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7"/>
        <w:gridCol w:w="1403"/>
        <w:gridCol w:w="309"/>
        <w:gridCol w:w="1034"/>
        <w:gridCol w:w="1521"/>
        <w:gridCol w:w="628"/>
        <w:gridCol w:w="59"/>
        <w:gridCol w:w="288"/>
        <w:gridCol w:w="510"/>
        <w:gridCol w:w="963"/>
        <w:gridCol w:w="2071"/>
      </w:tblGrid>
      <w:tr w:rsidR="00C1216B" w:rsidRPr="00C1216B">
        <w:trPr>
          <w:trHeight w:val="272"/>
          <w:jc w:val="center"/>
        </w:trPr>
        <w:tc>
          <w:tcPr>
            <w:tcW w:w="2409" w:type="dxa"/>
            <w:gridSpan w:val="3"/>
            <w:tcBorders>
              <w:top w:val="single" w:sz="12" w:space="0" w:color="auto"/>
              <w:left w:val="single" w:sz="12" w:space="0" w:color="auto"/>
              <w:bottom w:val="single" w:sz="2"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验收工程名称</w:t>
            </w:r>
          </w:p>
        </w:tc>
        <w:tc>
          <w:tcPr>
            <w:tcW w:w="2555" w:type="dxa"/>
            <w:gridSpan w:val="2"/>
            <w:tcBorders>
              <w:top w:val="single" w:sz="12" w:space="0" w:color="auto"/>
              <w:left w:val="single" w:sz="6" w:space="0" w:color="auto"/>
              <w:bottom w:val="single" w:sz="2"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bCs/>
                <w:color w:val="auto"/>
                <w:kern w:val="0"/>
                <w:sz w:val="18"/>
                <w:szCs w:val="18"/>
              </w:rPr>
              <w:t>小湾水电站凤庆县</w:t>
            </w:r>
            <w:r w:rsidR="00B155AC">
              <w:rPr>
                <w:rFonts w:cs="Times New Roman"/>
                <w:bCs/>
                <w:color w:val="auto"/>
                <w:kern w:val="0"/>
                <w:sz w:val="18"/>
                <w:szCs w:val="18"/>
              </w:rPr>
              <w:t>鲁史镇大地</w:t>
            </w:r>
            <w:bookmarkStart w:id="0" w:name="_Toc521524322"/>
            <w:r w:rsidRPr="00C1216B">
              <w:rPr>
                <w:rFonts w:cs="Times New Roman"/>
                <w:bCs/>
                <w:color w:val="auto"/>
                <w:kern w:val="0"/>
                <w:sz w:val="18"/>
                <w:szCs w:val="18"/>
              </w:rPr>
              <w:t>移民安置点建设项目</w:t>
            </w:r>
            <w:bookmarkEnd w:id="0"/>
          </w:p>
        </w:tc>
        <w:tc>
          <w:tcPr>
            <w:tcW w:w="2448" w:type="dxa"/>
            <w:gridSpan w:val="5"/>
            <w:tcBorders>
              <w:top w:val="single" w:sz="12" w:space="0" w:color="auto"/>
              <w:left w:val="single" w:sz="6" w:space="0" w:color="auto"/>
              <w:bottom w:val="single" w:sz="2"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验收工程地点</w:t>
            </w:r>
          </w:p>
        </w:tc>
        <w:tc>
          <w:tcPr>
            <w:tcW w:w="2071" w:type="dxa"/>
            <w:tcBorders>
              <w:top w:val="single" w:sz="12" w:space="0" w:color="auto"/>
              <w:left w:val="single" w:sz="6" w:space="0" w:color="auto"/>
              <w:bottom w:val="single" w:sz="2"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临沧市凤庆县</w:t>
            </w:r>
            <w:r w:rsidR="009A7865">
              <w:rPr>
                <w:rFonts w:cs="Times New Roman" w:hint="eastAsia"/>
                <w:color w:val="auto"/>
                <w:kern w:val="0"/>
                <w:sz w:val="18"/>
                <w:szCs w:val="18"/>
              </w:rPr>
              <w:t>鲁史镇永发村</w:t>
            </w:r>
          </w:p>
        </w:tc>
      </w:tr>
      <w:tr w:rsidR="00C1216B" w:rsidRPr="00C1216B">
        <w:trPr>
          <w:trHeight w:val="316"/>
          <w:jc w:val="center"/>
        </w:trPr>
        <w:tc>
          <w:tcPr>
            <w:tcW w:w="2409" w:type="dxa"/>
            <w:gridSpan w:val="3"/>
            <w:tcBorders>
              <w:top w:val="single" w:sz="2"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验收工程性质</w:t>
            </w:r>
          </w:p>
        </w:tc>
        <w:tc>
          <w:tcPr>
            <w:tcW w:w="2555" w:type="dxa"/>
            <w:gridSpan w:val="2"/>
            <w:tcBorders>
              <w:top w:val="single" w:sz="2"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bCs/>
                <w:color w:val="auto"/>
                <w:kern w:val="0"/>
                <w:sz w:val="18"/>
                <w:szCs w:val="18"/>
              </w:rPr>
              <w:t>新建建设类</w:t>
            </w:r>
          </w:p>
        </w:tc>
        <w:tc>
          <w:tcPr>
            <w:tcW w:w="2448" w:type="dxa"/>
            <w:gridSpan w:val="5"/>
            <w:tcBorders>
              <w:top w:val="single" w:sz="2"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验收工程规模</w:t>
            </w:r>
          </w:p>
        </w:tc>
        <w:tc>
          <w:tcPr>
            <w:tcW w:w="2071" w:type="dxa"/>
            <w:tcBorders>
              <w:top w:val="single" w:sz="2" w:space="0" w:color="auto"/>
              <w:left w:val="single" w:sz="6" w:space="0" w:color="auto"/>
              <w:bottom w:val="single" w:sz="6" w:space="0" w:color="auto"/>
              <w:right w:val="single" w:sz="12" w:space="0" w:color="auto"/>
            </w:tcBorders>
            <w:vAlign w:val="center"/>
          </w:tcPr>
          <w:p w:rsidR="00F56EA1" w:rsidRPr="00C1216B" w:rsidRDefault="009A7865"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26</w:t>
            </w:r>
            <w:r w:rsidR="00C72432" w:rsidRPr="00C1216B">
              <w:rPr>
                <w:rFonts w:cs="Times New Roman"/>
                <w:color w:val="auto"/>
                <w:kern w:val="0"/>
                <w:sz w:val="18"/>
                <w:szCs w:val="18"/>
              </w:rPr>
              <w:t>户</w:t>
            </w:r>
          </w:p>
        </w:tc>
      </w:tr>
      <w:tr w:rsidR="00C1216B" w:rsidRPr="00C1216B">
        <w:trPr>
          <w:trHeight w:val="450"/>
          <w:jc w:val="center"/>
        </w:trPr>
        <w:tc>
          <w:tcPr>
            <w:tcW w:w="2409" w:type="dxa"/>
            <w:gridSpan w:val="3"/>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所在流域</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澜沧江流域</w:t>
            </w:r>
          </w:p>
        </w:tc>
        <w:tc>
          <w:tcPr>
            <w:tcW w:w="2448" w:type="dxa"/>
            <w:gridSpan w:val="5"/>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所属水土流失重点防治区</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西南诸河高山峡谷国家级水土流失重点治理区；云南省水土流失重点治理区</w:t>
            </w:r>
          </w:p>
        </w:tc>
      </w:tr>
      <w:tr w:rsidR="00C1216B" w:rsidRPr="00C1216B">
        <w:trPr>
          <w:trHeight w:val="427"/>
          <w:jc w:val="center"/>
        </w:trPr>
        <w:tc>
          <w:tcPr>
            <w:tcW w:w="2409" w:type="dxa"/>
            <w:gridSpan w:val="3"/>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水土保持方案批复部门、时间及文号</w:t>
            </w:r>
          </w:p>
        </w:tc>
        <w:tc>
          <w:tcPr>
            <w:tcW w:w="7074" w:type="dxa"/>
            <w:gridSpan w:val="8"/>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凤庆县水务局、</w:t>
            </w:r>
            <w:r w:rsidR="009A7865">
              <w:rPr>
                <w:rFonts w:cs="Times New Roman"/>
                <w:color w:val="auto"/>
                <w:kern w:val="0"/>
                <w:sz w:val="18"/>
                <w:szCs w:val="18"/>
              </w:rPr>
              <w:t>2014</w:t>
            </w:r>
            <w:r w:rsidR="009A7865">
              <w:rPr>
                <w:rFonts w:cs="Times New Roman"/>
                <w:color w:val="auto"/>
                <w:kern w:val="0"/>
                <w:sz w:val="18"/>
                <w:szCs w:val="18"/>
              </w:rPr>
              <w:t>年</w:t>
            </w:r>
            <w:r w:rsidR="009A7865">
              <w:rPr>
                <w:rFonts w:cs="Times New Roman"/>
                <w:color w:val="auto"/>
                <w:kern w:val="0"/>
                <w:sz w:val="18"/>
                <w:szCs w:val="18"/>
              </w:rPr>
              <w:t>8</w:t>
            </w:r>
            <w:r w:rsidR="009A7865">
              <w:rPr>
                <w:rFonts w:cs="Times New Roman"/>
                <w:color w:val="auto"/>
                <w:kern w:val="0"/>
                <w:sz w:val="18"/>
                <w:szCs w:val="18"/>
              </w:rPr>
              <w:t>月</w:t>
            </w:r>
            <w:r w:rsidR="009A7865">
              <w:rPr>
                <w:rFonts w:cs="Times New Roman"/>
                <w:color w:val="auto"/>
                <w:kern w:val="0"/>
                <w:sz w:val="18"/>
                <w:szCs w:val="18"/>
              </w:rPr>
              <w:t>26</w:t>
            </w:r>
            <w:r w:rsidR="009A7865">
              <w:rPr>
                <w:rFonts w:cs="Times New Roman"/>
                <w:color w:val="auto"/>
                <w:kern w:val="0"/>
                <w:sz w:val="18"/>
                <w:szCs w:val="18"/>
              </w:rPr>
              <w:t>日</w:t>
            </w:r>
            <w:r w:rsidRPr="00C1216B">
              <w:rPr>
                <w:rFonts w:cs="Times New Roman"/>
                <w:color w:val="auto"/>
                <w:kern w:val="0"/>
                <w:sz w:val="18"/>
                <w:szCs w:val="18"/>
              </w:rPr>
              <w:t>、凤政水许</w:t>
            </w:r>
            <w:r w:rsidR="009A7865">
              <w:rPr>
                <w:rFonts w:cs="Times New Roman"/>
                <w:color w:val="auto"/>
                <w:kern w:val="0"/>
                <w:sz w:val="18"/>
                <w:szCs w:val="18"/>
              </w:rPr>
              <w:t>〔</w:t>
            </w:r>
            <w:r w:rsidR="009A7865">
              <w:rPr>
                <w:rFonts w:cs="Times New Roman"/>
                <w:color w:val="auto"/>
                <w:kern w:val="0"/>
                <w:sz w:val="18"/>
                <w:szCs w:val="18"/>
              </w:rPr>
              <w:t>2014</w:t>
            </w:r>
            <w:r w:rsidR="009A7865">
              <w:rPr>
                <w:rFonts w:cs="Times New Roman"/>
                <w:color w:val="auto"/>
                <w:kern w:val="0"/>
                <w:sz w:val="18"/>
                <w:szCs w:val="18"/>
              </w:rPr>
              <w:t>〕</w:t>
            </w:r>
            <w:r w:rsidR="009A7865">
              <w:rPr>
                <w:rFonts w:cs="Times New Roman"/>
                <w:color w:val="auto"/>
                <w:kern w:val="0"/>
                <w:sz w:val="18"/>
                <w:szCs w:val="18"/>
              </w:rPr>
              <w:t>9</w:t>
            </w:r>
            <w:r w:rsidR="009A7865">
              <w:rPr>
                <w:rFonts w:cs="Times New Roman"/>
                <w:color w:val="auto"/>
                <w:kern w:val="0"/>
                <w:sz w:val="18"/>
                <w:szCs w:val="18"/>
              </w:rPr>
              <w:t>号</w:t>
            </w:r>
          </w:p>
        </w:tc>
      </w:tr>
      <w:tr w:rsidR="00C1216B" w:rsidRPr="00C1216B">
        <w:trPr>
          <w:trHeight w:val="278"/>
          <w:jc w:val="center"/>
        </w:trPr>
        <w:tc>
          <w:tcPr>
            <w:tcW w:w="2409" w:type="dxa"/>
            <w:gridSpan w:val="3"/>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工期</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主体工程</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C1216B" w:rsidRDefault="00417E1B"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15</w:t>
            </w:r>
            <w:r w:rsidR="00C72432" w:rsidRPr="00C1216B">
              <w:rPr>
                <w:rFonts w:cs="Times New Roman"/>
                <w:color w:val="auto"/>
                <w:kern w:val="0"/>
                <w:sz w:val="18"/>
                <w:szCs w:val="18"/>
              </w:rPr>
              <w:t>个月（</w:t>
            </w:r>
            <w:r w:rsidR="00C72432" w:rsidRPr="00C1216B">
              <w:rPr>
                <w:rFonts w:cs="Times New Roman"/>
                <w:color w:val="auto"/>
                <w:kern w:val="0"/>
                <w:sz w:val="18"/>
                <w:szCs w:val="18"/>
              </w:rPr>
              <w:t>2015</w:t>
            </w:r>
            <w:r w:rsidR="00C72432" w:rsidRPr="00C1216B">
              <w:rPr>
                <w:rFonts w:cs="Times New Roman"/>
                <w:color w:val="auto"/>
                <w:kern w:val="0"/>
                <w:sz w:val="18"/>
                <w:szCs w:val="18"/>
              </w:rPr>
              <w:t>年</w:t>
            </w:r>
            <w:r w:rsidR="00C72432" w:rsidRPr="00C1216B">
              <w:rPr>
                <w:rFonts w:cs="Times New Roman"/>
                <w:color w:val="auto"/>
                <w:kern w:val="0"/>
                <w:sz w:val="18"/>
                <w:szCs w:val="18"/>
              </w:rPr>
              <w:t>1</w:t>
            </w:r>
            <w:r w:rsidR="00C72432" w:rsidRPr="00C1216B">
              <w:rPr>
                <w:rFonts w:cs="Times New Roman"/>
                <w:color w:val="auto"/>
                <w:kern w:val="0"/>
                <w:sz w:val="18"/>
                <w:szCs w:val="18"/>
              </w:rPr>
              <w:t>月～</w:t>
            </w:r>
            <w:r w:rsidR="00C72432" w:rsidRPr="00C1216B">
              <w:rPr>
                <w:rFonts w:cs="Times New Roman"/>
                <w:color w:val="auto"/>
                <w:kern w:val="0"/>
                <w:sz w:val="18"/>
                <w:szCs w:val="18"/>
              </w:rPr>
              <w:t>201</w:t>
            </w:r>
            <w:r>
              <w:rPr>
                <w:rFonts w:cs="Times New Roman" w:hint="eastAsia"/>
                <w:color w:val="auto"/>
                <w:kern w:val="0"/>
                <w:sz w:val="18"/>
                <w:szCs w:val="18"/>
              </w:rPr>
              <w:t>6</w:t>
            </w:r>
            <w:r w:rsidR="00C72432" w:rsidRPr="00C1216B">
              <w:rPr>
                <w:rFonts w:cs="Times New Roman"/>
                <w:color w:val="auto"/>
                <w:kern w:val="0"/>
                <w:sz w:val="18"/>
                <w:szCs w:val="18"/>
              </w:rPr>
              <w:t>年</w:t>
            </w:r>
            <w:r>
              <w:rPr>
                <w:rFonts w:cs="Times New Roman" w:hint="eastAsia"/>
                <w:color w:val="auto"/>
                <w:kern w:val="0"/>
                <w:sz w:val="18"/>
                <w:szCs w:val="18"/>
              </w:rPr>
              <w:t>3</w:t>
            </w:r>
            <w:r w:rsidR="00C72432" w:rsidRPr="00C1216B">
              <w:rPr>
                <w:rFonts w:cs="Times New Roman"/>
                <w:color w:val="auto"/>
                <w:kern w:val="0"/>
                <w:sz w:val="18"/>
                <w:szCs w:val="18"/>
              </w:rPr>
              <w:t>月）</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水保工程</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C1216B" w:rsidRDefault="00417E1B"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22</w:t>
            </w:r>
            <w:r w:rsidR="00C72432" w:rsidRPr="00C1216B">
              <w:rPr>
                <w:rFonts w:cs="Times New Roman"/>
                <w:color w:val="auto"/>
                <w:kern w:val="0"/>
                <w:sz w:val="18"/>
                <w:szCs w:val="18"/>
              </w:rPr>
              <w:t>个月（</w:t>
            </w:r>
            <w:r w:rsidR="00C72432" w:rsidRPr="00C1216B">
              <w:rPr>
                <w:rFonts w:cs="Times New Roman"/>
                <w:color w:val="auto"/>
                <w:kern w:val="0"/>
                <w:sz w:val="18"/>
                <w:szCs w:val="18"/>
              </w:rPr>
              <w:t>2015</w:t>
            </w:r>
            <w:r w:rsidR="00C72432" w:rsidRPr="00C1216B">
              <w:rPr>
                <w:rFonts w:cs="Times New Roman"/>
                <w:color w:val="auto"/>
                <w:kern w:val="0"/>
                <w:sz w:val="18"/>
                <w:szCs w:val="18"/>
              </w:rPr>
              <w:t>年</w:t>
            </w:r>
            <w:r>
              <w:rPr>
                <w:rFonts w:cs="Times New Roman" w:hint="eastAsia"/>
                <w:color w:val="auto"/>
                <w:kern w:val="0"/>
                <w:sz w:val="18"/>
                <w:szCs w:val="18"/>
              </w:rPr>
              <w:t>5</w:t>
            </w:r>
            <w:r w:rsidR="00C72432" w:rsidRPr="00C1216B">
              <w:rPr>
                <w:rFonts w:cs="Times New Roman"/>
                <w:color w:val="auto"/>
                <w:kern w:val="0"/>
                <w:sz w:val="18"/>
                <w:szCs w:val="18"/>
              </w:rPr>
              <w:t>月～</w:t>
            </w:r>
            <w:r w:rsidR="00C72432" w:rsidRPr="00C1216B">
              <w:rPr>
                <w:rFonts w:cs="Times New Roman"/>
                <w:color w:val="auto"/>
                <w:kern w:val="0"/>
                <w:sz w:val="18"/>
                <w:szCs w:val="18"/>
              </w:rPr>
              <w:t>2017</w:t>
            </w:r>
            <w:r w:rsidR="00C72432" w:rsidRPr="00C1216B">
              <w:rPr>
                <w:rFonts w:cs="Times New Roman"/>
                <w:color w:val="auto"/>
                <w:kern w:val="0"/>
                <w:sz w:val="18"/>
                <w:szCs w:val="18"/>
              </w:rPr>
              <w:t>年</w:t>
            </w:r>
            <w:r>
              <w:rPr>
                <w:rFonts w:cs="Times New Roman" w:hint="eastAsia"/>
                <w:color w:val="auto"/>
                <w:kern w:val="0"/>
                <w:sz w:val="18"/>
                <w:szCs w:val="18"/>
              </w:rPr>
              <w:t>3</w:t>
            </w:r>
            <w:r w:rsidR="00C72432" w:rsidRPr="00C1216B">
              <w:rPr>
                <w:rFonts w:cs="Times New Roman"/>
                <w:color w:val="auto"/>
                <w:kern w:val="0"/>
                <w:sz w:val="18"/>
                <w:szCs w:val="18"/>
              </w:rPr>
              <w:t>月）</w:t>
            </w:r>
          </w:p>
        </w:tc>
      </w:tr>
      <w:tr w:rsidR="00C1216B" w:rsidRPr="00C1216B">
        <w:trPr>
          <w:trHeight w:val="172"/>
          <w:jc w:val="center"/>
        </w:trPr>
        <w:tc>
          <w:tcPr>
            <w:tcW w:w="2409" w:type="dxa"/>
            <w:gridSpan w:val="3"/>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 xml:space="preserve"> </w:t>
            </w:r>
            <w:r w:rsidRPr="00C1216B">
              <w:rPr>
                <w:rFonts w:cs="Times New Roman"/>
                <w:color w:val="auto"/>
                <w:kern w:val="0"/>
                <w:sz w:val="18"/>
                <w:szCs w:val="18"/>
              </w:rPr>
              <w:t>水土流失量（</w:t>
            </w:r>
            <w:r w:rsidRPr="00C1216B">
              <w:rPr>
                <w:rFonts w:cs="Times New Roman"/>
                <w:color w:val="auto"/>
                <w:kern w:val="0"/>
                <w:sz w:val="18"/>
                <w:szCs w:val="18"/>
              </w:rPr>
              <w:t>t</w:t>
            </w:r>
            <w:r w:rsidRPr="00C1216B">
              <w:rPr>
                <w:rFonts w:cs="Times New Roman"/>
                <w:color w:val="auto"/>
                <w:kern w:val="0"/>
                <w:sz w:val="18"/>
                <w:szCs w:val="18"/>
              </w:rPr>
              <w:t>）</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水土保持方案预测量</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C1216B" w:rsidRDefault="00417E1B"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392.08</w:t>
            </w:r>
            <w:r w:rsidR="00C72432" w:rsidRPr="00C1216B">
              <w:rPr>
                <w:rFonts w:cs="Times New Roman"/>
                <w:color w:val="auto"/>
                <w:kern w:val="0"/>
                <w:sz w:val="18"/>
                <w:szCs w:val="18"/>
              </w:rPr>
              <w:t>t</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D96556" w:rsidRDefault="00C72432" w:rsidP="00E17FEE">
            <w:pPr>
              <w:widowControl w:val="0"/>
              <w:spacing w:line="240" w:lineRule="auto"/>
              <w:ind w:leftChars="-25" w:left="-60" w:rightChars="-25" w:right="-60" w:firstLine="0"/>
              <w:jc w:val="center"/>
              <w:rPr>
                <w:rFonts w:cs="Times New Roman"/>
                <w:color w:val="auto"/>
                <w:kern w:val="0"/>
                <w:sz w:val="18"/>
                <w:szCs w:val="18"/>
              </w:rPr>
            </w:pPr>
            <w:r w:rsidRPr="00D96556">
              <w:rPr>
                <w:rFonts w:cs="Times New Roman"/>
                <w:color w:val="auto"/>
                <w:kern w:val="0"/>
                <w:sz w:val="18"/>
                <w:szCs w:val="18"/>
              </w:rPr>
              <w:t>水土保持监测量</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D96556" w:rsidRDefault="0003534E"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99.43</w:t>
            </w:r>
            <w:r w:rsidR="00C72432" w:rsidRPr="00D96556">
              <w:rPr>
                <w:rFonts w:cs="Times New Roman"/>
                <w:color w:val="auto"/>
                <w:kern w:val="0"/>
                <w:sz w:val="18"/>
                <w:szCs w:val="18"/>
              </w:rPr>
              <w:t>t</w:t>
            </w:r>
          </w:p>
        </w:tc>
      </w:tr>
      <w:tr w:rsidR="00C1216B" w:rsidRPr="00C1216B">
        <w:trPr>
          <w:trHeight w:val="213"/>
          <w:jc w:val="center"/>
        </w:trPr>
        <w:tc>
          <w:tcPr>
            <w:tcW w:w="2409" w:type="dxa"/>
            <w:gridSpan w:val="3"/>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防治责任范围（</w:t>
            </w:r>
            <w:r w:rsidRPr="00C1216B">
              <w:rPr>
                <w:rFonts w:cs="Times New Roman"/>
                <w:color w:val="auto"/>
                <w:kern w:val="0"/>
                <w:sz w:val="18"/>
                <w:szCs w:val="18"/>
              </w:rPr>
              <w:t>hm</w:t>
            </w:r>
            <w:r w:rsidRPr="00C1216B">
              <w:rPr>
                <w:rFonts w:cs="Times New Roman"/>
                <w:color w:val="auto"/>
                <w:kern w:val="0"/>
                <w:sz w:val="18"/>
                <w:szCs w:val="18"/>
                <w:vertAlign w:val="superscript"/>
              </w:rPr>
              <w:t>2</w:t>
            </w:r>
            <w:r w:rsidRPr="00C1216B">
              <w:rPr>
                <w:rFonts w:cs="Times New Roman"/>
                <w:color w:val="auto"/>
                <w:kern w:val="0"/>
                <w:sz w:val="18"/>
                <w:szCs w:val="18"/>
              </w:rPr>
              <w:t>）</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水保方案确定的防治责任范围</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C1216B" w:rsidRDefault="00417E1B"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3.64</w:t>
            </w:r>
            <w:r w:rsidR="00C72432" w:rsidRPr="00C1216B">
              <w:rPr>
                <w:rFonts w:cs="Times New Roman"/>
                <w:color w:val="auto"/>
                <w:kern w:val="0"/>
                <w:sz w:val="18"/>
                <w:szCs w:val="18"/>
              </w:rPr>
              <w:t>hm</w:t>
            </w:r>
            <w:r w:rsidR="00C72432" w:rsidRPr="00C1216B">
              <w:rPr>
                <w:rFonts w:cs="Times New Roman"/>
                <w:color w:val="auto"/>
                <w:kern w:val="0"/>
                <w:sz w:val="18"/>
                <w:szCs w:val="18"/>
                <w:vertAlign w:val="superscript"/>
              </w:rPr>
              <w:t>2</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建设期防治责任范围</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C1216B" w:rsidRDefault="002E4B89"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3.64</w:t>
            </w:r>
            <w:r w:rsidR="00C72432" w:rsidRPr="00C1216B">
              <w:rPr>
                <w:rFonts w:cs="Times New Roman"/>
                <w:color w:val="auto"/>
                <w:kern w:val="0"/>
                <w:sz w:val="18"/>
                <w:szCs w:val="18"/>
              </w:rPr>
              <w:t>hm</w:t>
            </w:r>
            <w:r w:rsidR="00C72432" w:rsidRPr="00C1216B">
              <w:rPr>
                <w:rFonts w:cs="Times New Roman"/>
                <w:color w:val="auto"/>
                <w:kern w:val="0"/>
                <w:sz w:val="18"/>
                <w:szCs w:val="18"/>
                <w:vertAlign w:val="superscript"/>
              </w:rPr>
              <w:t>2</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运行期管理范围</w:t>
            </w:r>
          </w:p>
        </w:tc>
        <w:tc>
          <w:tcPr>
            <w:tcW w:w="4519" w:type="dxa"/>
            <w:gridSpan w:val="6"/>
            <w:tcBorders>
              <w:top w:val="single" w:sz="6" w:space="0" w:color="auto"/>
              <w:left w:val="single" w:sz="6" w:space="0" w:color="auto"/>
              <w:bottom w:val="single" w:sz="6" w:space="0" w:color="auto"/>
              <w:right w:val="single" w:sz="12" w:space="0" w:color="auto"/>
            </w:tcBorders>
            <w:vAlign w:val="center"/>
          </w:tcPr>
          <w:p w:rsidR="00F56EA1" w:rsidRPr="00C1216B" w:rsidRDefault="002E4B89"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3.46</w:t>
            </w:r>
            <w:r w:rsidR="00C72432" w:rsidRPr="00C1216B">
              <w:rPr>
                <w:rFonts w:cs="Times New Roman"/>
                <w:color w:val="auto"/>
                <w:kern w:val="0"/>
                <w:sz w:val="18"/>
                <w:szCs w:val="18"/>
              </w:rPr>
              <w:t>hm</w:t>
            </w:r>
            <w:r w:rsidR="00C72432" w:rsidRPr="00C1216B">
              <w:rPr>
                <w:rFonts w:cs="Times New Roman"/>
                <w:color w:val="auto"/>
                <w:kern w:val="0"/>
                <w:sz w:val="18"/>
                <w:szCs w:val="18"/>
                <w:vertAlign w:val="superscript"/>
              </w:rPr>
              <w:t>2</w:t>
            </w:r>
          </w:p>
        </w:tc>
      </w:tr>
      <w:tr w:rsidR="00C1216B" w:rsidRPr="00C1216B">
        <w:trPr>
          <w:trHeight w:val="318"/>
          <w:jc w:val="center"/>
        </w:trPr>
        <w:tc>
          <w:tcPr>
            <w:tcW w:w="697" w:type="dxa"/>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方案</w:t>
            </w:r>
          </w:p>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拟定水土流失防治目标</w:t>
            </w:r>
          </w:p>
        </w:tc>
        <w:tc>
          <w:tcPr>
            <w:tcW w:w="1712"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扰动土地整治率</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95%</w:t>
            </w:r>
          </w:p>
        </w:tc>
        <w:tc>
          <w:tcPr>
            <w:tcW w:w="687" w:type="dxa"/>
            <w:gridSpan w:val="2"/>
            <w:vMerge w:val="restart"/>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实际完成水土流失防治指标</w:t>
            </w: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扰动土地整治率</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99%</w:t>
            </w:r>
          </w:p>
        </w:tc>
      </w:tr>
      <w:tr w:rsidR="00C1216B" w:rsidRPr="00C1216B">
        <w:trPr>
          <w:trHeight w:val="333"/>
          <w:jc w:val="center"/>
        </w:trPr>
        <w:tc>
          <w:tcPr>
            <w:tcW w:w="697" w:type="dxa"/>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12"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水土流失总治理度</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97%</w:t>
            </w:r>
          </w:p>
        </w:tc>
        <w:tc>
          <w:tcPr>
            <w:tcW w:w="687" w:type="dxa"/>
            <w:gridSpan w:val="2"/>
            <w:vMerge/>
            <w:tcBorders>
              <w:top w:val="single" w:sz="6" w:space="0" w:color="auto"/>
              <w:left w:val="single" w:sz="6"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水土流失总治理度</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99%</w:t>
            </w:r>
          </w:p>
        </w:tc>
      </w:tr>
      <w:tr w:rsidR="00C1216B" w:rsidRPr="00C1216B">
        <w:trPr>
          <w:trHeight w:val="333"/>
          <w:jc w:val="center"/>
        </w:trPr>
        <w:tc>
          <w:tcPr>
            <w:tcW w:w="697" w:type="dxa"/>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12"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土壤流失控制比</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1.0</w:t>
            </w:r>
          </w:p>
        </w:tc>
        <w:tc>
          <w:tcPr>
            <w:tcW w:w="687" w:type="dxa"/>
            <w:gridSpan w:val="2"/>
            <w:vMerge/>
            <w:tcBorders>
              <w:top w:val="single" w:sz="6" w:space="0" w:color="auto"/>
              <w:left w:val="single" w:sz="6"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土壤流失控制比</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2E4B89"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1.53</w:t>
            </w:r>
          </w:p>
        </w:tc>
      </w:tr>
      <w:tr w:rsidR="00C1216B" w:rsidRPr="00C1216B">
        <w:trPr>
          <w:trHeight w:val="318"/>
          <w:jc w:val="center"/>
        </w:trPr>
        <w:tc>
          <w:tcPr>
            <w:tcW w:w="697" w:type="dxa"/>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12"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拦渣率</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95%</w:t>
            </w:r>
          </w:p>
        </w:tc>
        <w:tc>
          <w:tcPr>
            <w:tcW w:w="687" w:type="dxa"/>
            <w:gridSpan w:val="2"/>
            <w:vMerge/>
            <w:tcBorders>
              <w:top w:val="single" w:sz="6" w:space="0" w:color="auto"/>
              <w:left w:val="single" w:sz="6"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拦渣率</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95%</w:t>
            </w:r>
          </w:p>
        </w:tc>
      </w:tr>
      <w:tr w:rsidR="00C1216B" w:rsidRPr="00C1216B">
        <w:trPr>
          <w:trHeight w:val="333"/>
          <w:jc w:val="center"/>
        </w:trPr>
        <w:tc>
          <w:tcPr>
            <w:tcW w:w="697" w:type="dxa"/>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12"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林草植被恢复率</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99%</w:t>
            </w:r>
          </w:p>
        </w:tc>
        <w:tc>
          <w:tcPr>
            <w:tcW w:w="687" w:type="dxa"/>
            <w:gridSpan w:val="2"/>
            <w:vMerge/>
            <w:tcBorders>
              <w:top w:val="single" w:sz="6" w:space="0" w:color="auto"/>
              <w:left w:val="single" w:sz="6"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林草植被恢复率</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99%</w:t>
            </w:r>
          </w:p>
        </w:tc>
      </w:tr>
      <w:tr w:rsidR="00C1216B" w:rsidRPr="00C1216B">
        <w:trPr>
          <w:trHeight w:val="333"/>
          <w:jc w:val="center"/>
        </w:trPr>
        <w:tc>
          <w:tcPr>
            <w:tcW w:w="697" w:type="dxa"/>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12"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林草覆盖率</w:t>
            </w:r>
          </w:p>
        </w:tc>
        <w:tc>
          <w:tcPr>
            <w:tcW w:w="2555" w:type="dxa"/>
            <w:gridSpan w:val="2"/>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27%</w:t>
            </w:r>
          </w:p>
        </w:tc>
        <w:tc>
          <w:tcPr>
            <w:tcW w:w="687" w:type="dxa"/>
            <w:gridSpan w:val="2"/>
            <w:vMerge/>
            <w:tcBorders>
              <w:top w:val="single" w:sz="6" w:space="0" w:color="auto"/>
              <w:left w:val="single" w:sz="6"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761"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林草覆盖率</w:t>
            </w:r>
          </w:p>
        </w:tc>
        <w:tc>
          <w:tcPr>
            <w:tcW w:w="2071" w:type="dxa"/>
            <w:tcBorders>
              <w:top w:val="single" w:sz="6" w:space="0" w:color="auto"/>
              <w:left w:val="single" w:sz="6" w:space="0" w:color="auto"/>
              <w:bottom w:val="single" w:sz="6" w:space="0" w:color="auto"/>
              <w:right w:val="single" w:sz="12" w:space="0" w:color="auto"/>
            </w:tcBorders>
            <w:vAlign w:val="center"/>
          </w:tcPr>
          <w:p w:rsidR="00F56EA1" w:rsidRPr="00C1216B" w:rsidRDefault="00D96556"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28.35</w:t>
            </w:r>
            <w:r w:rsidR="00C72432" w:rsidRPr="00C1216B">
              <w:rPr>
                <w:rFonts w:cs="Times New Roman"/>
                <w:color w:val="auto"/>
                <w:kern w:val="0"/>
                <w:sz w:val="18"/>
                <w:szCs w:val="18"/>
              </w:rPr>
              <w:t>%</w:t>
            </w:r>
          </w:p>
        </w:tc>
      </w:tr>
      <w:tr w:rsidR="00C1216B" w:rsidRPr="00C1216B">
        <w:trPr>
          <w:trHeight w:val="264"/>
          <w:jc w:val="center"/>
        </w:trPr>
        <w:tc>
          <w:tcPr>
            <w:tcW w:w="2409" w:type="dxa"/>
            <w:gridSpan w:val="3"/>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主要工程量</w:t>
            </w:r>
          </w:p>
        </w:tc>
        <w:tc>
          <w:tcPr>
            <w:tcW w:w="1034" w:type="dxa"/>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工程措施</w:t>
            </w:r>
          </w:p>
        </w:tc>
        <w:tc>
          <w:tcPr>
            <w:tcW w:w="6040" w:type="dxa"/>
            <w:gridSpan w:val="7"/>
            <w:tcBorders>
              <w:top w:val="single" w:sz="6" w:space="0" w:color="auto"/>
              <w:left w:val="single" w:sz="6" w:space="0" w:color="auto"/>
              <w:bottom w:val="single" w:sz="6" w:space="0" w:color="auto"/>
              <w:right w:val="single" w:sz="12" w:space="0" w:color="auto"/>
            </w:tcBorders>
            <w:vAlign w:val="center"/>
          </w:tcPr>
          <w:p w:rsidR="00F56EA1" w:rsidRPr="00C1216B" w:rsidRDefault="00D96556" w:rsidP="003E1248">
            <w:pPr>
              <w:adjustRightInd w:val="0"/>
              <w:snapToGrid w:val="0"/>
              <w:spacing w:line="240" w:lineRule="auto"/>
              <w:ind w:left="11" w:hanging="11"/>
              <w:jc w:val="both"/>
              <w:rPr>
                <w:rFonts w:cs="Times New Roman"/>
                <w:color w:val="auto"/>
                <w:sz w:val="21"/>
                <w:szCs w:val="21"/>
              </w:rPr>
            </w:pPr>
            <w:r w:rsidRPr="00D96556">
              <w:rPr>
                <w:rFonts w:cs="Times New Roman"/>
                <w:color w:val="auto"/>
                <w:kern w:val="24"/>
                <w:sz w:val="21"/>
                <w:szCs w:val="21"/>
              </w:rPr>
              <w:t>安置点区表土剥离</w:t>
            </w:r>
            <w:r w:rsidRPr="00D96556">
              <w:rPr>
                <w:rFonts w:cs="Times New Roman" w:hint="eastAsia"/>
                <w:color w:val="auto"/>
                <w:kern w:val="24"/>
                <w:sz w:val="21"/>
                <w:szCs w:val="21"/>
              </w:rPr>
              <w:t>2850</w:t>
            </w:r>
            <w:r w:rsidRPr="00D96556">
              <w:rPr>
                <w:rFonts w:cs="Times New Roman"/>
                <w:color w:val="auto"/>
                <w:kern w:val="24"/>
                <w:sz w:val="21"/>
                <w:szCs w:val="21"/>
              </w:rPr>
              <w:t>m</w:t>
            </w:r>
            <w:r w:rsidRPr="00D96556">
              <w:rPr>
                <w:rFonts w:cs="Times New Roman"/>
                <w:color w:val="auto"/>
                <w:kern w:val="24"/>
                <w:sz w:val="21"/>
                <w:szCs w:val="21"/>
                <w:vertAlign w:val="superscript"/>
              </w:rPr>
              <w:t>3</w:t>
            </w:r>
            <w:r w:rsidRPr="00D96556">
              <w:rPr>
                <w:rFonts w:cs="Times New Roman"/>
                <w:color w:val="auto"/>
                <w:kern w:val="24"/>
                <w:sz w:val="21"/>
                <w:szCs w:val="21"/>
              </w:rPr>
              <w:t>；截洪沟</w:t>
            </w:r>
            <w:r w:rsidRPr="00D96556">
              <w:rPr>
                <w:rFonts w:cs="Times New Roman" w:hint="eastAsia"/>
                <w:color w:val="auto"/>
                <w:kern w:val="24"/>
                <w:sz w:val="21"/>
                <w:szCs w:val="21"/>
              </w:rPr>
              <w:t>364m</w:t>
            </w:r>
            <w:r w:rsidRPr="00D96556">
              <w:rPr>
                <w:rFonts w:cs="Times New Roman" w:hint="eastAsia"/>
                <w:color w:val="auto"/>
                <w:kern w:val="24"/>
                <w:sz w:val="21"/>
                <w:szCs w:val="21"/>
              </w:rPr>
              <w:t>，砖砌排水沟</w:t>
            </w:r>
            <w:r w:rsidRPr="00D96556">
              <w:rPr>
                <w:rFonts w:cs="Times New Roman" w:hint="eastAsia"/>
                <w:color w:val="auto"/>
                <w:kern w:val="24"/>
                <w:sz w:val="21"/>
                <w:szCs w:val="21"/>
              </w:rPr>
              <w:t>448m</w:t>
            </w:r>
            <w:r w:rsidRPr="00D96556">
              <w:rPr>
                <w:rFonts w:cs="Times New Roman" w:hint="eastAsia"/>
                <w:color w:val="auto"/>
                <w:kern w:val="24"/>
                <w:sz w:val="21"/>
                <w:szCs w:val="21"/>
              </w:rPr>
              <w:t>，安置点房檐排水沟</w:t>
            </w:r>
            <w:r w:rsidRPr="00D96556">
              <w:rPr>
                <w:rFonts w:cs="Times New Roman" w:hint="eastAsia"/>
                <w:color w:val="auto"/>
                <w:kern w:val="24"/>
                <w:sz w:val="21"/>
                <w:szCs w:val="21"/>
              </w:rPr>
              <w:t>866m</w:t>
            </w:r>
            <w:r w:rsidRPr="00D96556">
              <w:rPr>
                <w:rFonts w:cs="Times New Roman" w:hint="eastAsia"/>
                <w:color w:val="auto"/>
                <w:kern w:val="24"/>
                <w:sz w:val="21"/>
                <w:szCs w:val="21"/>
              </w:rPr>
              <w:t>，</w:t>
            </w:r>
            <w:r w:rsidRPr="00D96556">
              <w:rPr>
                <w:rFonts w:cs="Times New Roman" w:hint="eastAsia"/>
                <w:color w:val="auto"/>
                <w:kern w:val="24"/>
                <w:sz w:val="21"/>
                <w:szCs w:val="21"/>
              </w:rPr>
              <w:t>2</w:t>
            </w:r>
            <w:r w:rsidRPr="00D96556">
              <w:rPr>
                <w:rFonts w:cs="Times New Roman" w:hint="eastAsia"/>
                <w:color w:val="auto"/>
                <w:kern w:val="24"/>
                <w:sz w:val="21"/>
                <w:szCs w:val="21"/>
              </w:rPr>
              <w:t>座简易拦砂坝；对外交通道路右侧排水沟</w:t>
            </w:r>
            <w:r w:rsidRPr="00D96556">
              <w:rPr>
                <w:rFonts w:cs="Times New Roman" w:hint="eastAsia"/>
                <w:color w:val="auto"/>
                <w:kern w:val="24"/>
                <w:sz w:val="21"/>
                <w:szCs w:val="21"/>
              </w:rPr>
              <w:t>709m</w:t>
            </w:r>
            <w:r w:rsidR="003E1248" w:rsidRPr="00D96556">
              <w:rPr>
                <w:rFonts w:cs="Times New Roman"/>
                <w:color w:val="auto"/>
                <w:kern w:val="24"/>
                <w:sz w:val="21"/>
                <w:szCs w:val="21"/>
              </w:rPr>
              <w:t>；</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034" w:type="dxa"/>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植物措施</w:t>
            </w:r>
          </w:p>
        </w:tc>
        <w:tc>
          <w:tcPr>
            <w:tcW w:w="6040" w:type="dxa"/>
            <w:gridSpan w:val="7"/>
            <w:tcBorders>
              <w:top w:val="single" w:sz="6" w:space="0" w:color="auto"/>
              <w:left w:val="single" w:sz="6" w:space="0" w:color="auto"/>
              <w:bottom w:val="single" w:sz="6" w:space="0" w:color="auto"/>
              <w:right w:val="single" w:sz="12" w:space="0" w:color="auto"/>
            </w:tcBorders>
            <w:vAlign w:val="center"/>
          </w:tcPr>
          <w:p w:rsidR="00F56EA1" w:rsidRPr="00C1216B" w:rsidRDefault="00D96556" w:rsidP="003E1248">
            <w:pPr>
              <w:adjustRightInd w:val="0"/>
              <w:snapToGrid w:val="0"/>
              <w:spacing w:line="240" w:lineRule="auto"/>
              <w:ind w:left="11" w:hanging="11"/>
              <w:jc w:val="both"/>
              <w:rPr>
                <w:rFonts w:cs="Times New Roman"/>
                <w:color w:val="auto"/>
                <w:kern w:val="24"/>
                <w:sz w:val="21"/>
                <w:szCs w:val="21"/>
              </w:rPr>
            </w:pPr>
            <w:r w:rsidRPr="00D96556">
              <w:rPr>
                <w:rFonts w:cs="Times New Roman"/>
                <w:color w:val="auto"/>
                <w:sz w:val="21"/>
                <w:szCs w:val="21"/>
              </w:rPr>
              <w:t>安置点区内绿化区的景观绿化</w:t>
            </w:r>
            <w:r w:rsidRPr="00D96556">
              <w:rPr>
                <w:rFonts w:cs="Times New Roman" w:hint="eastAsia"/>
                <w:color w:val="auto"/>
                <w:sz w:val="21"/>
                <w:szCs w:val="21"/>
              </w:rPr>
              <w:t>，</w:t>
            </w:r>
            <w:r w:rsidRPr="00D96556">
              <w:rPr>
                <w:rFonts w:cs="Times New Roman"/>
                <w:color w:val="auto"/>
                <w:sz w:val="21"/>
                <w:szCs w:val="21"/>
              </w:rPr>
              <w:t>绿化面积为</w:t>
            </w:r>
            <w:r w:rsidRPr="00D96556">
              <w:rPr>
                <w:rFonts w:cs="Times New Roman" w:hint="eastAsia"/>
                <w:color w:val="auto"/>
                <w:sz w:val="21"/>
                <w:szCs w:val="21"/>
              </w:rPr>
              <w:t>0.32</w:t>
            </w:r>
            <w:r w:rsidRPr="00D96556">
              <w:rPr>
                <w:rFonts w:cs="Times New Roman"/>
                <w:color w:val="auto"/>
                <w:sz w:val="21"/>
                <w:szCs w:val="21"/>
              </w:rPr>
              <w:t>hm</w:t>
            </w:r>
            <w:r w:rsidRPr="00D96556">
              <w:rPr>
                <w:rFonts w:cs="Times New Roman"/>
                <w:color w:val="auto"/>
                <w:sz w:val="21"/>
                <w:szCs w:val="21"/>
                <w:vertAlign w:val="superscript"/>
              </w:rPr>
              <w:t>2</w:t>
            </w:r>
            <w:r w:rsidRPr="00D96556">
              <w:rPr>
                <w:rFonts w:cs="Times New Roman" w:hint="eastAsia"/>
                <w:color w:val="auto"/>
                <w:sz w:val="21"/>
                <w:szCs w:val="21"/>
              </w:rPr>
              <w:t>；</w:t>
            </w:r>
            <w:r w:rsidRPr="00D96556">
              <w:rPr>
                <w:rFonts w:cs="Times New Roman"/>
                <w:color w:val="auto"/>
                <w:sz w:val="21"/>
                <w:szCs w:val="21"/>
              </w:rPr>
              <w:t>场内道路两侧行道树绿化面积</w:t>
            </w:r>
            <w:r w:rsidRPr="00D96556">
              <w:rPr>
                <w:rFonts w:cs="Times New Roman" w:hint="eastAsia"/>
                <w:color w:val="auto"/>
                <w:sz w:val="21"/>
                <w:szCs w:val="21"/>
              </w:rPr>
              <w:t>0.12</w:t>
            </w:r>
            <w:r w:rsidRPr="00D96556">
              <w:rPr>
                <w:rFonts w:cs="Times New Roman"/>
                <w:color w:val="auto"/>
                <w:sz w:val="21"/>
                <w:szCs w:val="21"/>
              </w:rPr>
              <w:t>hm</w:t>
            </w:r>
            <w:r w:rsidRPr="00D96556">
              <w:rPr>
                <w:rFonts w:cs="Times New Roman"/>
                <w:color w:val="auto"/>
                <w:sz w:val="21"/>
                <w:szCs w:val="21"/>
                <w:vertAlign w:val="superscript"/>
              </w:rPr>
              <w:t>2</w:t>
            </w:r>
            <w:r w:rsidRPr="00D96556">
              <w:rPr>
                <w:rFonts w:cs="Times New Roman" w:hint="eastAsia"/>
                <w:color w:val="auto"/>
                <w:sz w:val="21"/>
                <w:szCs w:val="21"/>
              </w:rPr>
              <w:t>；</w:t>
            </w:r>
            <w:r w:rsidRPr="00D96556">
              <w:rPr>
                <w:rFonts w:cs="Times New Roman"/>
                <w:color w:val="auto"/>
                <w:sz w:val="21"/>
                <w:szCs w:val="21"/>
              </w:rPr>
              <w:t>供水供电绿化</w:t>
            </w:r>
            <w:r w:rsidRPr="00D96556">
              <w:rPr>
                <w:rFonts w:cs="Times New Roman" w:hint="eastAsia"/>
                <w:color w:val="auto"/>
                <w:sz w:val="21"/>
                <w:szCs w:val="21"/>
              </w:rPr>
              <w:t>0.28hm</w:t>
            </w:r>
            <w:r w:rsidRPr="00D96556">
              <w:rPr>
                <w:rFonts w:cs="Times New Roman" w:hint="eastAsia"/>
                <w:color w:val="auto"/>
                <w:sz w:val="21"/>
                <w:szCs w:val="21"/>
                <w:vertAlign w:val="superscript"/>
              </w:rPr>
              <w:t>2</w:t>
            </w:r>
            <w:r w:rsidR="003E1248" w:rsidRPr="00D96556">
              <w:rPr>
                <w:rFonts w:cs="Times New Roman"/>
                <w:color w:val="auto"/>
                <w:sz w:val="21"/>
                <w:szCs w:val="21"/>
              </w:rPr>
              <w:t>；</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034" w:type="dxa"/>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临时措施</w:t>
            </w:r>
          </w:p>
        </w:tc>
        <w:tc>
          <w:tcPr>
            <w:tcW w:w="6040" w:type="dxa"/>
            <w:gridSpan w:val="7"/>
            <w:tcBorders>
              <w:top w:val="single" w:sz="6" w:space="0" w:color="auto"/>
              <w:left w:val="single" w:sz="6" w:space="0" w:color="auto"/>
              <w:bottom w:val="single" w:sz="6" w:space="0" w:color="auto"/>
              <w:right w:val="single" w:sz="12" w:space="0" w:color="auto"/>
            </w:tcBorders>
            <w:vAlign w:val="center"/>
          </w:tcPr>
          <w:p w:rsidR="00F56EA1" w:rsidRPr="00C1216B" w:rsidRDefault="00D96556" w:rsidP="003E1248">
            <w:pPr>
              <w:widowControl w:val="0"/>
              <w:spacing w:line="240" w:lineRule="auto"/>
              <w:ind w:firstLine="0"/>
              <w:jc w:val="center"/>
              <w:rPr>
                <w:rFonts w:cs="Times New Roman"/>
                <w:color w:val="auto"/>
                <w:kern w:val="0"/>
                <w:sz w:val="18"/>
                <w:szCs w:val="18"/>
              </w:rPr>
            </w:pPr>
            <w:r w:rsidRPr="00D96556">
              <w:rPr>
                <w:rFonts w:cs="Times New Roman"/>
                <w:color w:val="auto"/>
                <w:sz w:val="21"/>
                <w:szCs w:val="21"/>
              </w:rPr>
              <w:t>安置点区：临时排水沟</w:t>
            </w:r>
            <w:r w:rsidRPr="00D96556">
              <w:rPr>
                <w:rFonts w:cs="Times New Roman" w:hint="eastAsia"/>
                <w:color w:val="auto"/>
                <w:sz w:val="21"/>
                <w:szCs w:val="21"/>
              </w:rPr>
              <w:t>1678</w:t>
            </w:r>
            <w:r w:rsidRPr="00D96556">
              <w:rPr>
                <w:rFonts w:cs="Times New Roman"/>
                <w:color w:val="auto"/>
                <w:sz w:val="21"/>
                <w:szCs w:val="21"/>
              </w:rPr>
              <w:t>m</w:t>
            </w:r>
            <w:r w:rsidRPr="00D96556">
              <w:rPr>
                <w:rFonts w:cs="Times New Roman"/>
                <w:color w:val="auto"/>
                <w:sz w:val="21"/>
                <w:szCs w:val="21"/>
              </w:rPr>
              <w:t>；</w:t>
            </w:r>
            <w:r w:rsidRPr="00D96556">
              <w:rPr>
                <w:rFonts w:cs="Times New Roman" w:hint="eastAsia"/>
                <w:color w:val="auto"/>
                <w:sz w:val="21"/>
                <w:szCs w:val="21"/>
              </w:rPr>
              <w:t>土袋挡墙</w:t>
            </w:r>
            <w:r w:rsidRPr="00D96556">
              <w:rPr>
                <w:rFonts w:cs="Times New Roman" w:hint="eastAsia"/>
                <w:color w:val="auto"/>
                <w:sz w:val="21"/>
                <w:szCs w:val="21"/>
              </w:rPr>
              <w:t>180m</w:t>
            </w:r>
            <w:r w:rsidRPr="00D96556">
              <w:rPr>
                <w:rFonts w:cs="Times New Roman" w:hint="eastAsia"/>
                <w:color w:val="auto"/>
                <w:sz w:val="21"/>
                <w:szCs w:val="21"/>
                <w:vertAlign w:val="superscript"/>
              </w:rPr>
              <w:t>3</w:t>
            </w:r>
            <w:r w:rsidRPr="00D96556">
              <w:rPr>
                <w:rFonts w:cs="Times New Roman" w:hint="eastAsia"/>
                <w:color w:val="auto"/>
                <w:sz w:val="21"/>
                <w:szCs w:val="21"/>
              </w:rPr>
              <w:t>；</w:t>
            </w:r>
            <w:r w:rsidRPr="00D96556">
              <w:rPr>
                <w:rFonts w:cs="Times New Roman"/>
                <w:color w:val="auto"/>
                <w:sz w:val="21"/>
                <w:szCs w:val="21"/>
              </w:rPr>
              <w:t>临时土工布覆盖</w:t>
            </w:r>
            <w:r w:rsidRPr="00D96556">
              <w:rPr>
                <w:rFonts w:cs="Times New Roman" w:hint="eastAsia"/>
                <w:color w:val="auto"/>
                <w:sz w:val="21"/>
                <w:szCs w:val="21"/>
              </w:rPr>
              <w:t>1500</w:t>
            </w:r>
            <w:r w:rsidRPr="00D96556">
              <w:rPr>
                <w:rFonts w:cs="Times New Roman"/>
                <w:color w:val="auto"/>
                <w:sz w:val="21"/>
                <w:szCs w:val="21"/>
              </w:rPr>
              <w:t>m</w:t>
            </w:r>
            <w:r w:rsidRPr="00D96556">
              <w:rPr>
                <w:rFonts w:cs="Times New Roman"/>
                <w:color w:val="auto"/>
                <w:sz w:val="21"/>
                <w:szCs w:val="21"/>
                <w:vertAlign w:val="superscript"/>
              </w:rPr>
              <w:t>2</w:t>
            </w:r>
            <w:r w:rsidRPr="00D96556">
              <w:rPr>
                <w:rFonts w:cs="Times New Roman" w:hint="eastAsia"/>
                <w:color w:val="auto"/>
                <w:sz w:val="21"/>
                <w:szCs w:val="21"/>
              </w:rPr>
              <w:t>；供水</w:t>
            </w:r>
            <w:r w:rsidRPr="00D96556">
              <w:rPr>
                <w:rFonts w:cs="Times New Roman"/>
                <w:color w:val="auto"/>
                <w:sz w:val="21"/>
                <w:szCs w:val="21"/>
              </w:rPr>
              <w:t>供电工程区：</w:t>
            </w:r>
            <w:r w:rsidRPr="00D96556">
              <w:rPr>
                <w:rFonts w:cs="Times New Roman" w:hint="eastAsia"/>
                <w:color w:val="auto"/>
                <w:sz w:val="21"/>
                <w:szCs w:val="21"/>
              </w:rPr>
              <w:t>土工布</w:t>
            </w:r>
            <w:r w:rsidRPr="00D96556">
              <w:rPr>
                <w:rFonts w:cs="Times New Roman"/>
                <w:color w:val="auto"/>
                <w:sz w:val="21"/>
                <w:szCs w:val="21"/>
              </w:rPr>
              <w:t>覆盖</w:t>
            </w:r>
            <w:r w:rsidRPr="00D96556">
              <w:rPr>
                <w:rFonts w:cs="Times New Roman" w:hint="eastAsia"/>
                <w:color w:val="auto"/>
                <w:sz w:val="21"/>
                <w:szCs w:val="21"/>
              </w:rPr>
              <w:t>1200</w:t>
            </w:r>
            <w:r w:rsidRPr="00D96556">
              <w:rPr>
                <w:rFonts w:cs="Times New Roman"/>
                <w:color w:val="auto"/>
                <w:sz w:val="21"/>
                <w:szCs w:val="21"/>
              </w:rPr>
              <w:t>m</w:t>
            </w:r>
            <w:r w:rsidRPr="00D96556">
              <w:rPr>
                <w:rFonts w:cs="Times New Roman" w:hint="eastAsia"/>
                <w:color w:val="auto"/>
                <w:sz w:val="21"/>
                <w:szCs w:val="21"/>
                <w:vertAlign w:val="superscript"/>
              </w:rPr>
              <w:t>2</w:t>
            </w:r>
            <w:r w:rsidRPr="00D96556">
              <w:rPr>
                <w:rFonts w:cs="Times New Roman" w:hint="eastAsia"/>
                <w:color w:val="auto"/>
                <w:sz w:val="21"/>
                <w:szCs w:val="21"/>
              </w:rPr>
              <w:t>；对外交通道路区：土工布覆盖</w:t>
            </w:r>
            <w:r w:rsidRPr="00D96556">
              <w:rPr>
                <w:rFonts w:cs="Times New Roman" w:hint="eastAsia"/>
                <w:color w:val="auto"/>
                <w:sz w:val="21"/>
                <w:szCs w:val="21"/>
              </w:rPr>
              <w:t>1200m</w:t>
            </w:r>
            <w:r w:rsidRPr="00D96556">
              <w:rPr>
                <w:rFonts w:cs="Times New Roman" w:hint="eastAsia"/>
                <w:color w:val="auto"/>
                <w:sz w:val="21"/>
                <w:szCs w:val="21"/>
                <w:vertAlign w:val="superscript"/>
              </w:rPr>
              <w:t>2</w:t>
            </w:r>
          </w:p>
        </w:tc>
      </w:tr>
      <w:tr w:rsidR="00C1216B" w:rsidRPr="00C1216B">
        <w:trPr>
          <w:trHeight w:val="236"/>
          <w:jc w:val="center"/>
        </w:trPr>
        <w:tc>
          <w:tcPr>
            <w:tcW w:w="2409" w:type="dxa"/>
            <w:gridSpan w:val="3"/>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工程质量评定</w:t>
            </w:r>
          </w:p>
        </w:tc>
        <w:tc>
          <w:tcPr>
            <w:tcW w:w="1034" w:type="dxa"/>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评定项目</w:t>
            </w:r>
          </w:p>
        </w:tc>
        <w:tc>
          <w:tcPr>
            <w:tcW w:w="3006" w:type="dxa"/>
            <w:gridSpan w:val="5"/>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总体质量评定</w:t>
            </w:r>
          </w:p>
        </w:tc>
        <w:tc>
          <w:tcPr>
            <w:tcW w:w="3034" w:type="dxa"/>
            <w:gridSpan w:val="2"/>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外观质量评定</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034" w:type="dxa"/>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工程措施</w:t>
            </w:r>
          </w:p>
        </w:tc>
        <w:tc>
          <w:tcPr>
            <w:tcW w:w="3006" w:type="dxa"/>
            <w:gridSpan w:val="5"/>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合格</w:t>
            </w:r>
          </w:p>
        </w:tc>
        <w:tc>
          <w:tcPr>
            <w:tcW w:w="3034" w:type="dxa"/>
            <w:gridSpan w:val="2"/>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合格</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1034" w:type="dxa"/>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植物措施</w:t>
            </w:r>
          </w:p>
        </w:tc>
        <w:tc>
          <w:tcPr>
            <w:tcW w:w="3006" w:type="dxa"/>
            <w:gridSpan w:val="5"/>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合格</w:t>
            </w:r>
          </w:p>
        </w:tc>
        <w:tc>
          <w:tcPr>
            <w:tcW w:w="3034" w:type="dxa"/>
            <w:gridSpan w:val="2"/>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合格</w:t>
            </w:r>
          </w:p>
        </w:tc>
      </w:tr>
      <w:tr w:rsidR="00C1216B" w:rsidRPr="00C1216B">
        <w:trPr>
          <w:trHeight w:val="306"/>
          <w:jc w:val="center"/>
        </w:trPr>
        <w:tc>
          <w:tcPr>
            <w:tcW w:w="2409" w:type="dxa"/>
            <w:gridSpan w:val="3"/>
            <w:vMerge w:val="restart"/>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投</w:t>
            </w:r>
            <w:r w:rsidRPr="00C1216B">
              <w:rPr>
                <w:rFonts w:cs="Times New Roman"/>
                <w:color w:val="auto"/>
                <w:kern w:val="0"/>
                <w:sz w:val="18"/>
                <w:szCs w:val="18"/>
              </w:rPr>
              <w:t xml:space="preserve">  </w:t>
            </w:r>
            <w:r w:rsidRPr="00C1216B">
              <w:rPr>
                <w:rFonts w:cs="Times New Roman"/>
                <w:color w:val="auto"/>
                <w:kern w:val="0"/>
                <w:sz w:val="18"/>
                <w:szCs w:val="18"/>
              </w:rPr>
              <w:t>资（万元）</w:t>
            </w:r>
          </w:p>
        </w:tc>
        <w:tc>
          <w:tcPr>
            <w:tcW w:w="3183"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水土保持方案投资</w:t>
            </w:r>
          </w:p>
        </w:tc>
        <w:tc>
          <w:tcPr>
            <w:tcW w:w="3891" w:type="dxa"/>
            <w:gridSpan w:val="5"/>
            <w:tcBorders>
              <w:top w:val="single" w:sz="6" w:space="0" w:color="auto"/>
              <w:left w:val="single" w:sz="6" w:space="0" w:color="auto"/>
              <w:bottom w:val="single" w:sz="6" w:space="0" w:color="auto"/>
              <w:right w:val="single" w:sz="12" w:space="0" w:color="auto"/>
            </w:tcBorders>
            <w:vAlign w:val="center"/>
          </w:tcPr>
          <w:p w:rsidR="00F56EA1" w:rsidRPr="00C1216B" w:rsidRDefault="00D96556" w:rsidP="00E17FEE">
            <w:pPr>
              <w:widowControl w:val="0"/>
              <w:spacing w:line="240" w:lineRule="auto"/>
              <w:ind w:leftChars="-25" w:left="-60" w:rightChars="-25" w:right="-60" w:firstLine="0"/>
              <w:jc w:val="center"/>
              <w:rPr>
                <w:rFonts w:cs="Times New Roman"/>
                <w:color w:val="auto"/>
                <w:kern w:val="0"/>
                <w:sz w:val="18"/>
                <w:szCs w:val="18"/>
              </w:rPr>
            </w:pPr>
            <w:r>
              <w:rPr>
                <w:rFonts w:cs="Times New Roman" w:hint="eastAsia"/>
                <w:color w:val="auto"/>
                <w:kern w:val="0"/>
                <w:sz w:val="18"/>
                <w:szCs w:val="18"/>
              </w:rPr>
              <w:t>138.28</w:t>
            </w:r>
            <w:r w:rsidR="00C72432" w:rsidRPr="00C1216B">
              <w:rPr>
                <w:rFonts w:cs="Times New Roman"/>
                <w:color w:val="auto"/>
                <w:kern w:val="0"/>
                <w:sz w:val="18"/>
                <w:szCs w:val="18"/>
              </w:rPr>
              <w:t>万元</w:t>
            </w:r>
          </w:p>
        </w:tc>
      </w:tr>
      <w:tr w:rsidR="00C1216B" w:rsidRPr="00C1216B">
        <w:trPr>
          <w:trHeight w:val="88"/>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3183" w:type="dxa"/>
            <w:gridSpan w:val="3"/>
            <w:tcBorders>
              <w:top w:val="single" w:sz="6" w:space="0" w:color="auto"/>
              <w:left w:val="single" w:sz="6" w:space="0" w:color="auto"/>
              <w:bottom w:val="single" w:sz="6" w:space="0" w:color="auto"/>
              <w:right w:val="single" w:sz="6" w:space="0" w:color="auto"/>
            </w:tcBorders>
            <w:vAlign w:val="center"/>
          </w:tcPr>
          <w:p w:rsidR="00F56EA1" w:rsidRPr="0003534E" w:rsidRDefault="00C72432"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color w:val="auto"/>
                <w:kern w:val="0"/>
                <w:sz w:val="18"/>
                <w:szCs w:val="18"/>
              </w:rPr>
              <w:t>实际投资</w:t>
            </w:r>
          </w:p>
        </w:tc>
        <w:tc>
          <w:tcPr>
            <w:tcW w:w="3891" w:type="dxa"/>
            <w:gridSpan w:val="5"/>
            <w:tcBorders>
              <w:top w:val="single" w:sz="6" w:space="0" w:color="auto"/>
              <w:left w:val="single" w:sz="6" w:space="0" w:color="auto"/>
              <w:bottom w:val="single" w:sz="6" w:space="0" w:color="auto"/>
              <w:right w:val="single" w:sz="12" w:space="0" w:color="auto"/>
            </w:tcBorders>
            <w:vAlign w:val="center"/>
          </w:tcPr>
          <w:p w:rsidR="00F56EA1" w:rsidRPr="0003534E" w:rsidRDefault="0003534E"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hint="eastAsia"/>
                <w:color w:val="auto"/>
                <w:kern w:val="0"/>
                <w:sz w:val="18"/>
                <w:szCs w:val="18"/>
              </w:rPr>
              <w:t>101.43</w:t>
            </w:r>
            <w:r w:rsidR="00C72432" w:rsidRPr="0003534E">
              <w:rPr>
                <w:rFonts w:cs="Times New Roman"/>
                <w:color w:val="auto"/>
                <w:kern w:val="0"/>
                <w:sz w:val="18"/>
                <w:szCs w:val="18"/>
              </w:rPr>
              <w:t>万元</w:t>
            </w:r>
          </w:p>
        </w:tc>
      </w:tr>
      <w:tr w:rsidR="00C1216B" w:rsidRPr="00C1216B">
        <w:trPr>
          <w:trHeight w:val="146"/>
          <w:jc w:val="center"/>
        </w:trPr>
        <w:tc>
          <w:tcPr>
            <w:tcW w:w="2409" w:type="dxa"/>
            <w:gridSpan w:val="3"/>
            <w:vMerge/>
            <w:tcBorders>
              <w:top w:val="single" w:sz="6" w:space="0" w:color="auto"/>
              <w:left w:val="single" w:sz="12" w:space="0" w:color="auto"/>
              <w:bottom w:val="single" w:sz="6" w:space="0" w:color="auto"/>
              <w:right w:val="single" w:sz="6" w:space="0" w:color="auto"/>
            </w:tcBorders>
            <w:vAlign w:val="center"/>
          </w:tcPr>
          <w:p w:rsidR="00F56EA1" w:rsidRPr="00C1216B"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3183" w:type="dxa"/>
            <w:gridSpan w:val="3"/>
            <w:tcBorders>
              <w:top w:val="single" w:sz="6" w:space="0" w:color="auto"/>
              <w:left w:val="single" w:sz="6" w:space="0" w:color="auto"/>
              <w:bottom w:val="single" w:sz="6" w:space="0" w:color="auto"/>
              <w:right w:val="single" w:sz="6" w:space="0" w:color="auto"/>
            </w:tcBorders>
            <w:vAlign w:val="center"/>
          </w:tcPr>
          <w:p w:rsidR="00F56EA1" w:rsidRPr="0003534E" w:rsidRDefault="00C72432"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color w:val="auto"/>
                <w:kern w:val="0"/>
                <w:sz w:val="18"/>
                <w:szCs w:val="18"/>
              </w:rPr>
              <w:t>实际投资增加原因</w:t>
            </w:r>
          </w:p>
        </w:tc>
        <w:tc>
          <w:tcPr>
            <w:tcW w:w="3891" w:type="dxa"/>
            <w:gridSpan w:val="5"/>
            <w:tcBorders>
              <w:top w:val="single" w:sz="6" w:space="0" w:color="auto"/>
              <w:left w:val="single" w:sz="6" w:space="0" w:color="auto"/>
              <w:bottom w:val="single" w:sz="6" w:space="0" w:color="auto"/>
              <w:right w:val="single" w:sz="12" w:space="0" w:color="auto"/>
            </w:tcBorders>
            <w:vAlign w:val="center"/>
          </w:tcPr>
          <w:p w:rsidR="00F56EA1" w:rsidRPr="0003534E" w:rsidRDefault="00C72432"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color w:val="auto"/>
                <w:kern w:val="0"/>
                <w:sz w:val="18"/>
                <w:szCs w:val="18"/>
              </w:rPr>
              <w:t>安置点</w:t>
            </w:r>
            <w:r w:rsidR="003E1248" w:rsidRPr="0003534E">
              <w:rPr>
                <w:rFonts w:cs="Times New Roman"/>
                <w:color w:val="auto"/>
                <w:kern w:val="0"/>
                <w:sz w:val="18"/>
                <w:szCs w:val="18"/>
              </w:rPr>
              <w:t>建设规模减小</w:t>
            </w:r>
            <w:r w:rsidR="0003534E" w:rsidRPr="0003534E">
              <w:rPr>
                <w:rFonts w:cs="Times New Roman" w:hint="eastAsia"/>
                <w:color w:val="auto"/>
                <w:kern w:val="0"/>
                <w:sz w:val="18"/>
                <w:szCs w:val="18"/>
              </w:rPr>
              <w:t>，对外道路工程长度减少</w:t>
            </w:r>
          </w:p>
        </w:tc>
      </w:tr>
      <w:tr w:rsidR="00C1216B" w:rsidRPr="00C1216B">
        <w:trPr>
          <w:trHeight w:val="558"/>
          <w:jc w:val="center"/>
        </w:trPr>
        <w:tc>
          <w:tcPr>
            <w:tcW w:w="2409" w:type="dxa"/>
            <w:gridSpan w:val="3"/>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工程总体评价</w:t>
            </w:r>
          </w:p>
        </w:tc>
        <w:tc>
          <w:tcPr>
            <w:tcW w:w="7074" w:type="dxa"/>
            <w:gridSpan w:val="8"/>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水土保持设施布局符合国家相关法规要求，工程区内水保设施投入试运行以来，各项工程安全可靠，质量稳定，水土流失防治六项指标达标，基本达到了水土保持设施验收的条件。</w:t>
            </w:r>
          </w:p>
        </w:tc>
      </w:tr>
      <w:tr w:rsidR="00C1216B" w:rsidRPr="00C1216B">
        <w:trPr>
          <w:trHeight w:val="393"/>
          <w:jc w:val="center"/>
        </w:trPr>
        <w:tc>
          <w:tcPr>
            <w:tcW w:w="2100" w:type="dxa"/>
            <w:gridSpan w:val="2"/>
            <w:tcBorders>
              <w:top w:val="single" w:sz="6" w:space="0" w:color="auto"/>
              <w:left w:val="single" w:sz="12"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水土保持方案编制单位</w:t>
            </w:r>
          </w:p>
        </w:tc>
        <w:tc>
          <w:tcPr>
            <w:tcW w:w="2864"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中国电建集团昆明勘测设计研究院有限公司</w:t>
            </w:r>
          </w:p>
        </w:tc>
        <w:tc>
          <w:tcPr>
            <w:tcW w:w="975"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施工单位</w:t>
            </w:r>
          </w:p>
        </w:tc>
        <w:tc>
          <w:tcPr>
            <w:tcW w:w="3544" w:type="dxa"/>
            <w:gridSpan w:val="3"/>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凤庆县顺达建筑工程有限责任公司</w:t>
            </w:r>
          </w:p>
        </w:tc>
      </w:tr>
      <w:tr w:rsidR="00C1216B" w:rsidRPr="00C1216B">
        <w:trPr>
          <w:trHeight w:val="278"/>
          <w:jc w:val="center"/>
        </w:trPr>
        <w:tc>
          <w:tcPr>
            <w:tcW w:w="2100" w:type="dxa"/>
            <w:gridSpan w:val="2"/>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水土保持监测单位</w:t>
            </w:r>
          </w:p>
        </w:tc>
        <w:tc>
          <w:tcPr>
            <w:tcW w:w="2864"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云南今禹生态工程咨询有限公司</w:t>
            </w:r>
          </w:p>
        </w:tc>
        <w:tc>
          <w:tcPr>
            <w:tcW w:w="975"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监理单位</w:t>
            </w:r>
          </w:p>
        </w:tc>
        <w:tc>
          <w:tcPr>
            <w:tcW w:w="3544" w:type="dxa"/>
            <w:gridSpan w:val="3"/>
            <w:tcBorders>
              <w:top w:val="single" w:sz="6" w:space="0" w:color="auto"/>
              <w:left w:val="single" w:sz="6" w:space="0" w:color="auto"/>
              <w:bottom w:val="single" w:sz="6" w:space="0" w:color="auto"/>
              <w:right w:val="single" w:sz="12" w:space="0" w:color="auto"/>
            </w:tcBorders>
            <w:vAlign w:val="center"/>
          </w:tcPr>
          <w:p w:rsidR="00F56EA1" w:rsidRPr="00C1216B" w:rsidRDefault="00D96556" w:rsidP="00E17FEE">
            <w:pPr>
              <w:widowControl w:val="0"/>
              <w:spacing w:line="240" w:lineRule="auto"/>
              <w:ind w:leftChars="-25" w:left="-60" w:rightChars="-25" w:right="-60" w:firstLine="0"/>
              <w:jc w:val="center"/>
              <w:rPr>
                <w:rFonts w:cs="Times New Roman"/>
                <w:color w:val="auto"/>
                <w:kern w:val="0"/>
                <w:sz w:val="18"/>
                <w:szCs w:val="18"/>
              </w:rPr>
            </w:pPr>
            <w:r>
              <w:rPr>
                <w:rFonts w:cs="Times New Roman"/>
                <w:color w:val="auto"/>
                <w:kern w:val="0"/>
                <w:sz w:val="18"/>
                <w:szCs w:val="18"/>
              </w:rPr>
              <w:t>云南升盟公路工程监理有限公司大理分公司</w:t>
            </w:r>
          </w:p>
        </w:tc>
      </w:tr>
      <w:tr w:rsidR="00C1216B" w:rsidRPr="00C1216B">
        <w:trPr>
          <w:trHeight w:val="318"/>
          <w:jc w:val="center"/>
        </w:trPr>
        <w:tc>
          <w:tcPr>
            <w:tcW w:w="2100" w:type="dxa"/>
            <w:gridSpan w:val="2"/>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水保设施验收报告编制单位</w:t>
            </w:r>
          </w:p>
        </w:tc>
        <w:tc>
          <w:tcPr>
            <w:tcW w:w="2864" w:type="dxa"/>
            <w:gridSpan w:val="3"/>
            <w:tcBorders>
              <w:top w:val="single" w:sz="6" w:space="0" w:color="auto"/>
              <w:left w:val="single" w:sz="6" w:space="0" w:color="auto"/>
              <w:bottom w:val="single" w:sz="6" w:space="0" w:color="auto"/>
              <w:right w:val="single" w:sz="6" w:space="0" w:color="auto"/>
            </w:tcBorders>
            <w:vAlign w:val="center"/>
          </w:tcPr>
          <w:p w:rsidR="00F56EA1" w:rsidRPr="0003534E" w:rsidRDefault="00C72432"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color w:val="auto"/>
                <w:kern w:val="0"/>
                <w:sz w:val="18"/>
                <w:szCs w:val="18"/>
              </w:rPr>
              <w:t>云南铠木生态技术工程有限公司</w:t>
            </w:r>
            <w:r w:rsidR="00EE0BD7" w:rsidRPr="0003534E">
              <w:rPr>
                <w:rFonts w:cs="Times New Roman"/>
                <w:color w:val="auto"/>
                <w:kern w:val="0"/>
                <w:sz w:val="18"/>
                <w:szCs w:val="18"/>
              </w:rPr>
              <w:t>临沧分公司</w:t>
            </w:r>
          </w:p>
        </w:tc>
        <w:tc>
          <w:tcPr>
            <w:tcW w:w="975"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建设单位</w:t>
            </w:r>
          </w:p>
        </w:tc>
        <w:tc>
          <w:tcPr>
            <w:tcW w:w="3544" w:type="dxa"/>
            <w:gridSpan w:val="3"/>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凤庆县移民局</w:t>
            </w:r>
          </w:p>
        </w:tc>
      </w:tr>
      <w:tr w:rsidR="00C1216B" w:rsidRPr="00C1216B">
        <w:trPr>
          <w:trHeight w:val="318"/>
          <w:jc w:val="center"/>
        </w:trPr>
        <w:tc>
          <w:tcPr>
            <w:tcW w:w="2100" w:type="dxa"/>
            <w:gridSpan w:val="2"/>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地址</w:t>
            </w:r>
          </w:p>
        </w:tc>
        <w:tc>
          <w:tcPr>
            <w:tcW w:w="2864" w:type="dxa"/>
            <w:gridSpan w:val="3"/>
            <w:tcBorders>
              <w:top w:val="single" w:sz="6" w:space="0" w:color="auto"/>
              <w:left w:val="single" w:sz="6" w:space="0" w:color="auto"/>
              <w:bottom w:val="single" w:sz="6" w:space="0" w:color="auto"/>
              <w:right w:val="single" w:sz="6" w:space="0" w:color="auto"/>
            </w:tcBorders>
            <w:vAlign w:val="center"/>
          </w:tcPr>
          <w:p w:rsidR="00F56EA1" w:rsidRPr="0003534E" w:rsidRDefault="00EE0BD7"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color w:val="auto"/>
                <w:kern w:val="0"/>
                <w:sz w:val="18"/>
                <w:szCs w:val="18"/>
              </w:rPr>
              <w:t>临沧市临翔区时代商都小区</w:t>
            </w:r>
            <w:r w:rsidRPr="0003534E">
              <w:rPr>
                <w:rFonts w:cs="Times New Roman"/>
                <w:color w:val="auto"/>
                <w:kern w:val="0"/>
                <w:sz w:val="18"/>
                <w:szCs w:val="18"/>
              </w:rPr>
              <w:t>11</w:t>
            </w:r>
            <w:r w:rsidRPr="0003534E">
              <w:rPr>
                <w:rFonts w:cs="Times New Roman"/>
                <w:color w:val="auto"/>
                <w:kern w:val="0"/>
                <w:sz w:val="18"/>
                <w:szCs w:val="18"/>
              </w:rPr>
              <w:t>栋</w:t>
            </w:r>
            <w:r w:rsidRPr="0003534E">
              <w:rPr>
                <w:rFonts w:cs="Times New Roman"/>
                <w:color w:val="auto"/>
                <w:kern w:val="0"/>
                <w:sz w:val="18"/>
                <w:szCs w:val="18"/>
              </w:rPr>
              <w:t>3</w:t>
            </w:r>
            <w:r w:rsidRPr="0003534E">
              <w:rPr>
                <w:rFonts w:cs="Times New Roman"/>
                <w:color w:val="auto"/>
                <w:kern w:val="0"/>
                <w:sz w:val="18"/>
                <w:szCs w:val="18"/>
              </w:rPr>
              <w:t>单元</w:t>
            </w:r>
            <w:r w:rsidRPr="0003534E">
              <w:rPr>
                <w:rFonts w:cs="Times New Roman"/>
                <w:color w:val="auto"/>
                <w:kern w:val="0"/>
                <w:sz w:val="18"/>
                <w:szCs w:val="18"/>
              </w:rPr>
              <w:t>202</w:t>
            </w:r>
            <w:r w:rsidRPr="0003534E">
              <w:rPr>
                <w:rFonts w:cs="Times New Roman"/>
                <w:color w:val="auto"/>
                <w:kern w:val="0"/>
                <w:sz w:val="18"/>
                <w:szCs w:val="18"/>
              </w:rPr>
              <w:t>室</w:t>
            </w:r>
          </w:p>
        </w:tc>
        <w:tc>
          <w:tcPr>
            <w:tcW w:w="975"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地址</w:t>
            </w:r>
          </w:p>
        </w:tc>
        <w:tc>
          <w:tcPr>
            <w:tcW w:w="3544" w:type="dxa"/>
            <w:gridSpan w:val="3"/>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云南省凤庆县人民政府办公楼三楼</w:t>
            </w:r>
          </w:p>
        </w:tc>
      </w:tr>
      <w:tr w:rsidR="00C1216B" w:rsidRPr="00C1216B">
        <w:trPr>
          <w:trHeight w:val="318"/>
          <w:jc w:val="center"/>
        </w:trPr>
        <w:tc>
          <w:tcPr>
            <w:tcW w:w="2100" w:type="dxa"/>
            <w:gridSpan w:val="2"/>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联系人电话</w:t>
            </w:r>
          </w:p>
        </w:tc>
        <w:tc>
          <w:tcPr>
            <w:tcW w:w="2864" w:type="dxa"/>
            <w:gridSpan w:val="3"/>
            <w:tcBorders>
              <w:top w:val="single" w:sz="6" w:space="0" w:color="auto"/>
              <w:left w:val="single" w:sz="6" w:space="0" w:color="auto"/>
              <w:bottom w:val="single" w:sz="6" w:space="0" w:color="auto"/>
              <w:right w:val="single" w:sz="6" w:space="0" w:color="auto"/>
            </w:tcBorders>
            <w:vAlign w:val="center"/>
          </w:tcPr>
          <w:p w:rsidR="00F56EA1" w:rsidRPr="0003534E" w:rsidRDefault="00EE0BD7" w:rsidP="00E17FEE">
            <w:pPr>
              <w:widowControl w:val="0"/>
              <w:spacing w:line="240" w:lineRule="auto"/>
              <w:ind w:leftChars="-25" w:left="-60" w:rightChars="-25" w:right="-60" w:firstLine="0"/>
              <w:jc w:val="center"/>
              <w:rPr>
                <w:rFonts w:cs="Times New Roman"/>
                <w:color w:val="auto"/>
                <w:kern w:val="0"/>
                <w:sz w:val="18"/>
                <w:szCs w:val="18"/>
              </w:rPr>
            </w:pPr>
            <w:r w:rsidRPr="0003534E">
              <w:rPr>
                <w:rFonts w:hAnsi="仿宋_GB2312" w:cs="Times New Roman"/>
                <w:kern w:val="0"/>
                <w:sz w:val="18"/>
                <w:szCs w:val="18"/>
              </w:rPr>
              <w:t>李廷祝</w:t>
            </w:r>
            <w:r w:rsidRPr="0003534E">
              <w:rPr>
                <w:rFonts w:cs="Times New Roman"/>
                <w:kern w:val="0"/>
                <w:sz w:val="18"/>
                <w:szCs w:val="18"/>
              </w:rPr>
              <w:t>157 5865 3101</w:t>
            </w:r>
          </w:p>
        </w:tc>
        <w:tc>
          <w:tcPr>
            <w:tcW w:w="975"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联系人电话</w:t>
            </w:r>
          </w:p>
        </w:tc>
        <w:tc>
          <w:tcPr>
            <w:tcW w:w="3544" w:type="dxa"/>
            <w:gridSpan w:val="3"/>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张茂松</w:t>
            </w:r>
            <w:r w:rsidRPr="00C1216B">
              <w:rPr>
                <w:rFonts w:cs="Times New Roman"/>
                <w:color w:val="auto"/>
                <w:kern w:val="0"/>
                <w:sz w:val="18"/>
                <w:szCs w:val="18"/>
              </w:rPr>
              <w:t>/139 8833 5454</w:t>
            </w:r>
          </w:p>
        </w:tc>
      </w:tr>
      <w:tr w:rsidR="00C1216B" w:rsidRPr="00C1216B">
        <w:trPr>
          <w:trHeight w:val="318"/>
          <w:jc w:val="center"/>
        </w:trPr>
        <w:tc>
          <w:tcPr>
            <w:tcW w:w="2100" w:type="dxa"/>
            <w:gridSpan w:val="2"/>
            <w:tcBorders>
              <w:top w:val="single" w:sz="6" w:space="0" w:color="auto"/>
              <w:left w:val="single" w:sz="12"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传真</w:t>
            </w:r>
            <w:r w:rsidRPr="00C1216B">
              <w:rPr>
                <w:rFonts w:cs="Times New Roman"/>
                <w:color w:val="auto"/>
                <w:kern w:val="0"/>
                <w:sz w:val="18"/>
                <w:szCs w:val="18"/>
              </w:rPr>
              <w:t>/</w:t>
            </w:r>
            <w:r w:rsidRPr="00C1216B">
              <w:rPr>
                <w:rFonts w:cs="Times New Roman"/>
                <w:color w:val="auto"/>
                <w:kern w:val="0"/>
                <w:sz w:val="18"/>
                <w:szCs w:val="18"/>
              </w:rPr>
              <w:t>邮编</w:t>
            </w:r>
          </w:p>
        </w:tc>
        <w:tc>
          <w:tcPr>
            <w:tcW w:w="2864" w:type="dxa"/>
            <w:gridSpan w:val="3"/>
            <w:tcBorders>
              <w:top w:val="single" w:sz="6" w:space="0" w:color="auto"/>
              <w:left w:val="single" w:sz="6" w:space="0" w:color="auto"/>
              <w:bottom w:val="single" w:sz="6" w:space="0" w:color="auto"/>
              <w:right w:val="single" w:sz="6" w:space="0" w:color="auto"/>
            </w:tcBorders>
            <w:vAlign w:val="center"/>
          </w:tcPr>
          <w:p w:rsidR="00F56EA1" w:rsidRPr="0003534E" w:rsidRDefault="00F56EA1" w:rsidP="00E17FEE">
            <w:pPr>
              <w:widowControl w:val="0"/>
              <w:spacing w:line="240" w:lineRule="auto"/>
              <w:ind w:leftChars="-25" w:left="-60" w:rightChars="-25" w:right="-60" w:firstLine="0"/>
              <w:jc w:val="center"/>
              <w:rPr>
                <w:rFonts w:cs="Times New Roman"/>
                <w:color w:val="auto"/>
                <w:kern w:val="0"/>
                <w:sz w:val="18"/>
                <w:szCs w:val="18"/>
              </w:rPr>
            </w:pPr>
          </w:p>
        </w:tc>
        <w:tc>
          <w:tcPr>
            <w:tcW w:w="975" w:type="dxa"/>
            <w:gridSpan w:val="3"/>
            <w:tcBorders>
              <w:top w:val="single" w:sz="6" w:space="0" w:color="auto"/>
              <w:left w:val="single" w:sz="6" w:space="0" w:color="auto"/>
              <w:bottom w:val="single" w:sz="6"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传真</w:t>
            </w:r>
            <w:r w:rsidRPr="00C1216B">
              <w:rPr>
                <w:rFonts w:cs="Times New Roman"/>
                <w:color w:val="auto"/>
                <w:kern w:val="0"/>
                <w:sz w:val="18"/>
                <w:szCs w:val="18"/>
              </w:rPr>
              <w:t>/</w:t>
            </w:r>
            <w:r w:rsidRPr="00C1216B">
              <w:rPr>
                <w:rFonts w:cs="Times New Roman"/>
                <w:color w:val="auto"/>
                <w:kern w:val="0"/>
                <w:sz w:val="18"/>
                <w:szCs w:val="18"/>
              </w:rPr>
              <w:t>邮编</w:t>
            </w:r>
          </w:p>
        </w:tc>
        <w:tc>
          <w:tcPr>
            <w:tcW w:w="3544" w:type="dxa"/>
            <w:gridSpan w:val="3"/>
            <w:tcBorders>
              <w:top w:val="single" w:sz="6" w:space="0" w:color="auto"/>
              <w:left w:val="single" w:sz="6" w:space="0" w:color="auto"/>
              <w:bottom w:val="single" w:sz="6"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0883-4219878/675900</w:t>
            </w:r>
          </w:p>
        </w:tc>
      </w:tr>
      <w:tr w:rsidR="00C1216B" w:rsidRPr="00C1216B">
        <w:trPr>
          <w:trHeight w:val="82"/>
          <w:jc w:val="center"/>
        </w:trPr>
        <w:tc>
          <w:tcPr>
            <w:tcW w:w="2100" w:type="dxa"/>
            <w:gridSpan w:val="2"/>
            <w:tcBorders>
              <w:top w:val="single" w:sz="6" w:space="0" w:color="auto"/>
              <w:left w:val="single" w:sz="12" w:space="0" w:color="auto"/>
              <w:bottom w:val="single" w:sz="12"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电子信箱</w:t>
            </w:r>
          </w:p>
        </w:tc>
        <w:tc>
          <w:tcPr>
            <w:tcW w:w="2864" w:type="dxa"/>
            <w:gridSpan w:val="3"/>
            <w:tcBorders>
              <w:top w:val="single" w:sz="6" w:space="0" w:color="auto"/>
              <w:left w:val="single" w:sz="6" w:space="0" w:color="auto"/>
              <w:bottom w:val="single" w:sz="12" w:space="0" w:color="auto"/>
              <w:right w:val="single" w:sz="6" w:space="0" w:color="auto"/>
            </w:tcBorders>
            <w:vAlign w:val="center"/>
          </w:tcPr>
          <w:p w:rsidR="00F56EA1" w:rsidRPr="0003534E" w:rsidRDefault="00EE0BD7" w:rsidP="00E17FEE">
            <w:pPr>
              <w:widowControl w:val="0"/>
              <w:spacing w:line="240" w:lineRule="auto"/>
              <w:ind w:leftChars="-25" w:left="-60" w:rightChars="-25" w:right="-60" w:firstLine="0"/>
              <w:jc w:val="center"/>
              <w:rPr>
                <w:rFonts w:cs="Times New Roman"/>
                <w:color w:val="auto"/>
                <w:kern w:val="0"/>
                <w:sz w:val="18"/>
                <w:szCs w:val="18"/>
              </w:rPr>
            </w:pPr>
            <w:r w:rsidRPr="0003534E">
              <w:rPr>
                <w:rFonts w:cs="Times New Roman"/>
                <w:kern w:val="0"/>
                <w:sz w:val="18"/>
                <w:szCs w:val="18"/>
              </w:rPr>
              <w:t>1915878775@qq.com</w:t>
            </w:r>
          </w:p>
        </w:tc>
        <w:tc>
          <w:tcPr>
            <w:tcW w:w="975" w:type="dxa"/>
            <w:gridSpan w:val="3"/>
            <w:tcBorders>
              <w:top w:val="single" w:sz="6" w:space="0" w:color="auto"/>
              <w:left w:val="single" w:sz="6" w:space="0" w:color="auto"/>
              <w:bottom w:val="single" w:sz="12" w:space="0" w:color="auto"/>
              <w:right w:val="single" w:sz="6"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电子信箱</w:t>
            </w:r>
          </w:p>
        </w:tc>
        <w:tc>
          <w:tcPr>
            <w:tcW w:w="3544" w:type="dxa"/>
            <w:gridSpan w:val="3"/>
            <w:tcBorders>
              <w:top w:val="single" w:sz="6" w:space="0" w:color="auto"/>
              <w:left w:val="single" w:sz="6" w:space="0" w:color="auto"/>
              <w:bottom w:val="single" w:sz="12" w:space="0" w:color="auto"/>
              <w:right w:val="single" w:sz="12" w:space="0" w:color="auto"/>
            </w:tcBorders>
            <w:vAlign w:val="center"/>
          </w:tcPr>
          <w:p w:rsidR="00F56EA1" w:rsidRPr="00C1216B" w:rsidRDefault="00C72432" w:rsidP="00E17FEE">
            <w:pPr>
              <w:widowControl w:val="0"/>
              <w:spacing w:line="240" w:lineRule="auto"/>
              <w:ind w:leftChars="-25" w:left="-60" w:rightChars="-25" w:right="-60" w:firstLine="0"/>
              <w:jc w:val="center"/>
              <w:rPr>
                <w:rFonts w:cs="Times New Roman"/>
                <w:color w:val="auto"/>
                <w:kern w:val="0"/>
                <w:sz w:val="18"/>
                <w:szCs w:val="18"/>
              </w:rPr>
            </w:pPr>
            <w:r w:rsidRPr="00C1216B">
              <w:rPr>
                <w:rFonts w:cs="Times New Roman"/>
                <w:color w:val="auto"/>
                <w:kern w:val="0"/>
                <w:sz w:val="18"/>
                <w:szCs w:val="18"/>
              </w:rPr>
              <w:t>13988335454@163.com</w:t>
            </w:r>
          </w:p>
        </w:tc>
      </w:tr>
    </w:tbl>
    <w:p w:rsidR="00F56EA1" w:rsidRPr="00C1216B" w:rsidRDefault="00C72432">
      <w:pPr>
        <w:ind w:firstLine="0"/>
        <w:rPr>
          <w:rFonts w:cs="Times New Roman"/>
          <w:color w:val="auto"/>
          <w:kern w:val="0"/>
          <w:szCs w:val="24"/>
          <w:lang w:val="zh-CN"/>
        </w:rPr>
      </w:pPr>
      <w:r w:rsidRPr="00C1216B">
        <w:rPr>
          <w:rFonts w:cs="Times New Roman"/>
          <w:color w:val="auto"/>
          <w:kern w:val="0"/>
          <w:szCs w:val="24"/>
          <w:lang w:val="zh-CN"/>
        </w:rPr>
        <w:br w:type="page"/>
      </w:r>
    </w:p>
    <w:p w:rsidR="00F56EA1" w:rsidRPr="00C1216B" w:rsidRDefault="00C72432">
      <w:pPr>
        <w:pStyle w:val="1"/>
        <w:widowControl w:val="0"/>
        <w:spacing w:after="0" w:line="360" w:lineRule="auto"/>
        <w:ind w:left="0" w:firstLine="200"/>
        <w:jc w:val="center"/>
        <w:rPr>
          <w:rFonts w:ascii="Times New Roman" w:eastAsia="仿宋_GB2312" w:hAnsi="Times New Roman" w:cs="Times New Roman"/>
          <w:b/>
          <w:bCs/>
          <w:color w:val="auto"/>
          <w:kern w:val="0"/>
          <w:szCs w:val="32"/>
        </w:rPr>
      </w:pPr>
      <w:r w:rsidRPr="00C1216B">
        <w:rPr>
          <w:rFonts w:ascii="Times New Roman" w:eastAsia="仿宋_GB2312" w:hAnsi="Times New Roman" w:cs="Times New Roman"/>
          <w:b/>
          <w:bCs/>
          <w:color w:val="auto"/>
          <w:kern w:val="0"/>
          <w:szCs w:val="32"/>
        </w:rPr>
        <w:lastRenderedPageBreak/>
        <w:t>目</w:t>
      </w:r>
      <w:r w:rsidRPr="00C1216B">
        <w:rPr>
          <w:rFonts w:ascii="Times New Roman" w:eastAsia="仿宋_GB2312" w:hAnsi="Times New Roman" w:cs="Times New Roman"/>
          <w:b/>
          <w:bCs/>
          <w:color w:val="auto"/>
          <w:kern w:val="0"/>
          <w:szCs w:val="32"/>
        </w:rPr>
        <w:t xml:space="preserve">  </w:t>
      </w:r>
      <w:r w:rsidRPr="00C1216B">
        <w:rPr>
          <w:rFonts w:ascii="Times New Roman" w:eastAsia="仿宋_GB2312" w:hAnsi="Times New Roman" w:cs="Times New Roman"/>
          <w:b/>
          <w:bCs/>
          <w:color w:val="auto"/>
          <w:kern w:val="0"/>
          <w:szCs w:val="32"/>
        </w:rPr>
        <w:t>录</w:t>
      </w:r>
    </w:p>
    <w:p w:rsidR="00F56EA1" w:rsidRPr="00C1216B" w:rsidRDefault="0088799A">
      <w:pPr>
        <w:pStyle w:val="10"/>
        <w:tabs>
          <w:tab w:val="right" w:leader="middleDot" w:pos="8625"/>
        </w:tabs>
        <w:spacing w:before="0" w:line="500" w:lineRule="exact"/>
        <w:rPr>
          <w:rFonts w:ascii="Times New Roman" w:eastAsia="仿宋_GB2312" w:cs="Times New Roman"/>
          <w:b w:val="0"/>
          <w:bCs w:val="0"/>
          <w:caps w:val="0"/>
          <w:noProof/>
          <w:color w:val="auto"/>
          <w:kern w:val="0"/>
        </w:rPr>
      </w:pPr>
      <w:r w:rsidRPr="00C1216B">
        <w:rPr>
          <w:rFonts w:ascii="Times New Roman" w:eastAsia="仿宋_GB2312" w:cs="Times New Roman"/>
          <w:b w:val="0"/>
          <w:bCs w:val="0"/>
          <w:caps w:val="0"/>
          <w:color w:val="auto"/>
          <w:kern w:val="0"/>
          <w:u w:val="single"/>
        </w:rPr>
        <w:fldChar w:fldCharType="begin"/>
      </w:r>
      <w:r w:rsidR="00C72432" w:rsidRPr="00C1216B">
        <w:rPr>
          <w:rFonts w:ascii="Times New Roman" w:eastAsia="仿宋_GB2312" w:cs="Times New Roman"/>
          <w:b w:val="0"/>
          <w:bCs w:val="0"/>
          <w:caps w:val="0"/>
          <w:color w:val="auto"/>
          <w:kern w:val="0"/>
          <w:u w:val="single"/>
        </w:rPr>
        <w:instrText xml:space="preserve"> TOC \o "1-3" \h \z \u </w:instrText>
      </w:r>
      <w:r w:rsidRPr="00C1216B">
        <w:rPr>
          <w:rFonts w:ascii="Times New Roman" w:eastAsia="仿宋_GB2312" w:cs="Times New Roman"/>
          <w:b w:val="0"/>
          <w:bCs w:val="0"/>
          <w:caps w:val="0"/>
          <w:color w:val="auto"/>
          <w:kern w:val="0"/>
          <w:u w:val="single"/>
        </w:rPr>
        <w:fldChar w:fldCharType="separate"/>
      </w:r>
      <w:hyperlink w:anchor="_Toc502060777" w:history="1">
        <w:r w:rsidR="00C72432" w:rsidRPr="00C1216B">
          <w:rPr>
            <w:rStyle w:val="ab"/>
            <w:rFonts w:ascii="Times New Roman" w:eastAsia="仿宋_GB2312" w:cs="Times New Roman"/>
            <w:noProof/>
            <w:color w:val="auto"/>
            <w:kern w:val="0"/>
          </w:rPr>
          <w:t>前</w:t>
        </w:r>
        <w:r w:rsidR="00C72432" w:rsidRPr="00C1216B">
          <w:rPr>
            <w:rStyle w:val="ab"/>
            <w:rFonts w:ascii="Times New Roman" w:eastAsia="仿宋_GB2312" w:cs="Times New Roman"/>
            <w:noProof/>
            <w:color w:val="auto"/>
            <w:kern w:val="0"/>
          </w:rPr>
          <w:t xml:space="preserve">  </w:t>
        </w:r>
        <w:r w:rsidR="00C72432" w:rsidRPr="00C1216B">
          <w:rPr>
            <w:rStyle w:val="ab"/>
            <w:rFonts w:ascii="Times New Roman" w:eastAsia="仿宋_GB2312" w:cs="Times New Roman"/>
            <w:noProof/>
            <w:color w:val="auto"/>
            <w:kern w:val="0"/>
          </w:rPr>
          <w:t>言</w:t>
        </w:r>
        <w:r w:rsidR="00C72432" w:rsidRPr="00C1216B">
          <w:rPr>
            <w:rFonts w:ascii="Times New Roman" w:eastAsia="仿宋_GB2312" w:cs="Times New Roman"/>
            <w:noProof/>
            <w:color w:val="auto"/>
            <w:kern w:val="0"/>
          </w:rPr>
          <w:tab/>
        </w:r>
        <w:r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_Toc502060777 \h </w:instrText>
        </w:r>
        <w:r w:rsidRPr="00C1216B">
          <w:rPr>
            <w:rFonts w:ascii="Times New Roman" w:eastAsia="仿宋_GB2312" w:cs="Times New Roman"/>
            <w:noProof/>
            <w:color w:val="auto"/>
            <w:kern w:val="0"/>
          </w:rPr>
        </w:r>
        <w:r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1</w:t>
        </w:r>
        <w:r w:rsidRPr="00C1216B">
          <w:rPr>
            <w:rFonts w:ascii="Times New Roman" w:eastAsia="仿宋_GB2312" w:cs="Times New Roman"/>
            <w:noProof/>
            <w:color w:val="auto"/>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778"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1</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项目及项目区概况</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_Toc502060778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4</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79" w:history="1">
        <w:r w:rsidR="00C72432" w:rsidRPr="00C1216B">
          <w:rPr>
            <w:rStyle w:val="ab"/>
            <w:rFonts w:ascii="Times New Roman" w:eastAsia="仿宋_GB2312" w:cs="Times New Roman"/>
            <w:noProof/>
            <w:color w:val="auto"/>
            <w:spacing w:val="0"/>
            <w:kern w:val="0"/>
          </w:rPr>
          <w:t xml:space="preserve">1.1 </w:t>
        </w:r>
        <w:r w:rsidR="00C72432" w:rsidRPr="00C1216B">
          <w:rPr>
            <w:rStyle w:val="ab"/>
            <w:rFonts w:ascii="Times New Roman" w:eastAsia="仿宋_GB2312" w:cs="Times New Roman"/>
            <w:noProof/>
            <w:color w:val="auto"/>
            <w:spacing w:val="0"/>
            <w:kern w:val="0"/>
          </w:rPr>
          <w:t>项目概况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_Toc502060779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0" w:history="1">
        <w:r w:rsidR="00C72432" w:rsidRPr="00C1216B">
          <w:rPr>
            <w:rStyle w:val="ab"/>
            <w:rFonts w:ascii="Times New Roman" w:eastAsia="仿宋_GB2312" w:cs="Times New Roman"/>
            <w:noProof/>
            <w:color w:val="auto"/>
            <w:kern w:val="0"/>
            <w:sz w:val="24"/>
            <w:szCs w:val="24"/>
            <w:lang w:val="zh-CN"/>
          </w:rPr>
          <w:t xml:space="preserve">1.1.1 </w:t>
        </w:r>
        <w:r w:rsidR="00C72432" w:rsidRPr="00C1216B">
          <w:rPr>
            <w:rStyle w:val="ab"/>
            <w:rFonts w:ascii="Times New Roman" w:eastAsia="仿宋_GB2312" w:cs="Times New Roman"/>
            <w:noProof/>
            <w:color w:val="auto"/>
            <w:kern w:val="0"/>
            <w:sz w:val="24"/>
            <w:szCs w:val="24"/>
            <w:lang w:val="zh-CN"/>
          </w:rPr>
          <w:t>地理位置</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_Toc502060780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4</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1" w:history="1">
        <w:r w:rsidR="00C72432" w:rsidRPr="00C1216B">
          <w:rPr>
            <w:rStyle w:val="ab"/>
            <w:rFonts w:ascii="Times New Roman" w:eastAsia="仿宋_GB2312" w:cs="Times New Roman"/>
            <w:noProof/>
            <w:color w:val="auto"/>
            <w:kern w:val="0"/>
            <w:sz w:val="24"/>
            <w:szCs w:val="24"/>
            <w:lang w:val="zh-CN"/>
          </w:rPr>
          <w:t xml:space="preserve">1.1.2 </w:t>
        </w:r>
        <w:r w:rsidR="00C72432" w:rsidRPr="00C1216B">
          <w:rPr>
            <w:rStyle w:val="ab"/>
            <w:rFonts w:ascii="Times New Roman" w:eastAsia="仿宋_GB2312" w:cs="Times New Roman"/>
            <w:noProof/>
            <w:color w:val="auto"/>
            <w:kern w:val="0"/>
            <w:sz w:val="24"/>
            <w:szCs w:val="24"/>
            <w:lang w:val="zh-CN"/>
          </w:rPr>
          <w:t>主要技术指标</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_Toc502060781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4</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2" w:history="1">
        <w:r w:rsidR="00C72432" w:rsidRPr="00C1216B">
          <w:rPr>
            <w:rStyle w:val="ab"/>
            <w:rFonts w:ascii="Times New Roman" w:eastAsia="仿宋_GB2312" w:cs="Times New Roman"/>
            <w:noProof/>
            <w:color w:val="auto"/>
            <w:kern w:val="0"/>
            <w:sz w:val="24"/>
            <w:szCs w:val="24"/>
            <w:lang w:val="zh-CN"/>
          </w:rPr>
          <w:t xml:space="preserve">1.1.3 </w:t>
        </w:r>
        <w:r w:rsidR="00C72432" w:rsidRPr="00C1216B">
          <w:rPr>
            <w:rStyle w:val="ab"/>
            <w:rFonts w:ascii="Times New Roman" w:eastAsia="仿宋_GB2312" w:cs="Times New Roman"/>
            <w:noProof/>
            <w:color w:val="auto"/>
            <w:kern w:val="0"/>
            <w:sz w:val="24"/>
            <w:szCs w:val="24"/>
            <w:lang w:val="zh-CN"/>
          </w:rPr>
          <w:t>项目投资</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_Toc502060782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5</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3" w:history="1">
        <w:r w:rsidR="00C72432" w:rsidRPr="00C1216B">
          <w:rPr>
            <w:rStyle w:val="ab"/>
            <w:rFonts w:ascii="Times New Roman" w:eastAsia="仿宋_GB2312" w:cs="Times New Roman"/>
            <w:noProof/>
            <w:color w:val="auto"/>
            <w:kern w:val="0"/>
            <w:sz w:val="24"/>
            <w:szCs w:val="24"/>
            <w:lang w:val="zh-CN"/>
          </w:rPr>
          <w:t xml:space="preserve">1.1.4 </w:t>
        </w:r>
        <w:r w:rsidR="00C72432" w:rsidRPr="00C1216B">
          <w:rPr>
            <w:rStyle w:val="ab"/>
            <w:rFonts w:ascii="Times New Roman" w:eastAsia="仿宋_GB2312" w:cs="Times New Roman"/>
            <w:noProof/>
            <w:color w:val="auto"/>
            <w:kern w:val="0"/>
            <w:sz w:val="24"/>
            <w:szCs w:val="24"/>
            <w:lang w:val="zh-CN"/>
          </w:rPr>
          <w:t>项目组成及布置</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_Toc502060783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5</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4" w:history="1">
        <w:r w:rsidR="00C72432" w:rsidRPr="00C1216B">
          <w:rPr>
            <w:rStyle w:val="ab"/>
            <w:rFonts w:ascii="Times New Roman" w:eastAsia="仿宋_GB2312" w:cs="Times New Roman"/>
            <w:noProof/>
            <w:color w:val="auto"/>
            <w:kern w:val="0"/>
            <w:sz w:val="24"/>
            <w:szCs w:val="24"/>
            <w:lang w:val="zh-CN"/>
          </w:rPr>
          <w:t xml:space="preserve">1.1.5 </w:t>
        </w:r>
        <w:r w:rsidR="00C72432" w:rsidRPr="00C1216B">
          <w:rPr>
            <w:rStyle w:val="ab"/>
            <w:rFonts w:ascii="Times New Roman" w:eastAsia="仿宋_GB2312" w:cs="Times New Roman"/>
            <w:noProof/>
            <w:color w:val="auto"/>
            <w:kern w:val="0"/>
            <w:sz w:val="24"/>
            <w:szCs w:val="24"/>
            <w:lang w:val="zh-CN"/>
          </w:rPr>
          <w:t>施工组织及工期</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_Toc502060784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7</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5" w:history="1">
        <w:r w:rsidR="00C72432" w:rsidRPr="00C1216B">
          <w:rPr>
            <w:rStyle w:val="ab"/>
            <w:rFonts w:ascii="Times New Roman" w:eastAsia="仿宋_GB2312" w:cs="Times New Roman"/>
            <w:noProof/>
            <w:color w:val="auto"/>
            <w:kern w:val="0"/>
            <w:sz w:val="24"/>
            <w:szCs w:val="24"/>
            <w:lang w:val="zh-CN"/>
          </w:rPr>
          <w:t xml:space="preserve">1.1.6 </w:t>
        </w:r>
        <w:r w:rsidR="00C72432" w:rsidRPr="00C1216B">
          <w:rPr>
            <w:rStyle w:val="ab"/>
            <w:rFonts w:ascii="Times New Roman" w:eastAsia="仿宋_GB2312" w:cs="Times New Roman"/>
            <w:noProof/>
            <w:color w:val="auto"/>
            <w:kern w:val="0"/>
            <w:sz w:val="24"/>
            <w:szCs w:val="24"/>
            <w:lang w:val="zh-CN"/>
          </w:rPr>
          <w:t>土石方情况</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_Toc502060785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8</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6" w:history="1">
        <w:r w:rsidR="00C72432" w:rsidRPr="00C1216B">
          <w:rPr>
            <w:rStyle w:val="ab"/>
            <w:rFonts w:ascii="Times New Roman" w:eastAsia="仿宋_GB2312" w:cs="Times New Roman"/>
            <w:noProof/>
            <w:color w:val="auto"/>
            <w:kern w:val="0"/>
            <w:sz w:val="24"/>
            <w:szCs w:val="24"/>
            <w:lang w:val="zh-CN"/>
          </w:rPr>
          <w:t xml:space="preserve">1.1.7 </w:t>
        </w:r>
        <w:r w:rsidR="00C72432" w:rsidRPr="00C1216B">
          <w:rPr>
            <w:rStyle w:val="ab"/>
            <w:rFonts w:ascii="Times New Roman" w:eastAsia="仿宋_GB2312" w:cs="Times New Roman"/>
            <w:noProof/>
            <w:color w:val="auto"/>
            <w:kern w:val="0"/>
            <w:sz w:val="24"/>
            <w:szCs w:val="24"/>
            <w:lang w:val="zh-CN"/>
          </w:rPr>
          <w:t>征占地情况</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_Toc502060786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8</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7" w:history="1">
        <w:r w:rsidR="00C72432" w:rsidRPr="00C1216B">
          <w:rPr>
            <w:rStyle w:val="ab"/>
            <w:rFonts w:ascii="Times New Roman" w:eastAsia="仿宋_GB2312" w:cs="Times New Roman"/>
            <w:noProof/>
            <w:color w:val="auto"/>
            <w:kern w:val="0"/>
            <w:sz w:val="24"/>
            <w:szCs w:val="24"/>
            <w:lang w:val="zh-CN"/>
          </w:rPr>
          <w:t xml:space="preserve">1.1.8 </w:t>
        </w:r>
        <w:r w:rsidR="00C72432" w:rsidRPr="00C1216B">
          <w:rPr>
            <w:rStyle w:val="ab"/>
            <w:rFonts w:ascii="Times New Roman" w:eastAsia="仿宋_GB2312" w:cs="Times New Roman"/>
            <w:noProof/>
            <w:color w:val="auto"/>
            <w:kern w:val="0"/>
            <w:sz w:val="24"/>
            <w:szCs w:val="24"/>
            <w:lang w:val="zh-CN"/>
          </w:rPr>
          <w:t>移民安置和专项设施改（迁）建</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_Toc502060787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9</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88" w:history="1">
        <w:r w:rsidR="00C72432" w:rsidRPr="00C1216B">
          <w:rPr>
            <w:rStyle w:val="ab"/>
            <w:rFonts w:ascii="Times New Roman" w:eastAsia="仿宋_GB2312" w:cs="Times New Roman"/>
            <w:noProof/>
            <w:color w:val="auto"/>
            <w:spacing w:val="0"/>
            <w:kern w:val="0"/>
          </w:rPr>
          <w:t xml:space="preserve">1.2 </w:t>
        </w:r>
        <w:r w:rsidR="00C72432" w:rsidRPr="00C1216B">
          <w:rPr>
            <w:rStyle w:val="ab"/>
            <w:rFonts w:ascii="Times New Roman" w:eastAsia="仿宋_GB2312" w:cs="Times New Roman"/>
            <w:noProof/>
            <w:color w:val="auto"/>
            <w:spacing w:val="0"/>
            <w:kern w:val="0"/>
          </w:rPr>
          <w:t>项目区概况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_Toc502060788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9</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89" w:history="1">
        <w:r w:rsidR="00C72432" w:rsidRPr="00C1216B">
          <w:rPr>
            <w:rStyle w:val="ab"/>
            <w:rFonts w:ascii="Times New Roman" w:eastAsia="仿宋_GB2312" w:cs="Times New Roman"/>
            <w:noProof/>
            <w:color w:val="auto"/>
            <w:kern w:val="0"/>
            <w:sz w:val="24"/>
            <w:szCs w:val="24"/>
            <w:lang w:val="zh-CN"/>
          </w:rPr>
          <w:t xml:space="preserve">1.2.1 </w:t>
        </w:r>
        <w:r w:rsidR="00C72432" w:rsidRPr="00C1216B">
          <w:rPr>
            <w:rStyle w:val="ab"/>
            <w:rFonts w:ascii="Times New Roman" w:eastAsia="仿宋_GB2312" w:cs="Times New Roman"/>
            <w:noProof/>
            <w:color w:val="auto"/>
            <w:kern w:val="0"/>
            <w:sz w:val="24"/>
            <w:szCs w:val="24"/>
            <w:lang w:val="zh-CN"/>
          </w:rPr>
          <w:t>自然条件</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_Toc502060789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9</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790" w:history="1">
        <w:r w:rsidR="00C72432" w:rsidRPr="00C1216B">
          <w:rPr>
            <w:rStyle w:val="ab"/>
            <w:rFonts w:ascii="Times New Roman" w:eastAsia="仿宋_GB2312" w:cs="Times New Roman"/>
            <w:noProof/>
            <w:color w:val="auto"/>
            <w:kern w:val="0"/>
            <w:sz w:val="24"/>
            <w:szCs w:val="24"/>
            <w:lang w:val="zh-CN"/>
          </w:rPr>
          <w:t xml:space="preserve">1.2.2 </w:t>
        </w:r>
        <w:r w:rsidR="00C72432" w:rsidRPr="00C1216B">
          <w:rPr>
            <w:rStyle w:val="ab"/>
            <w:rFonts w:ascii="Times New Roman" w:eastAsia="仿宋_GB2312" w:cs="Times New Roman"/>
            <w:noProof/>
            <w:color w:val="auto"/>
            <w:kern w:val="0"/>
            <w:sz w:val="24"/>
            <w:szCs w:val="24"/>
            <w:lang w:val="zh-CN"/>
          </w:rPr>
          <w:t>水土流失及防治情况</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_Toc502060790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12</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791"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2</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水土保持方案和设计情况</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_Toc502060791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13</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noProof/>
          <w:color w:val="auto"/>
          <w:spacing w:val="0"/>
          <w:kern w:val="0"/>
        </w:rPr>
      </w:pPr>
      <w:hyperlink w:anchor="_Toc502060792" w:history="1">
        <w:r w:rsidR="00C72432" w:rsidRPr="00C1216B">
          <w:rPr>
            <w:rStyle w:val="ab"/>
            <w:rFonts w:ascii="Times New Roman" w:eastAsia="仿宋_GB2312" w:cs="Times New Roman"/>
            <w:noProof/>
            <w:color w:val="auto"/>
            <w:spacing w:val="0"/>
            <w:kern w:val="0"/>
          </w:rPr>
          <w:t xml:space="preserve">2.1 </w:t>
        </w:r>
        <w:r w:rsidR="00C72432" w:rsidRPr="00C1216B">
          <w:rPr>
            <w:rStyle w:val="ab"/>
            <w:rFonts w:ascii="Times New Roman" w:eastAsia="仿宋_GB2312" w:cs="Times New Roman"/>
            <w:noProof/>
            <w:color w:val="auto"/>
            <w:spacing w:val="0"/>
            <w:kern w:val="0"/>
          </w:rPr>
          <w:t>主体工程设计</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_Toc502060792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13</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93" w:history="1">
        <w:r w:rsidR="00C72432" w:rsidRPr="00C1216B">
          <w:rPr>
            <w:rStyle w:val="ab"/>
            <w:rFonts w:ascii="Times New Roman" w:eastAsia="仿宋_GB2312" w:cs="Times New Roman"/>
            <w:noProof/>
            <w:color w:val="auto"/>
            <w:spacing w:val="0"/>
            <w:kern w:val="0"/>
          </w:rPr>
          <w:t xml:space="preserve">2.2 </w:t>
        </w:r>
        <w:r w:rsidR="00C72432" w:rsidRPr="00C1216B">
          <w:rPr>
            <w:rStyle w:val="ab"/>
            <w:rFonts w:ascii="Times New Roman" w:eastAsia="仿宋_GB2312" w:cs="Times New Roman"/>
            <w:noProof/>
            <w:color w:val="auto"/>
            <w:spacing w:val="0"/>
            <w:kern w:val="0"/>
          </w:rPr>
          <w:t>水土保持方案</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_Toc502060793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13</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94" w:history="1">
        <w:r w:rsidR="00C72432" w:rsidRPr="00C1216B">
          <w:rPr>
            <w:rStyle w:val="ab"/>
            <w:rFonts w:ascii="Times New Roman" w:eastAsia="仿宋_GB2312" w:cs="Times New Roman"/>
            <w:noProof/>
            <w:color w:val="auto"/>
            <w:spacing w:val="0"/>
            <w:kern w:val="0"/>
          </w:rPr>
          <w:t xml:space="preserve">2.3 </w:t>
        </w:r>
        <w:r w:rsidR="00C72432" w:rsidRPr="00C1216B">
          <w:rPr>
            <w:rStyle w:val="ab"/>
            <w:rFonts w:ascii="Times New Roman" w:eastAsia="仿宋_GB2312" w:cs="Times New Roman"/>
            <w:noProof/>
            <w:color w:val="auto"/>
            <w:spacing w:val="0"/>
            <w:kern w:val="0"/>
          </w:rPr>
          <w:t>水土保持方案变更</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_Toc502060794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14</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95" w:history="1">
        <w:r w:rsidR="00C72432" w:rsidRPr="00C1216B">
          <w:rPr>
            <w:rStyle w:val="ab"/>
            <w:rFonts w:ascii="Times New Roman" w:eastAsia="仿宋_GB2312" w:cs="Times New Roman"/>
            <w:noProof/>
            <w:color w:val="auto"/>
            <w:spacing w:val="0"/>
            <w:kern w:val="0"/>
          </w:rPr>
          <w:t xml:space="preserve">2.4 </w:t>
        </w:r>
        <w:r w:rsidR="00C72432" w:rsidRPr="00C1216B">
          <w:rPr>
            <w:rStyle w:val="ab"/>
            <w:rFonts w:ascii="Times New Roman" w:eastAsia="仿宋_GB2312" w:cs="Times New Roman"/>
            <w:noProof/>
            <w:color w:val="auto"/>
            <w:spacing w:val="0"/>
            <w:kern w:val="0"/>
          </w:rPr>
          <w:t>水土保持后续设计</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_Toc502060795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14</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796"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3</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水土保持方案实施情况</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_Toc502060796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16</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97" w:history="1">
        <w:r w:rsidR="00C72432" w:rsidRPr="00C1216B">
          <w:rPr>
            <w:rStyle w:val="ab"/>
            <w:rFonts w:ascii="Times New Roman" w:eastAsia="仿宋_GB2312" w:cs="Times New Roman"/>
            <w:noProof/>
            <w:color w:val="auto"/>
            <w:spacing w:val="0"/>
            <w:kern w:val="0"/>
          </w:rPr>
          <w:t xml:space="preserve">3.1 </w:t>
        </w:r>
        <w:r w:rsidR="00C72432" w:rsidRPr="00C1216B">
          <w:rPr>
            <w:rStyle w:val="ab"/>
            <w:rFonts w:ascii="Times New Roman" w:eastAsia="仿宋_GB2312" w:cs="Times New Roman"/>
            <w:noProof/>
            <w:color w:val="auto"/>
            <w:spacing w:val="0"/>
            <w:kern w:val="0"/>
          </w:rPr>
          <w:t>水土流失防治责任范围</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_Toc502060797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16</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98" w:history="1">
        <w:r w:rsidR="00C72432" w:rsidRPr="00C1216B">
          <w:rPr>
            <w:rStyle w:val="ab"/>
            <w:rFonts w:ascii="Times New Roman" w:eastAsia="仿宋_GB2312" w:cs="Times New Roman"/>
            <w:noProof/>
            <w:color w:val="auto"/>
            <w:spacing w:val="0"/>
            <w:kern w:val="0"/>
          </w:rPr>
          <w:t xml:space="preserve">3.2 </w:t>
        </w:r>
        <w:r w:rsidR="00C72432" w:rsidRPr="00C1216B">
          <w:rPr>
            <w:rStyle w:val="ab"/>
            <w:rFonts w:ascii="Times New Roman" w:eastAsia="仿宋_GB2312" w:cs="Times New Roman"/>
            <w:noProof/>
            <w:color w:val="auto"/>
            <w:spacing w:val="0"/>
            <w:kern w:val="0"/>
          </w:rPr>
          <w:t>弃渣场设置</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_Toc502060798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17</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799" w:history="1">
        <w:r w:rsidR="00C72432" w:rsidRPr="00C1216B">
          <w:rPr>
            <w:rStyle w:val="ab"/>
            <w:rFonts w:ascii="Times New Roman" w:eastAsia="仿宋_GB2312" w:cs="Times New Roman"/>
            <w:noProof/>
            <w:color w:val="auto"/>
            <w:spacing w:val="0"/>
            <w:kern w:val="0"/>
          </w:rPr>
          <w:t xml:space="preserve">3.3 </w:t>
        </w:r>
        <w:r w:rsidR="00C72432" w:rsidRPr="00C1216B">
          <w:rPr>
            <w:rStyle w:val="ab"/>
            <w:rFonts w:ascii="Times New Roman" w:eastAsia="仿宋_GB2312" w:cs="Times New Roman"/>
            <w:noProof/>
            <w:color w:val="auto"/>
            <w:spacing w:val="0"/>
            <w:kern w:val="0"/>
          </w:rPr>
          <w:t>取土场设置</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_Toc502060799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18</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0" w:history="1">
        <w:r w:rsidR="00C72432" w:rsidRPr="00C1216B">
          <w:rPr>
            <w:rStyle w:val="ab"/>
            <w:rFonts w:ascii="Times New Roman" w:eastAsia="仿宋_GB2312" w:cs="Times New Roman"/>
            <w:noProof/>
            <w:color w:val="auto"/>
            <w:spacing w:val="0"/>
            <w:kern w:val="0"/>
          </w:rPr>
          <w:t xml:space="preserve">3.4 </w:t>
        </w:r>
        <w:r w:rsidR="00C72432" w:rsidRPr="00C1216B">
          <w:rPr>
            <w:rStyle w:val="ab"/>
            <w:rFonts w:ascii="Times New Roman" w:eastAsia="仿宋_GB2312" w:cs="Times New Roman"/>
            <w:noProof/>
            <w:color w:val="auto"/>
            <w:spacing w:val="0"/>
            <w:kern w:val="0"/>
          </w:rPr>
          <w:t>水土保持措施总体布局</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_Toc502060800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18</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1" w:history="1">
        <w:r w:rsidR="00C72432" w:rsidRPr="00C1216B">
          <w:rPr>
            <w:rStyle w:val="ab"/>
            <w:rFonts w:ascii="Times New Roman" w:eastAsia="仿宋_GB2312" w:cs="Times New Roman"/>
            <w:noProof/>
            <w:color w:val="auto"/>
            <w:spacing w:val="0"/>
            <w:kern w:val="0"/>
          </w:rPr>
          <w:t xml:space="preserve">3.5 </w:t>
        </w:r>
        <w:r w:rsidR="00C72432" w:rsidRPr="00C1216B">
          <w:rPr>
            <w:rStyle w:val="ab"/>
            <w:rFonts w:ascii="Times New Roman" w:eastAsia="仿宋_GB2312" w:cs="Times New Roman"/>
            <w:noProof/>
            <w:color w:val="auto"/>
            <w:spacing w:val="0"/>
            <w:kern w:val="0"/>
          </w:rPr>
          <w:t>水土保持设施完成情况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_Toc502060801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19</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2" w:history="1">
        <w:r w:rsidR="00C72432" w:rsidRPr="00C1216B">
          <w:rPr>
            <w:rStyle w:val="ab"/>
            <w:rFonts w:ascii="Times New Roman" w:eastAsia="仿宋_GB2312" w:cs="Times New Roman"/>
            <w:noProof/>
            <w:color w:val="auto"/>
            <w:spacing w:val="0"/>
            <w:kern w:val="0"/>
          </w:rPr>
          <w:t xml:space="preserve">3.6 </w:t>
        </w:r>
        <w:r w:rsidR="00C72432" w:rsidRPr="00C1216B">
          <w:rPr>
            <w:rStyle w:val="ab"/>
            <w:rFonts w:ascii="Times New Roman" w:eastAsia="仿宋_GB2312" w:cs="Times New Roman"/>
            <w:noProof/>
            <w:color w:val="auto"/>
            <w:spacing w:val="0"/>
            <w:kern w:val="0"/>
          </w:rPr>
          <w:t>水土保持投资完成情况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_Toc502060802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24</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803"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4</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水土保持工程质量</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_Toc502060803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27</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4" w:history="1">
        <w:r w:rsidR="00C72432" w:rsidRPr="00C1216B">
          <w:rPr>
            <w:rStyle w:val="ab"/>
            <w:rFonts w:ascii="Times New Roman" w:eastAsia="仿宋_GB2312" w:cs="Times New Roman"/>
            <w:noProof/>
            <w:color w:val="auto"/>
            <w:spacing w:val="0"/>
            <w:kern w:val="0"/>
          </w:rPr>
          <w:t xml:space="preserve">4.1 </w:t>
        </w:r>
        <w:r w:rsidR="00C72432" w:rsidRPr="00C1216B">
          <w:rPr>
            <w:rStyle w:val="ab"/>
            <w:rFonts w:ascii="Times New Roman" w:eastAsia="仿宋_GB2312" w:cs="Times New Roman"/>
            <w:noProof/>
            <w:color w:val="auto"/>
            <w:spacing w:val="0"/>
            <w:kern w:val="0"/>
          </w:rPr>
          <w:t>质量管理体系</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_Toc502060804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28</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5" w:history="1">
        <w:r w:rsidR="00C72432" w:rsidRPr="00C1216B">
          <w:rPr>
            <w:rStyle w:val="ab"/>
            <w:rFonts w:ascii="Times New Roman" w:eastAsia="仿宋_GB2312" w:cs="Times New Roman"/>
            <w:noProof/>
            <w:color w:val="auto"/>
            <w:spacing w:val="0"/>
            <w:kern w:val="0"/>
          </w:rPr>
          <w:t xml:space="preserve">4.2 </w:t>
        </w:r>
        <w:r w:rsidR="00C72432" w:rsidRPr="00C1216B">
          <w:rPr>
            <w:rStyle w:val="ab"/>
            <w:rFonts w:ascii="Times New Roman" w:eastAsia="仿宋_GB2312" w:cs="Times New Roman"/>
            <w:noProof/>
            <w:color w:val="auto"/>
            <w:spacing w:val="0"/>
            <w:kern w:val="0"/>
          </w:rPr>
          <w:t>各防治分区水土保持工程质量评定</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_Toc502060805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29</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806" w:history="1">
        <w:r w:rsidR="00C72432" w:rsidRPr="00C1216B">
          <w:rPr>
            <w:rStyle w:val="ab"/>
            <w:rFonts w:ascii="Times New Roman" w:eastAsia="仿宋_GB2312" w:cs="Times New Roman"/>
            <w:noProof/>
            <w:color w:val="auto"/>
            <w:kern w:val="0"/>
            <w:sz w:val="24"/>
            <w:szCs w:val="24"/>
            <w:lang w:val="zh-CN"/>
          </w:rPr>
          <w:t xml:space="preserve">4.2.1 </w:t>
        </w:r>
        <w:r w:rsidR="00C72432" w:rsidRPr="00C1216B">
          <w:rPr>
            <w:rStyle w:val="ab"/>
            <w:rFonts w:ascii="Times New Roman" w:eastAsia="仿宋_GB2312" w:cs="Times New Roman"/>
            <w:noProof/>
            <w:color w:val="auto"/>
            <w:kern w:val="0"/>
            <w:sz w:val="24"/>
            <w:szCs w:val="24"/>
            <w:lang w:val="zh-CN"/>
          </w:rPr>
          <w:t>项目划分及结果</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_Toc502060806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29</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30"/>
        <w:tabs>
          <w:tab w:val="right" w:leader="middleDot" w:pos="8625"/>
        </w:tabs>
        <w:spacing w:line="500" w:lineRule="exact"/>
        <w:rPr>
          <w:rFonts w:ascii="Times New Roman" w:eastAsia="仿宋_GB2312" w:cs="Times New Roman"/>
          <w:noProof/>
          <w:color w:val="auto"/>
          <w:kern w:val="0"/>
          <w:sz w:val="24"/>
          <w:szCs w:val="24"/>
        </w:rPr>
      </w:pPr>
      <w:hyperlink w:anchor="_Toc502060807" w:history="1">
        <w:r w:rsidR="00C72432" w:rsidRPr="00C1216B">
          <w:rPr>
            <w:rStyle w:val="ab"/>
            <w:rFonts w:ascii="Times New Roman" w:eastAsia="仿宋_GB2312" w:cs="Times New Roman"/>
            <w:noProof/>
            <w:color w:val="auto"/>
            <w:kern w:val="0"/>
            <w:sz w:val="24"/>
            <w:szCs w:val="24"/>
            <w:lang w:val="zh-CN"/>
          </w:rPr>
          <w:t xml:space="preserve">4.2.2 </w:t>
        </w:r>
        <w:r w:rsidR="00C72432" w:rsidRPr="00C1216B">
          <w:rPr>
            <w:rStyle w:val="ab"/>
            <w:rFonts w:ascii="Times New Roman" w:eastAsia="仿宋_GB2312" w:cs="Times New Roman"/>
            <w:noProof/>
            <w:color w:val="auto"/>
            <w:kern w:val="0"/>
            <w:sz w:val="24"/>
            <w:szCs w:val="24"/>
            <w:lang w:val="zh-CN"/>
          </w:rPr>
          <w:t>各防治分区工程质量评定</w:t>
        </w:r>
        <w:r w:rsidR="00C72432" w:rsidRPr="00C1216B">
          <w:rPr>
            <w:rFonts w:ascii="Times New Roman" w:eastAsia="仿宋_GB2312" w:cs="Times New Roman"/>
            <w:noProof/>
            <w:color w:val="auto"/>
            <w:kern w:val="0"/>
            <w:sz w:val="24"/>
            <w:szCs w:val="24"/>
          </w:rPr>
          <w:tab/>
        </w:r>
        <w:r w:rsidR="0088799A" w:rsidRPr="00C1216B">
          <w:rPr>
            <w:rFonts w:ascii="Times New Roman" w:eastAsia="仿宋_GB2312" w:cs="Times New Roman"/>
            <w:noProof/>
            <w:color w:val="auto"/>
            <w:kern w:val="0"/>
            <w:sz w:val="24"/>
            <w:szCs w:val="24"/>
          </w:rPr>
          <w:fldChar w:fldCharType="begin"/>
        </w:r>
        <w:r w:rsidR="00C72432" w:rsidRPr="00C1216B">
          <w:rPr>
            <w:rFonts w:ascii="Times New Roman" w:eastAsia="仿宋_GB2312" w:cs="Times New Roman"/>
            <w:noProof/>
            <w:color w:val="auto"/>
            <w:kern w:val="0"/>
            <w:sz w:val="24"/>
            <w:szCs w:val="24"/>
          </w:rPr>
          <w:instrText xml:space="preserve"> PAGEREF _Toc502060807 \h </w:instrText>
        </w:r>
        <w:r w:rsidR="0088799A" w:rsidRPr="00C1216B">
          <w:rPr>
            <w:rFonts w:ascii="Times New Roman" w:eastAsia="仿宋_GB2312" w:cs="Times New Roman"/>
            <w:noProof/>
            <w:color w:val="auto"/>
            <w:kern w:val="0"/>
            <w:sz w:val="24"/>
            <w:szCs w:val="24"/>
          </w:rPr>
        </w:r>
        <w:r w:rsidR="0088799A" w:rsidRPr="00C1216B">
          <w:rPr>
            <w:rFonts w:ascii="Times New Roman" w:eastAsia="仿宋_GB2312" w:cs="Times New Roman"/>
            <w:noProof/>
            <w:color w:val="auto"/>
            <w:kern w:val="0"/>
            <w:sz w:val="24"/>
            <w:szCs w:val="24"/>
          </w:rPr>
          <w:fldChar w:fldCharType="separate"/>
        </w:r>
        <w:r w:rsidR="00D056CC">
          <w:rPr>
            <w:rFonts w:ascii="Times New Roman" w:eastAsia="仿宋_GB2312" w:cs="Times New Roman"/>
            <w:noProof/>
            <w:color w:val="auto"/>
            <w:kern w:val="0"/>
            <w:sz w:val="24"/>
            <w:szCs w:val="24"/>
          </w:rPr>
          <w:t>30</w:t>
        </w:r>
        <w:r w:rsidR="0088799A" w:rsidRPr="00C1216B">
          <w:rPr>
            <w:rFonts w:ascii="Times New Roman" w:eastAsia="仿宋_GB2312" w:cs="Times New Roman"/>
            <w:noProof/>
            <w:color w:val="auto"/>
            <w:kern w:val="0"/>
            <w:sz w:val="24"/>
            <w:szCs w:val="24"/>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8" w:history="1">
        <w:r w:rsidR="00C72432" w:rsidRPr="00C1216B">
          <w:rPr>
            <w:rStyle w:val="ab"/>
            <w:rFonts w:ascii="Times New Roman" w:eastAsia="仿宋_GB2312" w:cs="Times New Roman"/>
            <w:noProof/>
            <w:color w:val="auto"/>
            <w:spacing w:val="0"/>
            <w:kern w:val="0"/>
          </w:rPr>
          <w:t xml:space="preserve">4.3 </w:t>
        </w:r>
        <w:r w:rsidR="00C72432" w:rsidRPr="00C1216B">
          <w:rPr>
            <w:rStyle w:val="ab"/>
            <w:rFonts w:ascii="Times New Roman" w:eastAsia="仿宋_GB2312" w:cs="Times New Roman"/>
            <w:noProof/>
            <w:color w:val="auto"/>
            <w:spacing w:val="0"/>
            <w:kern w:val="0"/>
          </w:rPr>
          <w:t>弃渣场稳定性评估</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_Toc502060808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31</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09" w:history="1">
        <w:r w:rsidR="00C72432" w:rsidRPr="00C1216B">
          <w:rPr>
            <w:rStyle w:val="ab"/>
            <w:rFonts w:ascii="Times New Roman" w:eastAsia="仿宋_GB2312" w:cs="Times New Roman"/>
            <w:noProof/>
            <w:color w:val="auto"/>
            <w:spacing w:val="0"/>
            <w:kern w:val="0"/>
          </w:rPr>
          <w:t xml:space="preserve">4.4 </w:t>
        </w:r>
        <w:r w:rsidR="00C72432" w:rsidRPr="00C1216B">
          <w:rPr>
            <w:rStyle w:val="ab"/>
            <w:rFonts w:ascii="Times New Roman" w:eastAsia="仿宋_GB2312" w:cs="Times New Roman"/>
            <w:noProof/>
            <w:color w:val="auto"/>
            <w:spacing w:val="0"/>
            <w:kern w:val="0"/>
          </w:rPr>
          <w:t>总体质量评价</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_Toc502060809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31</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810"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5</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项目初期运行及水土保持效果</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_Toc502060810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32</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1" w:history="1">
        <w:r w:rsidR="00C72432" w:rsidRPr="00C1216B">
          <w:rPr>
            <w:rStyle w:val="ab"/>
            <w:rFonts w:ascii="Times New Roman" w:eastAsia="仿宋_GB2312" w:cs="Times New Roman"/>
            <w:noProof/>
            <w:color w:val="auto"/>
            <w:spacing w:val="0"/>
            <w:kern w:val="0"/>
          </w:rPr>
          <w:t xml:space="preserve">5.1 </w:t>
        </w:r>
        <w:r w:rsidR="00C72432" w:rsidRPr="00C1216B">
          <w:rPr>
            <w:rStyle w:val="ab"/>
            <w:rFonts w:ascii="Times New Roman" w:eastAsia="仿宋_GB2312" w:cs="Times New Roman"/>
            <w:noProof/>
            <w:color w:val="auto"/>
            <w:spacing w:val="0"/>
            <w:kern w:val="0"/>
          </w:rPr>
          <w:t>初期运行情况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_Toc502060811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32</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2" w:history="1">
        <w:r w:rsidR="00C72432" w:rsidRPr="00C1216B">
          <w:rPr>
            <w:rStyle w:val="ab"/>
            <w:rFonts w:ascii="Times New Roman" w:eastAsia="仿宋_GB2312" w:cs="Times New Roman"/>
            <w:noProof/>
            <w:color w:val="auto"/>
            <w:spacing w:val="0"/>
            <w:kern w:val="0"/>
          </w:rPr>
          <w:t xml:space="preserve">5.2 </w:t>
        </w:r>
        <w:r w:rsidR="00C72432" w:rsidRPr="00C1216B">
          <w:rPr>
            <w:rStyle w:val="ab"/>
            <w:rFonts w:ascii="Times New Roman" w:eastAsia="仿宋_GB2312" w:cs="Times New Roman"/>
            <w:noProof/>
            <w:color w:val="auto"/>
            <w:spacing w:val="0"/>
            <w:kern w:val="0"/>
          </w:rPr>
          <w:t>水土保持效果</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_Toc502060812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32</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3" w:history="1">
        <w:r w:rsidR="00C72432" w:rsidRPr="00C1216B">
          <w:rPr>
            <w:rStyle w:val="ab"/>
            <w:rFonts w:ascii="Times New Roman" w:eastAsia="仿宋_GB2312" w:cs="Times New Roman"/>
            <w:noProof/>
            <w:color w:val="auto"/>
            <w:spacing w:val="0"/>
            <w:kern w:val="0"/>
          </w:rPr>
          <w:t xml:space="preserve">5.3 </w:t>
        </w:r>
        <w:r w:rsidR="00C72432" w:rsidRPr="00C1216B">
          <w:rPr>
            <w:rStyle w:val="ab"/>
            <w:rFonts w:ascii="Times New Roman" w:eastAsia="仿宋_GB2312" w:cs="Times New Roman"/>
            <w:noProof/>
            <w:color w:val="auto"/>
            <w:spacing w:val="0"/>
            <w:kern w:val="0"/>
          </w:rPr>
          <w:t>公众满意度调查</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_Toc502060813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34</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814"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6</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水土保持管理</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_Toc502060814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36</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5" w:history="1">
        <w:r w:rsidR="00C72432" w:rsidRPr="00C1216B">
          <w:rPr>
            <w:rStyle w:val="ab"/>
            <w:rFonts w:ascii="Times New Roman" w:eastAsia="仿宋_GB2312" w:cs="Times New Roman"/>
            <w:noProof/>
            <w:color w:val="auto"/>
            <w:spacing w:val="0"/>
            <w:kern w:val="0"/>
          </w:rPr>
          <w:t xml:space="preserve">6.1 </w:t>
        </w:r>
        <w:r w:rsidR="00C72432" w:rsidRPr="00C1216B">
          <w:rPr>
            <w:rStyle w:val="ab"/>
            <w:rFonts w:ascii="Times New Roman" w:eastAsia="仿宋_GB2312" w:cs="Times New Roman"/>
            <w:noProof/>
            <w:color w:val="auto"/>
            <w:spacing w:val="0"/>
            <w:kern w:val="0"/>
          </w:rPr>
          <w:t>组织领导</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_Toc502060815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36</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6" w:history="1">
        <w:r w:rsidR="00C72432" w:rsidRPr="00C1216B">
          <w:rPr>
            <w:rStyle w:val="ab"/>
            <w:rFonts w:ascii="Times New Roman" w:eastAsia="仿宋_GB2312" w:cs="Times New Roman"/>
            <w:noProof/>
            <w:color w:val="auto"/>
            <w:spacing w:val="0"/>
            <w:kern w:val="0"/>
          </w:rPr>
          <w:t xml:space="preserve">6.2 </w:t>
        </w:r>
        <w:r w:rsidR="00C72432" w:rsidRPr="00C1216B">
          <w:rPr>
            <w:rStyle w:val="ab"/>
            <w:rFonts w:ascii="Times New Roman" w:eastAsia="仿宋_GB2312" w:cs="Times New Roman"/>
            <w:noProof/>
            <w:color w:val="auto"/>
            <w:spacing w:val="0"/>
            <w:kern w:val="0"/>
          </w:rPr>
          <w:t>规章制度</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_Toc502060816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36</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7" w:history="1">
        <w:r w:rsidR="00C72432" w:rsidRPr="00C1216B">
          <w:rPr>
            <w:rStyle w:val="ab"/>
            <w:rFonts w:ascii="Times New Roman" w:eastAsia="仿宋_GB2312" w:cs="Times New Roman"/>
            <w:noProof/>
            <w:color w:val="auto"/>
            <w:spacing w:val="0"/>
            <w:kern w:val="0"/>
          </w:rPr>
          <w:t xml:space="preserve">6.3 </w:t>
        </w:r>
        <w:r w:rsidR="00C72432" w:rsidRPr="00C1216B">
          <w:rPr>
            <w:rStyle w:val="ab"/>
            <w:rFonts w:ascii="Times New Roman" w:eastAsia="仿宋_GB2312" w:cs="Times New Roman"/>
            <w:noProof/>
            <w:color w:val="auto"/>
            <w:spacing w:val="0"/>
            <w:kern w:val="0"/>
          </w:rPr>
          <w:t>建设管理</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_Toc502060817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37</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8" w:history="1">
        <w:r w:rsidR="00C72432" w:rsidRPr="00C1216B">
          <w:rPr>
            <w:rStyle w:val="ab"/>
            <w:rFonts w:ascii="Times New Roman" w:eastAsia="仿宋_GB2312" w:cs="Times New Roman"/>
            <w:noProof/>
            <w:color w:val="auto"/>
            <w:spacing w:val="0"/>
            <w:kern w:val="0"/>
          </w:rPr>
          <w:t xml:space="preserve">6.4 </w:t>
        </w:r>
        <w:r w:rsidR="00C72432" w:rsidRPr="00C1216B">
          <w:rPr>
            <w:rStyle w:val="ab"/>
            <w:rFonts w:ascii="Times New Roman" w:eastAsia="仿宋_GB2312" w:cs="Times New Roman"/>
            <w:noProof/>
            <w:color w:val="auto"/>
            <w:spacing w:val="0"/>
            <w:kern w:val="0"/>
          </w:rPr>
          <w:t>水土保持监测</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_Toc502060818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37</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19" w:history="1">
        <w:r w:rsidR="00C72432" w:rsidRPr="00C1216B">
          <w:rPr>
            <w:rStyle w:val="ab"/>
            <w:rFonts w:ascii="Times New Roman" w:eastAsia="仿宋_GB2312" w:cs="Times New Roman"/>
            <w:noProof/>
            <w:color w:val="auto"/>
            <w:spacing w:val="0"/>
            <w:kern w:val="0"/>
          </w:rPr>
          <w:t xml:space="preserve">6.5 </w:t>
        </w:r>
        <w:r w:rsidR="00C72432" w:rsidRPr="00C1216B">
          <w:rPr>
            <w:rStyle w:val="ab"/>
            <w:rFonts w:ascii="Times New Roman" w:eastAsia="仿宋_GB2312" w:cs="Times New Roman"/>
            <w:noProof/>
            <w:color w:val="auto"/>
            <w:spacing w:val="0"/>
            <w:kern w:val="0"/>
          </w:rPr>
          <w:t>水土保持监理</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_Toc502060819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39</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0" w:history="1">
        <w:r w:rsidR="00C72432" w:rsidRPr="00C1216B">
          <w:rPr>
            <w:rStyle w:val="ab"/>
            <w:rFonts w:ascii="Times New Roman" w:eastAsia="仿宋_GB2312" w:cs="Times New Roman"/>
            <w:noProof/>
            <w:color w:val="auto"/>
            <w:spacing w:val="0"/>
            <w:kern w:val="0"/>
          </w:rPr>
          <w:t xml:space="preserve">6.6 </w:t>
        </w:r>
        <w:r w:rsidR="00C72432" w:rsidRPr="00C1216B">
          <w:rPr>
            <w:rStyle w:val="ab"/>
            <w:rFonts w:ascii="Times New Roman" w:eastAsia="仿宋_GB2312" w:cs="Times New Roman"/>
            <w:noProof/>
            <w:color w:val="auto"/>
            <w:spacing w:val="0"/>
            <w:kern w:val="0"/>
          </w:rPr>
          <w:t>水行政主管部门监督检查意见落实情况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_Toc502060820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40</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1" w:history="1">
        <w:r w:rsidR="00C72432" w:rsidRPr="00C1216B">
          <w:rPr>
            <w:rStyle w:val="ab"/>
            <w:rFonts w:ascii="Times New Roman" w:eastAsia="仿宋_GB2312" w:cs="Times New Roman"/>
            <w:noProof/>
            <w:color w:val="auto"/>
            <w:spacing w:val="0"/>
            <w:kern w:val="0"/>
          </w:rPr>
          <w:t xml:space="preserve">6.7 </w:t>
        </w:r>
        <w:r w:rsidR="00C72432" w:rsidRPr="00C1216B">
          <w:rPr>
            <w:rStyle w:val="ab"/>
            <w:rFonts w:ascii="Times New Roman" w:eastAsia="仿宋_GB2312" w:cs="Times New Roman"/>
            <w:noProof/>
            <w:color w:val="auto"/>
            <w:spacing w:val="0"/>
            <w:kern w:val="0"/>
          </w:rPr>
          <w:t>水土保持补偿费缴纳情况</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_Toc502060821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41</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2" w:history="1">
        <w:r w:rsidR="00C72432" w:rsidRPr="00C1216B">
          <w:rPr>
            <w:rStyle w:val="ab"/>
            <w:rFonts w:ascii="Times New Roman" w:eastAsia="仿宋_GB2312" w:cs="Times New Roman"/>
            <w:noProof/>
            <w:color w:val="auto"/>
            <w:spacing w:val="0"/>
            <w:kern w:val="0"/>
          </w:rPr>
          <w:t xml:space="preserve">6.8 </w:t>
        </w:r>
        <w:r w:rsidR="00C72432" w:rsidRPr="00C1216B">
          <w:rPr>
            <w:rStyle w:val="ab"/>
            <w:rFonts w:ascii="Times New Roman" w:eastAsia="仿宋_GB2312" w:cs="Times New Roman"/>
            <w:noProof/>
            <w:color w:val="auto"/>
            <w:spacing w:val="0"/>
            <w:kern w:val="0"/>
          </w:rPr>
          <w:t>水土保持设施管理维护</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_Toc502060822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41</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823"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7</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结论</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_Toc502060823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42</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4" w:history="1">
        <w:r w:rsidR="00C72432" w:rsidRPr="00C1216B">
          <w:rPr>
            <w:rStyle w:val="ab"/>
            <w:rFonts w:ascii="Times New Roman" w:eastAsia="仿宋_GB2312" w:cs="Times New Roman"/>
            <w:noProof/>
            <w:color w:val="auto"/>
            <w:spacing w:val="0"/>
            <w:kern w:val="0"/>
          </w:rPr>
          <w:t xml:space="preserve">7.1 </w:t>
        </w:r>
        <w:r w:rsidR="00C72432" w:rsidRPr="00C1216B">
          <w:rPr>
            <w:rStyle w:val="ab"/>
            <w:rFonts w:ascii="Times New Roman" w:eastAsia="仿宋_GB2312" w:cs="Times New Roman"/>
            <w:noProof/>
            <w:color w:val="auto"/>
            <w:spacing w:val="0"/>
            <w:kern w:val="0"/>
          </w:rPr>
          <w:t>结论</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_Toc502060824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42</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5" w:history="1">
        <w:r w:rsidR="00C72432" w:rsidRPr="00C1216B">
          <w:rPr>
            <w:rStyle w:val="ab"/>
            <w:rFonts w:ascii="Times New Roman" w:eastAsia="仿宋_GB2312" w:cs="Times New Roman"/>
            <w:noProof/>
            <w:color w:val="auto"/>
            <w:spacing w:val="0"/>
            <w:kern w:val="0"/>
          </w:rPr>
          <w:t xml:space="preserve">7.2 </w:t>
        </w:r>
        <w:r w:rsidR="00C72432" w:rsidRPr="00C1216B">
          <w:rPr>
            <w:rStyle w:val="ab"/>
            <w:rFonts w:ascii="Times New Roman" w:eastAsia="仿宋_GB2312" w:cs="Times New Roman"/>
            <w:noProof/>
            <w:color w:val="auto"/>
            <w:spacing w:val="0"/>
            <w:kern w:val="0"/>
          </w:rPr>
          <w:t>遗留问题安排</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_Toc502060825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42</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10"/>
        <w:tabs>
          <w:tab w:val="right" w:leader="middleDot" w:pos="8625"/>
        </w:tabs>
        <w:spacing w:before="0" w:line="500" w:lineRule="exact"/>
        <w:rPr>
          <w:rFonts w:ascii="Times New Roman" w:eastAsia="仿宋_GB2312" w:cs="Times New Roman"/>
          <w:b w:val="0"/>
          <w:bCs w:val="0"/>
          <w:caps w:val="0"/>
          <w:noProof/>
          <w:color w:val="auto"/>
          <w:kern w:val="0"/>
        </w:rPr>
      </w:pPr>
      <w:hyperlink w:anchor="_Toc502060826" w:history="1">
        <w:r w:rsidR="00C72432" w:rsidRPr="00C1216B">
          <w:rPr>
            <w:rStyle w:val="ab"/>
            <w:rFonts w:ascii="Times New Roman" w:eastAsia="仿宋_GB2312" w:cs="Times New Roman"/>
            <w:noProof/>
            <w:color w:val="auto"/>
            <w:kern w:val="0"/>
            <w:lang w:val="zh-CN"/>
          </w:rPr>
          <w:t>第</w:t>
        </w:r>
        <w:r w:rsidR="00C72432" w:rsidRPr="00C1216B">
          <w:rPr>
            <w:rStyle w:val="ab"/>
            <w:rFonts w:ascii="Times New Roman" w:eastAsia="仿宋_GB2312" w:cs="Times New Roman"/>
            <w:noProof/>
            <w:color w:val="auto"/>
            <w:kern w:val="0"/>
            <w:lang w:val="zh-CN"/>
          </w:rPr>
          <w:t>8</w:t>
        </w:r>
        <w:r w:rsidR="00C72432" w:rsidRPr="00C1216B">
          <w:rPr>
            <w:rStyle w:val="ab"/>
            <w:rFonts w:ascii="Times New Roman" w:eastAsia="仿宋_GB2312" w:cs="Times New Roman"/>
            <w:noProof/>
            <w:color w:val="auto"/>
            <w:kern w:val="0"/>
            <w:lang w:val="zh-CN"/>
          </w:rPr>
          <w:t>章</w:t>
        </w:r>
        <w:r w:rsidR="00C72432" w:rsidRPr="00C1216B">
          <w:rPr>
            <w:rStyle w:val="ab"/>
            <w:rFonts w:ascii="Times New Roman" w:eastAsia="仿宋_GB2312" w:cs="Times New Roman"/>
            <w:noProof/>
            <w:color w:val="auto"/>
            <w:kern w:val="0"/>
            <w:lang w:val="zh-CN"/>
          </w:rPr>
          <w:t xml:space="preserve">  </w:t>
        </w:r>
        <w:r w:rsidR="00C72432" w:rsidRPr="00C1216B">
          <w:rPr>
            <w:rStyle w:val="ab"/>
            <w:rFonts w:ascii="Times New Roman" w:eastAsia="仿宋_GB2312" w:cs="Times New Roman"/>
            <w:noProof/>
            <w:color w:val="auto"/>
            <w:kern w:val="0"/>
            <w:lang w:val="zh-CN"/>
          </w:rPr>
          <w:t>附件及附图</w:t>
        </w:r>
        <w:r w:rsidR="00C72432" w:rsidRPr="00C1216B">
          <w:rPr>
            <w:rFonts w:ascii="Times New Roman" w:eastAsia="仿宋_GB2312" w:cs="Times New Roman"/>
            <w:noProof/>
            <w:color w:val="auto"/>
            <w:kern w:val="0"/>
          </w:rPr>
          <w:tab/>
        </w:r>
        <w:r w:rsidR="0088799A" w:rsidRPr="00C1216B">
          <w:rPr>
            <w:rFonts w:ascii="Times New Roman" w:eastAsia="仿宋_GB2312" w:cs="Times New Roman"/>
            <w:noProof/>
            <w:color w:val="auto"/>
            <w:kern w:val="0"/>
          </w:rPr>
          <w:fldChar w:fldCharType="begin"/>
        </w:r>
        <w:r w:rsidR="00C72432" w:rsidRPr="00C1216B">
          <w:rPr>
            <w:rFonts w:ascii="Times New Roman" w:eastAsia="仿宋_GB2312" w:cs="Times New Roman"/>
            <w:noProof/>
            <w:color w:val="auto"/>
            <w:kern w:val="0"/>
          </w:rPr>
          <w:instrText xml:space="preserve"> PAGEREF _Toc502060826 \h </w:instrText>
        </w:r>
        <w:r w:rsidR="0088799A" w:rsidRPr="00C1216B">
          <w:rPr>
            <w:rFonts w:ascii="Times New Roman" w:eastAsia="仿宋_GB2312" w:cs="Times New Roman"/>
            <w:noProof/>
            <w:color w:val="auto"/>
            <w:kern w:val="0"/>
          </w:rPr>
        </w:r>
        <w:r w:rsidR="0088799A" w:rsidRPr="00C1216B">
          <w:rPr>
            <w:rFonts w:ascii="Times New Roman" w:eastAsia="仿宋_GB2312" w:cs="Times New Roman"/>
            <w:noProof/>
            <w:color w:val="auto"/>
            <w:kern w:val="0"/>
          </w:rPr>
          <w:fldChar w:fldCharType="separate"/>
        </w:r>
        <w:r w:rsidR="00D056CC">
          <w:rPr>
            <w:rFonts w:ascii="Times New Roman" w:eastAsia="仿宋_GB2312" w:cs="Times New Roman"/>
            <w:noProof/>
            <w:color w:val="auto"/>
            <w:kern w:val="0"/>
          </w:rPr>
          <w:t>43</w:t>
        </w:r>
        <w:r w:rsidR="0088799A" w:rsidRPr="00C1216B">
          <w:rPr>
            <w:rFonts w:ascii="Times New Roman" w:eastAsia="仿宋_GB2312" w:cs="Times New Roman"/>
            <w:noProof/>
            <w:color w:val="auto"/>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7" w:history="1">
        <w:r w:rsidR="00C72432" w:rsidRPr="00C1216B">
          <w:rPr>
            <w:rStyle w:val="ab"/>
            <w:rFonts w:ascii="Times New Roman" w:eastAsia="仿宋_GB2312" w:cs="Times New Roman"/>
            <w:noProof/>
            <w:color w:val="auto"/>
            <w:spacing w:val="0"/>
            <w:kern w:val="0"/>
          </w:rPr>
          <w:t xml:space="preserve">8.1 </w:t>
        </w:r>
        <w:r w:rsidR="00C72432" w:rsidRPr="00C1216B">
          <w:rPr>
            <w:rStyle w:val="ab"/>
            <w:rFonts w:ascii="Times New Roman" w:eastAsia="仿宋_GB2312" w:cs="Times New Roman"/>
            <w:noProof/>
            <w:color w:val="auto"/>
            <w:spacing w:val="0"/>
            <w:kern w:val="0"/>
          </w:rPr>
          <w:t>附件</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_Toc502060827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43</w:t>
        </w:r>
        <w:r w:rsidR="0088799A" w:rsidRPr="00C1216B">
          <w:rPr>
            <w:rFonts w:ascii="Times New Roman" w:eastAsia="仿宋_GB2312" w:cs="Times New Roman"/>
            <w:noProof/>
            <w:color w:val="auto"/>
            <w:spacing w:val="0"/>
            <w:kern w:val="0"/>
          </w:rPr>
          <w:fldChar w:fldCharType="end"/>
        </w:r>
      </w:hyperlink>
    </w:p>
    <w:p w:rsidR="00F56EA1" w:rsidRPr="00C1216B" w:rsidRDefault="00770323">
      <w:pPr>
        <w:pStyle w:val="21"/>
        <w:rPr>
          <w:rFonts w:ascii="Times New Roman" w:eastAsia="仿宋_GB2312" w:cs="Times New Roman"/>
          <w:b/>
          <w:noProof/>
          <w:color w:val="auto"/>
          <w:spacing w:val="0"/>
          <w:kern w:val="0"/>
        </w:rPr>
      </w:pPr>
      <w:hyperlink w:anchor="_Toc502060828" w:history="1">
        <w:r w:rsidR="00C72432" w:rsidRPr="00C1216B">
          <w:rPr>
            <w:rStyle w:val="ab"/>
            <w:rFonts w:ascii="Times New Roman" w:eastAsia="仿宋_GB2312" w:cs="Times New Roman"/>
            <w:noProof/>
            <w:color w:val="auto"/>
            <w:spacing w:val="0"/>
            <w:kern w:val="0"/>
          </w:rPr>
          <w:t xml:space="preserve">8.2 </w:t>
        </w:r>
        <w:r w:rsidR="00C72432" w:rsidRPr="00C1216B">
          <w:rPr>
            <w:rStyle w:val="ab"/>
            <w:rFonts w:ascii="Times New Roman" w:eastAsia="仿宋_GB2312" w:cs="Times New Roman"/>
            <w:noProof/>
            <w:color w:val="auto"/>
            <w:spacing w:val="0"/>
            <w:kern w:val="0"/>
          </w:rPr>
          <w:t>附图</w:t>
        </w:r>
        <w:r w:rsidR="00C72432" w:rsidRPr="00C1216B">
          <w:rPr>
            <w:rFonts w:ascii="Times New Roman" w:eastAsia="仿宋_GB2312" w:cs="Times New Roman"/>
            <w:noProof/>
            <w:color w:val="auto"/>
            <w:spacing w:val="0"/>
            <w:kern w:val="0"/>
          </w:rPr>
          <w:tab/>
        </w:r>
        <w:r w:rsidR="0088799A" w:rsidRPr="00C1216B">
          <w:rPr>
            <w:rFonts w:ascii="Times New Roman" w:eastAsia="仿宋_GB2312" w:cs="Times New Roman"/>
            <w:noProof/>
            <w:color w:val="auto"/>
            <w:spacing w:val="0"/>
            <w:kern w:val="0"/>
          </w:rPr>
          <w:fldChar w:fldCharType="begin"/>
        </w:r>
        <w:r w:rsidR="00C72432" w:rsidRPr="00C1216B">
          <w:rPr>
            <w:rFonts w:ascii="Times New Roman" w:eastAsia="仿宋_GB2312" w:cs="Times New Roman"/>
            <w:noProof/>
            <w:color w:val="auto"/>
            <w:spacing w:val="0"/>
            <w:kern w:val="0"/>
          </w:rPr>
          <w:instrText xml:space="preserve"> PAGEREF _Toc502060828 \h </w:instrText>
        </w:r>
        <w:r w:rsidR="0088799A" w:rsidRPr="00C1216B">
          <w:rPr>
            <w:rFonts w:ascii="Times New Roman" w:eastAsia="仿宋_GB2312" w:cs="Times New Roman"/>
            <w:noProof/>
            <w:color w:val="auto"/>
            <w:spacing w:val="0"/>
            <w:kern w:val="0"/>
          </w:rPr>
        </w:r>
        <w:r w:rsidR="0088799A" w:rsidRPr="00C1216B">
          <w:rPr>
            <w:rFonts w:ascii="Times New Roman" w:eastAsia="仿宋_GB2312" w:cs="Times New Roman"/>
            <w:noProof/>
            <w:color w:val="auto"/>
            <w:spacing w:val="0"/>
            <w:kern w:val="0"/>
          </w:rPr>
          <w:fldChar w:fldCharType="separate"/>
        </w:r>
        <w:r w:rsidR="00D056CC">
          <w:rPr>
            <w:rFonts w:ascii="Times New Roman" w:eastAsia="仿宋_GB2312" w:cs="Times New Roman"/>
            <w:noProof/>
            <w:color w:val="auto"/>
            <w:spacing w:val="0"/>
            <w:kern w:val="0"/>
          </w:rPr>
          <w:t>43</w:t>
        </w:r>
        <w:r w:rsidR="0088799A" w:rsidRPr="00C1216B">
          <w:rPr>
            <w:rFonts w:ascii="Times New Roman" w:eastAsia="仿宋_GB2312" w:cs="Times New Roman"/>
            <w:noProof/>
            <w:color w:val="auto"/>
            <w:spacing w:val="0"/>
            <w:kern w:val="0"/>
          </w:rPr>
          <w:fldChar w:fldCharType="end"/>
        </w:r>
      </w:hyperlink>
    </w:p>
    <w:p w:rsidR="00F56EA1" w:rsidRPr="00C1216B" w:rsidRDefault="0088799A">
      <w:pPr>
        <w:rPr>
          <w:rFonts w:cs="Times New Roman"/>
          <w:color w:val="auto"/>
          <w:kern w:val="0"/>
        </w:rPr>
      </w:pPr>
      <w:r w:rsidRPr="00C1216B">
        <w:rPr>
          <w:rFonts w:cs="Times New Roman"/>
          <w:b/>
          <w:bCs/>
          <w:caps/>
          <w:color w:val="auto"/>
          <w:kern w:val="0"/>
          <w:szCs w:val="24"/>
          <w:u w:val="single"/>
        </w:rPr>
        <w:fldChar w:fldCharType="end"/>
      </w:r>
    </w:p>
    <w:p w:rsidR="00F56EA1" w:rsidRPr="00C1216B" w:rsidRDefault="00F56EA1">
      <w:pPr>
        <w:rPr>
          <w:rFonts w:cs="Times New Roman"/>
          <w:color w:val="auto"/>
          <w:kern w:val="0"/>
        </w:rPr>
      </w:pPr>
    </w:p>
    <w:p w:rsidR="00F56EA1" w:rsidRPr="00C1216B" w:rsidRDefault="00F56EA1">
      <w:pPr>
        <w:rPr>
          <w:rFonts w:cs="Times New Roman"/>
          <w:color w:val="auto"/>
          <w:kern w:val="0"/>
        </w:rPr>
        <w:sectPr w:rsidR="00F56EA1" w:rsidRPr="00C1216B">
          <w:footerReference w:type="even" r:id="rId9"/>
          <w:footerReference w:type="default" r:id="rId10"/>
          <w:footerReference w:type="first" r:id="rId11"/>
          <w:pgSz w:w="11906" w:h="16838"/>
          <w:pgMar w:top="1440" w:right="1474" w:bottom="1440" w:left="1474" w:header="720" w:footer="1021" w:gutter="0"/>
          <w:pgNumType w:start="1"/>
          <w:cols w:space="720"/>
          <w:docGrid w:linePitch="435"/>
        </w:sectPr>
      </w:pPr>
    </w:p>
    <w:p w:rsidR="00F56EA1" w:rsidRPr="00C1216B" w:rsidRDefault="00C72432">
      <w:pPr>
        <w:pStyle w:val="1"/>
        <w:widowControl w:val="0"/>
        <w:spacing w:after="0" w:line="360" w:lineRule="auto"/>
        <w:ind w:left="0" w:firstLine="200"/>
        <w:jc w:val="center"/>
        <w:rPr>
          <w:rFonts w:ascii="Times New Roman" w:eastAsia="仿宋_GB2312" w:hAnsi="Times New Roman" w:cs="Times New Roman"/>
          <w:b/>
          <w:bCs/>
          <w:color w:val="auto"/>
          <w:kern w:val="0"/>
          <w:szCs w:val="32"/>
        </w:rPr>
      </w:pPr>
      <w:bookmarkStart w:id="1" w:name="_Toc502060777"/>
      <w:r w:rsidRPr="00C1216B">
        <w:rPr>
          <w:rFonts w:ascii="Times New Roman" w:eastAsia="仿宋_GB2312" w:hAnsi="Times New Roman" w:cs="Times New Roman"/>
          <w:b/>
          <w:bCs/>
          <w:color w:val="auto"/>
          <w:kern w:val="0"/>
          <w:szCs w:val="32"/>
        </w:rPr>
        <w:lastRenderedPageBreak/>
        <w:t>前</w:t>
      </w:r>
      <w:r w:rsidRPr="00C1216B">
        <w:rPr>
          <w:rFonts w:ascii="Times New Roman" w:eastAsia="仿宋_GB2312" w:hAnsi="Times New Roman" w:cs="Times New Roman"/>
          <w:b/>
          <w:bCs/>
          <w:color w:val="auto"/>
          <w:kern w:val="0"/>
          <w:szCs w:val="32"/>
        </w:rPr>
        <w:t xml:space="preserve">  </w:t>
      </w:r>
      <w:r w:rsidRPr="00C1216B">
        <w:rPr>
          <w:rFonts w:ascii="Times New Roman" w:eastAsia="仿宋_GB2312" w:hAnsi="Times New Roman" w:cs="Times New Roman"/>
          <w:b/>
          <w:bCs/>
          <w:color w:val="auto"/>
          <w:kern w:val="0"/>
          <w:szCs w:val="32"/>
        </w:rPr>
        <w:t>言</w:t>
      </w:r>
      <w:bookmarkEnd w:id="1"/>
    </w:p>
    <w:p w:rsidR="00F56EA1" w:rsidRPr="00C1216B" w:rsidRDefault="00C72432">
      <w:pPr>
        <w:ind w:firstLineChars="200" w:firstLine="480"/>
        <w:rPr>
          <w:rFonts w:cs="Times New Roman"/>
          <w:bCs/>
          <w:color w:val="auto"/>
          <w:kern w:val="0"/>
          <w:szCs w:val="24"/>
        </w:rPr>
      </w:pPr>
      <w:r w:rsidRPr="00C1216B">
        <w:rPr>
          <w:rFonts w:cs="Times New Roman"/>
          <w:bCs/>
          <w:color w:val="auto"/>
          <w:kern w:val="0"/>
          <w:szCs w:val="24"/>
        </w:rPr>
        <w:t>小湾电站坝址位于临沧地区凤庆县小湾镇与大理州南涧县小湾东镇的界河上，在支流黑惠江和澜沧江交汇口下游约</w:t>
      </w:r>
      <w:r w:rsidRPr="00C1216B">
        <w:rPr>
          <w:rFonts w:cs="Times New Roman"/>
          <w:bCs/>
          <w:color w:val="auto"/>
          <w:kern w:val="0"/>
          <w:szCs w:val="24"/>
        </w:rPr>
        <w:t>1.5km</w:t>
      </w:r>
      <w:r w:rsidRPr="00C1216B">
        <w:rPr>
          <w:rFonts w:cs="Times New Roman"/>
          <w:bCs/>
          <w:color w:val="auto"/>
          <w:kern w:val="0"/>
          <w:szCs w:val="24"/>
        </w:rPr>
        <w:t>处。水库正常蓄水位</w:t>
      </w:r>
      <w:r w:rsidRPr="00C1216B">
        <w:rPr>
          <w:rFonts w:cs="Times New Roman"/>
          <w:bCs/>
          <w:color w:val="auto"/>
          <w:kern w:val="0"/>
          <w:szCs w:val="24"/>
        </w:rPr>
        <w:t>1240m</w:t>
      </w:r>
      <w:r w:rsidRPr="00C1216B">
        <w:rPr>
          <w:rFonts w:cs="Times New Roman"/>
          <w:bCs/>
          <w:color w:val="auto"/>
          <w:kern w:val="0"/>
          <w:szCs w:val="24"/>
        </w:rPr>
        <w:t>，澜沧江干流回水至功果桥，长度约</w:t>
      </w:r>
      <w:r w:rsidRPr="00C1216B">
        <w:rPr>
          <w:rFonts w:cs="Times New Roman"/>
          <w:bCs/>
          <w:color w:val="auto"/>
          <w:kern w:val="0"/>
          <w:szCs w:val="24"/>
        </w:rPr>
        <w:t>178km</w:t>
      </w:r>
      <w:r w:rsidRPr="00C1216B">
        <w:rPr>
          <w:rFonts w:cs="Times New Roman"/>
          <w:bCs/>
          <w:color w:val="auto"/>
          <w:kern w:val="0"/>
          <w:szCs w:val="24"/>
        </w:rPr>
        <w:t>，支流黑惠江回水至徐村电站，长度约</w:t>
      </w:r>
      <w:r w:rsidRPr="00C1216B">
        <w:rPr>
          <w:rFonts w:cs="Times New Roman"/>
          <w:bCs/>
          <w:color w:val="auto"/>
          <w:kern w:val="0"/>
          <w:szCs w:val="24"/>
        </w:rPr>
        <w:t>125.3km</w:t>
      </w:r>
      <w:r w:rsidRPr="00C1216B">
        <w:rPr>
          <w:rFonts w:cs="Times New Roman"/>
          <w:bCs/>
          <w:color w:val="auto"/>
          <w:kern w:val="0"/>
          <w:szCs w:val="24"/>
        </w:rPr>
        <w:t>，水库淹没总面积</w:t>
      </w:r>
      <w:r w:rsidRPr="00C1216B">
        <w:rPr>
          <w:rFonts w:cs="Times New Roman"/>
          <w:bCs/>
          <w:color w:val="auto"/>
          <w:kern w:val="0"/>
          <w:szCs w:val="24"/>
        </w:rPr>
        <w:t>193.98km</w:t>
      </w:r>
      <w:r w:rsidRPr="00C1216B">
        <w:rPr>
          <w:rFonts w:cs="Times New Roman"/>
          <w:bCs/>
          <w:color w:val="auto"/>
          <w:kern w:val="0"/>
          <w:szCs w:val="24"/>
          <w:vertAlign w:val="superscript"/>
        </w:rPr>
        <w:t>2</w:t>
      </w:r>
      <w:r w:rsidRPr="00C1216B">
        <w:rPr>
          <w:rFonts w:cs="Times New Roman"/>
          <w:bCs/>
          <w:color w:val="auto"/>
          <w:kern w:val="0"/>
          <w:szCs w:val="24"/>
        </w:rPr>
        <w:t>，工程建设征地涉及大理、保山、临沧三个州（市）的</w:t>
      </w:r>
      <w:r w:rsidRPr="00C1216B">
        <w:rPr>
          <w:rFonts w:cs="Times New Roman"/>
          <w:bCs/>
          <w:color w:val="auto"/>
          <w:kern w:val="0"/>
          <w:szCs w:val="24"/>
        </w:rPr>
        <w:t>8</w:t>
      </w:r>
      <w:r w:rsidRPr="00C1216B">
        <w:rPr>
          <w:rFonts w:cs="Times New Roman"/>
          <w:bCs/>
          <w:color w:val="auto"/>
          <w:kern w:val="0"/>
          <w:szCs w:val="24"/>
        </w:rPr>
        <w:t>个县（区）。水库总库容</w:t>
      </w:r>
      <w:r w:rsidRPr="00C1216B">
        <w:rPr>
          <w:rFonts w:cs="Times New Roman"/>
          <w:bCs/>
          <w:color w:val="auto"/>
          <w:kern w:val="0"/>
          <w:szCs w:val="24"/>
        </w:rPr>
        <w:t>149.14</w:t>
      </w:r>
      <w:r w:rsidRPr="00C1216B">
        <w:rPr>
          <w:rFonts w:cs="Times New Roman"/>
          <w:bCs/>
          <w:color w:val="auto"/>
          <w:kern w:val="0"/>
          <w:szCs w:val="24"/>
        </w:rPr>
        <w:t>亿</w:t>
      </w:r>
      <w:r w:rsidRPr="00C1216B">
        <w:rPr>
          <w:rFonts w:cs="Times New Roman"/>
          <w:bCs/>
          <w:color w:val="auto"/>
          <w:kern w:val="0"/>
          <w:szCs w:val="24"/>
        </w:rPr>
        <w:t>m</w:t>
      </w:r>
      <w:r w:rsidRPr="00C1216B">
        <w:rPr>
          <w:rFonts w:cs="Times New Roman"/>
          <w:bCs/>
          <w:color w:val="auto"/>
          <w:kern w:val="0"/>
          <w:szCs w:val="24"/>
          <w:vertAlign w:val="superscript"/>
        </w:rPr>
        <w:t>3</w:t>
      </w:r>
      <w:r w:rsidRPr="00C1216B">
        <w:rPr>
          <w:rFonts w:cs="Times New Roman"/>
          <w:bCs/>
          <w:color w:val="auto"/>
          <w:kern w:val="0"/>
          <w:szCs w:val="24"/>
        </w:rPr>
        <w:t>，电站装机容量</w:t>
      </w:r>
      <w:r w:rsidRPr="00C1216B">
        <w:rPr>
          <w:rFonts w:cs="Times New Roman"/>
          <w:bCs/>
          <w:color w:val="auto"/>
          <w:kern w:val="0"/>
          <w:szCs w:val="24"/>
        </w:rPr>
        <w:t>420</w:t>
      </w:r>
      <w:r w:rsidRPr="00C1216B">
        <w:rPr>
          <w:rFonts w:cs="Times New Roman"/>
          <w:bCs/>
          <w:color w:val="auto"/>
          <w:kern w:val="0"/>
          <w:szCs w:val="24"/>
        </w:rPr>
        <w:t>万</w:t>
      </w:r>
      <w:r w:rsidRPr="00C1216B">
        <w:rPr>
          <w:rFonts w:cs="Times New Roman"/>
          <w:bCs/>
          <w:color w:val="auto"/>
          <w:kern w:val="0"/>
          <w:szCs w:val="24"/>
        </w:rPr>
        <w:t>kw</w:t>
      </w:r>
      <w:r w:rsidRPr="00C1216B">
        <w:rPr>
          <w:rFonts w:cs="Times New Roman"/>
          <w:bCs/>
          <w:color w:val="auto"/>
          <w:kern w:val="0"/>
          <w:szCs w:val="24"/>
        </w:rPr>
        <w:t>（</w:t>
      </w:r>
      <w:r w:rsidRPr="00C1216B">
        <w:rPr>
          <w:rFonts w:cs="Times New Roman"/>
          <w:bCs/>
          <w:color w:val="auto"/>
          <w:kern w:val="0"/>
          <w:szCs w:val="24"/>
        </w:rPr>
        <w:t>6×70</w:t>
      </w:r>
      <w:r w:rsidRPr="00C1216B">
        <w:rPr>
          <w:rFonts w:cs="Times New Roman"/>
          <w:bCs/>
          <w:color w:val="auto"/>
          <w:kern w:val="0"/>
          <w:szCs w:val="24"/>
        </w:rPr>
        <w:t>万</w:t>
      </w:r>
      <w:r w:rsidRPr="00C1216B">
        <w:rPr>
          <w:rFonts w:cs="Times New Roman"/>
          <w:bCs/>
          <w:color w:val="auto"/>
          <w:kern w:val="0"/>
          <w:szCs w:val="24"/>
        </w:rPr>
        <w:t>kw</w:t>
      </w:r>
      <w:r w:rsidRPr="00C1216B">
        <w:rPr>
          <w:rFonts w:cs="Times New Roman"/>
          <w:bCs/>
          <w:color w:val="auto"/>
          <w:kern w:val="0"/>
          <w:szCs w:val="24"/>
        </w:rPr>
        <w:t>），年发电量</w:t>
      </w:r>
      <w:r w:rsidRPr="00C1216B">
        <w:rPr>
          <w:rFonts w:cs="Times New Roman"/>
          <w:bCs/>
          <w:color w:val="auto"/>
          <w:kern w:val="0"/>
          <w:szCs w:val="24"/>
        </w:rPr>
        <w:t>189.9</w:t>
      </w:r>
      <w:r w:rsidRPr="00C1216B">
        <w:rPr>
          <w:rFonts w:cs="Times New Roman"/>
          <w:bCs/>
          <w:color w:val="auto"/>
          <w:kern w:val="0"/>
          <w:szCs w:val="24"/>
        </w:rPr>
        <w:t>亿</w:t>
      </w:r>
      <w:r w:rsidRPr="00C1216B">
        <w:rPr>
          <w:rFonts w:cs="Times New Roman"/>
          <w:bCs/>
          <w:color w:val="auto"/>
          <w:kern w:val="0"/>
          <w:szCs w:val="24"/>
        </w:rPr>
        <w:t>kw</w:t>
      </w:r>
      <w:r w:rsidRPr="00C1216B">
        <w:rPr>
          <w:rFonts w:cs="Times New Roman"/>
          <w:bCs/>
          <w:color w:val="auto"/>
          <w:kern w:val="0"/>
          <w:szCs w:val="24"/>
          <w:vertAlign w:val="superscript"/>
        </w:rPr>
        <w:t>.</w:t>
      </w:r>
      <w:r w:rsidRPr="00C1216B">
        <w:rPr>
          <w:rFonts w:cs="Times New Roman"/>
          <w:bCs/>
          <w:color w:val="auto"/>
          <w:kern w:val="0"/>
          <w:szCs w:val="24"/>
        </w:rPr>
        <w:t>h</w:t>
      </w:r>
      <w:r w:rsidRPr="00C1216B">
        <w:rPr>
          <w:rFonts w:cs="Times New Roman"/>
          <w:bCs/>
          <w:color w:val="auto"/>
          <w:kern w:val="0"/>
          <w:szCs w:val="24"/>
        </w:rPr>
        <w:t>。</w:t>
      </w:r>
    </w:p>
    <w:p w:rsidR="00BA09DE" w:rsidRPr="008D79F8" w:rsidRDefault="008D79F8" w:rsidP="00BA09DE">
      <w:pPr>
        <w:ind w:firstLineChars="200" w:firstLine="480"/>
        <w:jc w:val="both"/>
        <w:rPr>
          <w:rFonts w:cs="Times New Roman"/>
          <w:color w:val="auto"/>
          <w:szCs w:val="24"/>
        </w:rPr>
      </w:pPr>
      <w:r w:rsidRPr="008D79F8">
        <w:rPr>
          <w:rFonts w:cs="Times New Roman"/>
          <w:color w:val="auto"/>
          <w:szCs w:val="24"/>
        </w:rPr>
        <w:t>小湾水电站凤庆县鲁史镇大地移民安置点建设项目（以下简称鲁史镇大地移民安置点建设项目）属小湾电站</w:t>
      </w:r>
      <w:r w:rsidRPr="008D79F8">
        <w:rPr>
          <w:rFonts w:cs="Times New Roman"/>
          <w:color w:val="auto"/>
          <w:szCs w:val="24"/>
        </w:rPr>
        <w:t>18</w:t>
      </w:r>
      <w:r w:rsidRPr="008D79F8">
        <w:rPr>
          <w:rFonts w:cs="Times New Roman"/>
          <w:color w:val="auto"/>
          <w:szCs w:val="24"/>
        </w:rPr>
        <w:t>个移民安置点之一，行政区划隶属于临沧市凤庆县</w:t>
      </w:r>
      <w:r w:rsidRPr="008D79F8">
        <w:rPr>
          <w:rFonts w:cs="Times New Roman" w:hint="eastAsia"/>
          <w:color w:val="auto"/>
          <w:szCs w:val="24"/>
        </w:rPr>
        <w:t>鲁史镇</w:t>
      </w:r>
      <w:r w:rsidRPr="008D79F8">
        <w:rPr>
          <w:rFonts w:cs="Times New Roman"/>
          <w:color w:val="auto"/>
          <w:szCs w:val="24"/>
        </w:rPr>
        <w:t>永发村，地处东经</w:t>
      </w:r>
      <w:r w:rsidRPr="008D79F8">
        <w:rPr>
          <w:rFonts w:cs="Times New Roman"/>
          <w:color w:val="auto"/>
          <w:szCs w:val="24"/>
        </w:rPr>
        <w:t>99°5</w:t>
      </w:r>
      <w:r w:rsidRPr="008D79F8">
        <w:rPr>
          <w:rFonts w:cs="Times New Roman" w:hint="eastAsia"/>
          <w:color w:val="auto"/>
          <w:szCs w:val="24"/>
        </w:rPr>
        <w:t>0</w:t>
      </w:r>
      <w:r w:rsidRPr="008D79F8">
        <w:rPr>
          <w:rFonts w:cs="Times New Roman"/>
          <w:color w:val="auto"/>
          <w:szCs w:val="24"/>
        </w:rPr>
        <w:t>′</w:t>
      </w:r>
      <w:r w:rsidRPr="008D79F8">
        <w:rPr>
          <w:rFonts w:cs="Times New Roman" w:hint="eastAsia"/>
          <w:color w:val="auto"/>
          <w:szCs w:val="24"/>
        </w:rPr>
        <w:t>51</w:t>
      </w:r>
      <w:r w:rsidRPr="008D79F8">
        <w:rPr>
          <w:rFonts w:cs="Times New Roman"/>
          <w:color w:val="auto"/>
          <w:szCs w:val="24"/>
        </w:rPr>
        <w:t>″</w:t>
      </w:r>
      <w:r w:rsidRPr="008D79F8">
        <w:rPr>
          <w:rFonts w:cs="Times New Roman"/>
          <w:color w:val="auto"/>
          <w:szCs w:val="24"/>
        </w:rPr>
        <w:t>，北纬</w:t>
      </w:r>
      <w:r w:rsidRPr="008D79F8">
        <w:rPr>
          <w:rFonts w:cs="Times New Roman"/>
          <w:color w:val="auto"/>
          <w:szCs w:val="24"/>
        </w:rPr>
        <w:t>24°</w:t>
      </w:r>
      <w:r w:rsidRPr="008D79F8">
        <w:rPr>
          <w:rFonts w:cs="Times New Roman" w:hint="eastAsia"/>
          <w:color w:val="auto"/>
          <w:szCs w:val="24"/>
        </w:rPr>
        <w:t>50</w:t>
      </w:r>
      <w:r w:rsidRPr="008D79F8">
        <w:rPr>
          <w:rFonts w:cs="Times New Roman"/>
          <w:color w:val="auto"/>
          <w:szCs w:val="24"/>
        </w:rPr>
        <w:t>′</w:t>
      </w:r>
      <w:r w:rsidRPr="008D79F8">
        <w:rPr>
          <w:rFonts w:cs="Times New Roman" w:hint="eastAsia"/>
          <w:color w:val="auto"/>
          <w:szCs w:val="24"/>
        </w:rPr>
        <w:t>46</w:t>
      </w:r>
      <w:r w:rsidRPr="008D79F8">
        <w:rPr>
          <w:rFonts w:cs="Times New Roman"/>
          <w:color w:val="auto"/>
          <w:szCs w:val="24"/>
        </w:rPr>
        <w:t>″</w:t>
      </w:r>
      <w:r w:rsidRPr="008D79F8">
        <w:rPr>
          <w:rFonts w:cs="Times New Roman"/>
          <w:color w:val="auto"/>
          <w:szCs w:val="24"/>
        </w:rPr>
        <w:t>，距鲁史镇政府所在地</w:t>
      </w:r>
      <w:r w:rsidRPr="008D79F8">
        <w:rPr>
          <w:rFonts w:cs="Times New Roman"/>
          <w:color w:val="auto"/>
          <w:szCs w:val="24"/>
        </w:rPr>
        <w:t>40km</w:t>
      </w:r>
      <w:r w:rsidRPr="008D79F8">
        <w:rPr>
          <w:rFonts w:cs="Times New Roman"/>
          <w:color w:val="auto"/>
          <w:szCs w:val="24"/>
        </w:rPr>
        <w:t>，距县城</w:t>
      </w:r>
      <w:r w:rsidRPr="008D79F8">
        <w:rPr>
          <w:rFonts w:cs="Times New Roman"/>
          <w:color w:val="auto"/>
          <w:szCs w:val="24"/>
        </w:rPr>
        <w:t>64.9km</w:t>
      </w:r>
      <w:r w:rsidRPr="008D79F8">
        <w:rPr>
          <w:rFonts w:cs="Times New Roman"/>
          <w:color w:val="auto"/>
          <w:szCs w:val="24"/>
        </w:rPr>
        <w:t>，到鲁史镇道路为县乡弹石路，交通方便，总体通达性较好，且交通便捷。</w:t>
      </w:r>
    </w:p>
    <w:p w:rsidR="00E73903" w:rsidRPr="00E73903" w:rsidRDefault="00E73903" w:rsidP="00E73903">
      <w:pPr>
        <w:ind w:left="10" w:firstLineChars="200" w:firstLine="480"/>
        <w:jc w:val="both"/>
        <w:rPr>
          <w:rFonts w:cs="Times New Roman"/>
          <w:bCs/>
          <w:color w:val="auto"/>
          <w:kern w:val="24"/>
          <w:szCs w:val="24"/>
        </w:rPr>
      </w:pPr>
      <w:r w:rsidRPr="00E73903">
        <w:rPr>
          <w:rFonts w:cs="Times New Roman"/>
          <w:bCs/>
          <w:color w:val="auto"/>
          <w:kern w:val="24"/>
          <w:szCs w:val="24"/>
        </w:rPr>
        <w:t>项目主要建设内容为</w:t>
      </w:r>
      <w:r w:rsidRPr="00E73903">
        <w:rPr>
          <w:rFonts w:cs="Times New Roman" w:hint="eastAsia"/>
          <w:bCs/>
          <w:color w:val="auto"/>
          <w:kern w:val="24"/>
          <w:szCs w:val="24"/>
        </w:rPr>
        <w:t>26</w:t>
      </w:r>
      <w:r w:rsidRPr="00E73903">
        <w:rPr>
          <w:rFonts w:cs="Times New Roman"/>
          <w:bCs/>
          <w:color w:val="auto"/>
          <w:kern w:val="24"/>
          <w:szCs w:val="24"/>
        </w:rPr>
        <w:t>户居民安置及配套的供水供电工程。项目总占地</w:t>
      </w:r>
      <w:r w:rsidRPr="00E73903">
        <w:rPr>
          <w:rFonts w:cs="Times New Roman" w:hint="eastAsia"/>
          <w:bCs/>
          <w:color w:val="auto"/>
          <w:kern w:val="24"/>
          <w:szCs w:val="24"/>
        </w:rPr>
        <w:t>2.54</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。其中居民安置点占地面积</w:t>
      </w:r>
      <w:r w:rsidRPr="00E73903">
        <w:rPr>
          <w:rFonts w:cs="Times New Roman" w:hint="eastAsia"/>
          <w:bCs/>
          <w:color w:val="auto"/>
          <w:kern w:val="24"/>
          <w:szCs w:val="24"/>
        </w:rPr>
        <w:t>1.29</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，安置户数为</w:t>
      </w:r>
      <w:r w:rsidRPr="00E73903">
        <w:rPr>
          <w:rFonts w:cs="Times New Roman" w:hint="eastAsia"/>
          <w:bCs/>
          <w:color w:val="auto"/>
          <w:kern w:val="24"/>
          <w:szCs w:val="24"/>
        </w:rPr>
        <w:t>26</w:t>
      </w:r>
      <w:r w:rsidRPr="00E73903">
        <w:rPr>
          <w:rFonts w:cs="Times New Roman"/>
          <w:bCs/>
          <w:color w:val="auto"/>
          <w:kern w:val="24"/>
          <w:szCs w:val="24"/>
        </w:rPr>
        <w:t>户，配套活动室</w:t>
      </w:r>
      <w:r w:rsidRPr="00E73903">
        <w:rPr>
          <w:rFonts w:cs="Times New Roman"/>
          <w:bCs/>
          <w:color w:val="auto"/>
          <w:kern w:val="24"/>
          <w:szCs w:val="24"/>
        </w:rPr>
        <w:t>1</w:t>
      </w:r>
      <w:r w:rsidRPr="00E73903">
        <w:rPr>
          <w:rFonts w:cs="Times New Roman"/>
          <w:bCs/>
          <w:color w:val="auto"/>
          <w:kern w:val="24"/>
          <w:szCs w:val="24"/>
        </w:rPr>
        <w:t>栋</w:t>
      </w:r>
      <w:r w:rsidRPr="00E73903">
        <w:rPr>
          <w:rFonts w:cs="Times New Roman" w:hint="eastAsia"/>
          <w:bCs/>
          <w:color w:val="auto"/>
          <w:kern w:val="24"/>
          <w:szCs w:val="24"/>
        </w:rPr>
        <w:t>、</w:t>
      </w:r>
      <w:r w:rsidRPr="00E73903">
        <w:rPr>
          <w:rFonts w:cs="Times New Roman"/>
          <w:bCs/>
          <w:color w:val="auto"/>
          <w:kern w:val="24"/>
          <w:szCs w:val="24"/>
        </w:rPr>
        <w:t>新建公厕</w:t>
      </w:r>
      <w:r w:rsidRPr="00E73903">
        <w:rPr>
          <w:rFonts w:cs="Times New Roman" w:hint="eastAsia"/>
          <w:bCs/>
          <w:color w:val="auto"/>
          <w:kern w:val="24"/>
          <w:szCs w:val="24"/>
        </w:rPr>
        <w:t>1</w:t>
      </w:r>
      <w:r w:rsidRPr="00E73903">
        <w:rPr>
          <w:rFonts w:cs="Times New Roman" w:hint="eastAsia"/>
          <w:bCs/>
          <w:color w:val="auto"/>
          <w:kern w:val="24"/>
          <w:szCs w:val="24"/>
        </w:rPr>
        <w:t>个</w:t>
      </w:r>
      <w:r w:rsidRPr="00E73903">
        <w:rPr>
          <w:rFonts w:cs="Times New Roman"/>
          <w:bCs/>
          <w:color w:val="auto"/>
          <w:kern w:val="24"/>
          <w:szCs w:val="24"/>
        </w:rPr>
        <w:t>。其中住宅及公建区占地</w:t>
      </w:r>
      <w:r w:rsidRPr="00E73903">
        <w:rPr>
          <w:rFonts w:cs="Times New Roman" w:hint="eastAsia"/>
          <w:bCs/>
          <w:color w:val="auto"/>
          <w:kern w:val="24"/>
          <w:szCs w:val="24"/>
        </w:rPr>
        <w:t>0.67</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，总建筑面积</w:t>
      </w:r>
      <w:r w:rsidRPr="00E73903">
        <w:rPr>
          <w:rFonts w:cs="Times New Roman" w:hint="eastAsia"/>
          <w:bCs/>
          <w:color w:val="auto"/>
          <w:kern w:val="24"/>
          <w:szCs w:val="24"/>
        </w:rPr>
        <w:t>11602.72</w:t>
      </w:r>
      <w:r w:rsidRPr="00E73903">
        <w:rPr>
          <w:rFonts w:cs="Times New Roman"/>
          <w:bCs/>
          <w:color w:val="auto"/>
          <w:kern w:val="24"/>
          <w:szCs w:val="24"/>
        </w:rPr>
        <w:t>m</w:t>
      </w:r>
      <w:r w:rsidRPr="00E73903">
        <w:rPr>
          <w:rFonts w:cs="Times New Roman"/>
          <w:bCs/>
          <w:color w:val="auto"/>
          <w:kern w:val="24"/>
          <w:szCs w:val="24"/>
          <w:vertAlign w:val="superscript"/>
        </w:rPr>
        <w:t>2</w:t>
      </w:r>
      <w:r w:rsidRPr="00E73903">
        <w:rPr>
          <w:rFonts w:cs="Times New Roman"/>
          <w:bCs/>
          <w:color w:val="auto"/>
          <w:kern w:val="24"/>
          <w:szCs w:val="24"/>
        </w:rPr>
        <w:t>；道路广场区占地</w:t>
      </w:r>
      <w:r w:rsidRPr="00E73903">
        <w:rPr>
          <w:rFonts w:cs="Times New Roman" w:hint="eastAsia"/>
          <w:bCs/>
          <w:color w:val="auto"/>
          <w:kern w:val="24"/>
          <w:szCs w:val="24"/>
        </w:rPr>
        <w:t>0.30</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，道路全长</w:t>
      </w:r>
      <w:r w:rsidRPr="00E73903">
        <w:rPr>
          <w:rFonts w:cs="Times New Roman" w:hint="eastAsia"/>
          <w:bCs/>
          <w:color w:val="auto"/>
          <w:kern w:val="24"/>
          <w:szCs w:val="24"/>
        </w:rPr>
        <w:t>377</w:t>
      </w:r>
      <w:r w:rsidRPr="00E73903">
        <w:rPr>
          <w:rFonts w:cs="Times New Roman"/>
          <w:bCs/>
          <w:color w:val="auto"/>
          <w:kern w:val="24"/>
          <w:szCs w:val="24"/>
        </w:rPr>
        <w:t>m</w:t>
      </w:r>
      <w:r w:rsidRPr="00E73903">
        <w:rPr>
          <w:rFonts w:cs="Times New Roman"/>
          <w:bCs/>
          <w:color w:val="auto"/>
          <w:kern w:val="24"/>
          <w:szCs w:val="24"/>
        </w:rPr>
        <w:t>，宽</w:t>
      </w:r>
      <w:r w:rsidRPr="00E73903">
        <w:rPr>
          <w:rFonts w:cs="Times New Roman"/>
          <w:bCs/>
          <w:color w:val="auto"/>
          <w:kern w:val="24"/>
          <w:szCs w:val="24"/>
        </w:rPr>
        <w:t>4.0m~6.0m</w:t>
      </w:r>
      <w:r w:rsidRPr="00E73903">
        <w:rPr>
          <w:rFonts w:cs="Times New Roman"/>
          <w:bCs/>
          <w:color w:val="auto"/>
          <w:kern w:val="24"/>
          <w:szCs w:val="24"/>
        </w:rPr>
        <w:t>，曲线转弯半径最小值为</w:t>
      </w:r>
      <w:r w:rsidRPr="00E73903">
        <w:rPr>
          <w:rFonts w:cs="Times New Roman"/>
          <w:bCs/>
          <w:color w:val="auto"/>
          <w:kern w:val="24"/>
          <w:szCs w:val="24"/>
        </w:rPr>
        <w:t>8m</w:t>
      </w:r>
      <w:r w:rsidRPr="00E73903">
        <w:rPr>
          <w:rFonts w:cs="Times New Roman"/>
          <w:bCs/>
          <w:color w:val="auto"/>
          <w:kern w:val="24"/>
          <w:szCs w:val="24"/>
        </w:rPr>
        <w:t>；绿化区占地</w:t>
      </w:r>
      <w:r w:rsidRPr="00E73903">
        <w:rPr>
          <w:rFonts w:cs="Times New Roman" w:hint="eastAsia"/>
          <w:bCs/>
          <w:color w:val="auto"/>
          <w:kern w:val="24"/>
          <w:szCs w:val="24"/>
        </w:rPr>
        <w:t>0.25</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；边坡区占地</w:t>
      </w:r>
      <w:r w:rsidRPr="00E73903">
        <w:rPr>
          <w:rFonts w:cs="Times New Roman" w:hint="eastAsia"/>
          <w:bCs/>
          <w:color w:val="auto"/>
          <w:kern w:val="24"/>
          <w:szCs w:val="24"/>
        </w:rPr>
        <w:t>0.07</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w:t>
      </w:r>
    </w:p>
    <w:p w:rsidR="00E73903" w:rsidRPr="00E73903" w:rsidRDefault="00E73903" w:rsidP="00E73903">
      <w:pPr>
        <w:ind w:firstLine="480"/>
        <w:rPr>
          <w:rFonts w:cs="Times New Roman"/>
          <w:bCs/>
          <w:color w:val="auto"/>
          <w:kern w:val="24"/>
          <w:szCs w:val="24"/>
        </w:rPr>
      </w:pPr>
      <w:r w:rsidRPr="00E73903">
        <w:rPr>
          <w:rFonts w:cs="Times New Roman"/>
          <w:bCs/>
          <w:color w:val="auto"/>
          <w:kern w:val="24"/>
          <w:szCs w:val="24"/>
        </w:rPr>
        <w:t>对外交通道路区优化设计建设，长度约</w:t>
      </w:r>
      <w:r w:rsidRPr="00E73903">
        <w:rPr>
          <w:rFonts w:cs="Times New Roman" w:hint="eastAsia"/>
          <w:bCs/>
          <w:color w:val="auto"/>
          <w:kern w:val="24"/>
          <w:szCs w:val="24"/>
        </w:rPr>
        <w:t>0.68</w:t>
      </w:r>
      <w:r w:rsidRPr="00E73903">
        <w:rPr>
          <w:rFonts w:cs="Times New Roman"/>
          <w:bCs/>
          <w:color w:val="auto"/>
          <w:kern w:val="24"/>
          <w:szCs w:val="24"/>
        </w:rPr>
        <w:t>km</w:t>
      </w:r>
      <w:r w:rsidRPr="00E73903">
        <w:rPr>
          <w:rFonts w:cs="Times New Roman"/>
          <w:bCs/>
          <w:color w:val="auto"/>
          <w:kern w:val="24"/>
          <w:szCs w:val="24"/>
        </w:rPr>
        <w:t>，路基宽约</w:t>
      </w:r>
      <w:r w:rsidRPr="00E73903">
        <w:rPr>
          <w:rFonts w:cs="Times New Roman" w:hint="eastAsia"/>
          <w:bCs/>
          <w:color w:val="auto"/>
          <w:kern w:val="24"/>
          <w:szCs w:val="24"/>
        </w:rPr>
        <w:t>5.0</w:t>
      </w:r>
      <w:r w:rsidRPr="00E73903">
        <w:rPr>
          <w:rFonts w:cs="Times New Roman"/>
          <w:bCs/>
          <w:color w:val="auto"/>
          <w:kern w:val="24"/>
          <w:szCs w:val="24"/>
        </w:rPr>
        <w:t>m</w:t>
      </w:r>
      <w:r w:rsidRPr="00E73903">
        <w:rPr>
          <w:rFonts w:cs="Times New Roman"/>
          <w:bCs/>
          <w:color w:val="auto"/>
          <w:kern w:val="24"/>
          <w:szCs w:val="24"/>
        </w:rPr>
        <w:t>，路面宽度：</w:t>
      </w:r>
      <w:r w:rsidRPr="00E73903">
        <w:rPr>
          <w:rFonts w:cs="Times New Roman" w:hint="eastAsia"/>
          <w:bCs/>
          <w:color w:val="auto"/>
          <w:kern w:val="24"/>
          <w:szCs w:val="24"/>
        </w:rPr>
        <w:t>4.0</w:t>
      </w:r>
      <w:r w:rsidRPr="00E73903">
        <w:rPr>
          <w:rFonts w:cs="Times New Roman"/>
          <w:bCs/>
          <w:color w:val="auto"/>
          <w:kern w:val="24"/>
          <w:szCs w:val="24"/>
        </w:rPr>
        <w:t>m</w:t>
      </w:r>
      <w:r w:rsidRPr="00E73903">
        <w:rPr>
          <w:rFonts w:cs="Times New Roman"/>
          <w:bCs/>
          <w:color w:val="auto"/>
          <w:kern w:val="24"/>
          <w:szCs w:val="24"/>
        </w:rPr>
        <w:t>，路面结构：砂石路面，占地面积</w:t>
      </w:r>
      <w:r w:rsidRPr="00E73903">
        <w:rPr>
          <w:rFonts w:cs="Times New Roman" w:hint="eastAsia"/>
          <w:bCs/>
          <w:color w:val="auto"/>
          <w:kern w:val="24"/>
          <w:szCs w:val="24"/>
        </w:rPr>
        <w:t>0.27</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w:t>
      </w:r>
    </w:p>
    <w:p w:rsidR="00BA09DE" w:rsidRPr="00E73903" w:rsidRDefault="00E73903" w:rsidP="00E73903">
      <w:pPr>
        <w:rPr>
          <w:rFonts w:cs="Times New Roman"/>
          <w:bCs/>
          <w:color w:val="auto"/>
          <w:kern w:val="24"/>
          <w:szCs w:val="24"/>
        </w:rPr>
      </w:pPr>
      <w:r w:rsidRPr="00E73903">
        <w:rPr>
          <w:rFonts w:cs="Times New Roman"/>
          <w:bCs/>
          <w:color w:val="auto"/>
          <w:kern w:val="24"/>
          <w:szCs w:val="24"/>
        </w:rPr>
        <w:t>供水工程区基本按设计完成取水构筑物、原水输水管线、水厂、清水输水管线等部分的建设</w:t>
      </w:r>
      <w:r w:rsidRPr="00E73903">
        <w:rPr>
          <w:rFonts w:cs="Times New Roman" w:hint="eastAsia"/>
          <w:bCs/>
          <w:color w:val="auto"/>
          <w:kern w:val="24"/>
          <w:szCs w:val="24"/>
        </w:rPr>
        <w:t>，</w:t>
      </w:r>
      <w:r w:rsidRPr="00E73903">
        <w:rPr>
          <w:rFonts w:cs="Times New Roman"/>
          <w:bCs/>
          <w:color w:val="auto"/>
          <w:kern w:val="24"/>
          <w:szCs w:val="24"/>
        </w:rPr>
        <w:t>采用自流供水</w:t>
      </w:r>
      <w:r w:rsidRPr="00E73903">
        <w:rPr>
          <w:rFonts w:cs="Times New Roman" w:hint="eastAsia"/>
          <w:bCs/>
          <w:color w:val="auto"/>
          <w:kern w:val="24"/>
          <w:szCs w:val="24"/>
        </w:rPr>
        <w:t>，由青木山河</w:t>
      </w:r>
      <w:r w:rsidRPr="00E73903">
        <w:rPr>
          <w:rFonts w:cs="Times New Roman"/>
          <w:bCs/>
          <w:color w:val="auto"/>
          <w:kern w:val="24"/>
          <w:szCs w:val="24"/>
        </w:rPr>
        <w:t>新建一根引水管</w:t>
      </w:r>
      <w:r w:rsidRPr="00E73903">
        <w:rPr>
          <w:rFonts w:cs="Times New Roman" w:hint="eastAsia"/>
          <w:bCs/>
          <w:color w:val="auto"/>
          <w:kern w:val="24"/>
          <w:szCs w:val="24"/>
        </w:rPr>
        <w:t>5000m</w:t>
      </w:r>
      <w:r w:rsidRPr="00E73903">
        <w:rPr>
          <w:rFonts w:cs="Times New Roman" w:hint="eastAsia"/>
          <w:bCs/>
          <w:color w:val="auto"/>
          <w:kern w:val="24"/>
          <w:szCs w:val="24"/>
        </w:rPr>
        <w:t>（</w:t>
      </w:r>
      <w:r w:rsidRPr="00E73903">
        <w:rPr>
          <w:rFonts w:cs="Times New Roman"/>
          <w:bCs/>
          <w:color w:val="auto"/>
          <w:kern w:val="24"/>
          <w:szCs w:val="24"/>
        </w:rPr>
        <w:t>DN50</w:t>
      </w:r>
      <w:r w:rsidRPr="00E73903">
        <w:rPr>
          <w:rFonts w:cs="Times New Roman"/>
          <w:bCs/>
          <w:color w:val="auto"/>
          <w:kern w:val="24"/>
          <w:szCs w:val="24"/>
        </w:rPr>
        <w:t>热镀锌钢管</w:t>
      </w:r>
      <w:r w:rsidRPr="00E73903">
        <w:rPr>
          <w:rFonts w:cs="Times New Roman" w:hint="eastAsia"/>
          <w:bCs/>
          <w:color w:val="auto"/>
          <w:kern w:val="24"/>
          <w:szCs w:val="24"/>
        </w:rPr>
        <w:t>）至水厂，水厂至安置点管线长</w:t>
      </w:r>
      <w:r w:rsidRPr="00E73903">
        <w:rPr>
          <w:rFonts w:cs="Times New Roman" w:hint="eastAsia"/>
          <w:bCs/>
          <w:color w:val="auto"/>
          <w:kern w:val="24"/>
          <w:szCs w:val="24"/>
        </w:rPr>
        <w:t>1300m</w:t>
      </w:r>
      <w:r w:rsidRPr="00E73903">
        <w:rPr>
          <w:rFonts w:cs="Times New Roman" w:hint="eastAsia"/>
          <w:bCs/>
          <w:color w:val="auto"/>
          <w:kern w:val="24"/>
          <w:szCs w:val="24"/>
        </w:rPr>
        <w:t>（</w:t>
      </w:r>
      <w:r w:rsidRPr="00E73903">
        <w:rPr>
          <w:rFonts w:cs="Times New Roman"/>
          <w:bCs/>
          <w:color w:val="auto"/>
          <w:kern w:val="24"/>
          <w:szCs w:val="24"/>
        </w:rPr>
        <w:t>DN50</w:t>
      </w:r>
      <w:r w:rsidRPr="00E73903">
        <w:rPr>
          <w:rFonts w:cs="Times New Roman"/>
          <w:bCs/>
          <w:color w:val="auto"/>
          <w:kern w:val="24"/>
          <w:szCs w:val="24"/>
        </w:rPr>
        <w:t>热镀锌钢管</w:t>
      </w:r>
      <w:r w:rsidRPr="00E73903">
        <w:rPr>
          <w:rFonts w:cs="Times New Roman" w:hint="eastAsia"/>
          <w:bCs/>
          <w:color w:val="auto"/>
          <w:kern w:val="24"/>
          <w:szCs w:val="24"/>
        </w:rPr>
        <w:t>）</w:t>
      </w:r>
      <w:r w:rsidRPr="00E73903">
        <w:rPr>
          <w:rFonts w:cs="Times New Roman"/>
          <w:bCs/>
          <w:color w:val="auto"/>
          <w:kern w:val="24"/>
          <w:szCs w:val="24"/>
        </w:rPr>
        <w:t>，场外供水工程实际占地</w:t>
      </w:r>
      <w:r w:rsidRPr="00E73903">
        <w:rPr>
          <w:rFonts w:cs="Times New Roman" w:hint="eastAsia"/>
          <w:bCs/>
          <w:color w:val="auto"/>
          <w:kern w:val="24"/>
          <w:szCs w:val="24"/>
        </w:rPr>
        <w:t>0.95</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。供电工程区按设计完成</w:t>
      </w:r>
      <w:r w:rsidRPr="00E73903">
        <w:rPr>
          <w:rFonts w:cs="Times New Roman" w:hint="eastAsia"/>
          <w:bCs/>
          <w:color w:val="auto"/>
          <w:kern w:val="24"/>
          <w:szCs w:val="24"/>
        </w:rPr>
        <w:t>1</w:t>
      </w:r>
      <w:r w:rsidRPr="00E73903">
        <w:rPr>
          <w:rFonts w:cs="Times New Roman"/>
          <w:bCs/>
          <w:color w:val="auto"/>
          <w:kern w:val="24"/>
          <w:szCs w:val="24"/>
        </w:rPr>
        <w:t>km</w:t>
      </w:r>
      <w:r w:rsidRPr="00E73903">
        <w:rPr>
          <w:rFonts w:cs="Times New Roman"/>
          <w:bCs/>
          <w:color w:val="auto"/>
          <w:kern w:val="24"/>
          <w:szCs w:val="24"/>
        </w:rPr>
        <w:t>输电线路的架设，沿线优化设计</w:t>
      </w:r>
      <w:r w:rsidRPr="00E73903">
        <w:rPr>
          <w:rFonts w:cs="Times New Roman" w:hint="eastAsia"/>
          <w:bCs/>
          <w:color w:val="auto"/>
          <w:kern w:val="24"/>
          <w:szCs w:val="24"/>
        </w:rPr>
        <w:t>，</w:t>
      </w:r>
      <w:r w:rsidRPr="00E73903">
        <w:rPr>
          <w:rFonts w:cs="Times New Roman"/>
          <w:bCs/>
          <w:color w:val="auto"/>
          <w:kern w:val="24"/>
          <w:szCs w:val="24"/>
        </w:rPr>
        <w:t>实际占地面积为</w:t>
      </w:r>
      <w:r w:rsidRPr="00E73903">
        <w:rPr>
          <w:rFonts w:cs="Times New Roman" w:hint="eastAsia"/>
          <w:bCs/>
          <w:color w:val="auto"/>
          <w:kern w:val="24"/>
          <w:szCs w:val="24"/>
        </w:rPr>
        <w:t>0.03</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。共计</w:t>
      </w:r>
      <w:r w:rsidRPr="00E73903">
        <w:rPr>
          <w:rFonts w:cs="Times New Roman" w:hint="eastAsia"/>
          <w:bCs/>
          <w:color w:val="auto"/>
          <w:kern w:val="24"/>
          <w:szCs w:val="24"/>
        </w:rPr>
        <w:t>0.98</w:t>
      </w:r>
      <w:r w:rsidRPr="00E73903">
        <w:rPr>
          <w:rFonts w:cs="Times New Roman"/>
          <w:bCs/>
          <w:color w:val="auto"/>
          <w:kern w:val="24"/>
          <w:szCs w:val="24"/>
        </w:rPr>
        <w:t>hm</w:t>
      </w:r>
      <w:r w:rsidRPr="00E73903">
        <w:rPr>
          <w:rFonts w:cs="Times New Roman"/>
          <w:bCs/>
          <w:color w:val="auto"/>
          <w:kern w:val="24"/>
          <w:szCs w:val="24"/>
          <w:vertAlign w:val="superscript"/>
        </w:rPr>
        <w:t>2</w:t>
      </w:r>
      <w:r w:rsidRPr="00E73903">
        <w:rPr>
          <w:rFonts w:cs="Times New Roman"/>
          <w:bCs/>
          <w:color w:val="auto"/>
          <w:kern w:val="24"/>
          <w:szCs w:val="24"/>
        </w:rPr>
        <w:t>。</w:t>
      </w:r>
    </w:p>
    <w:p w:rsidR="00BA09DE" w:rsidRPr="00C1216B" w:rsidRDefault="00BA09DE" w:rsidP="00BA09DE">
      <w:pPr>
        <w:ind w:firstLineChars="200" w:firstLine="480"/>
        <w:jc w:val="both"/>
        <w:rPr>
          <w:rFonts w:cs="Times New Roman"/>
          <w:bCs/>
          <w:color w:val="auto"/>
          <w:kern w:val="24"/>
          <w:szCs w:val="24"/>
        </w:rPr>
      </w:pPr>
      <w:r w:rsidRPr="00C1216B">
        <w:rPr>
          <w:rFonts w:cs="Times New Roman"/>
          <w:bCs/>
          <w:color w:val="auto"/>
          <w:kern w:val="24"/>
          <w:szCs w:val="24"/>
        </w:rPr>
        <w:t>根据《中华人民共和国水土保持法》、《中华人民共和国水土保持法实施条例》及云南省的相关法律法规的要求，为确保工程建设过程中新增水土流失得到全面有效的治理，建设单位凤庆县移民局于</w:t>
      </w:r>
      <w:r w:rsidRPr="00C1216B">
        <w:rPr>
          <w:rFonts w:cs="Times New Roman"/>
          <w:color w:val="auto"/>
          <w:szCs w:val="24"/>
        </w:rPr>
        <w:t>2014</w:t>
      </w:r>
      <w:r w:rsidRPr="00C1216B">
        <w:rPr>
          <w:rFonts w:cs="Times New Roman"/>
          <w:color w:val="auto"/>
          <w:szCs w:val="24"/>
        </w:rPr>
        <w:t>年</w:t>
      </w:r>
      <w:r w:rsidRPr="00C1216B">
        <w:rPr>
          <w:rFonts w:cs="Times New Roman"/>
          <w:color w:val="auto"/>
          <w:szCs w:val="24"/>
        </w:rPr>
        <w:t>4</w:t>
      </w:r>
      <w:r w:rsidRPr="00C1216B">
        <w:rPr>
          <w:rFonts w:cs="Times New Roman"/>
          <w:color w:val="auto"/>
          <w:szCs w:val="24"/>
        </w:rPr>
        <w:t>月委托中国电建集团昆明勘测设计研究院有限公司编制完成</w:t>
      </w:r>
      <w:r w:rsidRPr="00C1216B">
        <w:rPr>
          <w:rFonts w:cs="Times New Roman"/>
          <w:bCs/>
          <w:color w:val="auto"/>
          <w:kern w:val="24"/>
          <w:szCs w:val="24"/>
        </w:rPr>
        <w:t>了《小湾水电站凤庆县</w:t>
      </w:r>
      <w:r w:rsidR="00B155AC">
        <w:rPr>
          <w:rFonts w:cs="Times New Roman"/>
          <w:bCs/>
          <w:color w:val="auto"/>
          <w:kern w:val="24"/>
          <w:szCs w:val="24"/>
        </w:rPr>
        <w:t>鲁史镇大地</w:t>
      </w:r>
      <w:r w:rsidRPr="00C1216B">
        <w:rPr>
          <w:rFonts w:cs="Times New Roman"/>
          <w:bCs/>
          <w:color w:val="auto"/>
          <w:kern w:val="24"/>
          <w:szCs w:val="24"/>
        </w:rPr>
        <w:t>移民安置点建设项目水土保持方案初步设计报告书》报批稿。凤庆县水务局于</w:t>
      </w:r>
      <w:r w:rsidR="009A7865">
        <w:rPr>
          <w:rFonts w:cs="Times New Roman"/>
          <w:color w:val="auto"/>
          <w:szCs w:val="24"/>
        </w:rPr>
        <w:t>2014</w:t>
      </w:r>
      <w:r w:rsidR="009A7865">
        <w:rPr>
          <w:rFonts w:cs="Times New Roman"/>
          <w:color w:val="auto"/>
          <w:szCs w:val="24"/>
        </w:rPr>
        <w:t>年</w:t>
      </w:r>
      <w:r w:rsidR="009A7865">
        <w:rPr>
          <w:rFonts w:cs="Times New Roman"/>
          <w:color w:val="auto"/>
          <w:szCs w:val="24"/>
        </w:rPr>
        <w:t>8</w:t>
      </w:r>
      <w:r w:rsidR="009A7865">
        <w:rPr>
          <w:rFonts w:cs="Times New Roman"/>
          <w:color w:val="auto"/>
          <w:szCs w:val="24"/>
        </w:rPr>
        <w:t>月</w:t>
      </w:r>
      <w:r w:rsidR="009A7865">
        <w:rPr>
          <w:rFonts w:cs="Times New Roman"/>
          <w:color w:val="auto"/>
          <w:szCs w:val="24"/>
        </w:rPr>
        <w:t>26</w:t>
      </w:r>
      <w:r w:rsidR="009A7865">
        <w:rPr>
          <w:rFonts w:cs="Times New Roman"/>
          <w:color w:val="auto"/>
          <w:szCs w:val="24"/>
        </w:rPr>
        <w:t>日</w:t>
      </w:r>
      <w:r w:rsidRPr="00C1216B">
        <w:rPr>
          <w:rFonts w:cs="Times New Roman"/>
          <w:bCs/>
          <w:color w:val="auto"/>
          <w:kern w:val="24"/>
          <w:szCs w:val="24"/>
        </w:rPr>
        <w:t>以</w:t>
      </w:r>
      <w:r w:rsidRPr="00C1216B">
        <w:rPr>
          <w:rFonts w:cs="Times New Roman"/>
          <w:bCs/>
          <w:color w:val="auto"/>
          <w:kern w:val="24"/>
          <w:szCs w:val="24"/>
        </w:rPr>
        <w:t>“</w:t>
      </w:r>
      <w:r w:rsidRPr="00C1216B">
        <w:rPr>
          <w:rFonts w:cs="Times New Roman"/>
          <w:color w:val="auto"/>
          <w:szCs w:val="24"/>
        </w:rPr>
        <w:t>凤政水许</w:t>
      </w:r>
      <w:r w:rsidR="009A7865" w:rsidRPr="00E148DC">
        <w:rPr>
          <w:rFonts w:cs="Times New Roman"/>
          <w:color w:val="auto"/>
          <w:szCs w:val="24"/>
        </w:rPr>
        <w:t>〔</w:t>
      </w:r>
      <w:r w:rsidR="009A7865" w:rsidRPr="00E148DC">
        <w:rPr>
          <w:rFonts w:cs="Times New Roman"/>
          <w:color w:val="auto"/>
          <w:szCs w:val="24"/>
        </w:rPr>
        <w:t>2014</w:t>
      </w:r>
      <w:r w:rsidR="009A7865" w:rsidRPr="00E148DC">
        <w:rPr>
          <w:rFonts w:cs="Times New Roman"/>
          <w:color w:val="auto"/>
          <w:szCs w:val="24"/>
        </w:rPr>
        <w:t>〕</w:t>
      </w:r>
      <w:r w:rsidR="009A7865" w:rsidRPr="00E148DC">
        <w:rPr>
          <w:rFonts w:cs="Times New Roman"/>
          <w:color w:val="auto"/>
          <w:szCs w:val="24"/>
        </w:rPr>
        <w:t>9</w:t>
      </w:r>
      <w:r w:rsidR="009A7865" w:rsidRPr="00E148DC">
        <w:rPr>
          <w:rFonts w:cs="Times New Roman"/>
          <w:color w:val="auto"/>
          <w:szCs w:val="24"/>
        </w:rPr>
        <w:t>号</w:t>
      </w:r>
      <w:r w:rsidRPr="00C1216B">
        <w:rPr>
          <w:rFonts w:cs="Times New Roman"/>
          <w:bCs/>
          <w:color w:val="auto"/>
          <w:kern w:val="24"/>
          <w:szCs w:val="24"/>
        </w:rPr>
        <w:t>”</w:t>
      </w:r>
      <w:r w:rsidRPr="00C1216B">
        <w:rPr>
          <w:rFonts w:cs="Times New Roman"/>
          <w:bCs/>
          <w:color w:val="auto"/>
          <w:kern w:val="24"/>
          <w:szCs w:val="24"/>
        </w:rPr>
        <w:t>文对本项目</w:t>
      </w:r>
      <w:r w:rsidRPr="00C1216B">
        <w:rPr>
          <w:rFonts w:cs="Times New Roman"/>
          <w:color w:val="auto"/>
          <w:szCs w:val="24"/>
        </w:rPr>
        <w:t>水保</w:t>
      </w:r>
      <w:r w:rsidRPr="00C1216B">
        <w:rPr>
          <w:rFonts w:cs="Times New Roman"/>
          <w:bCs/>
          <w:color w:val="auto"/>
          <w:kern w:val="24"/>
          <w:szCs w:val="24"/>
        </w:rPr>
        <w:t>方案报告书进行了批复。</w:t>
      </w:r>
    </w:p>
    <w:p w:rsidR="00BA09DE" w:rsidRPr="00C1216B" w:rsidRDefault="00BA09DE" w:rsidP="00BA09DE">
      <w:pPr>
        <w:ind w:firstLineChars="200" w:firstLine="480"/>
        <w:jc w:val="both"/>
        <w:rPr>
          <w:rFonts w:cs="Times New Roman"/>
          <w:bCs/>
          <w:color w:val="auto"/>
          <w:kern w:val="24"/>
          <w:szCs w:val="24"/>
        </w:rPr>
      </w:pPr>
      <w:r w:rsidRPr="00C1216B">
        <w:rPr>
          <w:rFonts w:cs="Times New Roman"/>
          <w:bCs/>
          <w:color w:val="auto"/>
          <w:kern w:val="24"/>
          <w:szCs w:val="24"/>
        </w:rPr>
        <w:lastRenderedPageBreak/>
        <w:t>工程计划工期为</w:t>
      </w:r>
      <w:r w:rsidRPr="00C1216B">
        <w:rPr>
          <w:rFonts w:cs="Times New Roman"/>
          <w:bCs/>
          <w:color w:val="auto"/>
          <w:kern w:val="24"/>
          <w:szCs w:val="24"/>
        </w:rPr>
        <w:t>2014</w:t>
      </w:r>
      <w:r w:rsidRPr="00C1216B">
        <w:rPr>
          <w:rFonts w:cs="Times New Roman"/>
          <w:bCs/>
          <w:color w:val="auto"/>
          <w:kern w:val="24"/>
          <w:szCs w:val="24"/>
        </w:rPr>
        <w:t>年</w:t>
      </w:r>
      <w:r w:rsidRPr="00C1216B">
        <w:rPr>
          <w:rFonts w:cs="Times New Roman"/>
          <w:bCs/>
          <w:color w:val="auto"/>
          <w:kern w:val="24"/>
          <w:szCs w:val="24"/>
        </w:rPr>
        <w:t>7</w:t>
      </w:r>
      <w:r w:rsidRPr="00C1216B">
        <w:rPr>
          <w:rFonts w:cs="Times New Roman"/>
          <w:bCs/>
          <w:color w:val="auto"/>
          <w:kern w:val="24"/>
          <w:szCs w:val="24"/>
        </w:rPr>
        <w:t>月至</w:t>
      </w:r>
      <w:r w:rsidRPr="00C1216B">
        <w:rPr>
          <w:rFonts w:cs="Times New Roman"/>
          <w:bCs/>
          <w:color w:val="auto"/>
          <w:kern w:val="24"/>
          <w:szCs w:val="24"/>
        </w:rPr>
        <w:t>2014</w:t>
      </w:r>
      <w:r w:rsidRPr="00C1216B">
        <w:rPr>
          <w:rFonts w:cs="Times New Roman"/>
          <w:bCs/>
          <w:color w:val="auto"/>
          <w:kern w:val="24"/>
          <w:szCs w:val="24"/>
        </w:rPr>
        <w:t>年</w:t>
      </w:r>
      <w:r w:rsidRPr="00C1216B">
        <w:rPr>
          <w:rFonts w:cs="Times New Roman"/>
          <w:bCs/>
          <w:color w:val="auto"/>
          <w:kern w:val="24"/>
          <w:szCs w:val="24"/>
        </w:rPr>
        <w:t>12</w:t>
      </w:r>
      <w:r w:rsidRPr="00C1216B">
        <w:rPr>
          <w:rFonts w:cs="Times New Roman"/>
          <w:bCs/>
          <w:color w:val="auto"/>
          <w:kern w:val="24"/>
          <w:szCs w:val="24"/>
        </w:rPr>
        <w:t>月，实际于</w:t>
      </w:r>
      <w:r w:rsidRPr="00C1216B">
        <w:rPr>
          <w:rFonts w:cs="Times New Roman"/>
          <w:bCs/>
          <w:color w:val="auto"/>
          <w:kern w:val="24"/>
          <w:szCs w:val="24"/>
        </w:rPr>
        <w:t>2015</w:t>
      </w:r>
      <w:r w:rsidRPr="00C1216B">
        <w:rPr>
          <w:rFonts w:cs="Times New Roman"/>
          <w:bCs/>
          <w:color w:val="auto"/>
          <w:kern w:val="24"/>
          <w:szCs w:val="24"/>
        </w:rPr>
        <w:t>年</w:t>
      </w:r>
      <w:r w:rsidRPr="00C1216B">
        <w:rPr>
          <w:rFonts w:cs="Times New Roman"/>
          <w:bCs/>
          <w:color w:val="auto"/>
          <w:kern w:val="24"/>
          <w:szCs w:val="24"/>
        </w:rPr>
        <w:t>1</w:t>
      </w:r>
      <w:r w:rsidRPr="00C1216B">
        <w:rPr>
          <w:rFonts w:cs="Times New Roman"/>
          <w:bCs/>
          <w:color w:val="auto"/>
          <w:kern w:val="24"/>
          <w:szCs w:val="24"/>
        </w:rPr>
        <w:t>月正式开工，于</w:t>
      </w:r>
      <w:r w:rsidRPr="00C1216B">
        <w:rPr>
          <w:rFonts w:cs="Times New Roman"/>
          <w:bCs/>
          <w:color w:val="auto"/>
          <w:kern w:val="24"/>
          <w:szCs w:val="24"/>
        </w:rPr>
        <w:t>201</w:t>
      </w:r>
      <w:r w:rsidR="00E148DC">
        <w:rPr>
          <w:rFonts w:cs="Times New Roman" w:hint="eastAsia"/>
          <w:bCs/>
          <w:color w:val="auto"/>
          <w:kern w:val="24"/>
          <w:szCs w:val="24"/>
        </w:rPr>
        <w:t>6</w:t>
      </w:r>
      <w:r w:rsidRPr="00C1216B">
        <w:rPr>
          <w:rFonts w:cs="Times New Roman"/>
          <w:bCs/>
          <w:color w:val="auto"/>
          <w:kern w:val="24"/>
          <w:szCs w:val="24"/>
        </w:rPr>
        <w:t>年</w:t>
      </w:r>
      <w:r w:rsidR="00E148DC">
        <w:rPr>
          <w:rFonts w:cs="Times New Roman" w:hint="eastAsia"/>
          <w:bCs/>
          <w:color w:val="auto"/>
          <w:kern w:val="24"/>
          <w:szCs w:val="24"/>
        </w:rPr>
        <w:t>3</w:t>
      </w:r>
      <w:r w:rsidRPr="00C1216B">
        <w:rPr>
          <w:rFonts w:cs="Times New Roman"/>
          <w:bCs/>
          <w:color w:val="auto"/>
          <w:kern w:val="24"/>
          <w:szCs w:val="24"/>
        </w:rPr>
        <w:t>月完工。工程计划总投资</w:t>
      </w:r>
      <w:r w:rsidR="00E148DC">
        <w:rPr>
          <w:rFonts w:cs="Times New Roman"/>
          <w:color w:val="auto"/>
          <w:szCs w:val="24"/>
        </w:rPr>
        <w:t>561.92</w:t>
      </w:r>
      <w:r w:rsidR="00E148DC">
        <w:rPr>
          <w:rFonts w:cs="Times New Roman"/>
          <w:color w:val="auto"/>
          <w:szCs w:val="24"/>
        </w:rPr>
        <w:t>万元</w:t>
      </w:r>
      <w:r w:rsidRPr="00C1216B">
        <w:rPr>
          <w:rFonts w:cs="Times New Roman"/>
          <w:bCs/>
          <w:color w:val="auto"/>
          <w:kern w:val="24"/>
          <w:szCs w:val="24"/>
        </w:rPr>
        <w:t>；实际完成总投资</w:t>
      </w:r>
      <w:r w:rsidR="00376818">
        <w:rPr>
          <w:rFonts w:cs="Times New Roman"/>
          <w:color w:val="auto"/>
          <w:szCs w:val="24"/>
        </w:rPr>
        <w:t>878.21</w:t>
      </w:r>
      <w:r w:rsidR="00376818">
        <w:rPr>
          <w:rFonts w:cs="Times New Roman"/>
          <w:color w:val="auto"/>
          <w:szCs w:val="24"/>
        </w:rPr>
        <w:t>万元</w:t>
      </w:r>
      <w:r w:rsidRPr="00C1216B">
        <w:rPr>
          <w:rFonts w:cs="Times New Roman"/>
          <w:color w:val="auto"/>
          <w:szCs w:val="24"/>
        </w:rPr>
        <w:t>，其中土建投资</w:t>
      </w:r>
      <w:r w:rsidR="00376818">
        <w:rPr>
          <w:rFonts w:cs="Times New Roman"/>
          <w:color w:val="auto"/>
          <w:szCs w:val="24"/>
        </w:rPr>
        <w:t>702.57</w:t>
      </w:r>
      <w:r w:rsidR="00376818">
        <w:rPr>
          <w:rFonts w:cs="Times New Roman"/>
          <w:color w:val="auto"/>
          <w:szCs w:val="24"/>
        </w:rPr>
        <w:t>万元</w:t>
      </w:r>
      <w:r w:rsidRPr="00C1216B">
        <w:rPr>
          <w:rFonts w:cs="Times New Roman"/>
          <w:bCs/>
          <w:color w:val="auto"/>
          <w:kern w:val="24"/>
          <w:szCs w:val="24"/>
        </w:rPr>
        <w:t>。</w:t>
      </w:r>
    </w:p>
    <w:p w:rsidR="00BA09DE" w:rsidRPr="00C1216B" w:rsidRDefault="00BA09DE" w:rsidP="00BA09DE">
      <w:pPr>
        <w:adjustRightInd w:val="0"/>
        <w:snapToGrid w:val="0"/>
        <w:ind w:firstLineChars="200" w:firstLine="480"/>
        <w:jc w:val="both"/>
        <w:rPr>
          <w:rFonts w:cs="Times New Roman"/>
          <w:color w:val="auto"/>
          <w:kern w:val="24"/>
          <w:szCs w:val="24"/>
        </w:rPr>
      </w:pPr>
      <w:r w:rsidRPr="00C1216B">
        <w:rPr>
          <w:rFonts w:cs="Times New Roman"/>
          <w:color w:val="auto"/>
          <w:szCs w:val="24"/>
        </w:rPr>
        <w:t>经统计，</w:t>
      </w:r>
      <w:r w:rsidR="00376818">
        <w:rPr>
          <w:rFonts w:cs="Times New Roman"/>
          <w:color w:val="auto"/>
          <w:szCs w:val="24"/>
        </w:rPr>
        <w:t>截止</w:t>
      </w:r>
      <w:r w:rsidR="00376818">
        <w:rPr>
          <w:rFonts w:cs="Times New Roman"/>
          <w:color w:val="auto"/>
          <w:szCs w:val="24"/>
        </w:rPr>
        <w:t>2018</w:t>
      </w:r>
      <w:r w:rsidR="00376818">
        <w:rPr>
          <w:rFonts w:cs="Times New Roman"/>
          <w:color w:val="auto"/>
          <w:szCs w:val="24"/>
        </w:rPr>
        <w:t>年</w:t>
      </w:r>
      <w:r w:rsidR="006339B8">
        <w:rPr>
          <w:rFonts w:cs="Times New Roman"/>
          <w:color w:val="auto"/>
          <w:szCs w:val="24"/>
        </w:rPr>
        <w:t>12</w:t>
      </w:r>
      <w:r w:rsidR="00376818">
        <w:rPr>
          <w:rFonts w:cs="Times New Roman"/>
          <w:color w:val="auto"/>
          <w:szCs w:val="24"/>
        </w:rPr>
        <w:t>月</w:t>
      </w:r>
      <w:r w:rsidRPr="00C1216B">
        <w:rPr>
          <w:rFonts w:cs="Times New Roman"/>
          <w:color w:val="auto"/>
          <w:kern w:val="24"/>
          <w:szCs w:val="24"/>
        </w:rPr>
        <w:t>，本工程完成水土保持措施为：</w:t>
      </w:r>
    </w:p>
    <w:p w:rsidR="00BA09DE" w:rsidRPr="00C1216B" w:rsidRDefault="00BA09DE" w:rsidP="00BA09DE">
      <w:pPr>
        <w:widowControl w:val="0"/>
        <w:numPr>
          <w:ilvl w:val="0"/>
          <w:numId w:val="2"/>
        </w:numPr>
        <w:adjustRightInd w:val="0"/>
        <w:snapToGrid w:val="0"/>
        <w:jc w:val="both"/>
        <w:rPr>
          <w:rFonts w:cs="Times New Roman"/>
          <w:color w:val="auto"/>
          <w:kern w:val="24"/>
          <w:szCs w:val="24"/>
        </w:rPr>
      </w:pPr>
      <w:r w:rsidRPr="00C1216B">
        <w:rPr>
          <w:rFonts w:cs="Times New Roman"/>
          <w:color w:val="auto"/>
          <w:kern w:val="24"/>
          <w:szCs w:val="24"/>
        </w:rPr>
        <w:t>工程措施：</w:t>
      </w:r>
    </w:p>
    <w:p w:rsidR="00BA09DE" w:rsidRPr="00BB3688" w:rsidRDefault="00BB3688" w:rsidP="00BB3688">
      <w:pPr>
        <w:adjustRightInd w:val="0"/>
        <w:snapToGrid w:val="0"/>
        <w:ind w:left="10" w:firstLineChars="200" w:firstLine="480"/>
        <w:jc w:val="both"/>
        <w:rPr>
          <w:rFonts w:cs="Times New Roman"/>
          <w:color w:val="auto"/>
          <w:kern w:val="0"/>
          <w:szCs w:val="24"/>
        </w:rPr>
      </w:pPr>
      <w:r w:rsidRPr="00BB3688">
        <w:rPr>
          <w:rFonts w:cs="Times New Roman"/>
          <w:color w:val="auto"/>
          <w:kern w:val="0"/>
          <w:szCs w:val="24"/>
        </w:rPr>
        <w:t>安置点区表土剥离</w:t>
      </w:r>
      <w:r w:rsidRPr="00BB3688">
        <w:rPr>
          <w:rFonts w:cs="Times New Roman" w:hint="eastAsia"/>
          <w:color w:val="auto"/>
          <w:kern w:val="0"/>
          <w:szCs w:val="24"/>
        </w:rPr>
        <w:t>2850</w:t>
      </w:r>
      <w:r w:rsidRPr="00BB3688">
        <w:rPr>
          <w:rFonts w:cs="Times New Roman"/>
          <w:color w:val="auto"/>
          <w:kern w:val="0"/>
          <w:szCs w:val="24"/>
        </w:rPr>
        <w:t>m</w:t>
      </w:r>
      <w:r w:rsidRPr="00BB3688">
        <w:rPr>
          <w:rFonts w:cs="Times New Roman"/>
          <w:color w:val="auto"/>
          <w:kern w:val="0"/>
          <w:szCs w:val="24"/>
          <w:vertAlign w:val="superscript"/>
        </w:rPr>
        <w:t>3</w:t>
      </w:r>
      <w:r w:rsidRPr="00BB3688">
        <w:rPr>
          <w:rFonts w:cs="Times New Roman"/>
          <w:color w:val="auto"/>
          <w:kern w:val="0"/>
          <w:szCs w:val="24"/>
        </w:rPr>
        <w:t>；截洪沟</w:t>
      </w:r>
      <w:r w:rsidRPr="00BB3688">
        <w:rPr>
          <w:rFonts w:cs="Times New Roman" w:hint="eastAsia"/>
          <w:color w:val="auto"/>
          <w:kern w:val="0"/>
          <w:szCs w:val="24"/>
        </w:rPr>
        <w:t>364m</w:t>
      </w:r>
      <w:r w:rsidRPr="00BB3688">
        <w:rPr>
          <w:rFonts w:cs="Times New Roman" w:hint="eastAsia"/>
          <w:color w:val="auto"/>
          <w:kern w:val="0"/>
          <w:szCs w:val="24"/>
        </w:rPr>
        <w:t>，砖砌排水沟</w:t>
      </w:r>
      <w:r w:rsidRPr="00BB3688">
        <w:rPr>
          <w:rFonts w:cs="Times New Roman" w:hint="eastAsia"/>
          <w:color w:val="auto"/>
          <w:kern w:val="0"/>
          <w:szCs w:val="24"/>
        </w:rPr>
        <w:t>448m</w:t>
      </w:r>
      <w:r w:rsidRPr="00BB3688">
        <w:rPr>
          <w:rFonts w:cs="Times New Roman" w:hint="eastAsia"/>
          <w:color w:val="auto"/>
          <w:kern w:val="0"/>
          <w:szCs w:val="24"/>
        </w:rPr>
        <w:t>，安置点房檐排水沟</w:t>
      </w:r>
      <w:r w:rsidRPr="00BB3688">
        <w:rPr>
          <w:rFonts w:cs="Times New Roman" w:hint="eastAsia"/>
          <w:color w:val="auto"/>
          <w:kern w:val="0"/>
          <w:szCs w:val="24"/>
        </w:rPr>
        <w:t>866m</w:t>
      </w:r>
      <w:r w:rsidRPr="00BB3688">
        <w:rPr>
          <w:rFonts w:cs="Times New Roman" w:hint="eastAsia"/>
          <w:color w:val="auto"/>
          <w:kern w:val="0"/>
          <w:szCs w:val="24"/>
        </w:rPr>
        <w:t>，</w:t>
      </w:r>
      <w:r w:rsidRPr="00BB3688">
        <w:rPr>
          <w:rFonts w:cs="Times New Roman" w:hint="eastAsia"/>
          <w:color w:val="auto"/>
          <w:kern w:val="0"/>
          <w:szCs w:val="24"/>
        </w:rPr>
        <w:t>2</w:t>
      </w:r>
      <w:r w:rsidRPr="00BB3688">
        <w:rPr>
          <w:rFonts w:cs="Times New Roman" w:hint="eastAsia"/>
          <w:color w:val="auto"/>
          <w:kern w:val="0"/>
          <w:szCs w:val="24"/>
        </w:rPr>
        <w:t>座简易拦砂坝；对外交通道路右侧排水沟</w:t>
      </w:r>
      <w:r w:rsidRPr="00BB3688">
        <w:rPr>
          <w:rFonts w:cs="Times New Roman" w:hint="eastAsia"/>
          <w:color w:val="auto"/>
          <w:kern w:val="0"/>
          <w:szCs w:val="24"/>
        </w:rPr>
        <w:t>709m</w:t>
      </w:r>
      <w:r w:rsidRPr="00BB3688">
        <w:rPr>
          <w:rFonts w:cs="Times New Roman"/>
          <w:color w:val="auto"/>
          <w:kern w:val="0"/>
          <w:szCs w:val="24"/>
        </w:rPr>
        <w:t>。</w:t>
      </w:r>
    </w:p>
    <w:p w:rsidR="00BA09DE" w:rsidRPr="00BB3688" w:rsidRDefault="00BA09DE" w:rsidP="00BA09DE">
      <w:pPr>
        <w:adjustRightInd w:val="0"/>
        <w:snapToGrid w:val="0"/>
        <w:ind w:firstLineChars="200" w:firstLine="480"/>
        <w:jc w:val="both"/>
        <w:rPr>
          <w:rFonts w:cs="Times New Roman"/>
          <w:color w:val="auto"/>
          <w:kern w:val="0"/>
          <w:szCs w:val="24"/>
        </w:rPr>
      </w:pPr>
      <w:r w:rsidRPr="00BB3688">
        <w:rPr>
          <w:rFonts w:cs="Times New Roman" w:hint="eastAsia"/>
          <w:color w:val="auto"/>
          <w:kern w:val="0"/>
          <w:szCs w:val="24"/>
        </w:rPr>
        <w:t>②</w:t>
      </w:r>
      <w:r w:rsidRPr="00BB3688">
        <w:rPr>
          <w:rFonts w:cs="Times New Roman"/>
          <w:color w:val="auto"/>
          <w:kern w:val="0"/>
          <w:szCs w:val="24"/>
        </w:rPr>
        <w:t>植物措施：</w:t>
      </w:r>
    </w:p>
    <w:p w:rsidR="00BA09DE" w:rsidRPr="00BB3688" w:rsidRDefault="00BB3688" w:rsidP="00BB3688">
      <w:pPr>
        <w:adjustRightInd w:val="0"/>
        <w:snapToGrid w:val="0"/>
        <w:spacing w:after="17"/>
        <w:ind w:left="10" w:firstLineChars="200" w:firstLine="480"/>
        <w:jc w:val="both"/>
        <w:rPr>
          <w:rFonts w:cs="Times New Roman"/>
          <w:color w:val="auto"/>
          <w:kern w:val="0"/>
          <w:szCs w:val="24"/>
        </w:rPr>
      </w:pPr>
      <w:r w:rsidRPr="00BB3688">
        <w:rPr>
          <w:rFonts w:cs="Times New Roman"/>
          <w:color w:val="auto"/>
          <w:kern w:val="0"/>
          <w:szCs w:val="24"/>
        </w:rPr>
        <w:t>安置点区：安置点区内绿化区的景观绿化、场内道路两侧行道树及边坡区绿化，绿化面积为</w:t>
      </w:r>
      <w:r w:rsidRPr="00BB3688">
        <w:rPr>
          <w:rFonts w:cs="Times New Roman" w:hint="eastAsia"/>
          <w:color w:val="auto"/>
          <w:kern w:val="0"/>
          <w:szCs w:val="24"/>
        </w:rPr>
        <w:t>0.32</w:t>
      </w:r>
      <w:r w:rsidRPr="00BB3688">
        <w:rPr>
          <w:rFonts w:cs="Times New Roman"/>
          <w:color w:val="auto"/>
          <w:kern w:val="0"/>
          <w:szCs w:val="24"/>
        </w:rPr>
        <w:t>hm</w:t>
      </w:r>
      <w:r w:rsidRPr="00BB3688">
        <w:rPr>
          <w:rFonts w:cs="Times New Roman"/>
          <w:color w:val="auto"/>
          <w:kern w:val="0"/>
          <w:szCs w:val="24"/>
          <w:vertAlign w:val="superscript"/>
        </w:rPr>
        <w:t>2</w:t>
      </w:r>
      <w:r w:rsidRPr="00BB3688">
        <w:rPr>
          <w:rFonts w:cs="Times New Roman"/>
          <w:color w:val="auto"/>
          <w:kern w:val="0"/>
          <w:szCs w:val="24"/>
        </w:rPr>
        <w:t>；</w:t>
      </w:r>
      <w:r w:rsidRPr="00BB3688">
        <w:rPr>
          <w:rFonts w:cs="Times New Roman" w:hint="eastAsia"/>
          <w:color w:val="auto"/>
          <w:kern w:val="0"/>
          <w:szCs w:val="24"/>
        </w:rPr>
        <w:t>供水</w:t>
      </w:r>
      <w:r w:rsidRPr="00BB3688">
        <w:rPr>
          <w:rFonts w:cs="Times New Roman"/>
          <w:color w:val="auto"/>
          <w:kern w:val="0"/>
          <w:szCs w:val="24"/>
        </w:rPr>
        <w:t>供电区绿化面积为</w:t>
      </w:r>
      <w:r w:rsidRPr="00BB3688">
        <w:rPr>
          <w:rFonts w:cs="Times New Roman" w:hint="eastAsia"/>
          <w:color w:val="auto"/>
          <w:kern w:val="0"/>
          <w:szCs w:val="24"/>
        </w:rPr>
        <w:t>0.28</w:t>
      </w:r>
      <w:r w:rsidRPr="00BB3688">
        <w:rPr>
          <w:rFonts w:cs="Times New Roman"/>
          <w:color w:val="auto"/>
          <w:kern w:val="0"/>
          <w:szCs w:val="24"/>
        </w:rPr>
        <w:t>hm</w:t>
      </w:r>
      <w:r w:rsidRPr="00BB3688">
        <w:rPr>
          <w:rFonts w:cs="Times New Roman"/>
          <w:color w:val="auto"/>
          <w:kern w:val="0"/>
          <w:szCs w:val="24"/>
          <w:vertAlign w:val="superscript"/>
        </w:rPr>
        <w:t>2</w:t>
      </w:r>
      <w:r w:rsidRPr="00BB3688">
        <w:rPr>
          <w:rFonts w:cs="Times New Roman"/>
          <w:color w:val="auto"/>
          <w:kern w:val="0"/>
          <w:szCs w:val="24"/>
        </w:rPr>
        <w:t>；对外交通道路区两侧行道树，绿化面积</w:t>
      </w:r>
      <w:r w:rsidRPr="00BB3688">
        <w:rPr>
          <w:rFonts w:cs="Times New Roman" w:hint="eastAsia"/>
          <w:color w:val="auto"/>
          <w:kern w:val="0"/>
          <w:szCs w:val="24"/>
        </w:rPr>
        <w:t>0.12</w:t>
      </w:r>
      <w:r w:rsidRPr="00BB3688">
        <w:rPr>
          <w:rFonts w:cs="Times New Roman"/>
          <w:color w:val="auto"/>
          <w:kern w:val="0"/>
          <w:szCs w:val="24"/>
        </w:rPr>
        <w:t>hm</w:t>
      </w:r>
      <w:r w:rsidRPr="00BB3688">
        <w:rPr>
          <w:rFonts w:cs="Times New Roman"/>
          <w:color w:val="auto"/>
          <w:kern w:val="0"/>
          <w:szCs w:val="24"/>
          <w:vertAlign w:val="superscript"/>
        </w:rPr>
        <w:t>2</w:t>
      </w:r>
      <w:r w:rsidRPr="00BB3688">
        <w:rPr>
          <w:rFonts w:cs="Times New Roman"/>
          <w:color w:val="auto"/>
          <w:kern w:val="0"/>
          <w:szCs w:val="24"/>
        </w:rPr>
        <w:t>。</w:t>
      </w:r>
    </w:p>
    <w:p w:rsidR="00BA09DE" w:rsidRPr="00BB3688" w:rsidRDefault="00BA09DE" w:rsidP="00BA09DE">
      <w:pPr>
        <w:adjustRightInd w:val="0"/>
        <w:snapToGrid w:val="0"/>
        <w:ind w:firstLineChars="200" w:firstLine="480"/>
        <w:jc w:val="both"/>
        <w:rPr>
          <w:rFonts w:cs="Times New Roman"/>
          <w:color w:val="auto"/>
          <w:kern w:val="0"/>
          <w:szCs w:val="24"/>
        </w:rPr>
      </w:pPr>
      <w:r w:rsidRPr="00BB3688">
        <w:rPr>
          <w:rFonts w:cs="Times New Roman" w:hint="eastAsia"/>
          <w:color w:val="auto"/>
          <w:kern w:val="0"/>
          <w:szCs w:val="24"/>
        </w:rPr>
        <w:t>③</w:t>
      </w:r>
      <w:r w:rsidRPr="00BB3688">
        <w:rPr>
          <w:rFonts w:cs="Times New Roman"/>
          <w:color w:val="auto"/>
          <w:kern w:val="0"/>
          <w:szCs w:val="24"/>
        </w:rPr>
        <w:t>临时措施：</w:t>
      </w:r>
    </w:p>
    <w:p w:rsidR="00BB3688" w:rsidRPr="00BB3688" w:rsidRDefault="00BB3688" w:rsidP="00BB3688">
      <w:pPr>
        <w:adjustRightInd w:val="0"/>
        <w:snapToGrid w:val="0"/>
        <w:ind w:firstLineChars="200" w:firstLine="480"/>
        <w:jc w:val="both"/>
        <w:rPr>
          <w:rFonts w:cs="Times New Roman"/>
          <w:color w:val="auto"/>
          <w:kern w:val="0"/>
          <w:szCs w:val="24"/>
        </w:rPr>
      </w:pPr>
      <w:r w:rsidRPr="00BB3688">
        <w:rPr>
          <w:rFonts w:cs="Times New Roman"/>
          <w:color w:val="auto"/>
          <w:kern w:val="0"/>
          <w:szCs w:val="24"/>
        </w:rPr>
        <w:t>安置点区：临时排水沟</w:t>
      </w:r>
      <w:r w:rsidRPr="00BB3688">
        <w:rPr>
          <w:rFonts w:cs="Times New Roman" w:hint="eastAsia"/>
          <w:color w:val="auto"/>
          <w:kern w:val="0"/>
          <w:szCs w:val="24"/>
        </w:rPr>
        <w:t>1678</w:t>
      </w:r>
      <w:r w:rsidRPr="00BB3688">
        <w:rPr>
          <w:rFonts w:cs="Times New Roman"/>
          <w:color w:val="auto"/>
          <w:kern w:val="0"/>
          <w:szCs w:val="24"/>
        </w:rPr>
        <w:t>m</w:t>
      </w:r>
      <w:r w:rsidRPr="00BB3688">
        <w:rPr>
          <w:rFonts w:cs="Times New Roman" w:hint="eastAsia"/>
          <w:color w:val="auto"/>
          <w:kern w:val="0"/>
          <w:szCs w:val="24"/>
        </w:rPr>
        <w:t>；土袋挡墙</w:t>
      </w:r>
      <w:r w:rsidRPr="00BB3688">
        <w:rPr>
          <w:rFonts w:cs="Times New Roman" w:hint="eastAsia"/>
          <w:color w:val="auto"/>
          <w:kern w:val="0"/>
          <w:szCs w:val="24"/>
        </w:rPr>
        <w:t>180m3</w:t>
      </w:r>
      <w:r w:rsidRPr="00BB3688">
        <w:rPr>
          <w:rFonts w:cs="Times New Roman" w:hint="eastAsia"/>
          <w:color w:val="auto"/>
          <w:kern w:val="0"/>
          <w:szCs w:val="24"/>
        </w:rPr>
        <w:t>；</w:t>
      </w:r>
      <w:r w:rsidRPr="00BB3688">
        <w:rPr>
          <w:rFonts w:cs="Times New Roman"/>
          <w:color w:val="auto"/>
          <w:kern w:val="0"/>
          <w:szCs w:val="24"/>
        </w:rPr>
        <w:t>临时土工布覆盖</w:t>
      </w:r>
      <w:r w:rsidRPr="00BB3688">
        <w:rPr>
          <w:rFonts w:cs="Times New Roman" w:hint="eastAsia"/>
          <w:color w:val="auto"/>
          <w:kern w:val="0"/>
          <w:szCs w:val="24"/>
        </w:rPr>
        <w:t>1500</w:t>
      </w:r>
      <w:r w:rsidRPr="00BB3688">
        <w:rPr>
          <w:rFonts w:cs="Times New Roman"/>
          <w:color w:val="auto"/>
          <w:kern w:val="0"/>
          <w:szCs w:val="24"/>
        </w:rPr>
        <w:t>m</w:t>
      </w:r>
      <w:r w:rsidRPr="00BB3688">
        <w:rPr>
          <w:rFonts w:cs="Times New Roman"/>
          <w:color w:val="auto"/>
          <w:kern w:val="0"/>
          <w:szCs w:val="24"/>
          <w:vertAlign w:val="superscript"/>
        </w:rPr>
        <w:t>2</w:t>
      </w:r>
      <w:r w:rsidRPr="00BB3688">
        <w:rPr>
          <w:rFonts w:cs="Times New Roman"/>
          <w:color w:val="auto"/>
          <w:kern w:val="0"/>
          <w:szCs w:val="24"/>
        </w:rPr>
        <w:t>。</w:t>
      </w:r>
    </w:p>
    <w:p w:rsidR="00BB3688" w:rsidRPr="00BB3688" w:rsidRDefault="00BB3688" w:rsidP="00BB3688">
      <w:pPr>
        <w:adjustRightInd w:val="0"/>
        <w:snapToGrid w:val="0"/>
        <w:ind w:firstLineChars="200" w:firstLine="480"/>
        <w:jc w:val="both"/>
        <w:rPr>
          <w:rFonts w:cs="Times New Roman"/>
          <w:color w:val="auto"/>
          <w:kern w:val="0"/>
          <w:szCs w:val="24"/>
        </w:rPr>
      </w:pPr>
      <w:r w:rsidRPr="00BB3688">
        <w:rPr>
          <w:rFonts w:cs="Times New Roman" w:hint="eastAsia"/>
          <w:color w:val="auto"/>
          <w:kern w:val="0"/>
          <w:szCs w:val="24"/>
        </w:rPr>
        <w:t>供水</w:t>
      </w:r>
      <w:r w:rsidRPr="00BB3688">
        <w:rPr>
          <w:rFonts w:cs="Times New Roman"/>
          <w:color w:val="auto"/>
          <w:kern w:val="0"/>
          <w:szCs w:val="24"/>
        </w:rPr>
        <w:t>供电工程区：</w:t>
      </w:r>
      <w:r w:rsidRPr="00BB3688">
        <w:rPr>
          <w:rFonts w:cs="Times New Roman" w:hint="eastAsia"/>
          <w:color w:val="auto"/>
          <w:kern w:val="0"/>
          <w:szCs w:val="24"/>
        </w:rPr>
        <w:t>土工布</w:t>
      </w:r>
      <w:r w:rsidRPr="00BB3688">
        <w:rPr>
          <w:rFonts w:cs="Times New Roman"/>
          <w:color w:val="auto"/>
          <w:kern w:val="0"/>
          <w:szCs w:val="24"/>
        </w:rPr>
        <w:t>覆盖</w:t>
      </w:r>
      <w:r w:rsidRPr="00BB3688">
        <w:rPr>
          <w:rFonts w:cs="Times New Roman" w:hint="eastAsia"/>
          <w:color w:val="auto"/>
          <w:kern w:val="0"/>
          <w:szCs w:val="24"/>
        </w:rPr>
        <w:t>1200</w:t>
      </w:r>
      <w:r w:rsidRPr="00BB3688">
        <w:rPr>
          <w:rFonts w:cs="Times New Roman"/>
          <w:color w:val="auto"/>
          <w:kern w:val="0"/>
          <w:szCs w:val="24"/>
        </w:rPr>
        <w:t>m</w:t>
      </w:r>
      <w:r w:rsidRPr="00BB3688">
        <w:rPr>
          <w:rFonts w:cs="Times New Roman" w:hint="eastAsia"/>
          <w:color w:val="auto"/>
          <w:kern w:val="0"/>
          <w:szCs w:val="24"/>
          <w:vertAlign w:val="superscript"/>
        </w:rPr>
        <w:t>2</w:t>
      </w:r>
      <w:r w:rsidRPr="00BB3688">
        <w:rPr>
          <w:rFonts w:cs="Times New Roman"/>
          <w:color w:val="auto"/>
          <w:kern w:val="0"/>
          <w:szCs w:val="24"/>
        </w:rPr>
        <w:t>。</w:t>
      </w:r>
    </w:p>
    <w:p w:rsidR="00BB3688" w:rsidRPr="00BB3688" w:rsidRDefault="00BB3688" w:rsidP="00BB3688">
      <w:pPr>
        <w:adjustRightInd w:val="0"/>
        <w:snapToGrid w:val="0"/>
        <w:ind w:firstLineChars="200" w:firstLine="480"/>
        <w:jc w:val="both"/>
        <w:rPr>
          <w:rFonts w:cs="Times New Roman"/>
          <w:color w:val="auto"/>
          <w:kern w:val="0"/>
          <w:szCs w:val="24"/>
        </w:rPr>
      </w:pPr>
      <w:r w:rsidRPr="00BB3688">
        <w:rPr>
          <w:rFonts w:cs="Times New Roman" w:hint="eastAsia"/>
          <w:color w:val="auto"/>
          <w:kern w:val="0"/>
          <w:szCs w:val="24"/>
        </w:rPr>
        <w:t>对外交通道路区：土工布覆盖</w:t>
      </w:r>
      <w:r w:rsidRPr="00BB3688">
        <w:rPr>
          <w:rFonts w:cs="Times New Roman" w:hint="eastAsia"/>
          <w:color w:val="auto"/>
          <w:kern w:val="0"/>
          <w:szCs w:val="24"/>
        </w:rPr>
        <w:t>1200m</w:t>
      </w:r>
      <w:r w:rsidRPr="00BB3688">
        <w:rPr>
          <w:rFonts w:cs="Times New Roman" w:hint="eastAsia"/>
          <w:color w:val="auto"/>
          <w:kern w:val="0"/>
          <w:szCs w:val="24"/>
          <w:vertAlign w:val="superscript"/>
        </w:rPr>
        <w:t>2</w:t>
      </w:r>
      <w:r w:rsidRPr="00BB3688">
        <w:rPr>
          <w:rFonts w:cs="Times New Roman" w:hint="eastAsia"/>
          <w:color w:val="auto"/>
          <w:kern w:val="0"/>
          <w:szCs w:val="24"/>
        </w:rPr>
        <w:t>。</w:t>
      </w:r>
    </w:p>
    <w:p w:rsidR="00F56EA1" w:rsidRPr="0003534E" w:rsidRDefault="00C72432">
      <w:pPr>
        <w:ind w:firstLineChars="200" w:firstLine="480"/>
        <w:rPr>
          <w:rFonts w:cs="Times New Roman"/>
          <w:color w:val="auto"/>
          <w:kern w:val="0"/>
          <w:szCs w:val="24"/>
        </w:rPr>
      </w:pPr>
      <w:r w:rsidRPr="0003534E">
        <w:rPr>
          <w:rFonts w:cs="Times New Roman"/>
          <w:color w:val="auto"/>
          <w:kern w:val="0"/>
          <w:szCs w:val="24"/>
        </w:rPr>
        <w:t>本项目共有</w:t>
      </w:r>
      <w:r w:rsidR="0097310A" w:rsidRPr="0003534E">
        <w:rPr>
          <w:rFonts w:cs="Times New Roman"/>
          <w:color w:val="auto"/>
          <w:kern w:val="0"/>
          <w:szCs w:val="24"/>
        </w:rPr>
        <w:t>3</w:t>
      </w:r>
      <w:r w:rsidRPr="0003534E">
        <w:rPr>
          <w:rFonts w:cs="Times New Roman"/>
          <w:color w:val="auto"/>
          <w:kern w:val="0"/>
          <w:szCs w:val="24"/>
        </w:rPr>
        <w:t>个单位工程，分部工程有</w:t>
      </w:r>
      <w:r w:rsidR="0097310A" w:rsidRPr="0003534E">
        <w:rPr>
          <w:rFonts w:cs="Times New Roman"/>
          <w:color w:val="auto"/>
          <w:kern w:val="0"/>
          <w:szCs w:val="24"/>
        </w:rPr>
        <w:t>6</w:t>
      </w:r>
      <w:r w:rsidRPr="0003534E">
        <w:rPr>
          <w:rFonts w:cs="Times New Roman"/>
          <w:color w:val="auto"/>
          <w:kern w:val="0"/>
          <w:szCs w:val="24"/>
        </w:rPr>
        <w:t>个，单元工程有</w:t>
      </w:r>
      <w:r w:rsidR="0003534E" w:rsidRPr="0003534E">
        <w:rPr>
          <w:rFonts w:cs="Times New Roman" w:hint="eastAsia"/>
          <w:color w:val="auto"/>
          <w:kern w:val="0"/>
          <w:szCs w:val="24"/>
        </w:rPr>
        <w:t>44</w:t>
      </w:r>
      <w:r w:rsidRPr="0003534E">
        <w:rPr>
          <w:rFonts w:cs="Times New Roman"/>
          <w:color w:val="auto"/>
          <w:kern w:val="0"/>
          <w:szCs w:val="24"/>
        </w:rPr>
        <w:t>个，总体质量评价为合格。</w:t>
      </w:r>
    </w:p>
    <w:p w:rsidR="00F56EA1" w:rsidRPr="00C1216B" w:rsidRDefault="00C72432">
      <w:pPr>
        <w:ind w:firstLineChars="200" w:firstLine="480"/>
        <w:rPr>
          <w:rFonts w:cs="Times New Roman"/>
          <w:color w:val="auto"/>
          <w:kern w:val="0"/>
          <w:szCs w:val="24"/>
        </w:rPr>
      </w:pPr>
      <w:r w:rsidRPr="0003534E">
        <w:rPr>
          <w:rFonts w:cs="Times New Roman"/>
          <w:color w:val="auto"/>
          <w:kern w:val="0"/>
          <w:szCs w:val="24"/>
        </w:rPr>
        <w:t>本工程实际完成水土保持总投资</w:t>
      </w:r>
      <w:r w:rsidR="0003534E" w:rsidRPr="0003534E">
        <w:rPr>
          <w:rFonts w:cs="Times New Roman" w:hint="eastAsia"/>
          <w:color w:val="auto"/>
          <w:kern w:val="0"/>
          <w:szCs w:val="24"/>
        </w:rPr>
        <w:t>101.43</w:t>
      </w:r>
      <w:r w:rsidRPr="0003534E">
        <w:rPr>
          <w:rFonts w:cs="Times New Roman"/>
          <w:color w:val="auto"/>
          <w:kern w:val="0"/>
          <w:szCs w:val="24"/>
        </w:rPr>
        <w:t>万元，其中工程措施费</w:t>
      </w:r>
      <w:r w:rsidR="0003534E" w:rsidRPr="0003534E">
        <w:rPr>
          <w:rFonts w:cs="Times New Roman" w:hint="eastAsia"/>
          <w:color w:val="auto"/>
          <w:kern w:val="0"/>
          <w:szCs w:val="24"/>
        </w:rPr>
        <w:t>36.66</w:t>
      </w:r>
      <w:r w:rsidRPr="0003534E">
        <w:rPr>
          <w:rFonts w:cs="Times New Roman"/>
          <w:color w:val="auto"/>
          <w:kern w:val="0"/>
          <w:szCs w:val="24"/>
        </w:rPr>
        <w:t>万元，</w:t>
      </w:r>
      <w:r w:rsidR="0097310A" w:rsidRPr="0003534E">
        <w:rPr>
          <w:rFonts w:cs="Times New Roman"/>
          <w:color w:val="auto"/>
          <w:kern w:val="0"/>
          <w:szCs w:val="24"/>
        </w:rPr>
        <w:t>植物措施费</w:t>
      </w:r>
      <w:r w:rsidR="0003534E" w:rsidRPr="0003534E">
        <w:rPr>
          <w:rFonts w:cs="Times New Roman" w:hint="eastAsia"/>
          <w:color w:val="auto"/>
          <w:kern w:val="0"/>
          <w:szCs w:val="24"/>
        </w:rPr>
        <w:t>22.85</w:t>
      </w:r>
      <w:r w:rsidR="0097310A" w:rsidRPr="0003534E">
        <w:rPr>
          <w:rFonts w:cs="Times New Roman"/>
          <w:color w:val="auto"/>
          <w:kern w:val="0"/>
          <w:szCs w:val="24"/>
        </w:rPr>
        <w:t>万元，临时措施费</w:t>
      </w:r>
      <w:r w:rsidR="0003534E" w:rsidRPr="0003534E">
        <w:rPr>
          <w:rFonts w:cs="Times New Roman" w:hint="eastAsia"/>
          <w:color w:val="auto"/>
          <w:kern w:val="0"/>
          <w:szCs w:val="24"/>
        </w:rPr>
        <w:t>8.97</w:t>
      </w:r>
      <w:r w:rsidR="0097310A" w:rsidRPr="0003534E">
        <w:rPr>
          <w:rFonts w:cs="Times New Roman"/>
          <w:color w:val="auto"/>
          <w:kern w:val="0"/>
          <w:szCs w:val="24"/>
        </w:rPr>
        <w:t>万元，独立费用</w:t>
      </w:r>
      <w:r w:rsidR="0003534E" w:rsidRPr="0003534E">
        <w:rPr>
          <w:rFonts w:cs="Times New Roman" w:hint="eastAsia"/>
          <w:color w:val="auto"/>
          <w:kern w:val="0"/>
          <w:szCs w:val="24"/>
        </w:rPr>
        <w:t>31.76</w:t>
      </w:r>
      <w:r w:rsidR="0097310A" w:rsidRPr="0003534E">
        <w:rPr>
          <w:rFonts w:cs="Times New Roman"/>
          <w:color w:val="auto"/>
          <w:kern w:val="0"/>
          <w:szCs w:val="24"/>
        </w:rPr>
        <w:t>万元，基本预备费</w:t>
      </w:r>
      <w:r w:rsidR="0097310A" w:rsidRPr="0003534E">
        <w:rPr>
          <w:rFonts w:cs="Times New Roman"/>
          <w:color w:val="auto"/>
          <w:kern w:val="0"/>
          <w:szCs w:val="24"/>
        </w:rPr>
        <w:t>0</w:t>
      </w:r>
      <w:r w:rsidR="0097310A" w:rsidRPr="0003534E">
        <w:rPr>
          <w:rFonts w:cs="Times New Roman"/>
          <w:color w:val="auto"/>
          <w:kern w:val="0"/>
          <w:szCs w:val="24"/>
        </w:rPr>
        <w:t>万元，水土保持补偿费</w:t>
      </w:r>
      <w:r w:rsidR="0003534E" w:rsidRPr="0003534E">
        <w:rPr>
          <w:rFonts w:cs="Times New Roman" w:hint="eastAsia"/>
          <w:color w:val="auto"/>
          <w:kern w:val="0"/>
          <w:szCs w:val="24"/>
        </w:rPr>
        <w:t>1.19</w:t>
      </w:r>
      <w:r w:rsidR="0097310A" w:rsidRPr="0003534E">
        <w:rPr>
          <w:rFonts w:cs="Times New Roman"/>
          <w:color w:val="auto"/>
          <w:kern w:val="0"/>
          <w:szCs w:val="24"/>
        </w:rPr>
        <w:t>万元。</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经过水土保持措施的落实，截至</w:t>
      </w:r>
      <w:r w:rsidRPr="00C1216B">
        <w:rPr>
          <w:rFonts w:cs="Times New Roman"/>
          <w:color w:val="auto"/>
          <w:kern w:val="0"/>
          <w:szCs w:val="24"/>
        </w:rPr>
        <w:t>2018</w:t>
      </w:r>
      <w:r w:rsidRPr="00C1216B">
        <w:rPr>
          <w:rFonts w:cs="Times New Roman"/>
          <w:color w:val="auto"/>
          <w:kern w:val="0"/>
          <w:szCs w:val="24"/>
        </w:rPr>
        <w:t>年</w:t>
      </w:r>
      <w:r w:rsidR="00BB3688">
        <w:rPr>
          <w:rFonts w:cs="Times New Roman" w:hint="eastAsia"/>
          <w:color w:val="auto"/>
          <w:kern w:val="0"/>
          <w:szCs w:val="24"/>
        </w:rPr>
        <w:t>1</w:t>
      </w:r>
      <w:r w:rsidR="006339B8">
        <w:rPr>
          <w:rFonts w:cs="Times New Roman"/>
          <w:color w:val="auto"/>
          <w:kern w:val="0"/>
          <w:szCs w:val="24"/>
        </w:rPr>
        <w:t>2</w:t>
      </w:r>
      <w:r w:rsidRPr="00C1216B">
        <w:rPr>
          <w:rFonts w:cs="Times New Roman"/>
          <w:color w:val="auto"/>
          <w:kern w:val="0"/>
          <w:szCs w:val="24"/>
        </w:rPr>
        <w:t>月，项目区实际扰动土地面积</w:t>
      </w:r>
      <w:r w:rsidR="00BB3688">
        <w:rPr>
          <w:rFonts w:cs="Times New Roman"/>
          <w:color w:val="auto"/>
          <w:kern w:val="0"/>
          <w:szCs w:val="24"/>
        </w:rPr>
        <w:t>2.54</w:t>
      </w:r>
      <w:r w:rsidRPr="00C1216B">
        <w:rPr>
          <w:rFonts w:cs="Times New Roman"/>
          <w:color w:val="auto"/>
          <w:kern w:val="0"/>
          <w:szCs w:val="24"/>
        </w:rPr>
        <w:t>hm</w:t>
      </w:r>
      <w:r w:rsidRPr="00C1216B">
        <w:rPr>
          <w:rFonts w:cs="Times New Roman"/>
          <w:color w:val="auto"/>
          <w:kern w:val="0"/>
          <w:szCs w:val="24"/>
          <w:vertAlign w:val="superscript"/>
        </w:rPr>
        <w:t>2</w:t>
      </w:r>
      <w:r w:rsidRPr="00C1216B">
        <w:rPr>
          <w:rFonts w:cs="Times New Roman"/>
          <w:color w:val="auto"/>
          <w:kern w:val="0"/>
          <w:szCs w:val="24"/>
        </w:rPr>
        <w:t>，累计整治面积</w:t>
      </w:r>
      <w:r w:rsidR="00BB3688">
        <w:rPr>
          <w:rFonts w:cs="Times New Roman"/>
          <w:color w:val="auto"/>
          <w:kern w:val="0"/>
          <w:szCs w:val="24"/>
        </w:rPr>
        <w:t>2.54</w:t>
      </w:r>
      <w:r w:rsidRPr="00C1216B">
        <w:rPr>
          <w:rFonts w:cs="Times New Roman"/>
          <w:color w:val="auto"/>
          <w:kern w:val="0"/>
          <w:szCs w:val="24"/>
        </w:rPr>
        <w:t>hm</w:t>
      </w:r>
      <w:r w:rsidRPr="00C1216B">
        <w:rPr>
          <w:rFonts w:cs="Times New Roman"/>
          <w:color w:val="auto"/>
          <w:kern w:val="0"/>
          <w:szCs w:val="24"/>
          <w:vertAlign w:val="superscript"/>
        </w:rPr>
        <w:t>2</w:t>
      </w:r>
      <w:r w:rsidRPr="00C1216B">
        <w:rPr>
          <w:rFonts w:cs="Times New Roman"/>
          <w:color w:val="auto"/>
          <w:kern w:val="0"/>
          <w:szCs w:val="24"/>
        </w:rPr>
        <w:t>，其中建筑物及硬化面积</w:t>
      </w:r>
      <w:r w:rsidR="00BB3688">
        <w:rPr>
          <w:rFonts w:cs="Times New Roman" w:hint="eastAsia"/>
          <w:color w:val="auto"/>
          <w:kern w:val="0"/>
          <w:szCs w:val="24"/>
        </w:rPr>
        <w:t>1.37</w:t>
      </w:r>
      <w:r w:rsidRPr="00C1216B">
        <w:rPr>
          <w:rFonts w:cs="Times New Roman"/>
          <w:color w:val="auto"/>
          <w:kern w:val="0"/>
          <w:szCs w:val="24"/>
        </w:rPr>
        <w:t>hm</w:t>
      </w:r>
      <w:r w:rsidRPr="00C1216B">
        <w:rPr>
          <w:rFonts w:cs="Times New Roman"/>
          <w:color w:val="auto"/>
          <w:kern w:val="0"/>
          <w:szCs w:val="24"/>
          <w:vertAlign w:val="superscript"/>
        </w:rPr>
        <w:t>2</w:t>
      </w:r>
      <w:r w:rsidRPr="00C1216B">
        <w:rPr>
          <w:rFonts w:cs="Times New Roman"/>
          <w:color w:val="auto"/>
          <w:kern w:val="0"/>
          <w:szCs w:val="24"/>
        </w:rPr>
        <w:t>，路面面积</w:t>
      </w:r>
      <w:r w:rsidR="00BB3688">
        <w:rPr>
          <w:rFonts w:cs="Times New Roman" w:hint="eastAsia"/>
          <w:color w:val="auto"/>
          <w:kern w:val="0"/>
          <w:szCs w:val="24"/>
        </w:rPr>
        <w:t>0.45</w:t>
      </w:r>
      <w:r w:rsidRPr="00C1216B">
        <w:rPr>
          <w:rFonts w:cs="Times New Roman"/>
          <w:color w:val="auto"/>
          <w:kern w:val="0"/>
          <w:szCs w:val="24"/>
        </w:rPr>
        <w:t>hm</w:t>
      </w:r>
      <w:r w:rsidRPr="00C1216B">
        <w:rPr>
          <w:rFonts w:cs="Times New Roman"/>
          <w:color w:val="auto"/>
          <w:kern w:val="0"/>
          <w:szCs w:val="24"/>
          <w:vertAlign w:val="superscript"/>
        </w:rPr>
        <w:t>2</w:t>
      </w:r>
      <w:r w:rsidRPr="00C1216B">
        <w:rPr>
          <w:rFonts w:cs="Times New Roman"/>
          <w:color w:val="auto"/>
          <w:kern w:val="0"/>
          <w:szCs w:val="24"/>
        </w:rPr>
        <w:t>，植物措施占地面积为</w:t>
      </w:r>
      <w:r w:rsidR="00BB3688">
        <w:rPr>
          <w:rFonts w:cs="Times New Roman" w:hint="eastAsia"/>
          <w:color w:val="auto"/>
          <w:kern w:val="0"/>
          <w:szCs w:val="24"/>
        </w:rPr>
        <w:t>0.72</w:t>
      </w:r>
      <w:r w:rsidRPr="00C1216B">
        <w:rPr>
          <w:rFonts w:cs="Times New Roman"/>
          <w:color w:val="auto"/>
          <w:kern w:val="0"/>
          <w:szCs w:val="24"/>
        </w:rPr>
        <w:t>hm</w:t>
      </w:r>
      <w:r w:rsidRPr="00C1216B">
        <w:rPr>
          <w:rFonts w:cs="Times New Roman"/>
          <w:color w:val="auto"/>
          <w:kern w:val="0"/>
          <w:szCs w:val="24"/>
          <w:vertAlign w:val="superscript"/>
        </w:rPr>
        <w:t>2</w:t>
      </w:r>
      <w:r w:rsidRPr="00C1216B">
        <w:rPr>
          <w:rFonts w:cs="Times New Roman"/>
          <w:color w:val="auto"/>
          <w:kern w:val="0"/>
          <w:szCs w:val="24"/>
        </w:rPr>
        <w:t>。通过各项水土保持措施的实施，使得项目区内扰动土地整治率为</w:t>
      </w:r>
      <w:r w:rsidRPr="00C1216B">
        <w:rPr>
          <w:rFonts w:cs="Times New Roman"/>
          <w:color w:val="auto"/>
          <w:kern w:val="0"/>
          <w:szCs w:val="24"/>
        </w:rPr>
        <w:t>99%</w:t>
      </w:r>
      <w:r w:rsidRPr="00C1216B">
        <w:rPr>
          <w:rFonts w:cs="Times New Roman"/>
          <w:color w:val="auto"/>
          <w:kern w:val="0"/>
          <w:szCs w:val="24"/>
        </w:rPr>
        <w:t>，水土流失总治理度为</w:t>
      </w:r>
      <w:r w:rsidRPr="00C1216B">
        <w:rPr>
          <w:rFonts w:cs="Times New Roman"/>
          <w:color w:val="auto"/>
          <w:kern w:val="0"/>
          <w:szCs w:val="24"/>
        </w:rPr>
        <w:t>99%</w:t>
      </w:r>
      <w:r w:rsidRPr="00C1216B">
        <w:rPr>
          <w:rFonts w:cs="Times New Roman"/>
          <w:color w:val="auto"/>
          <w:kern w:val="0"/>
          <w:szCs w:val="24"/>
        </w:rPr>
        <w:t>，拦渣率达到</w:t>
      </w:r>
      <w:r w:rsidRPr="00C1216B">
        <w:rPr>
          <w:rFonts w:cs="Times New Roman"/>
          <w:color w:val="auto"/>
          <w:kern w:val="0"/>
          <w:szCs w:val="24"/>
        </w:rPr>
        <w:t>95%</w:t>
      </w:r>
      <w:r w:rsidRPr="00C1216B">
        <w:rPr>
          <w:rFonts w:cs="Times New Roman"/>
          <w:color w:val="auto"/>
          <w:kern w:val="0"/>
          <w:szCs w:val="24"/>
        </w:rPr>
        <w:t>，土壤流失控制比达到</w:t>
      </w:r>
      <w:r w:rsidR="00BB3688">
        <w:rPr>
          <w:rFonts w:cs="Times New Roman" w:hint="eastAsia"/>
          <w:color w:val="auto"/>
          <w:kern w:val="0"/>
          <w:szCs w:val="24"/>
        </w:rPr>
        <w:t>1.53</w:t>
      </w:r>
      <w:r w:rsidRPr="00C1216B">
        <w:rPr>
          <w:rFonts w:cs="Times New Roman"/>
          <w:color w:val="auto"/>
          <w:kern w:val="0"/>
          <w:szCs w:val="24"/>
        </w:rPr>
        <w:t>，林草植被恢复率为</w:t>
      </w:r>
      <w:r w:rsidRPr="00C1216B">
        <w:rPr>
          <w:rFonts w:cs="Times New Roman"/>
          <w:color w:val="auto"/>
          <w:kern w:val="0"/>
          <w:szCs w:val="24"/>
        </w:rPr>
        <w:t>99%</w:t>
      </w:r>
      <w:r w:rsidRPr="00C1216B">
        <w:rPr>
          <w:rFonts w:cs="Times New Roman"/>
          <w:color w:val="auto"/>
          <w:kern w:val="0"/>
          <w:szCs w:val="24"/>
        </w:rPr>
        <w:t>，林草覆盖率为</w:t>
      </w:r>
      <w:r w:rsidR="00BB3688">
        <w:rPr>
          <w:rFonts w:cs="Times New Roman"/>
          <w:color w:val="auto"/>
          <w:kern w:val="0"/>
          <w:szCs w:val="24"/>
        </w:rPr>
        <w:t>28.35%</w:t>
      </w:r>
      <w:r w:rsidRPr="00C1216B">
        <w:rPr>
          <w:rFonts w:cs="Times New Roman"/>
          <w:color w:val="auto"/>
          <w:kern w:val="0"/>
          <w:szCs w:val="24"/>
        </w:rPr>
        <w:t>。六项指标均达到了方案拟定目标值。综上，已实施整治措施具有较好的水土保持效果及生态效益。</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根据水利部《水利部关于加强事中事后监管规范生产建设项目水土保持设施自主验收的通知》（水保〔</w:t>
      </w:r>
      <w:r w:rsidRPr="00C1216B">
        <w:rPr>
          <w:rFonts w:cs="Times New Roman"/>
          <w:color w:val="auto"/>
          <w:kern w:val="0"/>
          <w:szCs w:val="24"/>
        </w:rPr>
        <w:t>2017</w:t>
      </w:r>
      <w:r w:rsidRPr="00C1216B">
        <w:rPr>
          <w:rFonts w:cs="Times New Roman"/>
          <w:color w:val="auto"/>
          <w:kern w:val="0"/>
          <w:szCs w:val="24"/>
        </w:rPr>
        <w:t>〕</w:t>
      </w:r>
      <w:r w:rsidRPr="00C1216B">
        <w:rPr>
          <w:rFonts w:cs="Times New Roman"/>
          <w:color w:val="auto"/>
          <w:kern w:val="0"/>
          <w:szCs w:val="24"/>
        </w:rPr>
        <w:t>365</w:t>
      </w:r>
      <w:r w:rsidRPr="00C1216B">
        <w:rPr>
          <w:rFonts w:cs="Times New Roman"/>
          <w:color w:val="auto"/>
          <w:kern w:val="0"/>
          <w:szCs w:val="24"/>
        </w:rPr>
        <w:t>号）及云南省水利厅《云南省水利厅转发水利部关于加强事中事后监管规范生产建设项目水土保持设施自主验收文件的通知》（云水保</w:t>
      </w:r>
      <w:r w:rsidRPr="00C1216B">
        <w:rPr>
          <w:rFonts w:cs="Times New Roman"/>
          <w:color w:val="auto"/>
          <w:kern w:val="0"/>
          <w:szCs w:val="24"/>
        </w:rPr>
        <w:lastRenderedPageBreak/>
        <w:t>〔</w:t>
      </w:r>
      <w:r w:rsidRPr="00C1216B">
        <w:rPr>
          <w:rFonts w:cs="Times New Roman"/>
          <w:color w:val="auto"/>
          <w:kern w:val="0"/>
          <w:szCs w:val="24"/>
        </w:rPr>
        <w:t>2017</w:t>
      </w:r>
      <w:r w:rsidRPr="00C1216B">
        <w:rPr>
          <w:rFonts w:cs="Times New Roman"/>
          <w:color w:val="auto"/>
          <w:kern w:val="0"/>
          <w:szCs w:val="24"/>
        </w:rPr>
        <w:t>〕</w:t>
      </w:r>
      <w:r w:rsidRPr="00C1216B">
        <w:rPr>
          <w:rFonts w:cs="Times New Roman"/>
          <w:color w:val="auto"/>
          <w:kern w:val="0"/>
          <w:szCs w:val="24"/>
        </w:rPr>
        <w:t>97</w:t>
      </w:r>
      <w:r w:rsidRPr="00C1216B">
        <w:rPr>
          <w:rFonts w:cs="Times New Roman"/>
          <w:color w:val="auto"/>
          <w:kern w:val="0"/>
          <w:szCs w:val="24"/>
        </w:rPr>
        <w:t>号）的相关规定：依法编制水土保持方案报告书的生产建设项目投产使前，生产建设单位应当依据水土保持方案及其审批决定等，组织第三方机构编制水土保持设施验收报告。</w:t>
      </w:r>
      <w:r w:rsidRPr="00C1216B">
        <w:rPr>
          <w:rFonts w:cs="Times New Roman"/>
          <w:color w:val="auto"/>
          <w:kern w:val="0"/>
          <w:szCs w:val="24"/>
        </w:rPr>
        <w:t>2018</w:t>
      </w:r>
      <w:r w:rsidRPr="00C1216B">
        <w:rPr>
          <w:rFonts w:cs="Times New Roman"/>
          <w:color w:val="auto"/>
          <w:kern w:val="0"/>
          <w:szCs w:val="24"/>
        </w:rPr>
        <w:t>年</w:t>
      </w:r>
      <w:r w:rsidRPr="00C1216B">
        <w:rPr>
          <w:rFonts w:cs="Times New Roman"/>
          <w:color w:val="auto"/>
          <w:kern w:val="0"/>
          <w:szCs w:val="24"/>
        </w:rPr>
        <w:t>7</w:t>
      </w:r>
      <w:r w:rsidRPr="00C1216B">
        <w:rPr>
          <w:rFonts w:cs="Times New Roman"/>
          <w:color w:val="auto"/>
          <w:kern w:val="0"/>
          <w:szCs w:val="24"/>
        </w:rPr>
        <w:t>月，受凤庆县移民局委托，云南铠木生态技术工程有限公司承担了本工程的水土保持设施验收报告编制工作。为做好本工程水土保持设施验收报告编制工作，编制单位于</w:t>
      </w:r>
      <w:r w:rsidRPr="00C1216B">
        <w:rPr>
          <w:rFonts w:cs="Times New Roman"/>
          <w:color w:val="auto"/>
          <w:kern w:val="0"/>
          <w:szCs w:val="24"/>
        </w:rPr>
        <w:t>2018</w:t>
      </w:r>
      <w:r w:rsidRPr="00C1216B">
        <w:rPr>
          <w:rFonts w:cs="Times New Roman"/>
          <w:color w:val="auto"/>
          <w:kern w:val="0"/>
          <w:szCs w:val="24"/>
        </w:rPr>
        <w:t>年</w:t>
      </w:r>
      <w:r w:rsidRPr="00C1216B">
        <w:rPr>
          <w:rFonts w:cs="Times New Roman"/>
          <w:color w:val="auto"/>
          <w:kern w:val="0"/>
          <w:szCs w:val="24"/>
        </w:rPr>
        <w:t>8</w:t>
      </w:r>
      <w:r w:rsidRPr="00C1216B">
        <w:rPr>
          <w:rFonts w:cs="Times New Roman"/>
          <w:color w:val="auto"/>
          <w:kern w:val="0"/>
          <w:szCs w:val="24"/>
        </w:rPr>
        <w:t>月深入工程现场进行实地勘验并收集工程建设资料。编制单位进行了全面的复查工作，最后进行资料整编分析、专题讨论，对工程水土流失防治责任范围内的水土流失现状及水土保持措施运行情况、水土保持效果等进行分析总结。</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根据《中华人民共和国水土中华人民共和国水土保持法》、《云南省水土保持条例》、《开发建设项目水土保持设施验收管理办法》等有关法律、法规的要求以及《开发建设项目水土保持设施验收技术规程》等规程规范的规定，根据批复水土保持方案报告书的要求，建设单位组织设计、施工等单位进行自检自验，认为工程水土保持设施总体达到了阶段验收的条件和要求。云南铠木生态技术工程有限公司于</w:t>
      </w:r>
      <w:r w:rsidRPr="00C1216B">
        <w:rPr>
          <w:rFonts w:cs="Times New Roman"/>
          <w:color w:val="auto"/>
          <w:kern w:val="0"/>
          <w:szCs w:val="24"/>
        </w:rPr>
        <w:t>2018</w:t>
      </w:r>
      <w:r w:rsidRPr="00C1216B">
        <w:rPr>
          <w:rFonts w:cs="Times New Roman"/>
          <w:color w:val="auto"/>
          <w:kern w:val="0"/>
          <w:szCs w:val="24"/>
        </w:rPr>
        <w:t>年</w:t>
      </w:r>
      <w:r w:rsidR="00BB3688">
        <w:rPr>
          <w:rFonts w:cs="Times New Roman" w:hint="eastAsia"/>
          <w:color w:val="auto"/>
          <w:kern w:val="0"/>
          <w:szCs w:val="24"/>
        </w:rPr>
        <w:t>11</w:t>
      </w:r>
      <w:r w:rsidRPr="00C1216B">
        <w:rPr>
          <w:rFonts w:cs="Times New Roman"/>
          <w:color w:val="auto"/>
          <w:kern w:val="0"/>
          <w:szCs w:val="24"/>
        </w:rPr>
        <w:t>月，编制完成了《</w:t>
      </w:r>
      <w:r w:rsidR="00BB3688" w:rsidRPr="00BB3688">
        <w:rPr>
          <w:rFonts w:cs="Times New Roman"/>
          <w:color w:val="auto"/>
          <w:kern w:val="0"/>
          <w:szCs w:val="24"/>
        </w:rPr>
        <w:t>小湾水电站凤庆县</w:t>
      </w:r>
      <w:r w:rsidR="00BB3688">
        <w:rPr>
          <w:rFonts w:cs="Times New Roman" w:hint="eastAsia"/>
          <w:color w:val="auto"/>
          <w:kern w:val="0"/>
          <w:szCs w:val="24"/>
        </w:rPr>
        <w:t>鲁史镇大地</w:t>
      </w:r>
      <w:r w:rsidRPr="00C1216B">
        <w:rPr>
          <w:rFonts w:cs="Times New Roman"/>
          <w:color w:val="auto"/>
          <w:kern w:val="0"/>
          <w:szCs w:val="24"/>
        </w:rPr>
        <w:t>移民安置点建设项目水土保持设施验收报告》。</w:t>
      </w:r>
    </w:p>
    <w:p w:rsidR="00F56EA1" w:rsidRPr="00C1216B" w:rsidRDefault="00F56EA1">
      <w:pPr>
        <w:ind w:firstLine="0"/>
        <w:rPr>
          <w:rFonts w:cs="Times New Roman"/>
          <w:color w:val="auto"/>
          <w:kern w:val="0"/>
        </w:rPr>
      </w:pPr>
    </w:p>
    <w:p w:rsidR="00F56EA1" w:rsidRPr="00C1216B" w:rsidRDefault="00F56EA1">
      <w:pPr>
        <w:ind w:firstLine="198"/>
        <w:rPr>
          <w:rFonts w:cs="Times New Roman"/>
          <w:color w:val="auto"/>
          <w:kern w:val="0"/>
        </w:rPr>
        <w:sectPr w:rsidR="00F56EA1" w:rsidRPr="00C1216B">
          <w:headerReference w:type="default" r:id="rId12"/>
          <w:pgSz w:w="11906" w:h="16838"/>
          <w:pgMar w:top="1440" w:right="1474" w:bottom="1440" w:left="1474" w:header="720" w:footer="1021" w:gutter="0"/>
          <w:pgNumType w:start="1"/>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bookmarkStart w:id="2" w:name="_Toc502060778"/>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1</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项目及项目区概况</w:t>
      </w:r>
      <w:bookmarkEnd w:id="2"/>
    </w:p>
    <w:p w:rsidR="00F56EA1" w:rsidRPr="00C1216B" w:rsidRDefault="00C72432" w:rsidP="00E17FEE">
      <w:pPr>
        <w:pStyle w:val="2"/>
        <w:spacing w:before="0" w:after="0" w:line="360" w:lineRule="auto"/>
        <w:ind w:leftChars="50" w:left="120"/>
        <w:rPr>
          <w:rFonts w:eastAsia="仿宋_GB2312"/>
          <w:kern w:val="0"/>
        </w:rPr>
      </w:pPr>
      <w:bookmarkStart w:id="3" w:name="_Toc502060779"/>
      <w:r w:rsidRPr="00C1216B">
        <w:rPr>
          <w:rFonts w:eastAsia="仿宋_GB2312"/>
          <w:kern w:val="0"/>
        </w:rPr>
        <w:t xml:space="preserve">1.1 </w:t>
      </w:r>
      <w:r w:rsidRPr="00C1216B">
        <w:rPr>
          <w:rFonts w:eastAsia="仿宋_GB2312"/>
          <w:kern w:val="0"/>
        </w:rPr>
        <w:t>项目概况</w:t>
      </w:r>
      <w:bookmarkEnd w:id="3"/>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4" w:name="_Toc502060780"/>
      <w:r w:rsidRPr="00C1216B">
        <w:rPr>
          <w:rFonts w:ascii="Times New Roman" w:eastAsia="仿宋_GB2312"/>
          <w:kern w:val="0"/>
          <w:sz w:val="28"/>
          <w:szCs w:val="24"/>
          <w:lang w:val="zh-CN"/>
        </w:rPr>
        <w:t xml:space="preserve">1.1.1 </w:t>
      </w:r>
      <w:r w:rsidRPr="00C1216B">
        <w:rPr>
          <w:rFonts w:ascii="Times New Roman" w:eastAsia="仿宋_GB2312"/>
          <w:kern w:val="0"/>
          <w:sz w:val="28"/>
          <w:szCs w:val="24"/>
          <w:lang w:val="zh-CN"/>
        </w:rPr>
        <w:t>地理位置</w:t>
      </w:r>
      <w:bookmarkEnd w:id="4"/>
    </w:p>
    <w:p w:rsidR="009E5406" w:rsidRPr="00C1216B" w:rsidRDefault="00BB3688" w:rsidP="009E5406">
      <w:pPr>
        <w:ind w:firstLineChars="200" w:firstLine="480"/>
        <w:jc w:val="both"/>
        <w:rPr>
          <w:rFonts w:cs="Times New Roman"/>
          <w:bCs/>
          <w:color w:val="auto"/>
          <w:kern w:val="24"/>
          <w:szCs w:val="24"/>
        </w:rPr>
      </w:pPr>
      <w:bookmarkStart w:id="5" w:name="_Toc502060781"/>
      <w:r w:rsidRPr="00BB3688">
        <w:rPr>
          <w:rFonts w:cs="Times New Roman"/>
          <w:color w:val="auto"/>
          <w:szCs w:val="24"/>
        </w:rPr>
        <w:t>小湾水电站凤庆县鲁史镇大地移民安置点建设项目（以下简称鲁史镇大地移民安置点建设项目）属小湾电站</w:t>
      </w:r>
      <w:r w:rsidRPr="00BB3688">
        <w:rPr>
          <w:rFonts w:cs="Times New Roman"/>
          <w:color w:val="auto"/>
          <w:szCs w:val="24"/>
        </w:rPr>
        <w:t>18</w:t>
      </w:r>
      <w:r w:rsidRPr="00BB3688">
        <w:rPr>
          <w:rFonts w:cs="Times New Roman"/>
          <w:color w:val="auto"/>
          <w:szCs w:val="24"/>
        </w:rPr>
        <w:t>个移民安置点之一，行政区划隶属于临沧市凤庆县</w:t>
      </w:r>
      <w:r w:rsidRPr="00BB3688">
        <w:rPr>
          <w:rFonts w:cs="Times New Roman" w:hint="eastAsia"/>
          <w:color w:val="auto"/>
          <w:szCs w:val="24"/>
        </w:rPr>
        <w:t>鲁史镇</w:t>
      </w:r>
      <w:r w:rsidRPr="00BB3688">
        <w:rPr>
          <w:rFonts w:cs="Times New Roman"/>
          <w:color w:val="auto"/>
          <w:szCs w:val="24"/>
        </w:rPr>
        <w:t>永发村，地处东经</w:t>
      </w:r>
      <w:r w:rsidRPr="00BB3688">
        <w:rPr>
          <w:rFonts w:cs="Times New Roman"/>
          <w:color w:val="auto"/>
          <w:szCs w:val="24"/>
        </w:rPr>
        <w:t>99°5</w:t>
      </w:r>
      <w:r w:rsidRPr="00BB3688">
        <w:rPr>
          <w:rFonts w:cs="Times New Roman" w:hint="eastAsia"/>
          <w:color w:val="auto"/>
          <w:szCs w:val="24"/>
        </w:rPr>
        <w:t>0</w:t>
      </w:r>
      <w:r w:rsidRPr="00BB3688">
        <w:rPr>
          <w:rFonts w:cs="Times New Roman"/>
          <w:color w:val="auto"/>
          <w:szCs w:val="24"/>
        </w:rPr>
        <w:t>′</w:t>
      </w:r>
      <w:r w:rsidRPr="00BB3688">
        <w:rPr>
          <w:rFonts w:cs="Times New Roman" w:hint="eastAsia"/>
          <w:color w:val="auto"/>
          <w:szCs w:val="24"/>
        </w:rPr>
        <w:t>51</w:t>
      </w:r>
      <w:r w:rsidRPr="00BB3688">
        <w:rPr>
          <w:rFonts w:cs="Times New Roman"/>
          <w:color w:val="auto"/>
          <w:szCs w:val="24"/>
        </w:rPr>
        <w:t>″</w:t>
      </w:r>
      <w:r w:rsidRPr="00BB3688">
        <w:rPr>
          <w:rFonts w:cs="Times New Roman"/>
          <w:color w:val="auto"/>
          <w:szCs w:val="24"/>
        </w:rPr>
        <w:t>，北纬</w:t>
      </w:r>
      <w:r w:rsidRPr="00BB3688">
        <w:rPr>
          <w:rFonts w:cs="Times New Roman"/>
          <w:color w:val="auto"/>
          <w:szCs w:val="24"/>
        </w:rPr>
        <w:t>24°</w:t>
      </w:r>
      <w:r w:rsidRPr="00BB3688">
        <w:rPr>
          <w:rFonts w:cs="Times New Roman" w:hint="eastAsia"/>
          <w:color w:val="auto"/>
          <w:szCs w:val="24"/>
        </w:rPr>
        <w:t>50</w:t>
      </w:r>
      <w:r w:rsidRPr="00BB3688">
        <w:rPr>
          <w:rFonts w:cs="Times New Roman"/>
          <w:color w:val="auto"/>
          <w:szCs w:val="24"/>
        </w:rPr>
        <w:t>′</w:t>
      </w:r>
      <w:r w:rsidRPr="00BB3688">
        <w:rPr>
          <w:rFonts w:cs="Times New Roman" w:hint="eastAsia"/>
          <w:color w:val="auto"/>
          <w:szCs w:val="24"/>
        </w:rPr>
        <w:t>46</w:t>
      </w:r>
      <w:r w:rsidRPr="00BB3688">
        <w:rPr>
          <w:rFonts w:cs="Times New Roman"/>
          <w:color w:val="auto"/>
          <w:szCs w:val="24"/>
        </w:rPr>
        <w:t>″</w:t>
      </w:r>
      <w:r w:rsidRPr="00BB3688">
        <w:rPr>
          <w:rFonts w:cs="Times New Roman"/>
          <w:color w:val="auto"/>
          <w:szCs w:val="24"/>
        </w:rPr>
        <w:t>，距鲁史镇政府所在地</w:t>
      </w:r>
      <w:r w:rsidRPr="00BB3688">
        <w:rPr>
          <w:rFonts w:cs="Times New Roman"/>
          <w:color w:val="auto"/>
          <w:szCs w:val="24"/>
        </w:rPr>
        <w:t>40km</w:t>
      </w:r>
      <w:r w:rsidRPr="00BB3688">
        <w:rPr>
          <w:rFonts w:cs="Times New Roman"/>
          <w:color w:val="auto"/>
          <w:szCs w:val="24"/>
        </w:rPr>
        <w:t>，距县城</w:t>
      </w:r>
      <w:r w:rsidRPr="00BB3688">
        <w:rPr>
          <w:rFonts w:cs="Times New Roman"/>
          <w:color w:val="auto"/>
          <w:szCs w:val="24"/>
        </w:rPr>
        <w:t>64.9km</w:t>
      </w:r>
      <w:r w:rsidRPr="00BB3688">
        <w:rPr>
          <w:rFonts w:cs="Times New Roman"/>
          <w:color w:val="auto"/>
          <w:szCs w:val="24"/>
        </w:rPr>
        <w:t>，到鲁史镇道路为县乡弹石路，交通方便，总体通达性较好，且交通便捷</w:t>
      </w:r>
      <w:r w:rsidR="009E5406" w:rsidRPr="00C1216B">
        <w:rPr>
          <w:rFonts w:cs="Times New Roman"/>
          <w:bCs/>
          <w:color w:val="auto"/>
          <w:kern w:val="24"/>
          <w:szCs w:val="24"/>
        </w:rPr>
        <w:t>。</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r w:rsidRPr="00C1216B">
        <w:rPr>
          <w:rFonts w:ascii="Times New Roman" w:eastAsia="仿宋_GB2312"/>
          <w:kern w:val="0"/>
          <w:sz w:val="28"/>
          <w:szCs w:val="24"/>
          <w:lang w:val="zh-CN"/>
        </w:rPr>
        <w:t xml:space="preserve">1.1.2 </w:t>
      </w:r>
      <w:r w:rsidRPr="00C1216B">
        <w:rPr>
          <w:rFonts w:ascii="Times New Roman" w:eastAsia="仿宋_GB2312"/>
          <w:kern w:val="0"/>
          <w:sz w:val="28"/>
          <w:szCs w:val="24"/>
          <w:lang w:val="zh-CN"/>
        </w:rPr>
        <w:t>主要技术指标</w:t>
      </w:r>
      <w:bookmarkEnd w:id="5"/>
    </w:p>
    <w:p w:rsidR="00BB3688" w:rsidRPr="00BB3688" w:rsidRDefault="00BB3688" w:rsidP="00BB3688">
      <w:pPr>
        <w:ind w:firstLineChars="200" w:firstLine="480"/>
        <w:jc w:val="both"/>
        <w:rPr>
          <w:rFonts w:cs="Times New Roman"/>
          <w:bCs/>
          <w:color w:val="auto"/>
          <w:kern w:val="24"/>
          <w:szCs w:val="24"/>
        </w:rPr>
      </w:pPr>
      <w:r w:rsidRPr="00BB3688">
        <w:rPr>
          <w:rFonts w:cs="Times New Roman"/>
          <w:bCs/>
          <w:color w:val="auto"/>
          <w:kern w:val="24"/>
          <w:szCs w:val="24"/>
        </w:rPr>
        <w:t>项目主要建设内容为</w:t>
      </w:r>
      <w:r w:rsidRPr="00BB3688">
        <w:rPr>
          <w:rFonts w:cs="Times New Roman" w:hint="eastAsia"/>
          <w:bCs/>
          <w:color w:val="auto"/>
          <w:kern w:val="24"/>
          <w:szCs w:val="24"/>
        </w:rPr>
        <w:t>26</w:t>
      </w:r>
      <w:r w:rsidRPr="00BB3688">
        <w:rPr>
          <w:rFonts w:cs="Times New Roman"/>
          <w:bCs/>
          <w:color w:val="auto"/>
          <w:kern w:val="24"/>
          <w:szCs w:val="24"/>
        </w:rPr>
        <w:t>户居民安置及配套的供水供电工程。项目总占地</w:t>
      </w:r>
      <w:r w:rsidRPr="00BB3688">
        <w:rPr>
          <w:rFonts w:cs="Times New Roman" w:hint="eastAsia"/>
          <w:bCs/>
          <w:color w:val="auto"/>
          <w:kern w:val="24"/>
          <w:szCs w:val="24"/>
        </w:rPr>
        <w:t>2.54</w:t>
      </w:r>
      <w:r w:rsidRPr="00BB3688">
        <w:rPr>
          <w:rFonts w:cs="Times New Roman"/>
          <w:bCs/>
          <w:color w:val="auto"/>
          <w:kern w:val="24"/>
          <w:szCs w:val="24"/>
        </w:rPr>
        <w:t>hm</w:t>
      </w:r>
      <w:r w:rsidRPr="00BB3688">
        <w:rPr>
          <w:rFonts w:cs="Times New Roman"/>
          <w:bCs/>
          <w:color w:val="auto"/>
          <w:kern w:val="24"/>
          <w:szCs w:val="24"/>
          <w:vertAlign w:val="superscript"/>
        </w:rPr>
        <w:t>2</w:t>
      </w:r>
      <w:r w:rsidRPr="00BB3688">
        <w:rPr>
          <w:rFonts w:cs="Times New Roman"/>
          <w:bCs/>
          <w:color w:val="auto"/>
          <w:kern w:val="24"/>
          <w:szCs w:val="24"/>
        </w:rPr>
        <w:t>。</w:t>
      </w:r>
    </w:p>
    <w:p w:rsidR="00BB3688" w:rsidRPr="00BB3688" w:rsidRDefault="00BB3688" w:rsidP="00BB3688">
      <w:pPr>
        <w:ind w:firstLineChars="200" w:firstLine="480"/>
        <w:jc w:val="both"/>
        <w:rPr>
          <w:rFonts w:cs="Times New Roman"/>
          <w:bCs/>
          <w:color w:val="auto"/>
          <w:kern w:val="24"/>
          <w:szCs w:val="24"/>
        </w:rPr>
      </w:pPr>
      <w:r w:rsidRPr="00BB3688">
        <w:rPr>
          <w:rFonts w:cs="Times New Roman"/>
          <w:bCs/>
          <w:color w:val="auto"/>
          <w:kern w:val="24"/>
          <w:szCs w:val="24"/>
        </w:rPr>
        <w:t>其中居民安置点占地面积</w:t>
      </w:r>
      <w:r w:rsidRPr="00BB3688">
        <w:rPr>
          <w:rFonts w:cs="Times New Roman" w:hint="eastAsia"/>
          <w:bCs/>
          <w:color w:val="auto"/>
          <w:kern w:val="24"/>
          <w:szCs w:val="24"/>
        </w:rPr>
        <w:t>1.29</w:t>
      </w:r>
      <w:r w:rsidRPr="00BB3688">
        <w:rPr>
          <w:rFonts w:cs="Times New Roman"/>
          <w:bCs/>
          <w:color w:val="auto"/>
          <w:kern w:val="24"/>
          <w:szCs w:val="24"/>
        </w:rPr>
        <w:t>hm</w:t>
      </w:r>
      <w:r w:rsidRPr="00BB3688">
        <w:rPr>
          <w:rFonts w:cs="Times New Roman"/>
          <w:bCs/>
          <w:color w:val="auto"/>
          <w:kern w:val="24"/>
          <w:szCs w:val="24"/>
          <w:vertAlign w:val="superscript"/>
        </w:rPr>
        <w:t>2</w:t>
      </w:r>
      <w:r w:rsidRPr="00BB3688">
        <w:rPr>
          <w:rFonts w:cs="Times New Roman"/>
          <w:bCs/>
          <w:color w:val="auto"/>
          <w:kern w:val="24"/>
          <w:szCs w:val="24"/>
        </w:rPr>
        <w:t>，安置户数为</w:t>
      </w:r>
      <w:r w:rsidRPr="00BB3688">
        <w:rPr>
          <w:rFonts w:cs="Times New Roman" w:hint="eastAsia"/>
          <w:bCs/>
          <w:color w:val="auto"/>
          <w:kern w:val="24"/>
          <w:szCs w:val="24"/>
        </w:rPr>
        <w:t>26</w:t>
      </w:r>
      <w:r w:rsidRPr="00BB3688">
        <w:rPr>
          <w:rFonts w:cs="Times New Roman"/>
          <w:bCs/>
          <w:color w:val="auto"/>
          <w:kern w:val="24"/>
          <w:szCs w:val="24"/>
        </w:rPr>
        <w:t>户，配套活动室</w:t>
      </w:r>
      <w:r w:rsidRPr="00BB3688">
        <w:rPr>
          <w:rFonts w:cs="Times New Roman"/>
          <w:bCs/>
          <w:color w:val="auto"/>
          <w:kern w:val="24"/>
          <w:szCs w:val="24"/>
        </w:rPr>
        <w:t>1</w:t>
      </w:r>
      <w:r w:rsidRPr="00BB3688">
        <w:rPr>
          <w:rFonts w:cs="Times New Roman"/>
          <w:bCs/>
          <w:color w:val="auto"/>
          <w:kern w:val="24"/>
          <w:szCs w:val="24"/>
        </w:rPr>
        <w:t>栋</w:t>
      </w:r>
      <w:r w:rsidRPr="00BB3688">
        <w:rPr>
          <w:rFonts w:cs="Times New Roman" w:hint="eastAsia"/>
          <w:bCs/>
          <w:color w:val="auto"/>
          <w:kern w:val="24"/>
          <w:szCs w:val="24"/>
        </w:rPr>
        <w:t>、</w:t>
      </w:r>
      <w:r w:rsidRPr="00BB3688">
        <w:rPr>
          <w:rFonts w:cs="Times New Roman"/>
          <w:bCs/>
          <w:color w:val="auto"/>
          <w:kern w:val="24"/>
          <w:szCs w:val="24"/>
        </w:rPr>
        <w:t>新建公厕</w:t>
      </w:r>
      <w:r w:rsidRPr="00BB3688">
        <w:rPr>
          <w:rFonts w:cs="Times New Roman" w:hint="eastAsia"/>
          <w:bCs/>
          <w:color w:val="auto"/>
          <w:kern w:val="24"/>
          <w:szCs w:val="24"/>
        </w:rPr>
        <w:t>1</w:t>
      </w:r>
      <w:r w:rsidRPr="00BB3688">
        <w:rPr>
          <w:rFonts w:cs="Times New Roman" w:hint="eastAsia"/>
          <w:bCs/>
          <w:color w:val="auto"/>
          <w:kern w:val="24"/>
          <w:szCs w:val="24"/>
        </w:rPr>
        <w:t>个</w:t>
      </w:r>
      <w:r w:rsidRPr="00BB3688">
        <w:rPr>
          <w:rFonts w:cs="Times New Roman"/>
          <w:bCs/>
          <w:color w:val="auto"/>
          <w:kern w:val="24"/>
          <w:szCs w:val="24"/>
        </w:rPr>
        <w:t>。其中住宅及公建区占地</w:t>
      </w:r>
      <w:r w:rsidRPr="00BB3688">
        <w:rPr>
          <w:rFonts w:cs="Times New Roman" w:hint="eastAsia"/>
          <w:bCs/>
          <w:color w:val="auto"/>
          <w:kern w:val="24"/>
          <w:szCs w:val="24"/>
        </w:rPr>
        <w:t>0.67</w:t>
      </w:r>
      <w:r w:rsidRPr="00BB3688">
        <w:rPr>
          <w:rFonts w:cs="Times New Roman"/>
          <w:bCs/>
          <w:color w:val="auto"/>
          <w:kern w:val="24"/>
          <w:szCs w:val="24"/>
        </w:rPr>
        <w:t>hm</w:t>
      </w:r>
      <w:r w:rsidRPr="00BB3688">
        <w:rPr>
          <w:rFonts w:cs="Times New Roman"/>
          <w:bCs/>
          <w:color w:val="auto"/>
          <w:kern w:val="24"/>
          <w:szCs w:val="24"/>
          <w:vertAlign w:val="superscript"/>
        </w:rPr>
        <w:t>2</w:t>
      </w:r>
      <w:r w:rsidRPr="00BB3688">
        <w:rPr>
          <w:rFonts w:cs="Times New Roman"/>
          <w:bCs/>
          <w:color w:val="auto"/>
          <w:kern w:val="24"/>
          <w:szCs w:val="24"/>
        </w:rPr>
        <w:t>，总建筑面积</w:t>
      </w:r>
      <w:r w:rsidRPr="00BB3688">
        <w:rPr>
          <w:rFonts w:cs="Times New Roman" w:hint="eastAsia"/>
          <w:bCs/>
          <w:color w:val="auto"/>
          <w:kern w:val="24"/>
          <w:szCs w:val="24"/>
        </w:rPr>
        <w:t>11602.72</w:t>
      </w:r>
      <w:r w:rsidRPr="00BB3688">
        <w:rPr>
          <w:rFonts w:cs="Times New Roman"/>
          <w:bCs/>
          <w:color w:val="auto"/>
          <w:kern w:val="24"/>
          <w:szCs w:val="24"/>
        </w:rPr>
        <w:t>m</w:t>
      </w:r>
      <w:r w:rsidRPr="00BB3688">
        <w:rPr>
          <w:rFonts w:cs="Times New Roman"/>
          <w:bCs/>
          <w:color w:val="auto"/>
          <w:kern w:val="24"/>
          <w:szCs w:val="24"/>
          <w:vertAlign w:val="superscript"/>
        </w:rPr>
        <w:t>2</w:t>
      </w:r>
      <w:r w:rsidRPr="00BB3688">
        <w:rPr>
          <w:rFonts w:cs="Times New Roman"/>
          <w:bCs/>
          <w:color w:val="auto"/>
          <w:kern w:val="24"/>
          <w:szCs w:val="24"/>
        </w:rPr>
        <w:t>；道路广场区占地</w:t>
      </w:r>
      <w:r w:rsidRPr="00BB3688">
        <w:rPr>
          <w:rFonts w:cs="Times New Roman" w:hint="eastAsia"/>
          <w:bCs/>
          <w:color w:val="auto"/>
          <w:kern w:val="24"/>
          <w:szCs w:val="24"/>
        </w:rPr>
        <w:t>0.30</w:t>
      </w:r>
      <w:r w:rsidRPr="00BB3688">
        <w:rPr>
          <w:rFonts w:cs="Times New Roman"/>
          <w:bCs/>
          <w:color w:val="auto"/>
          <w:kern w:val="24"/>
          <w:szCs w:val="24"/>
        </w:rPr>
        <w:t>hm</w:t>
      </w:r>
      <w:r w:rsidRPr="00BB3688">
        <w:rPr>
          <w:rFonts w:cs="Times New Roman"/>
          <w:bCs/>
          <w:color w:val="auto"/>
          <w:kern w:val="24"/>
          <w:szCs w:val="24"/>
          <w:vertAlign w:val="superscript"/>
        </w:rPr>
        <w:t>2</w:t>
      </w:r>
      <w:r w:rsidRPr="00BB3688">
        <w:rPr>
          <w:rFonts w:cs="Times New Roman"/>
          <w:bCs/>
          <w:color w:val="auto"/>
          <w:kern w:val="24"/>
          <w:szCs w:val="24"/>
        </w:rPr>
        <w:t>，道路全长</w:t>
      </w:r>
      <w:r w:rsidRPr="00BB3688">
        <w:rPr>
          <w:rFonts w:cs="Times New Roman" w:hint="eastAsia"/>
          <w:bCs/>
          <w:color w:val="auto"/>
          <w:kern w:val="24"/>
          <w:szCs w:val="24"/>
        </w:rPr>
        <w:t>377</w:t>
      </w:r>
      <w:r w:rsidRPr="00BB3688">
        <w:rPr>
          <w:rFonts w:cs="Times New Roman"/>
          <w:bCs/>
          <w:color w:val="auto"/>
          <w:kern w:val="24"/>
          <w:szCs w:val="24"/>
        </w:rPr>
        <w:t>m</w:t>
      </w:r>
      <w:r w:rsidRPr="00BB3688">
        <w:rPr>
          <w:rFonts w:cs="Times New Roman"/>
          <w:bCs/>
          <w:color w:val="auto"/>
          <w:kern w:val="24"/>
          <w:szCs w:val="24"/>
        </w:rPr>
        <w:t>，宽</w:t>
      </w:r>
      <w:r w:rsidRPr="00BB3688">
        <w:rPr>
          <w:rFonts w:cs="Times New Roman"/>
          <w:bCs/>
          <w:color w:val="auto"/>
          <w:kern w:val="24"/>
          <w:szCs w:val="24"/>
        </w:rPr>
        <w:t>4.0m~6.0m</w:t>
      </w:r>
      <w:r w:rsidRPr="00BB3688">
        <w:rPr>
          <w:rFonts w:cs="Times New Roman"/>
          <w:bCs/>
          <w:color w:val="auto"/>
          <w:kern w:val="24"/>
          <w:szCs w:val="24"/>
        </w:rPr>
        <w:t>，曲线转弯半径最小值为</w:t>
      </w:r>
      <w:r w:rsidRPr="00BB3688">
        <w:rPr>
          <w:rFonts w:cs="Times New Roman"/>
          <w:bCs/>
          <w:color w:val="auto"/>
          <w:kern w:val="24"/>
          <w:szCs w:val="24"/>
        </w:rPr>
        <w:t>8m</w:t>
      </w:r>
      <w:r w:rsidRPr="00BB3688">
        <w:rPr>
          <w:rFonts w:cs="Times New Roman"/>
          <w:bCs/>
          <w:color w:val="auto"/>
          <w:kern w:val="24"/>
          <w:szCs w:val="24"/>
        </w:rPr>
        <w:t>；绿化区占地</w:t>
      </w:r>
      <w:r w:rsidRPr="00BB3688">
        <w:rPr>
          <w:rFonts w:cs="Times New Roman" w:hint="eastAsia"/>
          <w:bCs/>
          <w:color w:val="auto"/>
          <w:kern w:val="24"/>
          <w:szCs w:val="24"/>
        </w:rPr>
        <w:t>0.25</w:t>
      </w:r>
      <w:r w:rsidRPr="00BB3688">
        <w:rPr>
          <w:rFonts w:cs="Times New Roman"/>
          <w:bCs/>
          <w:color w:val="auto"/>
          <w:kern w:val="24"/>
          <w:szCs w:val="24"/>
        </w:rPr>
        <w:t>hm</w:t>
      </w:r>
      <w:r w:rsidRPr="00BB3688">
        <w:rPr>
          <w:rFonts w:cs="Times New Roman"/>
          <w:bCs/>
          <w:color w:val="auto"/>
          <w:kern w:val="24"/>
          <w:szCs w:val="24"/>
          <w:vertAlign w:val="superscript"/>
        </w:rPr>
        <w:t>2</w:t>
      </w:r>
      <w:r w:rsidRPr="00BB3688">
        <w:rPr>
          <w:rFonts w:cs="Times New Roman"/>
          <w:bCs/>
          <w:color w:val="auto"/>
          <w:kern w:val="24"/>
          <w:szCs w:val="24"/>
        </w:rPr>
        <w:t>；边坡区占地</w:t>
      </w:r>
      <w:r w:rsidRPr="00BB3688">
        <w:rPr>
          <w:rFonts w:cs="Times New Roman" w:hint="eastAsia"/>
          <w:bCs/>
          <w:color w:val="auto"/>
          <w:kern w:val="24"/>
          <w:szCs w:val="24"/>
        </w:rPr>
        <w:t>0.07</w:t>
      </w:r>
      <w:r w:rsidRPr="00BB3688">
        <w:rPr>
          <w:rFonts w:cs="Times New Roman"/>
          <w:bCs/>
          <w:color w:val="auto"/>
          <w:kern w:val="24"/>
          <w:szCs w:val="24"/>
        </w:rPr>
        <w:t>hm</w:t>
      </w:r>
      <w:r w:rsidRPr="00BB3688">
        <w:rPr>
          <w:rFonts w:cs="Times New Roman"/>
          <w:bCs/>
          <w:color w:val="auto"/>
          <w:kern w:val="24"/>
          <w:szCs w:val="24"/>
          <w:vertAlign w:val="superscript"/>
        </w:rPr>
        <w:t>2</w:t>
      </w:r>
      <w:r w:rsidRPr="00BB3688">
        <w:rPr>
          <w:rFonts w:cs="Times New Roman"/>
          <w:bCs/>
          <w:color w:val="auto"/>
          <w:kern w:val="24"/>
          <w:szCs w:val="24"/>
        </w:rPr>
        <w:t>。</w:t>
      </w:r>
    </w:p>
    <w:p w:rsidR="00BB3688" w:rsidRPr="00BB3688" w:rsidRDefault="00BB3688" w:rsidP="00BB3688">
      <w:pPr>
        <w:ind w:firstLineChars="200" w:firstLine="480"/>
        <w:jc w:val="both"/>
        <w:rPr>
          <w:rFonts w:cs="Times New Roman"/>
          <w:bCs/>
          <w:color w:val="auto"/>
          <w:kern w:val="24"/>
          <w:szCs w:val="24"/>
        </w:rPr>
      </w:pPr>
      <w:r w:rsidRPr="00BB3688">
        <w:rPr>
          <w:rFonts w:cs="Times New Roman"/>
          <w:bCs/>
          <w:color w:val="auto"/>
          <w:kern w:val="24"/>
          <w:szCs w:val="24"/>
        </w:rPr>
        <w:t>对外交通道路区优化设计建设，长度约</w:t>
      </w:r>
      <w:r w:rsidRPr="00BB3688">
        <w:rPr>
          <w:rFonts w:cs="Times New Roman" w:hint="eastAsia"/>
          <w:bCs/>
          <w:color w:val="auto"/>
          <w:kern w:val="24"/>
          <w:szCs w:val="24"/>
        </w:rPr>
        <w:t>0.68</w:t>
      </w:r>
      <w:r w:rsidRPr="00BB3688">
        <w:rPr>
          <w:rFonts w:cs="Times New Roman"/>
          <w:bCs/>
          <w:color w:val="auto"/>
          <w:kern w:val="24"/>
          <w:szCs w:val="24"/>
        </w:rPr>
        <w:t>km</w:t>
      </w:r>
      <w:r w:rsidRPr="00BB3688">
        <w:rPr>
          <w:rFonts w:cs="Times New Roman"/>
          <w:bCs/>
          <w:color w:val="auto"/>
          <w:kern w:val="24"/>
          <w:szCs w:val="24"/>
        </w:rPr>
        <w:t>，路基宽约</w:t>
      </w:r>
      <w:r w:rsidRPr="00BB3688">
        <w:rPr>
          <w:rFonts w:cs="Times New Roman" w:hint="eastAsia"/>
          <w:bCs/>
          <w:color w:val="auto"/>
          <w:kern w:val="24"/>
          <w:szCs w:val="24"/>
        </w:rPr>
        <w:t>5.0</w:t>
      </w:r>
      <w:r w:rsidRPr="00BB3688">
        <w:rPr>
          <w:rFonts w:cs="Times New Roman"/>
          <w:bCs/>
          <w:color w:val="auto"/>
          <w:kern w:val="24"/>
          <w:szCs w:val="24"/>
        </w:rPr>
        <w:t>m</w:t>
      </w:r>
      <w:r w:rsidRPr="00BB3688">
        <w:rPr>
          <w:rFonts w:cs="Times New Roman"/>
          <w:bCs/>
          <w:color w:val="auto"/>
          <w:kern w:val="24"/>
          <w:szCs w:val="24"/>
        </w:rPr>
        <w:t>，路面宽度：</w:t>
      </w:r>
      <w:r w:rsidRPr="00BB3688">
        <w:rPr>
          <w:rFonts w:cs="Times New Roman" w:hint="eastAsia"/>
          <w:bCs/>
          <w:color w:val="auto"/>
          <w:kern w:val="24"/>
          <w:szCs w:val="24"/>
        </w:rPr>
        <w:t>4.0</w:t>
      </w:r>
      <w:r w:rsidRPr="00BB3688">
        <w:rPr>
          <w:rFonts w:cs="Times New Roman"/>
          <w:bCs/>
          <w:color w:val="auto"/>
          <w:kern w:val="24"/>
          <w:szCs w:val="24"/>
        </w:rPr>
        <w:t>m</w:t>
      </w:r>
      <w:r w:rsidRPr="00BB3688">
        <w:rPr>
          <w:rFonts w:cs="Times New Roman"/>
          <w:bCs/>
          <w:color w:val="auto"/>
          <w:kern w:val="24"/>
          <w:szCs w:val="24"/>
        </w:rPr>
        <w:t>，路面结构：砂石路面，占地面积</w:t>
      </w:r>
      <w:r w:rsidRPr="00BB3688">
        <w:rPr>
          <w:rFonts w:cs="Times New Roman" w:hint="eastAsia"/>
          <w:bCs/>
          <w:color w:val="auto"/>
          <w:kern w:val="24"/>
          <w:szCs w:val="24"/>
        </w:rPr>
        <w:t>0.27</w:t>
      </w:r>
      <w:r w:rsidRPr="00BB3688">
        <w:rPr>
          <w:rFonts w:cs="Times New Roman"/>
          <w:bCs/>
          <w:color w:val="auto"/>
          <w:kern w:val="24"/>
          <w:szCs w:val="24"/>
        </w:rPr>
        <w:t>hm</w:t>
      </w:r>
      <w:r w:rsidRPr="00646315">
        <w:rPr>
          <w:rFonts w:cs="Times New Roman"/>
          <w:bCs/>
          <w:color w:val="auto"/>
          <w:kern w:val="24"/>
          <w:szCs w:val="24"/>
          <w:vertAlign w:val="superscript"/>
        </w:rPr>
        <w:t>2</w:t>
      </w:r>
      <w:r w:rsidRPr="00BB3688">
        <w:rPr>
          <w:rFonts w:cs="Times New Roman"/>
          <w:bCs/>
          <w:color w:val="auto"/>
          <w:kern w:val="24"/>
          <w:szCs w:val="24"/>
        </w:rPr>
        <w:t>。</w:t>
      </w:r>
    </w:p>
    <w:p w:rsidR="00BB3688" w:rsidRPr="00BB3688" w:rsidRDefault="00BB3688" w:rsidP="00BB3688">
      <w:pPr>
        <w:ind w:firstLineChars="200" w:firstLine="480"/>
        <w:jc w:val="both"/>
        <w:rPr>
          <w:rFonts w:cs="Times New Roman"/>
          <w:bCs/>
          <w:color w:val="auto"/>
          <w:kern w:val="24"/>
          <w:szCs w:val="24"/>
        </w:rPr>
      </w:pPr>
      <w:r w:rsidRPr="00BB3688">
        <w:rPr>
          <w:rFonts w:cs="Times New Roman"/>
          <w:bCs/>
          <w:color w:val="auto"/>
          <w:kern w:val="24"/>
          <w:szCs w:val="24"/>
        </w:rPr>
        <w:t>供水工程区基本按设计完成取水构筑物、原水输水管线、水厂、清水输水管线等部分的建设</w:t>
      </w:r>
      <w:r w:rsidRPr="00BB3688">
        <w:rPr>
          <w:rFonts w:cs="Times New Roman" w:hint="eastAsia"/>
          <w:bCs/>
          <w:color w:val="auto"/>
          <w:kern w:val="24"/>
          <w:szCs w:val="24"/>
        </w:rPr>
        <w:t>，</w:t>
      </w:r>
      <w:r w:rsidRPr="00BB3688">
        <w:rPr>
          <w:rFonts w:cs="Times New Roman"/>
          <w:bCs/>
          <w:color w:val="auto"/>
          <w:kern w:val="24"/>
          <w:szCs w:val="24"/>
        </w:rPr>
        <w:t>采用自流供水</w:t>
      </w:r>
      <w:r w:rsidRPr="00BB3688">
        <w:rPr>
          <w:rFonts w:cs="Times New Roman" w:hint="eastAsia"/>
          <w:bCs/>
          <w:color w:val="auto"/>
          <w:kern w:val="24"/>
          <w:szCs w:val="24"/>
        </w:rPr>
        <w:t>，由青木山河</w:t>
      </w:r>
      <w:r w:rsidRPr="00BB3688">
        <w:rPr>
          <w:rFonts w:cs="Times New Roman"/>
          <w:bCs/>
          <w:color w:val="auto"/>
          <w:kern w:val="24"/>
          <w:szCs w:val="24"/>
        </w:rPr>
        <w:t>新建一根引水管</w:t>
      </w:r>
      <w:r w:rsidRPr="00BB3688">
        <w:rPr>
          <w:rFonts w:cs="Times New Roman" w:hint="eastAsia"/>
          <w:bCs/>
          <w:color w:val="auto"/>
          <w:kern w:val="24"/>
          <w:szCs w:val="24"/>
        </w:rPr>
        <w:t>5000m</w:t>
      </w:r>
      <w:r w:rsidRPr="00BB3688">
        <w:rPr>
          <w:rFonts w:cs="Times New Roman" w:hint="eastAsia"/>
          <w:bCs/>
          <w:color w:val="auto"/>
          <w:kern w:val="24"/>
          <w:szCs w:val="24"/>
        </w:rPr>
        <w:t>（</w:t>
      </w:r>
      <w:r w:rsidRPr="00BB3688">
        <w:rPr>
          <w:rFonts w:cs="Times New Roman"/>
          <w:bCs/>
          <w:color w:val="auto"/>
          <w:kern w:val="24"/>
          <w:szCs w:val="24"/>
        </w:rPr>
        <w:t>DN50</w:t>
      </w:r>
      <w:r w:rsidRPr="00BB3688">
        <w:rPr>
          <w:rFonts w:cs="Times New Roman"/>
          <w:bCs/>
          <w:color w:val="auto"/>
          <w:kern w:val="24"/>
          <w:szCs w:val="24"/>
        </w:rPr>
        <w:t>热镀锌钢管</w:t>
      </w:r>
      <w:r w:rsidRPr="00BB3688">
        <w:rPr>
          <w:rFonts w:cs="Times New Roman" w:hint="eastAsia"/>
          <w:bCs/>
          <w:color w:val="auto"/>
          <w:kern w:val="24"/>
          <w:szCs w:val="24"/>
        </w:rPr>
        <w:t>）至水厂，水厂至安置点管线长</w:t>
      </w:r>
      <w:r w:rsidRPr="00BB3688">
        <w:rPr>
          <w:rFonts w:cs="Times New Roman" w:hint="eastAsia"/>
          <w:bCs/>
          <w:color w:val="auto"/>
          <w:kern w:val="24"/>
          <w:szCs w:val="24"/>
        </w:rPr>
        <w:t>1300m</w:t>
      </w:r>
      <w:r w:rsidRPr="00BB3688">
        <w:rPr>
          <w:rFonts w:cs="Times New Roman" w:hint="eastAsia"/>
          <w:bCs/>
          <w:color w:val="auto"/>
          <w:kern w:val="24"/>
          <w:szCs w:val="24"/>
        </w:rPr>
        <w:t>（</w:t>
      </w:r>
      <w:r w:rsidRPr="00BB3688">
        <w:rPr>
          <w:rFonts w:cs="Times New Roman"/>
          <w:bCs/>
          <w:color w:val="auto"/>
          <w:kern w:val="24"/>
          <w:szCs w:val="24"/>
        </w:rPr>
        <w:t>DN50</w:t>
      </w:r>
      <w:r w:rsidRPr="00BB3688">
        <w:rPr>
          <w:rFonts w:cs="Times New Roman"/>
          <w:bCs/>
          <w:color w:val="auto"/>
          <w:kern w:val="24"/>
          <w:szCs w:val="24"/>
        </w:rPr>
        <w:t>热镀锌钢管</w:t>
      </w:r>
      <w:r w:rsidRPr="00BB3688">
        <w:rPr>
          <w:rFonts w:cs="Times New Roman" w:hint="eastAsia"/>
          <w:bCs/>
          <w:color w:val="auto"/>
          <w:kern w:val="24"/>
          <w:szCs w:val="24"/>
        </w:rPr>
        <w:t>）</w:t>
      </w:r>
      <w:r w:rsidRPr="00BB3688">
        <w:rPr>
          <w:rFonts w:cs="Times New Roman"/>
          <w:bCs/>
          <w:color w:val="auto"/>
          <w:kern w:val="24"/>
          <w:szCs w:val="24"/>
        </w:rPr>
        <w:t>，场外供水工程实际占地</w:t>
      </w:r>
      <w:r w:rsidRPr="00BB3688">
        <w:rPr>
          <w:rFonts w:cs="Times New Roman" w:hint="eastAsia"/>
          <w:bCs/>
          <w:color w:val="auto"/>
          <w:kern w:val="24"/>
          <w:szCs w:val="24"/>
        </w:rPr>
        <w:t>0.95</w:t>
      </w:r>
      <w:r w:rsidRPr="00BB3688">
        <w:rPr>
          <w:rFonts w:cs="Times New Roman"/>
          <w:bCs/>
          <w:color w:val="auto"/>
          <w:kern w:val="24"/>
          <w:szCs w:val="24"/>
        </w:rPr>
        <w:t>hm</w:t>
      </w:r>
      <w:r w:rsidRPr="00646315">
        <w:rPr>
          <w:rFonts w:cs="Times New Roman"/>
          <w:bCs/>
          <w:color w:val="auto"/>
          <w:kern w:val="24"/>
          <w:szCs w:val="24"/>
          <w:vertAlign w:val="superscript"/>
        </w:rPr>
        <w:t>2</w:t>
      </w:r>
      <w:r w:rsidRPr="00BB3688">
        <w:rPr>
          <w:rFonts w:cs="Times New Roman"/>
          <w:bCs/>
          <w:color w:val="auto"/>
          <w:kern w:val="24"/>
          <w:szCs w:val="24"/>
        </w:rPr>
        <w:t>。供电工程区按设计完成</w:t>
      </w:r>
      <w:r w:rsidRPr="00BB3688">
        <w:rPr>
          <w:rFonts w:cs="Times New Roman" w:hint="eastAsia"/>
          <w:bCs/>
          <w:color w:val="auto"/>
          <w:kern w:val="24"/>
          <w:szCs w:val="24"/>
        </w:rPr>
        <w:t>1</w:t>
      </w:r>
      <w:r w:rsidRPr="00BB3688">
        <w:rPr>
          <w:rFonts w:cs="Times New Roman"/>
          <w:bCs/>
          <w:color w:val="auto"/>
          <w:kern w:val="24"/>
          <w:szCs w:val="24"/>
        </w:rPr>
        <w:t>km</w:t>
      </w:r>
      <w:r w:rsidRPr="00BB3688">
        <w:rPr>
          <w:rFonts w:cs="Times New Roman"/>
          <w:bCs/>
          <w:color w:val="auto"/>
          <w:kern w:val="24"/>
          <w:szCs w:val="24"/>
        </w:rPr>
        <w:t>输电线路的架设，沿线优化设计</w:t>
      </w:r>
      <w:r w:rsidRPr="00BB3688">
        <w:rPr>
          <w:rFonts w:cs="Times New Roman" w:hint="eastAsia"/>
          <w:bCs/>
          <w:color w:val="auto"/>
          <w:kern w:val="24"/>
          <w:szCs w:val="24"/>
        </w:rPr>
        <w:t>，</w:t>
      </w:r>
      <w:r w:rsidRPr="00BB3688">
        <w:rPr>
          <w:rFonts w:cs="Times New Roman"/>
          <w:bCs/>
          <w:color w:val="auto"/>
          <w:kern w:val="24"/>
          <w:szCs w:val="24"/>
        </w:rPr>
        <w:t>实际占地面积为</w:t>
      </w:r>
      <w:r w:rsidRPr="00BB3688">
        <w:rPr>
          <w:rFonts w:cs="Times New Roman" w:hint="eastAsia"/>
          <w:bCs/>
          <w:color w:val="auto"/>
          <w:kern w:val="24"/>
          <w:szCs w:val="24"/>
        </w:rPr>
        <w:t>0.03</w:t>
      </w:r>
      <w:r w:rsidRPr="00BB3688">
        <w:rPr>
          <w:rFonts w:cs="Times New Roman"/>
          <w:bCs/>
          <w:color w:val="auto"/>
          <w:kern w:val="24"/>
          <w:szCs w:val="24"/>
        </w:rPr>
        <w:t>hm</w:t>
      </w:r>
      <w:r w:rsidRPr="00646315">
        <w:rPr>
          <w:rFonts w:cs="Times New Roman"/>
          <w:bCs/>
          <w:color w:val="auto"/>
          <w:kern w:val="24"/>
          <w:szCs w:val="24"/>
          <w:vertAlign w:val="superscript"/>
        </w:rPr>
        <w:t>2</w:t>
      </w:r>
      <w:r w:rsidRPr="00BB3688">
        <w:rPr>
          <w:rFonts w:cs="Times New Roman"/>
          <w:bCs/>
          <w:color w:val="auto"/>
          <w:kern w:val="24"/>
          <w:szCs w:val="24"/>
        </w:rPr>
        <w:t>。共计</w:t>
      </w:r>
      <w:r w:rsidRPr="00BB3688">
        <w:rPr>
          <w:rFonts w:cs="Times New Roman" w:hint="eastAsia"/>
          <w:bCs/>
          <w:color w:val="auto"/>
          <w:kern w:val="24"/>
          <w:szCs w:val="24"/>
        </w:rPr>
        <w:t>0.98</w:t>
      </w:r>
      <w:r w:rsidRPr="00BB3688">
        <w:rPr>
          <w:rFonts w:cs="Times New Roman"/>
          <w:bCs/>
          <w:color w:val="auto"/>
          <w:kern w:val="24"/>
          <w:szCs w:val="24"/>
        </w:rPr>
        <w:t>hm</w:t>
      </w:r>
      <w:r w:rsidRPr="00646315">
        <w:rPr>
          <w:rFonts w:cs="Times New Roman"/>
          <w:bCs/>
          <w:color w:val="auto"/>
          <w:kern w:val="24"/>
          <w:szCs w:val="24"/>
          <w:vertAlign w:val="superscript"/>
        </w:rPr>
        <w:t>2</w:t>
      </w:r>
      <w:r w:rsidRPr="00BB3688">
        <w:rPr>
          <w:rFonts w:cs="Times New Roman"/>
          <w:bCs/>
          <w:color w:val="auto"/>
          <w:kern w:val="24"/>
          <w:szCs w:val="24"/>
        </w:rPr>
        <w:t>。</w:t>
      </w:r>
    </w:p>
    <w:p w:rsidR="00646315" w:rsidRPr="00646315" w:rsidRDefault="00817F48" w:rsidP="00646315">
      <w:pPr>
        <w:ind w:firstLineChars="200" w:firstLine="480"/>
        <w:jc w:val="both"/>
        <w:rPr>
          <w:rFonts w:cs="Times New Roman"/>
          <w:color w:val="auto"/>
          <w:kern w:val="0"/>
          <w:szCs w:val="24"/>
        </w:rPr>
      </w:pPr>
      <w:r w:rsidRPr="00C1216B">
        <w:rPr>
          <w:rFonts w:cs="Times New Roman"/>
          <w:bCs/>
          <w:color w:val="auto"/>
          <w:kern w:val="24"/>
          <w:szCs w:val="24"/>
        </w:rPr>
        <w:t>工程计划工期为</w:t>
      </w:r>
      <w:r w:rsidRPr="00C1216B">
        <w:rPr>
          <w:rFonts w:cs="Times New Roman"/>
          <w:bCs/>
          <w:color w:val="auto"/>
          <w:kern w:val="24"/>
          <w:szCs w:val="24"/>
        </w:rPr>
        <w:t>2014</w:t>
      </w:r>
      <w:r w:rsidRPr="00C1216B">
        <w:rPr>
          <w:rFonts w:cs="Times New Roman"/>
          <w:bCs/>
          <w:color w:val="auto"/>
          <w:kern w:val="24"/>
          <w:szCs w:val="24"/>
        </w:rPr>
        <w:t>年</w:t>
      </w:r>
      <w:r w:rsidRPr="00C1216B">
        <w:rPr>
          <w:rFonts w:cs="Times New Roman"/>
          <w:bCs/>
          <w:color w:val="auto"/>
          <w:kern w:val="24"/>
          <w:szCs w:val="24"/>
        </w:rPr>
        <w:t>7</w:t>
      </w:r>
      <w:r w:rsidRPr="00C1216B">
        <w:rPr>
          <w:rFonts w:cs="Times New Roman"/>
          <w:bCs/>
          <w:color w:val="auto"/>
          <w:kern w:val="24"/>
          <w:szCs w:val="24"/>
        </w:rPr>
        <w:t>月至</w:t>
      </w:r>
      <w:r w:rsidRPr="00C1216B">
        <w:rPr>
          <w:rFonts w:cs="Times New Roman"/>
          <w:bCs/>
          <w:color w:val="auto"/>
          <w:kern w:val="24"/>
          <w:szCs w:val="24"/>
        </w:rPr>
        <w:t>2014</w:t>
      </w:r>
      <w:r w:rsidRPr="00C1216B">
        <w:rPr>
          <w:rFonts w:cs="Times New Roman"/>
          <w:bCs/>
          <w:color w:val="auto"/>
          <w:kern w:val="24"/>
          <w:szCs w:val="24"/>
        </w:rPr>
        <w:t>年</w:t>
      </w:r>
      <w:r w:rsidRPr="00C1216B">
        <w:rPr>
          <w:rFonts w:cs="Times New Roman"/>
          <w:bCs/>
          <w:color w:val="auto"/>
          <w:kern w:val="24"/>
          <w:szCs w:val="24"/>
        </w:rPr>
        <w:t>12</w:t>
      </w:r>
      <w:r w:rsidRPr="00C1216B">
        <w:rPr>
          <w:rFonts w:cs="Times New Roman"/>
          <w:bCs/>
          <w:color w:val="auto"/>
          <w:kern w:val="24"/>
          <w:szCs w:val="24"/>
        </w:rPr>
        <w:t>月，实际于</w:t>
      </w:r>
      <w:r w:rsidRPr="00C1216B">
        <w:rPr>
          <w:rFonts w:cs="Times New Roman"/>
          <w:bCs/>
          <w:color w:val="auto"/>
          <w:kern w:val="24"/>
          <w:szCs w:val="24"/>
        </w:rPr>
        <w:t>2015</w:t>
      </w:r>
      <w:r w:rsidRPr="00C1216B">
        <w:rPr>
          <w:rFonts w:cs="Times New Roman"/>
          <w:bCs/>
          <w:color w:val="auto"/>
          <w:kern w:val="24"/>
          <w:szCs w:val="24"/>
        </w:rPr>
        <w:t>年</w:t>
      </w:r>
      <w:r w:rsidRPr="00C1216B">
        <w:rPr>
          <w:rFonts w:cs="Times New Roman"/>
          <w:bCs/>
          <w:color w:val="auto"/>
          <w:kern w:val="24"/>
          <w:szCs w:val="24"/>
        </w:rPr>
        <w:t>1</w:t>
      </w:r>
      <w:r w:rsidRPr="00C1216B">
        <w:rPr>
          <w:rFonts w:cs="Times New Roman"/>
          <w:bCs/>
          <w:color w:val="auto"/>
          <w:kern w:val="24"/>
          <w:szCs w:val="24"/>
        </w:rPr>
        <w:t>月正式开工，于</w:t>
      </w:r>
      <w:r w:rsidRPr="00C1216B">
        <w:rPr>
          <w:rFonts w:cs="Times New Roman"/>
          <w:bCs/>
          <w:color w:val="auto"/>
          <w:kern w:val="24"/>
          <w:szCs w:val="24"/>
        </w:rPr>
        <w:t>201</w:t>
      </w:r>
      <w:r w:rsidR="00646315">
        <w:rPr>
          <w:rFonts w:cs="Times New Roman" w:hint="eastAsia"/>
          <w:bCs/>
          <w:color w:val="auto"/>
          <w:kern w:val="24"/>
          <w:szCs w:val="24"/>
        </w:rPr>
        <w:t>6</w:t>
      </w:r>
      <w:r w:rsidRPr="00C1216B">
        <w:rPr>
          <w:rFonts w:cs="Times New Roman"/>
          <w:bCs/>
          <w:color w:val="auto"/>
          <w:kern w:val="24"/>
          <w:szCs w:val="24"/>
        </w:rPr>
        <w:t>年</w:t>
      </w:r>
      <w:r w:rsidR="00646315">
        <w:rPr>
          <w:rFonts w:cs="Times New Roman" w:hint="eastAsia"/>
          <w:bCs/>
          <w:color w:val="auto"/>
          <w:kern w:val="24"/>
          <w:szCs w:val="24"/>
        </w:rPr>
        <w:t>3</w:t>
      </w:r>
      <w:r w:rsidRPr="00C1216B">
        <w:rPr>
          <w:rFonts w:cs="Times New Roman"/>
          <w:bCs/>
          <w:color w:val="auto"/>
          <w:kern w:val="24"/>
          <w:szCs w:val="24"/>
        </w:rPr>
        <w:t>月完工。工程计划总投资</w:t>
      </w:r>
      <w:r w:rsidR="00E148DC">
        <w:rPr>
          <w:rFonts w:cs="Times New Roman"/>
          <w:color w:val="auto"/>
          <w:szCs w:val="24"/>
        </w:rPr>
        <w:t>561.92</w:t>
      </w:r>
      <w:r w:rsidR="00E148DC">
        <w:rPr>
          <w:rFonts w:cs="Times New Roman"/>
          <w:color w:val="auto"/>
          <w:szCs w:val="24"/>
        </w:rPr>
        <w:t>万元</w:t>
      </w:r>
      <w:r w:rsidRPr="00C1216B">
        <w:rPr>
          <w:rFonts w:cs="Times New Roman"/>
          <w:bCs/>
          <w:color w:val="auto"/>
          <w:kern w:val="24"/>
          <w:szCs w:val="24"/>
        </w:rPr>
        <w:t>；实际完成总投资</w:t>
      </w:r>
      <w:r w:rsidR="00376818">
        <w:rPr>
          <w:rFonts w:cs="Times New Roman"/>
          <w:color w:val="auto"/>
          <w:szCs w:val="24"/>
        </w:rPr>
        <w:t>878.21</w:t>
      </w:r>
      <w:r w:rsidR="00376818">
        <w:rPr>
          <w:rFonts w:cs="Times New Roman"/>
          <w:color w:val="auto"/>
          <w:szCs w:val="24"/>
        </w:rPr>
        <w:t>万元</w:t>
      </w:r>
      <w:r w:rsidRPr="00C1216B">
        <w:rPr>
          <w:rFonts w:cs="Times New Roman"/>
          <w:color w:val="auto"/>
          <w:szCs w:val="24"/>
        </w:rPr>
        <w:t>，其中土建投资</w:t>
      </w:r>
      <w:r w:rsidR="00376818">
        <w:rPr>
          <w:rFonts w:cs="Times New Roman"/>
          <w:color w:val="auto"/>
          <w:szCs w:val="24"/>
        </w:rPr>
        <w:t>702.57</w:t>
      </w:r>
      <w:r w:rsidR="00376818">
        <w:rPr>
          <w:rFonts w:cs="Times New Roman"/>
          <w:color w:val="auto"/>
          <w:szCs w:val="24"/>
        </w:rPr>
        <w:t>万元</w:t>
      </w:r>
      <w:r w:rsidRPr="00C1216B">
        <w:rPr>
          <w:rFonts w:cs="Times New Roman"/>
          <w:bCs/>
          <w:color w:val="auto"/>
          <w:kern w:val="24"/>
          <w:szCs w:val="24"/>
        </w:rPr>
        <w:t>。</w:t>
      </w:r>
      <w:r w:rsidR="00C72432" w:rsidRPr="00C1216B">
        <w:rPr>
          <w:rFonts w:cs="Times New Roman"/>
          <w:color w:val="auto"/>
          <w:kern w:val="0"/>
          <w:szCs w:val="24"/>
        </w:rPr>
        <w:t>项目主要特性指标见表</w:t>
      </w:r>
      <w:r w:rsidR="00C72432" w:rsidRPr="00C1216B">
        <w:rPr>
          <w:rFonts w:cs="Times New Roman"/>
          <w:color w:val="auto"/>
          <w:kern w:val="0"/>
          <w:szCs w:val="24"/>
        </w:rPr>
        <w:t>1-1</w:t>
      </w:r>
      <w:r w:rsidR="00C72432" w:rsidRPr="00C1216B">
        <w:rPr>
          <w:rFonts w:cs="Times New Roman"/>
          <w:color w:val="auto"/>
          <w:kern w:val="0"/>
          <w:szCs w:val="24"/>
        </w:rPr>
        <w:t>。</w:t>
      </w: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646315" w:rsidRDefault="00646315" w:rsidP="00B51A8C">
      <w:pPr>
        <w:snapToGrid w:val="0"/>
        <w:spacing w:line="240" w:lineRule="auto"/>
        <w:jc w:val="center"/>
        <w:rPr>
          <w:rFonts w:cs="Times New Roman"/>
          <w:b/>
          <w:color w:val="auto"/>
          <w:kern w:val="0"/>
          <w:szCs w:val="24"/>
        </w:rPr>
      </w:pPr>
    </w:p>
    <w:p w:rsidR="00817F48" w:rsidRDefault="00C72432" w:rsidP="00B51A8C">
      <w:pPr>
        <w:snapToGrid w:val="0"/>
        <w:spacing w:line="240" w:lineRule="auto"/>
        <w:jc w:val="center"/>
        <w:rPr>
          <w:rFonts w:cs="Times New Roman"/>
          <w:b/>
          <w:color w:val="auto"/>
          <w:kern w:val="0"/>
          <w:szCs w:val="24"/>
        </w:rPr>
      </w:pPr>
      <w:r w:rsidRPr="00C1216B">
        <w:rPr>
          <w:rFonts w:cs="Times New Roman"/>
          <w:b/>
          <w:color w:val="auto"/>
          <w:kern w:val="0"/>
          <w:szCs w:val="24"/>
        </w:rPr>
        <w:lastRenderedPageBreak/>
        <w:t>表</w:t>
      </w:r>
      <w:r w:rsidRPr="00C1216B">
        <w:rPr>
          <w:rFonts w:cs="Times New Roman"/>
          <w:b/>
          <w:color w:val="auto"/>
          <w:kern w:val="0"/>
          <w:szCs w:val="24"/>
        </w:rPr>
        <w:t xml:space="preserve">1-1   </w:t>
      </w:r>
      <w:r w:rsidRPr="00C1216B">
        <w:rPr>
          <w:rFonts w:cs="Times New Roman"/>
          <w:b/>
          <w:color w:val="auto"/>
          <w:kern w:val="0"/>
          <w:szCs w:val="24"/>
        </w:rPr>
        <w:t>工程特性表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8"/>
        <w:gridCol w:w="1592"/>
        <w:gridCol w:w="1392"/>
        <w:gridCol w:w="5051"/>
      </w:tblGrid>
      <w:tr w:rsidR="00646315" w:rsidRPr="009D2894" w:rsidTr="008E168A">
        <w:trPr>
          <w:trHeight w:val="20"/>
          <w:jc w:val="center"/>
        </w:trPr>
        <w:tc>
          <w:tcPr>
            <w:tcW w:w="2730" w:type="dxa"/>
            <w:gridSpan w:val="2"/>
            <w:vAlign w:val="center"/>
          </w:tcPr>
          <w:p w:rsidR="00646315" w:rsidRPr="00FE1728" w:rsidRDefault="00646315" w:rsidP="00646315">
            <w:pPr>
              <w:adjustRightInd w:val="0"/>
              <w:spacing w:line="240" w:lineRule="auto"/>
              <w:ind w:firstLine="0"/>
              <w:jc w:val="center"/>
              <w:rPr>
                <w:rFonts w:cs="Times New Roman"/>
                <w:b/>
                <w:snapToGrid w:val="0"/>
                <w:color w:val="auto"/>
                <w:sz w:val="21"/>
                <w:szCs w:val="21"/>
              </w:rPr>
            </w:pPr>
            <w:r w:rsidRPr="00FE1728">
              <w:rPr>
                <w:rFonts w:cs="Times New Roman"/>
                <w:b/>
                <w:snapToGrid w:val="0"/>
                <w:color w:val="auto"/>
                <w:sz w:val="21"/>
                <w:szCs w:val="21"/>
              </w:rPr>
              <w:t>项目</w:t>
            </w:r>
          </w:p>
        </w:tc>
        <w:tc>
          <w:tcPr>
            <w:tcW w:w="1392" w:type="dxa"/>
            <w:vAlign w:val="center"/>
          </w:tcPr>
          <w:p w:rsidR="00646315" w:rsidRPr="00FE1728" w:rsidRDefault="00646315" w:rsidP="00646315">
            <w:pPr>
              <w:adjustRightInd w:val="0"/>
              <w:spacing w:line="240" w:lineRule="auto"/>
              <w:ind w:firstLine="0"/>
              <w:jc w:val="center"/>
              <w:rPr>
                <w:rFonts w:cs="Times New Roman"/>
                <w:b/>
                <w:snapToGrid w:val="0"/>
                <w:color w:val="auto"/>
                <w:sz w:val="21"/>
                <w:szCs w:val="21"/>
              </w:rPr>
            </w:pPr>
            <w:r w:rsidRPr="00FE1728">
              <w:rPr>
                <w:rFonts w:cs="Times New Roman"/>
                <w:b/>
                <w:snapToGrid w:val="0"/>
                <w:color w:val="auto"/>
                <w:sz w:val="21"/>
                <w:szCs w:val="21"/>
              </w:rPr>
              <w:t>面积（</w:t>
            </w:r>
            <w:r w:rsidRPr="00FE1728">
              <w:rPr>
                <w:rFonts w:cs="Times New Roman"/>
                <w:b/>
                <w:snapToGrid w:val="0"/>
                <w:color w:val="auto"/>
                <w:sz w:val="21"/>
                <w:szCs w:val="21"/>
              </w:rPr>
              <w:t>hm</w:t>
            </w:r>
            <w:r w:rsidRPr="00FE1728">
              <w:rPr>
                <w:rFonts w:cs="Times New Roman"/>
                <w:b/>
                <w:snapToGrid w:val="0"/>
                <w:color w:val="auto"/>
                <w:sz w:val="21"/>
                <w:szCs w:val="21"/>
                <w:vertAlign w:val="superscript"/>
              </w:rPr>
              <w:t>2</w:t>
            </w:r>
            <w:r w:rsidRPr="00FE1728">
              <w:rPr>
                <w:rFonts w:cs="Times New Roman"/>
                <w:b/>
                <w:snapToGrid w:val="0"/>
                <w:color w:val="auto"/>
                <w:sz w:val="21"/>
                <w:szCs w:val="21"/>
              </w:rPr>
              <w:t>）</w:t>
            </w:r>
          </w:p>
        </w:tc>
        <w:tc>
          <w:tcPr>
            <w:tcW w:w="5051" w:type="dxa"/>
            <w:vAlign w:val="center"/>
          </w:tcPr>
          <w:p w:rsidR="00646315" w:rsidRPr="00FE1728" w:rsidRDefault="00646315" w:rsidP="00646315">
            <w:pPr>
              <w:adjustRightInd w:val="0"/>
              <w:spacing w:line="240" w:lineRule="auto"/>
              <w:ind w:firstLine="0"/>
              <w:jc w:val="center"/>
              <w:rPr>
                <w:rFonts w:cs="Times New Roman"/>
                <w:b/>
                <w:snapToGrid w:val="0"/>
                <w:color w:val="auto"/>
                <w:sz w:val="21"/>
                <w:szCs w:val="21"/>
              </w:rPr>
            </w:pPr>
            <w:r w:rsidRPr="00FE1728">
              <w:rPr>
                <w:rFonts w:cs="Times New Roman"/>
                <w:b/>
                <w:snapToGrid w:val="0"/>
                <w:color w:val="auto"/>
                <w:sz w:val="21"/>
                <w:szCs w:val="21"/>
              </w:rPr>
              <w:t>主要建设内容</w:t>
            </w:r>
          </w:p>
        </w:tc>
      </w:tr>
      <w:tr w:rsidR="00646315" w:rsidRPr="009D2894" w:rsidTr="008E168A">
        <w:trPr>
          <w:trHeight w:val="20"/>
          <w:jc w:val="center"/>
        </w:trPr>
        <w:tc>
          <w:tcPr>
            <w:tcW w:w="1138" w:type="dxa"/>
            <w:vMerge w:val="restart"/>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安置点</w:t>
            </w:r>
          </w:p>
        </w:tc>
        <w:tc>
          <w:tcPr>
            <w:tcW w:w="15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住宅及公建区</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0.67</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安置</w:t>
            </w:r>
            <w:r w:rsidRPr="00646315">
              <w:rPr>
                <w:rFonts w:cs="Times New Roman" w:hint="eastAsia"/>
                <w:snapToGrid w:val="0"/>
                <w:color w:val="auto"/>
                <w:sz w:val="21"/>
                <w:szCs w:val="21"/>
              </w:rPr>
              <w:t>26</w:t>
            </w:r>
            <w:r w:rsidRPr="00646315">
              <w:rPr>
                <w:rFonts w:cs="Times New Roman"/>
                <w:snapToGrid w:val="0"/>
                <w:color w:val="auto"/>
                <w:sz w:val="21"/>
                <w:szCs w:val="21"/>
              </w:rPr>
              <w:t>户</w:t>
            </w:r>
          </w:p>
        </w:tc>
      </w:tr>
      <w:tr w:rsidR="00646315" w:rsidRPr="009D2894" w:rsidTr="008E168A">
        <w:trPr>
          <w:trHeight w:val="20"/>
          <w:jc w:val="center"/>
        </w:trPr>
        <w:tc>
          <w:tcPr>
            <w:tcW w:w="1138" w:type="dxa"/>
            <w:vMerge/>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p>
        </w:tc>
        <w:tc>
          <w:tcPr>
            <w:tcW w:w="15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道路广场区</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0.30</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混凝土路面，全长</w:t>
            </w:r>
            <w:r w:rsidRPr="00646315">
              <w:rPr>
                <w:rFonts w:cs="Times New Roman" w:hint="eastAsia"/>
                <w:snapToGrid w:val="0"/>
                <w:color w:val="auto"/>
                <w:sz w:val="21"/>
                <w:szCs w:val="21"/>
              </w:rPr>
              <w:t>377</w:t>
            </w:r>
            <w:r w:rsidRPr="00646315">
              <w:rPr>
                <w:rFonts w:cs="Times New Roman"/>
                <w:snapToGrid w:val="0"/>
                <w:color w:val="auto"/>
                <w:sz w:val="21"/>
                <w:szCs w:val="21"/>
              </w:rPr>
              <w:t>m</w:t>
            </w:r>
            <w:r w:rsidRPr="00646315">
              <w:rPr>
                <w:rFonts w:cs="Times New Roman"/>
                <w:snapToGrid w:val="0"/>
                <w:color w:val="auto"/>
                <w:sz w:val="21"/>
                <w:szCs w:val="21"/>
              </w:rPr>
              <w:t>，宽</w:t>
            </w:r>
            <w:r w:rsidRPr="00646315">
              <w:rPr>
                <w:rFonts w:cs="Times New Roman"/>
                <w:snapToGrid w:val="0"/>
                <w:color w:val="auto"/>
                <w:sz w:val="21"/>
                <w:szCs w:val="21"/>
              </w:rPr>
              <w:t>4.0m~6.0m</w:t>
            </w:r>
          </w:p>
        </w:tc>
      </w:tr>
      <w:tr w:rsidR="00646315" w:rsidRPr="009D2894" w:rsidTr="008E168A">
        <w:trPr>
          <w:trHeight w:val="20"/>
          <w:jc w:val="center"/>
        </w:trPr>
        <w:tc>
          <w:tcPr>
            <w:tcW w:w="1138" w:type="dxa"/>
            <w:vMerge/>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p>
        </w:tc>
        <w:tc>
          <w:tcPr>
            <w:tcW w:w="15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绿化区</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0.25</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建筑单体</w:t>
            </w:r>
            <w:r w:rsidRPr="00646315">
              <w:rPr>
                <w:rFonts w:cs="Times New Roman" w:hint="eastAsia"/>
                <w:snapToGrid w:val="0"/>
                <w:color w:val="auto"/>
                <w:sz w:val="21"/>
                <w:szCs w:val="21"/>
              </w:rPr>
              <w:t>、</w:t>
            </w:r>
            <w:r w:rsidRPr="00646315">
              <w:rPr>
                <w:rFonts w:cs="Times New Roman"/>
                <w:snapToGrid w:val="0"/>
                <w:color w:val="auto"/>
                <w:sz w:val="21"/>
                <w:szCs w:val="21"/>
              </w:rPr>
              <w:t>道路两侧及公建区周边空地绿化</w:t>
            </w:r>
          </w:p>
        </w:tc>
      </w:tr>
      <w:tr w:rsidR="00646315" w:rsidRPr="009D2894" w:rsidTr="008E168A">
        <w:trPr>
          <w:trHeight w:val="20"/>
          <w:jc w:val="center"/>
        </w:trPr>
        <w:tc>
          <w:tcPr>
            <w:tcW w:w="1138" w:type="dxa"/>
            <w:vMerge/>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p>
        </w:tc>
        <w:tc>
          <w:tcPr>
            <w:tcW w:w="15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边坡区</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0.07</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安置点开挖或回填边坡</w:t>
            </w:r>
          </w:p>
        </w:tc>
      </w:tr>
      <w:tr w:rsidR="00646315" w:rsidRPr="009D2894" w:rsidTr="008E168A">
        <w:trPr>
          <w:trHeight w:val="20"/>
          <w:jc w:val="center"/>
        </w:trPr>
        <w:tc>
          <w:tcPr>
            <w:tcW w:w="1138" w:type="dxa"/>
            <w:vMerge/>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p>
        </w:tc>
        <w:tc>
          <w:tcPr>
            <w:tcW w:w="15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小计</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1.29</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p>
        </w:tc>
      </w:tr>
      <w:tr w:rsidR="00646315" w:rsidRPr="009D2894" w:rsidTr="008E168A">
        <w:trPr>
          <w:trHeight w:val="20"/>
          <w:jc w:val="center"/>
        </w:trPr>
        <w:tc>
          <w:tcPr>
            <w:tcW w:w="2730" w:type="dxa"/>
            <w:gridSpan w:val="2"/>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对外交通道路区</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0.27</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对外交通道路</w:t>
            </w:r>
            <w:r w:rsidRPr="00646315">
              <w:rPr>
                <w:rFonts w:cs="Times New Roman" w:hint="eastAsia"/>
                <w:snapToGrid w:val="0"/>
                <w:color w:val="auto"/>
                <w:sz w:val="21"/>
                <w:szCs w:val="21"/>
              </w:rPr>
              <w:t>0.68</w:t>
            </w:r>
            <w:r w:rsidRPr="00646315">
              <w:rPr>
                <w:rFonts w:cs="Times New Roman"/>
                <w:snapToGrid w:val="0"/>
                <w:color w:val="auto"/>
                <w:sz w:val="21"/>
                <w:szCs w:val="21"/>
              </w:rPr>
              <w:t>km</w:t>
            </w:r>
          </w:p>
        </w:tc>
      </w:tr>
      <w:tr w:rsidR="00646315" w:rsidRPr="009D2894" w:rsidTr="008E168A">
        <w:trPr>
          <w:trHeight w:val="20"/>
          <w:jc w:val="center"/>
        </w:trPr>
        <w:tc>
          <w:tcPr>
            <w:tcW w:w="2730" w:type="dxa"/>
            <w:gridSpan w:val="2"/>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供水供电工程</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0.98</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新建取水，以及输水管等，</w:t>
            </w:r>
            <w:r w:rsidRPr="00646315">
              <w:rPr>
                <w:rFonts w:cs="Times New Roman" w:hint="eastAsia"/>
                <w:snapToGrid w:val="0"/>
                <w:color w:val="auto"/>
                <w:sz w:val="21"/>
                <w:szCs w:val="21"/>
              </w:rPr>
              <w:t>5000m</w:t>
            </w:r>
            <w:r w:rsidRPr="00646315">
              <w:rPr>
                <w:rFonts w:cs="Times New Roman"/>
                <w:snapToGrid w:val="0"/>
                <w:color w:val="auto"/>
                <w:sz w:val="21"/>
                <w:szCs w:val="21"/>
              </w:rPr>
              <w:t>DN50</w:t>
            </w:r>
            <w:r w:rsidRPr="00646315">
              <w:rPr>
                <w:rFonts w:cs="Times New Roman"/>
                <w:snapToGrid w:val="0"/>
                <w:color w:val="auto"/>
                <w:sz w:val="21"/>
                <w:szCs w:val="21"/>
              </w:rPr>
              <w:t>镀锌钢管</w:t>
            </w:r>
            <w:r w:rsidRPr="00646315">
              <w:rPr>
                <w:rFonts w:cs="Times New Roman" w:hint="eastAsia"/>
                <w:snapToGrid w:val="0"/>
                <w:color w:val="auto"/>
                <w:sz w:val="21"/>
                <w:szCs w:val="21"/>
              </w:rPr>
              <w:t>至水厂，</w:t>
            </w:r>
            <w:r w:rsidRPr="00646315">
              <w:rPr>
                <w:rFonts w:cs="Times New Roman" w:hint="eastAsia"/>
                <w:snapToGrid w:val="0"/>
                <w:color w:val="auto"/>
                <w:sz w:val="21"/>
                <w:szCs w:val="21"/>
              </w:rPr>
              <w:t>1300m</w:t>
            </w:r>
            <w:r w:rsidRPr="00646315">
              <w:rPr>
                <w:rFonts w:cs="Times New Roman"/>
                <w:snapToGrid w:val="0"/>
                <w:color w:val="auto"/>
                <w:sz w:val="21"/>
                <w:szCs w:val="21"/>
              </w:rPr>
              <w:t>DN50</w:t>
            </w:r>
            <w:r w:rsidRPr="00646315">
              <w:rPr>
                <w:rFonts w:cs="Times New Roman"/>
                <w:snapToGrid w:val="0"/>
                <w:color w:val="auto"/>
                <w:sz w:val="21"/>
                <w:szCs w:val="21"/>
              </w:rPr>
              <w:t>镀锌钢管至安置点；管材配件安装；场外输电线路架设</w:t>
            </w:r>
            <w:r w:rsidRPr="00646315">
              <w:rPr>
                <w:rFonts w:cs="Times New Roman" w:hint="eastAsia"/>
                <w:snapToGrid w:val="0"/>
                <w:color w:val="auto"/>
                <w:sz w:val="21"/>
                <w:szCs w:val="21"/>
              </w:rPr>
              <w:t>1</w:t>
            </w:r>
            <w:r w:rsidRPr="00646315">
              <w:rPr>
                <w:rFonts w:cs="Times New Roman"/>
                <w:snapToGrid w:val="0"/>
                <w:color w:val="auto"/>
                <w:sz w:val="21"/>
                <w:szCs w:val="21"/>
              </w:rPr>
              <w:t>km</w:t>
            </w:r>
          </w:p>
        </w:tc>
      </w:tr>
      <w:tr w:rsidR="00646315" w:rsidRPr="009D2894" w:rsidTr="008E168A">
        <w:trPr>
          <w:trHeight w:val="20"/>
          <w:jc w:val="center"/>
        </w:trPr>
        <w:tc>
          <w:tcPr>
            <w:tcW w:w="2730" w:type="dxa"/>
            <w:gridSpan w:val="2"/>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snapToGrid w:val="0"/>
                <w:color w:val="auto"/>
                <w:sz w:val="21"/>
                <w:szCs w:val="21"/>
              </w:rPr>
              <w:t>合计</w:t>
            </w:r>
          </w:p>
        </w:tc>
        <w:tc>
          <w:tcPr>
            <w:tcW w:w="1392"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r w:rsidRPr="00646315">
              <w:rPr>
                <w:rFonts w:cs="Times New Roman" w:hint="eastAsia"/>
                <w:snapToGrid w:val="0"/>
                <w:color w:val="auto"/>
                <w:sz w:val="21"/>
                <w:szCs w:val="21"/>
              </w:rPr>
              <w:t>2.54</w:t>
            </w:r>
          </w:p>
        </w:tc>
        <w:tc>
          <w:tcPr>
            <w:tcW w:w="5051" w:type="dxa"/>
            <w:vAlign w:val="center"/>
          </w:tcPr>
          <w:p w:rsidR="00646315" w:rsidRPr="00646315" w:rsidRDefault="00646315" w:rsidP="00646315">
            <w:pPr>
              <w:adjustRightInd w:val="0"/>
              <w:spacing w:line="240" w:lineRule="auto"/>
              <w:ind w:firstLine="0"/>
              <w:jc w:val="center"/>
              <w:rPr>
                <w:rFonts w:cs="Times New Roman"/>
                <w:snapToGrid w:val="0"/>
                <w:color w:val="auto"/>
                <w:sz w:val="21"/>
                <w:szCs w:val="21"/>
              </w:rPr>
            </w:pPr>
          </w:p>
        </w:tc>
      </w:tr>
    </w:tbl>
    <w:p w:rsidR="00646315" w:rsidRPr="00C1216B" w:rsidRDefault="00646315" w:rsidP="00646315">
      <w:pPr>
        <w:snapToGrid w:val="0"/>
        <w:spacing w:line="240" w:lineRule="auto"/>
        <w:ind w:firstLine="0"/>
        <w:rPr>
          <w:rFonts w:cs="Times New Roman"/>
          <w:b/>
          <w:color w:val="auto"/>
          <w:kern w:val="0"/>
          <w:szCs w:val="24"/>
        </w:rPr>
      </w:pP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6" w:name="_Toc502060782"/>
      <w:r w:rsidRPr="00C1216B">
        <w:rPr>
          <w:rFonts w:ascii="Times New Roman" w:eastAsia="仿宋_GB2312"/>
          <w:kern w:val="0"/>
          <w:sz w:val="28"/>
          <w:szCs w:val="24"/>
          <w:lang w:val="zh-CN"/>
        </w:rPr>
        <w:t xml:space="preserve">1.1.3 </w:t>
      </w:r>
      <w:r w:rsidRPr="00C1216B">
        <w:rPr>
          <w:rFonts w:ascii="Times New Roman" w:eastAsia="仿宋_GB2312"/>
          <w:kern w:val="0"/>
          <w:sz w:val="28"/>
          <w:szCs w:val="24"/>
          <w:lang w:val="zh-CN"/>
        </w:rPr>
        <w:t>项目投资</w:t>
      </w:r>
      <w:bookmarkEnd w:id="6"/>
    </w:p>
    <w:p w:rsidR="00F56EA1" w:rsidRPr="00C1216B" w:rsidRDefault="00EC2871">
      <w:pPr>
        <w:pStyle w:val="wy"/>
        <w:ind w:firstLine="480"/>
        <w:rPr>
          <w:rFonts w:eastAsia="仿宋_GB2312" w:cs="Times New Roman"/>
          <w:color w:val="auto"/>
          <w:spacing w:val="0"/>
          <w:kern w:val="0"/>
        </w:rPr>
      </w:pPr>
      <w:r>
        <w:rPr>
          <w:rFonts w:eastAsia="仿宋_GB2312" w:cs="Times New Roman"/>
          <w:color w:val="auto"/>
          <w:spacing w:val="0"/>
          <w:kern w:val="0"/>
        </w:rPr>
        <w:t>鲁史镇大地移民安置点</w:t>
      </w:r>
      <w:r w:rsidR="00C72432" w:rsidRPr="00C1216B">
        <w:rPr>
          <w:rFonts w:eastAsia="仿宋_GB2312" w:cs="Times New Roman"/>
          <w:color w:val="auto"/>
          <w:spacing w:val="0"/>
          <w:kern w:val="0"/>
        </w:rPr>
        <w:t>建设项目由凤庆县移民局投资建设，</w:t>
      </w:r>
      <w:r w:rsidR="00C72432" w:rsidRPr="00C1216B">
        <w:rPr>
          <w:rFonts w:eastAsia="仿宋_GB2312" w:cs="Times New Roman"/>
          <w:color w:val="auto"/>
          <w:spacing w:val="0"/>
          <w:kern w:val="0"/>
          <w:szCs w:val="24"/>
        </w:rPr>
        <w:t>工程总投资</w:t>
      </w:r>
      <w:r w:rsidR="00646315">
        <w:rPr>
          <w:rFonts w:eastAsia="仿宋_GB2312" w:cs="Times New Roman" w:hint="eastAsia"/>
          <w:color w:val="auto"/>
          <w:spacing w:val="0"/>
          <w:kern w:val="0"/>
          <w:szCs w:val="24"/>
        </w:rPr>
        <w:t>878.21</w:t>
      </w:r>
      <w:r w:rsidR="00E148DC">
        <w:rPr>
          <w:rFonts w:eastAsia="仿宋_GB2312" w:cs="Times New Roman"/>
          <w:color w:val="auto"/>
          <w:spacing w:val="0"/>
          <w:kern w:val="0"/>
          <w:szCs w:val="24"/>
        </w:rPr>
        <w:t>万元</w:t>
      </w:r>
      <w:r w:rsidR="00C72432" w:rsidRPr="00C1216B">
        <w:rPr>
          <w:rFonts w:eastAsia="仿宋_GB2312" w:cs="Times New Roman"/>
          <w:color w:val="auto"/>
          <w:spacing w:val="0"/>
          <w:kern w:val="0"/>
          <w:szCs w:val="24"/>
        </w:rPr>
        <w:t>，其中土建投资</w:t>
      </w:r>
      <w:r w:rsidR="00646315">
        <w:rPr>
          <w:rFonts w:eastAsia="仿宋_GB2312" w:cs="Times New Roman" w:hint="eastAsia"/>
          <w:color w:val="auto"/>
          <w:spacing w:val="0"/>
          <w:kern w:val="0"/>
          <w:szCs w:val="24"/>
        </w:rPr>
        <w:t>702.57</w:t>
      </w:r>
      <w:r w:rsidR="00376818">
        <w:rPr>
          <w:rFonts w:eastAsia="仿宋_GB2312" w:cs="Times New Roman"/>
          <w:color w:val="auto"/>
          <w:spacing w:val="0"/>
          <w:kern w:val="0"/>
          <w:szCs w:val="24"/>
        </w:rPr>
        <w:t>万元</w:t>
      </w:r>
      <w:r w:rsidR="00C72432" w:rsidRPr="00C1216B">
        <w:rPr>
          <w:rFonts w:eastAsia="仿宋_GB2312" w:cs="Times New Roman"/>
          <w:color w:val="auto"/>
          <w:spacing w:val="0"/>
          <w:kern w:val="0"/>
        </w:rPr>
        <w:t>。</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7" w:name="_Toc502060783"/>
      <w:r w:rsidRPr="00C1216B">
        <w:rPr>
          <w:rFonts w:ascii="Times New Roman" w:eastAsia="仿宋_GB2312"/>
          <w:kern w:val="0"/>
          <w:sz w:val="28"/>
          <w:szCs w:val="24"/>
          <w:lang w:val="zh-CN"/>
        </w:rPr>
        <w:t xml:space="preserve">1.1.4 </w:t>
      </w:r>
      <w:r w:rsidRPr="00C1216B">
        <w:rPr>
          <w:rFonts w:ascii="Times New Roman" w:eastAsia="仿宋_GB2312"/>
          <w:kern w:val="0"/>
          <w:sz w:val="28"/>
          <w:szCs w:val="24"/>
          <w:lang w:val="zh-CN"/>
        </w:rPr>
        <w:t>项目组成及布置</w:t>
      </w:r>
      <w:bookmarkEnd w:id="7"/>
    </w:p>
    <w:p w:rsidR="00B51A8C" w:rsidRPr="00646315" w:rsidRDefault="00646315" w:rsidP="00646315">
      <w:pPr>
        <w:widowControl w:val="0"/>
        <w:adjustRightInd w:val="0"/>
        <w:snapToGrid w:val="0"/>
        <w:ind w:firstLineChars="200" w:firstLine="480"/>
        <w:jc w:val="both"/>
        <w:rPr>
          <w:rFonts w:cs="Times New Roman"/>
          <w:color w:val="auto"/>
          <w:kern w:val="0"/>
        </w:rPr>
      </w:pPr>
      <w:r w:rsidRPr="00646315">
        <w:rPr>
          <w:rFonts w:cs="Times New Roman"/>
          <w:color w:val="auto"/>
          <w:kern w:val="0"/>
        </w:rPr>
        <w:t>根据项目建设的特点、施工工艺及各建设内容的功能区划的不同，鲁史镇大地安置点建设项目划分为安置点区、对外交通道路区、供水供电工程区</w:t>
      </w:r>
      <w:r w:rsidRPr="00646315">
        <w:rPr>
          <w:rFonts w:cs="Times New Roman" w:hint="eastAsia"/>
          <w:color w:val="auto"/>
          <w:kern w:val="0"/>
        </w:rPr>
        <w:t>3</w:t>
      </w:r>
      <w:r w:rsidRPr="00646315">
        <w:rPr>
          <w:rFonts w:cs="Times New Roman"/>
          <w:color w:val="auto"/>
          <w:kern w:val="0"/>
        </w:rPr>
        <w:t>个区。总占地</w:t>
      </w:r>
      <w:r w:rsidRPr="00646315">
        <w:rPr>
          <w:rFonts w:cs="Times New Roman"/>
          <w:color w:val="auto"/>
          <w:kern w:val="0"/>
        </w:rPr>
        <w:t>2.54hm</w:t>
      </w:r>
      <w:r w:rsidRPr="00646315">
        <w:rPr>
          <w:rFonts w:cs="Times New Roman"/>
          <w:color w:val="auto"/>
          <w:kern w:val="0"/>
          <w:vertAlign w:val="superscript"/>
        </w:rPr>
        <w:t>2</w:t>
      </w:r>
      <w:r w:rsidRPr="00646315">
        <w:rPr>
          <w:rFonts w:cs="Times New Roman"/>
          <w:color w:val="auto"/>
          <w:kern w:val="0"/>
        </w:rPr>
        <w:t>，其中安置点区占地</w:t>
      </w:r>
      <w:r w:rsidRPr="00646315">
        <w:rPr>
          <w:rFonts w:cs="Times New Roman" w:hint="eastAsia"/>
          <w:color w:val="auto"/>
          <w:kern w:val="0"/>
        </w:rPr>
        <w:t>1.29</w:t>
      </w:r>
      <w:r w:rsidRPr="00646315">
        <w:rPr>
          <w:rFonts w:cs="Times New Roman"/>
          <w:color w:val="auto"/>
          <w:kern w:val="0"/>
        </w:rPr>
        <w:t>hm</w:t>
      </w:r>
      <w:r w:rsidRPr="00646315">
        <w:rPr>
          <w:rFonts w:cs="Times New Roman"/>
          <w:color w:val="auto"/>
          <w:kern w:val="0"/>
          <w:vertAlign w:val="superscript"/>
        </w:rPr>
        <w:t>2</w:t>
      </w:r>
      <w:r w:rsidRPr="00646315">
        <w:rPr>
          <w:rFonts w:cs="Times New Roman"/>
          <w:color w:val="auto"/>
          <w:kern w:val="0"/>
        </w:rPr>
        <w:t>，对外交通道路区占地</w:t>
      </w:r>
      <w:r w:rsidRPr="00646315">
        <w:rPr>
          <w:rFonts w:cs="Times New Roman" w:hint="eastAsia"/>
          <w:color w:val="auto"/>
          <w:kern w:val="0"/>
        </w:rPr>
        <w:t>0.27</w:t>
      </w:r>
      <w:r w:rsidRPr="00646315">
        <w:rPr>
          <w:rFonts w:cs="Times New Roman"/>
          <w:color w:val="auto"/>
          <w:kern w:val="0"/>
        </w:rPr>
        <w:t>hm</w:t>
      </w:r>
      <w:r w:rsidRPr="00646315">
        <w:rPr>
          <w:rFonts w:cs="Times New Roman"/>
          <w:color w:val="auto"/>
          <w:kern w:val="0"/>
          <w:vertAlign w:val="superscript"/>
        </w:rPr>
        <w:t>2</w:t>
      </w:r>
      <w:r w:rsidRPr="00646315">
        <w:rPr>
          <w:rFonts w:cs="Times New Roman"/>
          <w:color w:val="auto"/>
          <w:kern w:val="0"/>
        </w:rPr>
        <w:t>，供水供电工程区占地</w:t>
      </w:r>
      <w:r w:rsidRPr="00646315">
        <w:rPr>
          <w:rFonts w:cs="Times New Roman" w:hint="eastAsia"/>
          <w:color w:val="auto"/>
          <w:kern w:val="0"/>
        </w:rPr>
        <w:t>0.98</w:t>
      </w:r>
      <w:r w:rsidRPr="00646315">
        <w:rPr>
          <w:rFonts w:cs="Times New Roman"/>
          <w:color w:val="auto"/>
          <w:kern w:val="0"/>
        </w:rPr>
        <w:t>hm</w:t>
      </w:r>
      <w:r w:rsidRPr="00646315">
        <w:rPr>
          <w:rFonts w:cs="Times New Roman"/>
          <w:color w:val="auto"/>
          <w:kern w:val="0"/>
          <w:vertAlign w:val="superscript"/>
        </w:rPr>
        <w:t>2</w:t>
      </w:r>
      <w:r>
        <w:rPr>
          <w:rFonts w:cs="Times New Roman" w:hint="eastAsia"/>
          <w:color w:val="auto"/>
          <w:kern w:val="0"/>
        </w:rPr>
        <w:t>。</w:t>
      </w:r>
    </w:p>
    <w:p w:rsidR="00F56EA1" w:rsidRPr="00C1216B" w:rsidRDefault="00C72432">
      <w:pPr>
        <w:widowControl w:val="0"/>
        <w:snapToGrid w:val="0"/>
        <w:ind w:firstLineChars="200"/>
        <w:jc w:val="both"/>
        <w:rPr>
          <w:rFonts w:cs="Times New Roman"/>
          <w:b/>
          <w:color w:val="auto"/>
          <w:kern w:val="0"/>
          <w:szCs w:val="24"/>
        </w:rPr>
      </w:pPr>
      <w:r w:rsidRPr="00C1216B">
        <w:rPr>
          <w:rFonts w:cs="Times New Roman"/>
          <w:b/>
          <w:color w:val="auto"/>
          <w:kern w:val="0"/>
          <w:szCs w:val="24"/>
        </w:rPr>
        <w:t>一、安置点区</w:t>
      </w:r>
    </w:p>
    <w:p w:rsidR="00F56EA1" w:rsidRPr="008A4707" w:rsidRDefault="00C72432" w:rsidP="008A4707">
      <w:pPr>
        <w:widowControl w:val="0"/>
        <w:adjustRightInd w:val="0"/>
        <w:snapToGrid w:val="0"/>
        <w:ind w:firstLineChars="200" w:firstLine="480"/>
        <w:jc w:val="both"/>
        <w:rPr>
          <w:rFonts w:cs="Times New Roman"/>
          <w:color w:val="auto"/>
          <w:kern w:val="0"/>
        </w:rPr>
      </w:pPr>
      <w:r w:rsidRPr="00C1216B">
        <w:rPr>
          <w:rFonts w:cs="Times New Roman"/>
          <w:color w:val="auto"/>
          <w:kern w:val="0"/>
        </w:rPr>
        <w:t>截至</w:t>
      </w:r>
      <w:r w:rsidRPr="00C1216B">
        <w:rPr>
          <w:rFonts w:cs="Times New Roman"/>
          <w:color w:val="auto"/>
          <w:kern w:val="0"/>
        </w:rPr>
        <w:t>2018</w:t>
      </w:r>
      <w:r w:rsidRPr="00C1216B">
        <w:rPr>
          <w:rFonts w:cs="Times New Roman"/>
          <w:color w:val="auto"/>
          <w:kern w:val="0"/>
        </w:rPr>
        <w:t>年</w:t>
      </w:r>
      <w:r w:rsidR="006339B8">
        <w:rPr>
          <w:rFonts w:cs="Times New Roman" w:hint="eastAsia"/>
          <w:color w:val="auto"/>
          <w:kern w:val="0"/>
        </w:rPr>
        <w:t>12</w:t>
      </w:r>
      <w:r w:rsidRPr="00C1216B">
        <w:rPr>
          <w:rFonts w:cs="Times New Roman"/>
          <w:color w:val="auto"/>
          <w:kern w:val="0"/>
        </w:rPr>
        <w:t>月，经查阅竣工资料，</w:t>
      </w:r>
      <w:r w:rsidR="00580A2F" w:rsidRPr="00580A2F">
        <w:rPr>
          <w:rFonts w:cs="Times New Roman"/>
          <w:color w:val="auto"/>
          <w:kern w:val="0"/>
        </w:rPr>
        <w:t>实际建设中安置点建设用地面积为</w:t>
      </w:r>
      <w:r w:rsidR="00580A2F" w:rsidRPr="00580A2F">
        <w:rPr>
          <w:rFonts w:cs="Times New Roman" w:hint="eastAsia"/>
          <w:color w:val="auto"/>
          <w:kern w:val="0"/>
        </w:rPr>
        <w:t>1.29</w:t>
      </w:r>
      <w:r w:rsidR="00580A2F" w:rsidRPr="00580A2F">
        <w:rPr>
          <w:rFonts w:cs="Times New Roman"/>
          <w:color w:val="auto"/>
          <w:kern w:val="0"/>
        </w:rPr>
        <w:t>hm2</w:t>
      </w:r>
      <w:r w:rsidR="00580A2F" w:rsidRPr="00580A2F">
        <w:rPr>
          <w:rFonts w:cs="Times New Roman"/>
          <w:color w:val="auto"/>
          <w:kern w:val="0"/>
        </w:rPr>
        <w:t>，安置户数为</w:t>
      </w:r>
      <w:r w:rsidR="00580A2F" w:rsidRPr="00580A2F">
        <w:rPr>
          <w:rFonts w:cs="Times New Roman" w:hint="eastAsia"/>
          <w:color w:val="auto"/>
          <w:kern w:val="0"/>
        </w:rPr>
        <w:t>26</w:t>
      </w:r>
      <w:r w:rsidR="00580A2F" w:rsidRPr="00580A2F">
        <w:rPr>
          <w:rFonts w:cs="Times New Roman"/>
          <w:color w:val="auto"/>
          <w:kern w:val="0"/>
        </w:rPr>
        <w:t>户，配套活动室</w:t>
      </w:r>
      <w:r w:rsidR="00580A2F" w:rsidRPr="00580A2F">
        <w:rPr>
          <w:rFonts w:cs="Times New Roman"/>
          <w:color w:val="auto"/>
          <w:kern w:val="0"/>
        </w:rPr>
        <w:t>1</w:t>
      </w:r>
      <w:r w:rsidR="00580A2F" w:rsidRPr="00580A2F">
        <w:rPr>
          <w:rFonts w:cs="Times New Roman"/>
          <w:color w:val="auto"/>
          <w:kern w:val="0"/>
        </w:rPr>
        <w:t>栋</w:t>
      </w:r>
      <w:r w:rsidR="00580A2F" w:rsidRPr="00580A2F">
        <w:rPr>
          <w:rFonts w:cs="Times New Roman" w:hint="eastAsia"/>
          <w:color w:val="auto"/>
          <w:kern w:val="0"/>
        </w:rPr>
        <w:t>、</w:t>
      </w:r>
      <w:r w:rsidR="00580A2F" w:rsidRPr="00580A2F">
        <w:rPr>
          <w:rFonts w:cs="Times New Roman"/>
          <w:color w:val="auto"/>
          <w:kern w:val="0"/>
        </w:rPr>
        <w:t>新建公厕</w:t>
      </w:r>
      <w:r w:rsidR="00580A2F" w:rsidRPr="00580A2F">
        <w:rPr>
          <w:rFonts w:cs="Times New Roman" w:hint="eastAsia"/>
          <w:color w:val="auto"/>
          <w:kern w:val="0"/>
        </w:rPr>
        <w:t>1</w:t>
      </w:r>
      <w:r w:rsidR="00580A2F" w:rsidRPr="00580A2F">
        <w:rPr>
          <w:rFonts w:cs="Times New Roman" w:hint="eastAsia"/>
          <w:color w:val="auto"/>
          <w:kern w:val="0"/>
        </w:rPr>
        <w:t>个</w:t>
      </w:r>
      <w:r w:rsidR="00580A2F" w:rsidRPr="00580A2F">
        <w:rPr>
          <w:rFonts w:cs="Times New Roman"/>
          <w:color w:val="auto"/>
          <w:kern w:val="0"/>
        </w:rPr>
        <w:t>。其中住宅及公建区占地</w:t>
      </w:r>
      <w:r w:rsidR="00580A2F" w:rsidRPr="00580A2F">
        <w:rPr>
          <w:rFonts w:cs="Times New Roman" w:hint="eastAsia"/>
          <w:color w:val="auto"/>
          <w:kern w:val="0"/>
        </w:rPr>
        <w:t>0.67</w:t>
      </w:r>
      <w:r w:rsidR="00580A2F" w:rsidRPr="00580A2F">
        <w:rPr>
          <w:rFonts w:cs="Times New Roman"/>
          <w:color w:val="auto"/>
          <w:kern w:val="0"/>
        </w:rPr>
        <w:t>hm</w:t>
      </w:r>
      <w:r w:rsidR="00580A2F" w:rsidRPr="00580A2F">
        <w:rPr>
          <w:rFonts w:cs="Times New Roman"/>
          <w:color w:val="auto"/>
          <w:kern w:val="0"/>
          <w:vertAlign w:val="superscript"/>
        </w:rPr>
        <w:t>2</w:t>
      </w:r>
      <w:r w:rsidR="00580A2F" w:rsidRPr="00580A2F">
        <w:rPr>
          <w:rFonts w:cs="Times New Roman"/>
          <w:color w:val="auto"/>
          <w:kern w:val="0"/>
        </w:rPr>
        <w:t>，总建筑面积</w:t>
      </w:r>
      <w:r w:rsidR="00580A2F" w:rsidRPr="00580A2F">
        <w:rPr>
          <w:rFonts w:cs="Times New Roman" w:hint="eastAsia"/>
          <w:color w:val="auto"/>
          <w:kern w:val="0"/>
        </w:rPr>
        <w:t>11602.72</w:t>
      </w:r>
      <w:r w:rsidR="00580A2F" w:rsidRPr="00580A2F">
        <w:rPr>
          <w:rFonts w:cs="Times New Roman"/>
          <w:color w:val="auto"/>
          <w:kern w:val="0"/>
        </w:rPr>
        <w:t>m</w:t>
      </w:r>
      <w:r w:rsidR="00580A2F" w:rsidRPr="00580A2F">
        <w:rPr>
          <w:rFonts w:cs="Times New Roman"/>
          <w:color w:val="auto"/>
          <w:kern w:val="0"/>
          <w:vertAlign w:val="superscript"/>
        </w:rPr>
        <w:t>2</w:t>
      </w:r>
      <w:r w:rsidR="00580A2F" w:rsidRPr="00580A2F">
        <w:rPr>
          <w:rFonts w:cs="Times New Roman"/>
          <w:color w:val="auto"/>
          <w:kern w:val="0"/>
        </w:rPr>
        <w:t>；道路广场区占地</w:t>
      </w:r>
      <w:r w:rsidR="00580A2F" w:rsidRPr="00580A2F">
        <w:rPr>
          <w:rFonts w:cs="Times New Roman" w:hint="eastAsia"/>
          <w:color w:val="auto"/>
          <w:kern w:val="0"/>
        </w:rPr>
        <w:t>0.30</w:t>
      </w:r>
      <w:r w:rsidR="00580A2F" w:rsidRPr="00580A2F">
        <w:rPr>
          <w:rFonts w:cs="Times New Roman"/>
          <w:color w:val="auto"/>
          <w:kern w:val="0"/>
        </w:rPr>
        <w:t>hm</w:t>
      </w:r>
      <w:r w:rsidR="00580A2F" w:rsidRPr="00580A2F">
        <w:rPr>
          <w:rFonts w:cs="Times New Roman"/>
          <w:color w:val="auto"/>
          <w:kern w:val="0"/>
          <w:vertAlign w:val="superscript"/>
        </w:rPr>
        <w:t>2</w:t>
      </w:r>
      <w:r w:rsidR="00580A2F" w:rsidRPr="00580A2F">
        <w:rPr>
          <w:rFonts w:cs="Times New Roman"/>
          <w:color w:val="auto"/>
          <w:kern w:val="0"/>
        </w:rPr>
        <w:t>，道路全长</w:t>
      </w:r>
      <w:r w:rsidR="00580A2F" w:rsidRPr="00580A2F">
        <w:rPr>
          <w:rFonts w:cs="Times New Roman" w:hint="eastAsia"/>
          <w:color w:val="auto"/>
          <w:kern w:val="0"/>
        </w:rPr>
        <w:t>377</w:t>
      </w:r>
      <w:r w:rsidR="00580A2F" w:rsidRPr="00580A2F">
        <w:rPr>
          <w:rFonts w:cs="Times New Roman"/>
          <w:color w:val="auto"/>
          <w:kern w:val="0"/>
        </w:rPr>
        <w:t>m</w:t>
      </w:r>
      <w:r w:rsidR="00580A2F" w:rsidRPr="00580A2F">
        <w:rPr>
          <w:rFonts w:cs="Times New Roman"/>
          <w:color w:val="auto"/>
          <w:kern w:val="0"/>
        </w:rPr>
        <w:t>，宽</w:t>
      </w:r>
      <w:r w:rsidR="00580A2F" w:rsidRPr="00580A2F">
        <w:rPr>
          <w:rFonts w:cs="Times New Roman"/>
          <w:color w:val="auto"/>
          <w:kern w:val="0"/>
        </w:rPr>
        <w:t>4.0m~6.0m</w:t>
      </w:r>
      <w:r w:rsidR="00580A2F" w:rsidRPr="00580A2F">
        <w:rPr>
          <w:rFonts w:cs="Times New Roman"/>
          <w:color w:val="auto"/>
          <w:kern w:val="0"/>
        </w:rPr>
        <w:t>，曲线转弯半径最小值为</w:t>
      </w:r>
      <w:r w:rsidR="00580A2F" w:rsidRPr="00580A2F">
        <w:rPr>
          <w:rFonts w:cs="Times New Roman"/>
          <w:color w:val="auto"/>
          <w:kern w:val="0"/>
        </w:rPr>
        <w:t>8m</w:t>
      </w:r>
      <w:r w:rsidR="00580A2F" w:rsidRPr="00580A2F">
        <w:rPr>
          <w:rFonts w:cs="Times New Roman"/>
          <w:color w:val="auto"/>
          <w:kern w:val="0"/>
        </w:rPr>
        <w:t>；绿化区占地</w:t>
      </w:r>
      <w:r w:rsidR="00580A2F" w:rsidRPr="00580A2F">
        <w:rPr>
          <w:rFonts w:cs="Times New Roman" w:hint="eastAsia"/>
          <w:color w:val="auto"/>
          <w:kern w:val="0"/>
        </w:rPr>
        <w:t>0.25</w:t>
      </w:r>
      <w:r w:rsidR="00580A2F" w:rsidRPr="00580A2F">
        <w:rPr>
          <w:rFonts w:cs="Times New Roman"/>
          <w:color w:val="auto"/>
          <w:kern w:val="0"/>
        </w:rPr>
        <w:t>hm</w:t>
      </w:r>
      <w:r w:rsidR="00580A2F" w:rsidRPr="00580A2F">
        <w:rPr>
          <w:rFonts w:cs="Times New Roman"/>
          <w:color w:val="auto"/>
          <w:kern w:val="0"/>
          <w:vertAlign w:val="superscript"/>
        </w:rPr>
        <w:t>2</w:t>
      </w:r>
      <w:r w:rsidR="00580A2F" w:rsidRPr="00580A2F">
        <w:rPr>
          <w:rFonts w:cs="Times New Roman"/>
          <w:color w:val="auto"/>
          <w:kern w:val="0"/>
        </w:rPr>
        <w:t>；边坡区占地</w:t>
      </w:r>
      <w:r w:rsidR="00580A2F" w:rsidRPr="00580A2F">
        <w:rPr>
          <w:rFonts w:cs="Times New Roman" w:hint="eastAsia"/>
          <w:color w:val="auto"/>
          <w:kern w:val="0"/>
        </w:rPr>
        <w:t>0.07</w:t>
      </w:r>
      <w:r w:rsidR="00580A2F" w:rsidRPr="00580A2F">
        <w:rPr>
          <w:rFonts w:cs="Times New Roman"/>
          <w:color w:val="auto"/>
          <w:kern w:val="0"/>
        </w:rPr>
        <w:t>hm</w:t>
      </w:r>
      <w:r w:rsidR="00580A2F" w:rsidRPr="00580A2F">
        <w:rPr>
          <w:rFonts w:cs="Times New Roman"/>
          <w:color w:val="auto"/>
          <w:kern w:val="0"/>
          <w:vertAlign w:val="superscript"/>
        </w:rPr>
        <w:t>2</w:t>
      </w:r>
      <w:r w:rsidRPr="00C1216B">
        <w:rPr>
          <w:rFonts w:cs="Times New Roman"/>
          <w:color w:val="auto"/>
          <w:kern w:val="0"/>
          <w:szCs w:val="24"/>
        </w:rPr>
        <w:t xml:space="preserve"> </w:t>
      </w:r>
      <w:r w:rsidR="00580A2F">
        <w:rPr>
          <w:noProof/>
        </w:rPr>
        <w:drawing>
          <wp:inline distT="0" distB="0" distL="0" distR="0">
            <wp:extent cx="2772643" cy="2073600"/>
            <wp:effectExtent l="19050" t="0" r="8657" b="0"/>
            <wp:docPr id="2" name="图片 16" descr="DSC0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246"/>
                    <pic:cNvPicPr>
                      <a:picLocks noChangeAspect="1" noChangeArrowheads="1"/>
                    </pic:cNvPicPr>
                  </pic:nvPicPr>
                  <pic:blipFill>
                    <a:blip r:embed="rId13" cstate="print"/>
                    <a:srcRect/>
                    <a:stretch>
                      <a:fillRect/>
                    </a:stretch>
                  </pic:blipFill>
                  <pic:spPr bwMode="auto">
                    <a:xfrm>
                      <a:off x="0" y="0"/>
                      <a:ext cx="2772643" cy="2073600"/>
                    </a:xfrm>
                    <a:prstGeom prst="rect">
                      <a:avLst/>
                    </a:prstGeom>
                    <a:noFill/>
                    <a:ln w="9525">
                      <a:noFill/>
                      <a:miter lim="800000"/>
                      <a:headEnd/>
                      <a:tailEnd/>
                    </a:ln>
                  </pic:spPr>
                </pic:pic>
              </a:graphicData>
            </a:graphic>
          </wp:inline>
        </w:drawing>
      </w:r>
      <w:r w:rsidR="008A4707">
        <w:rPr>
          <w:rFonts w:cs="Times New Roman" w:hint="eastAsia"/>
          <w:color w:val="auto"/>
          <w:kern w:val="0"/>
          <w:szCs w:val="24"/>
        </w:rPr>
        <w:t xml:space="preserve">  </w:t>
      </w:r>
      <w:r w:rsidR="00580A2F">
        <w:rPr>
          <w:rFonts w:cs="Times New Roman"/>
          <w:noProof/>
          <w:color w:val="auto"/>
          <w:kern w:val="0"/>
          <w:szCs w:val="24"/>
        </w:rPr>
        <w:drawing>
          <wp:inline distT="0" distB="0" distL="0" distR="0">
            <wp:extent cx="2770012" cy="2073600"/>
            <wp:effectExtent l="19050" t="0" r="0" b="0"/>
            <wp:docPr id="7" name="图片 23" descr="I:\5个验收资料\9凤庆县鲁史镇大地（2017.3.29）3\9凤庆县鲁史镇大地（2017.3.29）3\DSC0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5个验收资料\9凤庆县鲁史镇大地（2017.3.29）3\9凤庆县鲁史镇大地（2017.3.29）3\DSC02260.JPG"/>
                    <pic:cNvPicPr>
                      <a:picLocks noChangeAspect="1" noChangeArrowheads="1"/>
                    </pic:cNvPicPr>
                  </pic:nvPicPr>
                  <pic:blipFill>
                    <a:blip r:embed="rId14" cstate="print"/>
                    <a:srcRect/>
                    <a:stretch>
                      <a:fillRect/>
                    </a:stretch>
                  </pic:blipFill>
                  <pic:spPr bwMode="auto">
                    <a:xfrm>
                      <a:off x="0" y="0"/>
                      <a:ext cx="2770012" cy="2073600"/>
                    </a:xfrm>
                    <a:prstGeom prst="rect">
                      <a:avLst/>
                    </a:prstGeom>
                    <a:noFill/>
                    <a:ln w="9525">
                      <a:noFill/>
                      <a:miter lim="800000"/>
                      <a:headEnd/>
                      <a:tailEnd/>
                    </a:ln>
                  </pic:spPr>
                </pic:pic>
              </a:graphicData>
            </a:graphic>
          </wp:inline>
        </w:drawing>
      </w:r>
    </w:p>
    <w:p w:rsidR="00F56EA1" w:rsidRPr="00C1216B" w:rsidRDefault="00C72432" w:rsidP="00E17FEE">
      <w:pPr>
        <w:widowControl w:val="0"/>
        <w:adjustRightInd w:val="0"/>
        <w:snapToGrid w:val="0"/>
        <w:ind w:left="10" w:hangingChars="4" w:hanging="10"/>
        <w:jc w:val="center"/>
        <w:rPr>
          <w:rFonts w:cs="Times New Roman"/>
          <w:b/>
          <w:color w:val="auto"/>
          <w:kern w:val="0"/>
          <w:szCs w:val="24"/>
        </w:rPr>
      </w:pPr>
      <w:r w:rsidRPr="00C1216B">
        <w:rPr>
          <w:rFonts w:cs="Times New Roman"/>
          <w:b/>
          <w:color w:val="auto"/>
          <w:kern w:val="0"/>
          <w:szCs w:val="24"/>
        </w:rPr>
        <w:lastRenderedPageBreak/>
        <w:t>图</w:t>
      </w:r>
      <w:r w:rsidRPr="00C1216B">
        <w:rPr>
          <w:rFonts w:cs="Times New Roman"/>
          <w:b/>
          <w:color w:val="auto"/>
          <w:kern w:val="0"/>
          <w:szCs w:val="24"/>
        </w:rPr>
        <w:t>1-1</w:t>
      </w:r>
      <w:r w:rsidR="00B51A8C" w:rsidRPr="00C1216B">
        <w:rPr>
          <w:rFonts w:cs="Times New Roman"/>
          <w:b/>
          <w:color w:val="auto"/>
          <w:kern w:val="0"/>
          <w:szCs w:val="24"/>
        </w:rPr>
        <w:t>：安置点区建筑物</w:t>
      </w:r>
      <w:r w:rsidRPr="00C1216B">
        <w:rPr>
          <w:rFonts w:cs="Times New Roman"/>
          <w:b/>
          <w:color w:val="auto"/>
          <w:kern w:val="0"/>
          <w:szCs w:val="24"/>
        </w:rPr>
        <w:t>现状</w:t>
      </w:r>
    </w:p>
    <w:p w:rsidR="00F56EA1" w:rsidRPr="00C1216B" w:rsidRDefault="00580A2F" w:rsidP="00E17FEE">
      <w:pPr>
        <w:widowControl w:val="0"/>
        <w:adjustRightInd w:val="0"/>
        <w:snapToGrid w:val="0"/>
        <w:ind w:left="10" w:hangingChars="4" w:hanging="10"/>
        <w:jc w:val="both"/>
        <w:rPr>
          <w:rFonts w:cs="Times New Roman"/>
          <w:b/>
          <w:color w:val="auto"/>
          <w:kern w:val="0"/>
          <w:szCs w:val="24"/>
        </w:rPr>
      </w:pPr>
      <w:r>
        <w:rPr>
          <w:noProof/>
        </w:rPr>
        <w:drawing>
          <wp:inline distT="0" distB="0" distL="0" distR="0">
            <wp:extent cx="2763001" cy="2073600"/>
            <wp:effectExtent l="19050" t="0" r="0" b="0"/>
            <wp:docPr id="5" name="图片 19" descr="IMG_20180621_11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80621_115129"/>
                    <pic:cNvPicPr>
                      <a:picLocks noChangeAspect="1" noChangeArrowheads="1"/>
                    </pic:cNvPicPr>
                  </pic:nvPicPr>
                  <pic:blipFill>
                    <a:blip r:embed="rId15" cstate="print"/>
                    <a:srcRect/>
                    <a:stretch>
                      <a:fillRect/>
                    </a:stretch>
                  </pic:blipFill>
                  <pic:spPr bwMode="auto">
                    <a:xfrm>
                      <a:off x="0" y="0"/>
                      <a:ext cx="2763001" cy="2073600"/>
                    </a:xfrm>
                    <a:prstGeom prst="rect">
                      <a:avLst/>
                    </a:prstGeom>
                    <a:noFill/>
                    <a:ln w="9525">
                      <a:noFill/>
                      <a:miter lim="800000"/>
                      <a:headEnd/>
                      <a:tailEnd/>
                    </a:ln>
                  </pic:spPr>
                </pic:pic>
              </a:graphicData>
            </a:graphic>
          </wp:inline>
        </w:drawing>
      </w:r>
      <w:r w:rsidR="00C72432" w:rsidRPr="00C1216B">
        <w:rPr>
          <w:rFonts w:cs="Times New Roman"/>
          <w:b/>
          <w:color w:val="auto"/>
          <w:kern w:val="0"/>
          <w:szCs w:val="24"/>
        </w:rPr>
        <w:t xml:space="preserve"> </w:t>
      </w:r>
      <w:r>
        <w:rPr>
          <w:rFonts w:cs="Times New Roman" w:hint="eastAsia"/>
          <w:b/>
          <w:color w:val="auto"/>
          <w:kern w:val="0"/>
          <w:szCs w:val="24"/>
        </w:rPr>
        <w:t xml:space="preserve"> </w:t>
      </w:r>
      <w:r w:rsidR="00C72432" w:rsidRPr="00C1216B">
        <w:rPr>
          <w:rFonts w:cs="Times New Roman"/>
          <w:b/>
          <w:color w:val="auto"/>
          <w:kern w:val="0"/>
          <w:szCs w:val="24"/>
        </w:rPr>
        <w:t xml:space="preserve"> </w:t>
      </w:r>
      <w:r>
        <w:rPr>
          <w:rFonts w:cs="Times New Roman"/>
          <w:b/>
          <w:noProof/>
          <w:color w:val="auto"/>
          <w:kern w:val="0"/>
          <w:szCs w:val="24"/>
        </w:rPr>
        <w:drawing>
          <wp:inline distT="0" distB="0" distL="0" distR="0">
            <wp:extent cx="2770012" cy="2073600"/>
            <wp:effectExtent l="19050" t="0" r="0" b="0"/>
            <wp:docPr id="6" name="图片 22" descr="I:\5个验收资料\9凤庆县鲁史镇大地（2017.3.29）3\9凤庆县鲁史镇大地（2017.3.29）3\DSC0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5个验收资料\9凤庆县鲁史镇大地（2017.3.29）3\9凤庆县鲁史镇大地（2017.3.29）3\DSC02240.JPG"/>
                    <pic:cNvPicPr>
                      <a:picLocks noChangeAspect="1" noChangeArrowheads="1"/>
                    </pic:cNvPicPr>
                  </pic:nvPicPr>
                  <pic:blipFill>
                    <a:blip r:embed="rId16" cstate="print"/>
                    <a:srcRect/>
                    <a:stretch>
                      <a:fillRect/>
                    </a:stretch>
                  </pic:blipFill>
                  <pic:spPr bwMode="auto">
                    <a:xfrm>
                      <a:off x="0" y="0"/>
                      <a:ext cx="2770012" cy="2073600"/>
                    </a:xfrm>
                    <a:prstGeom prst="rect">
                      <a:avLst/>
                    </a:prstGeom>
                    <a:noFill/>
                    <a:ln w="9525">
                      <a:noFill/>
                      <a:miter lim="800000"/>
                      <a:headEnd/>
                      <a:tailEnd/>
                    </a:ln>
                  </pic:spPr>
                </pic:pic>
              </a:graphicData>
            </a:graphic>
          </wp:inline>
        </w:drawing>
      </w:r>
    </w:p>
    <w:p w:rsidR="00F56EA1" w:rsidRPr="00C1216B" w:rsidRDefault="00C72432" w:rsidP="00E17FEE">
      <w:pPr>
        <w:widowControl w:val="0"/>
        <w:adjustRightInd w:val="0"/>
        <w:snapToGrid w:val="0"/>
        <w:ind w:left="10" w:hangingChars="4" w:hanging="10"/>
        <w:jc w:val="center"/>
        <w:rPr>
          <w:rFonts w:cs="Times New Roman"/>
          <w:b/>
          <w:color w:val="auto"/>
          <w:kern w:val="0"/>
          <w:szCs w:val="24"/>
        </w:rPr>
      </w:pPr>
      <w:r w:rsidRPr="00C1216B">
        <w:rPr>
          <w:rFonts w:cs="Times New Roman"/>
          <w:b/>
          <w:color w:val="auto"/>
          <w:kern w:val="0"/>
          <w:szCs w:val="24"/>
        </w:rPr>
        <w:t>图</w:t>
      </w:r>
      <w:r w:rsidRPr="00C1216B">
        <w:rPr>
          <w:rFonts w:cs="Times New Roman"/>
          <w:b/>
          <w:color w:val="auto"/>
          <w:kern w:val="0"/>
          <w:szCs w:val="24"/>
        </w:rPr>
        <w:t>1-2</w:t>
      </w:r>
      <w:r w:rsidRPr="00C1216B">
        <w:rPr>
          <w:rFonts w:cs="Times New Roman"/>
          <w:b/>
          <w:color w:val="auto"/>
          <w:kern w:val="0"/>
          <w:szCs w:val="24"/>
        </w:rPr>
        <w:t>：安置点区</w:t>
      </w:r>
      <w:r w:rsidR="00B51A8C" w:rsidRPr="00C1216B">
        <w:rPr>
          <w:rFonts w:cs="Times New Roman"/>
          <w:b/>
          <w:color w:val="auto"/>
          <w:kern w:val="0"/>
          <w:szCs w:val="24"/>
        </w:rPr>
        <w:t>场内道路及</w:t>
      </w:r>
      <w:r w:rsidRPr="00C1216B">
        <w:rPr>
          <w:rFonts w:cs="Times New Roman"/>
          <w:b/>
          <w:color w:val="auto"/>
          <w:kern w:val="0"/>
          <w:szCs w:val="24"/>
        </w:rPr>
        <w:t>绿化现状</w:t>
      </w:r>
    </w:p>
    <w:p w:rsidR="00210062" w:rsidRPr="00C1216B" w:rsidRDefault="00210062" w:rsidP="00210062">
      <w:pPr>
        <w:widowControl w:val="0"/>
        <w:snapToGrid w:val="0"/>
        <w:ind w:firstLineChars="200"/>
        <w:jc w:val="both"/>
        <w:rPr>
          <w:rFonts w:cs="Times New Roman"/>
          <w:b/>
          <w:color w:val="auto"/>
          <w:kern w:val="0"/>
          <w:szCs w:val="24"/>
        </w:rPr>
      </w:pPr>
      <w:r w:rsidRPr="00C1216B">
        <w:rPr>
          <w:rFonts w:cs="Times New Roman"/>
          <w:b/>
          <w:color w:val="auto"/>
          <w:kern w:val="0"/>
          <w:szCs w:val="24"/>
        </w:rPr>
        <w:t>二、对外交通道路区</w:t>
      </w:r>
    </w:p>
    <w:p w:rsidR="00210062" w:rsidRDefault="00210062" w:rsidP="00210062">
      <w:pPr>
        <w:ind w:firstLine="480"/>
        <w:rPr>
          <w:rFonts w:cs="Times New Roman"/>
          <w:color w:val="auto"/>
          <w:kern w:val="0"/>
        </w:rPr>
      </w:pPr>
      <w:r w:rsidRPr="008A4707">
        <w:rPr>
          <w:rFonts w:cs="Times New Roman"/>
          <w:color w:val="auto"/>
          <w:kern w:val="0"/>
        </w:rPr>
        <w:t>截至</w:t>
      </w:r>
      <w:r w:rsidRPr="008A4707">
        <w:rPr>
          <w:rFonts w:cs="Times New Roman"/>
          <w:color w:val="auto"/>
          <w:kern w:val="0"/>
        </w:rPr>
        <w:t>2018</w:t>
      </w:r>
      <w:r w:rsidRPr="008A4707">
        <w:rPr>
          <w:rFonts w:cs="Times New Roman"/>
          <w:color w:val="auto"/>
          <w:kern w:val="0"/>
        </w:rPr>
        <w:t>年</w:t>
      </w:r>
      <w:r w:rsidR="006339B8">
        <w:rPr>
          <w:rFonts w:cs="Times New Roman" w:hint="eastAsia"/>
          <w:color w:val="auto"/>
          <w:kern w:val="0"/>
        </w:rPr>
        <w:t>12</w:t>
      </w:r>
      <w:r w:rsidRPr="008A4707">
        <w:rPr>
          <w:rFonts w:cs="Times New Roman"/>
          <w:color w:val="auto"/>
          <w:kern w:val="0"/>
        </w:rPr>
        <w:t>月，</w:t>
      </w:r>
      <w:r w:rsidR="008A4707" w:rsidRPr="008A4707">
        <w:rPr>
          <w:rFonts w:cs="Times New Roman"/>
          <w:color w:val="auto"/>
          <w:kern w:val="0"/>
        </w:rPr>
        <w:t>经现场调查及查阅竣工资料，对外交通道路区优化设计建设，长度约</w:t>
      </w:r>
      <w:r w:rsidR="008A4707" w:rsidRPr="008A4707">
        <w:rPr>
          <w:rFonts w:cs="Times New Roman" w:hint="eastAsia"/>
          <w:color w:val="auto"/>
          <w:kern w:val="0"/>
        </w:rPr>
        <w:t>0.68</w:t>
      </w:r>
      <w:r w:rsidR="008A4707" w:rsidRPr="008A4707">
        <w:rPr>
          <w:rFonts w:cs="Times New Roman"/>
          <w:color w:val="auto"/>
          <w:kern w:val="0"/>
        </w:rPr>
        <w:t>km</w:t>
      </w:r>
      <w:r w:rsidR="008A4707" w:rsidRPr="008A4707">
        <w:rPr>
          <w:rFonts w:cs="Times New Roman"/>
          <w:color w:val="auto"/>
          <w:kern w:val="0"/>
        </w:rPr>
        <w:t>，路基宽约</w:t>
      </w:r>
      <w:r w:rsidR="008A4707" w:rsidRPr="008A4707">
        <w:rPr>
          <w:rFonts w:cs="Times New Roman" w:hint="eastAsia"/>
          <w:color w:val="auto"/>
          <w:kern w:val="0"/>
        </w:rPr>
        <w:t>5.0</w:t>
      </w:r>
      <w:r w:rsidR="008A4707" w:rsidRPr="008A4707">
        <w:rPr>
          <w:rFonts w:cs="Times New Roman"/>
          <w:color w:val="auto"/>
          <w:kern w:val="0"/>
        </w:rPr>
        <w:t>m</w:t>
      </w:r>
      <w:r w:rsidR="008A4707" w:rsidRPr="008A4707">
        <w:rPr>
          <w:rFonts w:cs="Times New Roman"/>
          <w:color w:val="auto"/>
          <w:kern w:val="0"/>
        </w:rPr>
        <w:t>，路面宽度：</w:t>
      </w:r>
      <w:r w:rsidR="008A4707" w:rsidRPr="008A4707">
        <w:rPr>
          <w:rFonts w:cs="Times New Roman" w:hint="eastAsia"/>
          <w:color w:val="auto"/>
          <w:kern w:val="0"/>
        </w:rPr>
        <w:t>4.0</w:t>
      </w:r>
      <w:r w:rsidR="008A4707" w:rsidRPr="008A4707">
        <w:rPr>
          <w:rFonts w:cs="Times New Roman"/>
          <w:color w:val="auto"/>
          <w:kern w:val="0"/>
        </w:rPr>
        <w:t>m</w:t>
      </w:r>
      <w:r w:rsidR="008A4707" w:rsidRPr="008A4707">
        <w:rPr>
          <w:rFonts w:cs="Times New Roman"/>
          <w:color w:val="auto"/>
          <w:kern w:val="0"/>
        </w:rPr>
        <w:t>，路面结构：砂石路面，占地面积</w:t>
      </w:r>
      <w:r w:rsidR="008A4707" w:rsidRPr="008A4707">
        <w:rPr>
          <w:rFonts w:cs="Times New Roman" w:hint="eastAsia"/>
          <w:color w:val="auto"/>
          <w:kern w:val="0"/>
        </w:rPr>
        <w:t>0.27</w:t>
      </w:r>
      <w:r w:rsidR="008A4707" w:rsidRPr="008A4707">
        <w:rPr>
          <w:rFonts w:cs="Times New Roman"/>
          <w:color w:val="auto"/>
          <w:kern w:val="0"/>
        </w:rPr>
        <w:t>hm</w:t>
      </w:r>
      <w:r w:rsidR="008A4707" w:rsidRPr="008A4707">
        <w:rPr>
          <w:rFonts w:cs="Times New Roman"/>
          <w:color w:val="auto"/>
          <w:kern w:val="0"/>
          <w:vertAlign w:val="superscript"/>
        </w:rPr>
        <w:t>2</w:t>
      </w:r>
      <w:r w:rsidRPr="008A4707">
        <w:rPr>
          <w:rFonts w:cs="Times New Roman"/>
          <w:color w:val="auto"/>
          <w:kern w:val="0"/>
        </w:rPr>
        <w:t>。</w:t>
      </w:r>
    </w:p>
    <w:p w:rsidR="008A4707" w:rsidRPr="00C1216B" w:rsidRDefault="008A4707" w:rsidP="00E17FEE">
      <w:pPr>
        <w:widowControl w:val="0"/>
        <w:adjustRightInd w:val="0"/>
        <w:snapToGrid w:val="0"/>
        <w:ind w:left="10" w:hangingChars="4" w:hanging="10"/>
        <w:jc w:val="both"/>
        <w:rPr>
          <w:rFonts w:cs="Times New Roman"/>
          <w:b/>
          <w:color w:val="auto"/>
          <w:kern w:val="0"/>
          <w:szCs w:val="24"/>
        </w:rPr>
      </w:pPr>
      <w:r>
        <w:rPr>
          <w:noProof/>
          <w:kern w:val="24"/>
          <w:szCs w:val="28"/>
        </w:rPr>
        <w:drawing>
          <wp:inline distT="0" distB="0" distL="0" distR="0">
            <wp:extent cx="2762250" cy="2066925"/>
            <wp:effectExtent l="19050" t="0" r="0" b="0"/>
            <wp:docPr id="40" name="图片 40" descr="IMG_20180621_11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80621_112506"/>
                    <pic:cNvPicPr>
                      <a:picLocks noChangeAspect="1" noChangeArrowheads="1"/>
                    </pic:cNvPicPr>
                  </pic:nvPicPr>
                  <pic:blipFill>
                    <a:blip r:embed="rId17"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r w:rsidRPr="00C1216B">
        <w:rPr>
          <w:rFonts w:cs="Times New Roman"/>
          <w:b/>
          <w:color w:val="auto"/>
          <w:kern w:val="0"/>
          <w:szCs w:val="24"/>
        </w:rPr>
        <w:t xml:space="preserve"> </w:t>
      </w:r>
      <w:r>
        <w:rPr>
          <w:rFonts w:cs="Times New Roman" w:hint="eastAsia"/>
          <w:b/>
          <w:color w:val="auto"/>
          <w:kern w:val="0"/>
          <w:szCs w:val="24"/>
        </w:rPr>
        <w:t xml:space="preserve"> </w:t>
      </w:r>
      <w:r w:rsidRPr="00C1216B">
        <w:rPr>
          <w:rFonts w:cs="Times New Roman"/>
          <w:b/>
          <w:color w:val="auto"/>
          <w:kern w:val="0"/>
          <w:szCs w:val="24"/>
        </w:rPr>
        <w:t xml:space="preserve"> </w:t>
      </w:r>
      <w:r>
        <w:rPr>
          <w:noProof/>
          <w:kern w:val="24"/>
          <w:szCs w:val="28"/>
        </w:rPr>
        <w:drawing>
          <wp:inline distT="0" distB="0" distL="0" distR="0">
            <wp:extent cx="2760345" cy="2061845"/>
            <wp:effectExtent l="19050" t="0" r="1905" b="0"/>
            <wp:docPr id="43" name="图片 43" descr="DSC0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2269"/>
                    <pic:cNvPicPr>
                      <a:picLocks noChangeAspect="1" noChangeArrowheads="1"/>
                    </pic:cNvPicPr>
                  </pic:nvPicPr>
                  <pic:blipFill>
                    <a:blip r:embed="rId18" cstate="print"/>
                    <a:srcRect/>
                    <a:stretch>
                      <a:fillRect/>
                    </a:stretch>
                  </pic:blipFill>
                  <pic:spPr bwMode="auto">
                    <a:xfrm>
                      <a:off x="0" y="0"/>
                      <a:ext cx="2760345" cy="2061845"/>
                    </a:xfrm>
                    <a:prstGeom prst="rect">
                      <a:avLst/>
                    </a:prstGeom>
                    <a:noFill/>
                    <a:ln w="9525">
                      <a:noFill/>
                      <a:miter lim="800000"/>
                      <a:headEnd/>
                      <a:tailEnd/>
                    </a:ln>
                  </pic:spPr>
                </pic:pic>
              </a:graphicData>
            </a:graphic>
          </wp:inline>
        </w:drawing>
      </w:r>
    </w:p>
    <w:p w:rsidR="008A4707" w:rsidRPr="008A4707" w:rsidRDefault="008A4707" w:rsidP="008A4707">
      <w:pPr>
        <w:widowControl w:val="0"/>
        <w:adjustRightInd w:val="0"/>
        <w:snapToGrid w:val="0"/>
        <w:ind w:left="10" w:hangingChars="4" w:hanging="10"/>
        <w:jc w:val="center"/>
        <w:rPr>
          <w:rFonts w:cs="Times New Roman"/>
          <w:color w:val="auto"/>
          <w:kern w:val="0"/>
        </w:rPr>
      </w:pPr>
      <w:r w:rsidRPr="00C1216B">
        <w:rPr>
          <w:rFonts w:cs="Times New Roman"/>
          <w:b/>
          <w:color w:val="auto"/>
          <w:kern w:val="0"/>
          <w:szCs w:val="24"/>
        </w:rPr>
        <w:t>图</w:t>
      </w:r>
      <w:r w:rsidRPr="00C1216B">
        <w:rPr>
          <w:rFonts w:cs="Times New Roman"/>
          <w:b/>
          <w:color w:val="auto"/>
          <w:kern w:val="0"/>
          <w:szCs w:val="24"/>
        </w:rPr>
        <w:t>1-</w:t>
      </w:r>
      <w:r>
        <w:rPr>
          <w:rFonts w:cs="Times New Roman" w:hint="eastAsia"/>
          <w:b/>
          <w:color w:val="auto"/>
          <w:kern w:val="0"/>
          <w:szCs w:val="24"/>
        </w:rPr>
        <w:t>3</w:t>
      </w:r>
      <w:r w:rsidRPr="00C1216B">
        <w:rPr>
          <w:rFonts w:cs="Times New Roman"/>
          <w:b/>
          <w:color w:val="auto"/>
          <w:kern w:val="0"/>
          <w:szCs w:val="24"/>
        </w:rPr>
        <w:t>：</w:t>
      </w:r>
      <w:r>
        <w:rPr>
          <w:rFonts w:hint="eastAsia"/>
          <w:b/>
          <w:kern w:val="24"/>
        </w:rPr>
        <w:t>对外</w:t>
      </w:r>
      <w:r>
        <w:rPr>
          <w:b/>
          <w:kern w:val="24"/>
        </w:rPr>
        <w:t>交通道路</w:t>
      </w:r>
      <w:r w:rsidRPr="009D2894">
        <w:rPr>
          <w:b/>
          <w:kern w:val="24"/>
        </w:rPr>
        <w:t>现状</w:t>
      </w:r>
    </w:p>
    <w:p w:rsidR="00F56EA1" w:rsidRPr="00C1216B" w:rsidRDefault="00210062">
      <w:pPr>
        <w:widowControl w:val="0"/>
        <w:snapToGrid w:val="0"/>
        <w:ind w:firstLineChars="200"/>
        <w:jc w:val="both"/>
        <w:rPr>
          <w:rFonts w:cs="Times New Roman"/>
          <w:b/>
          <w:color w:val="auto"/>
          <w:kern w:val="0"/>
          <w:szCs w:val="24"/>
        </w:rPr>
      </w:pPr>
      <w:r w:rsidRPr="00C1216B">
        <w:rPr>
          <w:rFonts w:cs="Times New Roman"/>
          <w:b/>
          <w:color w:val="auto"/>
          <w:kern w:val="0"/>
          <w:szCs w:val="24"/>
        </w:rPr>
        <w:t>三</w:t>
      </w:r>
      <w:r w:rsidR="00C72432" w:rsidRPr="00C1216B">
        <w:rPr>
          <w:rFonts w:cs="Times New Roman"/>
          <w:b/>
          <w:color w:val="auto"/>
          <w:kern w:val="0"/>
          <w:szCs w:val="24"/>
        </w:rPr>
        <w:t>、供水供电工程区</w:t>
      </w:r>
    </w:p>
    <w:p w:rsidR="00210062" w:rsidRPr="008A4707" w:rsidRDefault="008A4707" w:rsidP="00210062">
      <w:pPr>
        <w:adjustRightInd w:val="0"/>
        <w:snapToGrid w:val="0"/>
        <w:ind w:firstLineChars="200" w:firstLine="480"/>
        <w:jc w:val="both"/>
        <w:rPr>
          <w:rFonts w:cs="Times New Roman"/>
          <w:color w:val="auto"/>
          <w:kern w:val="0"/>
        </w:rPr>
      </w:pPr>
      <w:r w:rsidRPr="008A4707">
        <w:rPr>
          <w:rFonts w:cs="Times New Roman"/>
          <w:color w:val="auto"/>
          <w:kern w:val="0"/>
        </w:rPr>
        <w:t>截至</w:t>
      </w:r>
      <w:r w:rsidRPr="008A4707">
        <w:rPr>
          <w:rFonts w:cs="Times New Roman"/>
          <w:color w:val="auto"/>
          <w:kern w:val="0"/>
        </w:rPr>
        <w:t>201</w:t>
      </w:r>
      <w:r w:rsidRPr="008A4707">
        <w:rPr>
          <w:rFonts w:cs="Times New Roman" w:hint="eastAsia"/>
          <w:color w:val="auto"/>
          <w:kern w:val="0"/>
        </w:rPr>
        <w:t>8</w:t>
      </w:r>
      <w:r w:rsidRPr="008A4707">
        <w:rPr>
          <w:rFonts w:cs="Times New Roman"/>
          <w:color w:val="auto"/>
          <w:kern w:val="0"/>
        </w:rPr>
        <w:t>年</w:t>
      </w:r>
      <w:r w:rsidR="006339B8">
        <w:rPr>
          <w:rFonts w:cs="Times New Roman" w:hint="eastAsia"/>
          <w:color w:val="auto"/>
          <w:kern w:val="0"/>
        </w:rPr>
        <w:t>12</w:t>
      </w:r>
      <w:r w:rsidRPr="008A4707">
        <w:rPr>
          <w:rFonts w:cs="Times New Roman"/>
          <w:color w:val="auto"/>
          <w:kern w:val="0"/>
        </w:rPr>
        <w:t>月，经现场调查及查阅竣工资料，供水工程区基本按设计完成取水构筑物、原水输水管线、水厂、清水输水管线等部分的建设</w:t>
      </w:r>
      <w:r w:rsidRPr="008A4707">
        <w:rPr>
          <w:rFonts w:cs="Times New Roman" w:hint="eastAsia"/>
          <w:color w:val="auto"/>
          <w:kern w:val="0"/>
        </w:rPr>
        <w:t>，</w:t>
      </w:r>
      <w:r w:rsidRPr="008A4707">
        <w:rPr>
          <w:rFonts w:cs="Times New Roman"/>
          <w:color w:val="auto"/>
          <w:kern w:val="0"/>
        </w:rPr>
        <w:t>采用自流供水</w:t>
      </w:r>
      <w:r w:rsidRPr="008A4707">
        <w:rPr>
          <w:rFonts w:cs="Times New Roman" w:hint="eastAsia"/>
          <w:color w:val="auto"/>
          <w:kern w:val="0"/>
        </w:rPr>
        <w:t>，由青木山河</w:t>
      </w:r>
      <w:r w:rsidRPr="008A4707">
        <w:rPr>
          <w:rFonts w:cs="Times New Roman"/>
          <w:color w:val="auto"/>
          <w:kern w:val="0"/>
        </w:rPr>
        <w:t>新建一根引水管</w:t>
      </w:r>
      <w:r w:rsidRPr="008A4707">
        <w:rPr>
          <w:rFonts w:cs="Times New Roman" w:hint="eastAsia"/>
          <w:color w:val="auto"/>
          <w:kern w:val="0"/>
        </w:rPr>
        <w:t>5000m</w:t>
      </w:r>
      <w:r w:rsidRPr="008A4707">
        <w:rPr>
          <w:rFonts w:cs="Times New Roman" w:hint="eastAsia"/>
          <w:color w:val="auto"/>
          <w:kern w:val="0"/>
        </w:rPr>
        <w:t>（</w:t>
      </w:r>
      <w:r w:rsidRPr="008A4707">
        <w:rPr>
          <w:rFonts w:cs="Times New Roman"/>
          <w:color w:val="auto"/>
          <w:kern w:val="0"/>
        </w:rPr>
        <w:t>DN50</w:t>
      </w:r>
      <w:r w:rsidRPr="008A4707">
        <w:rPr>
          <w:rFonts w:cs="Times New Roman"/>
          <w:color w:val="auto"/>
          <w:kern w:val="0"/>
        </w:rPr>
        <w:t>热镀锌钢管</w:t>
      </w:r>
      <w:r w:rsidRPr="008A4707">
        <w:rPr>
          <w:rFonts w:cs="Times New Roman" w:hint="eastAsia"/>
          <w:color w:val="auto"/>
          <w:kern w:val="0"/>
        </w:rPr>
        <w:t>）至水厂，水厂至安置点管线长</w:t>
      </w:r>
      <w:r w:rsidRPr="008A4707">
        <w:rPr>
          <w:rFonts w:cs="Times New Roman" w:hint="eastAsia"/>
          <w:color w:val="auto"/>
          <w:kern w:val="0"/>
        </w:rPr>
        <w:t>1300m</w:t>
      </w:r>
      <w:r w:rsidRPr="008A4707">
        <w:rPr>
          <w:rFonts w:cs="Times New Roman" w:hint="eastAsia"/>
          <w:color w:val="auto"/>
          <w:kern w:val="0"/>
        </w:rPr>
        <w:t>（</w:t>
      </w:r>
      <w:r w:rsidRPr="008A4707">
        <w:rPr>
          <w:rFonts w:cs="Times New Roman"/>
          <w:color w:val="auto"/>
          <w:kern w:val="0"/>
        </w:rPr>
        <w:t>DN50</w:t>
      </w:r>
      <w:r w:rsidRPr="008A4707">
        <w:rPr>
          <w:rFonts w:cs="Times New Roman"/>
          <w:color w:val="auto"/>
          <w:kern w:val="0"/>
        </w:rPr>
        <w:t>热镀锌钢管</w:t>
      </w:r>
      <w:r w:rsidRPr="008A4707">
        <w:rPr>
          <w:rFonts w:cs="Times New Roman" w:hint="eastAsia"/>
          <w:color w:val="auto"/>
          <w:kern w:val="0"/>
        </w:rPr>
        <w:t>）</w:t>
      </w:r>
      <w:r w:rsidRPr="008A4707">
        <w:rPr>
          <w:rFonts w:cs="Times New Roman"/>
          <w:color w:val="auto"/>
          <w:kern w:val="0"/>
        </w:rPr>
        <w:t>，场外供水工程实际占地</w:t>
      </w:r>
      <w:r w:rsidRPr="008A4707">
        <w:rPr>
          <w:rFonts w:cs="Times New Roman" w:hint="eastAsia"/>
          <w:color w:val="auto"/>
          <w:kern w:val="0"/>
        </w:rPr>
        <w:t>0.95</w:t>
      </w:r>
      <w:r w:rsidRPr="008A4707">
        <w:rPr>
          <w:rFonts w:cs="Times New Roman"/>
          <w:color w:val="auto"/>
          <w:kern w:val="0"/>
        </w:rPr>
        <w:t>hm2</w:t>
      </w:r>
      <w:r w:rsidRPr="008A4707">
        <w:rPr>
          <w:rFonts w:cs="Times New Roman"/>
          <w:color w:val="auto"/>
          <w:kern w:val="0"/>
        </w:rPr>
        <w:t>。供电工程区按设计完成</w:t>
      </w:r>
      <w:r w:rsidRPr="008A4707">
        <w:rPr>
          <w:rFonts w:cs="Times New Roman" w:hint="eastAsia"/>
          <w:color w:val="auto"/>
          <w:kern w:val="0"/>
        </w:rPr>
        <w:t>1</w:t>
      </w:r>
      <w:r w:rsidRPr="008A4707">
        <w:rPr>
          <w:rFonts w:cs="Times New Roman"/>
          <w:color w:val="auto"/>
          <w:kern w:val="0"/>
        </w:rPr>
        <w:t>km</w:t>
      </w:r>
      <w:r w:rsidRPr="008A4707">
        <w:rPr>
          <w:rFonts w:cs="Times New Roman"/>
          <w:color w:val="auto"/>
          <w:kern w:val="0"/>
        </w:rPr>
        <w:t>输电线路的架设，沿线优化设计</w:t>
      </w:r>
      <w:r w:rsidRPr="008A4707">
        <w:rPr>
          <w:rFonts w:cs="Times New Roman" w:hint="eastAsia"/>
          <w:color w:val="auto"/>
          <w:kern w:val="0"/>
        </w:rPr>
        <w:t>，</w:t>
      </w:r>
      <w:r w:rsidRPr="008A4707">
        <w:rPr>
          <w:rFonts w:cs="Times New Roman"/>
          <w:color w:val="auto"/>
          <w:kern w:val="0"/>
        </w:rPr>
        <w:t>实际占地面积为</w:t>
      </w:r>
      <w:r w:rsidRPr="008A4707">
        <w:rPr>
          <w:rFonts w:cs="Times New Roman" w:hint="eastAsia"/>
          <w:color w:val="auto"/>
          <w:kern w:val="0"/>
        </w:rPr>
        <w:t>0.03</w:t>
      </w:r>
      <w:r w:rsidRPr="008A4707">
        <w:rPr>
          <w:rFonts w:cs="Times New Roman"/>
          <w:color w:val="auto"/>
          <w:kern w:val="0"/>
        </w:rPr>
        <w:t>hm</w:t>
      </w:r>
      <w:r w:rsidRPr="008A4707">
        <w:rPr>
          <w:rFonts w:cs="Times New Roman"/>
          <w:color w:val="auto"/>
          <w:kern w:val="0"/>
          <w:vertAlign w:val="superscript"/>
        </w:rPr>
        <w:t>2</w:t>
      </w:r>
      <w:r w:rsidRPr="008A4707">
        <w:rPr>
          <w:rFonts w:cs="Times New Roman"/>
          <w:color w:val="auto"/>
          <w:kern w:val="0"/>
        </w:rPr>
        <w:t>。共计</w:t>
      </w:r>
      <w:r w:rsidRPr="008A4707">
        <w:rPr>
          <w:rFonts w:cs="Times New Roman" w:hint="eastAsia"/>
          <w:color w:val="auto"/>
          <w:kern w:val="0"/>
        </w:rPr>
        <w:t>0.98</w:t>
      </w:r>
      <w:r w:rsidRPr="008A4707">
        <w:rPr>
          <w:rFonts w:cs="Times New Roman"/>
          <w:color w:val="auto"/>
          <w:kern w:val="0"/>
        </w:rPr>
        <w:t>hm</w:t>
      </w:r>
      <w:r w:rsidRPr="008A4707">
        <w:rPr>
          <w:rFonts w:cs="Times New Roman"/>
          <w:color w:val="auto"/>
          <w:kern w:val="0"/>
          <w:vertAlign w:val="superscript"/>
        </w:rPr>
        <w:t>2</w:t>
      </w:r>
      <w:r w:rsidRPr="008A4707">
        <w:rPr>
          <w:rFonts w:cs="Times New Roman"/>
          <w:color w:val="auto"/>
          <w:kern w:val="0"/>
        </w:rPr>
        <w:t>。</w:t>
      </w:r>
    </w:p>
    <w:p w:rsidR="00F56EA1" w:rsidRPr="00C1216B" w:rsidRDefault="008A4707" w:rsidP="00E17FEE">
      <w:pPr>
        <w:widowControl w:val="0"/>
        <w:adjustRightInd w:val="0"/>
        <w:snapToGrid w:val="0"/>
        <w:ind w:left="10" w:hangingChars="4" w:hanging="10"/>
        <w:jc w:val="both"/>
        <w:rPr>
          <w:rFonts w:cs="Times New Roman"/>
          <w:color w:val="auto"/>
          <w:kern w:val="0"/>
        </w:rPr>
      </w:pPr>
      <w:r>
        <w:rPr>
          <w:noProof/>
          <w:kern w:val="24"/>
          <w:szCs w:val="28"/>
        </w:rPr>
        <w:lastRenderedPageBreak/>
        <w:drawing>
          <wp:inline distT="0" distB="0" distL="0" distR="0">
            <wp:extent cx="2762250" cy="2066925"/>
            <wp:effectExtent l="19050" t="0" r="0" b="0"/>
            <wp:docPr id="46" name="图片 46" descr="IMG_20180621_11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0180621_115449"/>
                    <pic:cNvPicPr>
                      <a:picLocks noChangeAspect="1" noChangeArrowheads="1"/>
                    </pic:cNvPicPr>
                  </pic:nvPicPr>
                  <pic:blipFill>
                    <a:blip r:embed="rId19"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r>
        <w:rPr>
          <w:rFonts w:cs="Times New Roman" w:hint="eastAsia"/>
          <w:color w:val="auto"/>
          <w:kern w:val="0"/>
        </w:rPr>
        <w:t xml:space="preserve"> </w:t>
      </w:r>
      <w:r w:rsidR="00C72432" w:rsidRPr="00C1216B">
        <w:rPr>
          <w:rFonts w:cs="Times New Roman"/>
          <w:color w:val="auto"/>
          <w:kern w:val="0"/>
        </w:rPr>
        <w:t xml:space="preserve">  </w:t>
      </w:r>
      <w:r>
        <w:rPr>
          <w:noProof/>
          <w:kern w:val="24"/>
          <w:szCs w:val="28"/>
        </w:rPr>
        <w:drawing>
          <wp:inline distT="0" distB="0" distL="0" distR="0">
            <wp:extent cx="2761200" cy="2078749"/>
            <wp:effectExtent l="19050" t="0" r="1050" b="0"/>
            <wp:docPr id="49" name="图片 49" descr="IMG_20180621_1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80621_120200"/>
                    <pic:cNvPicPr>
                      <a:picLocks noChangeAspect="1" noChangeArrowheads="1"/>
                    </pic:cNvPicPr>
                  </pic:nvPicPr>
                  <pic:blipFill>
                    <a:blip r:embed="rId20" cstate="print"/>
                    <a:srcRect/>
                    <a:stretch>
                      <a:fillRect/>
                    </a:stretch>
                  </pic:blipFill>
                  <pic:spPr bwMode="auto">
                    <a:xfrm>
                      <a:off x="0" y="0"/>
                      <a:ext cx="2761200" cy="2078749"/>
                    </a:xfrm>
                    <a:prstGeom prst="rect">
                      <a:avLst/>
                    </a:prstGeom>
                    <a:noFill/>
                    <a:ln w="9525">
                      <a:noFill/>
                      <a:miter lim="800000"/>
                      <a:headEnd/>
                      <a:tailEnd/>
                    </a:ln>
                  </pic:spPr>
                </pic:pic>
              </a:graphicData>
            </a:graphic>
          </wp:inline>
        </w:drawing>
      </w:r>
    </w:p>
    <w:p w:rsidR="00F56EA1" w:rsidRPr="00C1216B" w:rsidRDefault="00C72432" w:rsidP="00E17FEE">
      <w:pPr>
        <w:widowControl w:val="0"/>
        <w:adjustRightInd w:val="0"/>
        <w:snapToGrid w:val="0"/>
        <w:ind w:left="10" w:hangingChars="4" w:hanging="10"/>
        <w:jc w:val="center"/>
        <w:rPr>
          <w:rFonts w:cs="Times New Roman"/>
          <w:b/>
          <w:color w:val="auto"/>
          <w:kern w:val="0"/>
        </w:rPr>
      </w:pPr>
      <w:r w:rsidRPr="00C1216B">
        <w:rPr>
          <w:rFonts w:cs="Times New Roman"/>
          <w:b/>
          <w:color w:val="auto"/>
          <w:kern w:val="0"/>
        </w:rPr>
        <w:t>图</w:t>
      </w:r>
      <w:r w:rsidRPr="00C1216B">
        <w:rPr>
          <w:rFonts w:cs="Times New Roman"/>
          <w:b/>
          <w:color w:val="auto"/>
          <w:kern w:val="0"/>
        </w:rPr>
        <w:t xml:space="preserve">1-3   </w:t>
      </w:r>
      <w:r w:rsidRPr="00C1216B">
        <w:rPr>
          <w:rFonts w:cs="Times New Roman"/>
          <w:b/>
          <w:color w:val="auto"/>
          <w:kern w:val="0"/>
        </w:rPr>
        <w:t>输电塔及变压器现状</w:t>
      </w:r>
    </w:p>
    <w:p w:rsidR="00F56EA1" w:rsidRPr="00C1216B" w:rsidRDefault="008A4707" w:rsidP="00E17FEE">
      <w:pPr>
        <w:widowControl w:val="0"/>
        <w:adjustRightInd w:val="0"/>
        <w:snapToGrid w:val="0"/>
        <w:ind w:left="10" w:hangingChars="4" w:hanging="10"/>
        <w:jc w:val="both"/>
        <w:rPr>
          <w:rFonts w:cs="Times New Roman"/>
          <w:color w:val="auto"/>
          <w:kern w:val="0"/>
        </w:rPr>
      </w:pPr>
      <w:r>
        <w:rPr>
          <w:noProof/>
          <w:kern w:val="24"/>
          <w:szCs w:val="28"/>
        </w:rPr>
        <w:drawing>
          <wp:inline distT="0" distB="0" distL="0" distR="0">
            <wp:extent cx="2762250" cy="2057400"/>
            <wp:effectExtent l="19050" t="0" r="0" b="0"/>
            <wp:docPr id="52" name="图片 52" descr="DSC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2318"/>
                    <pic:cNvPicPr>
                      <a:picLocks noChangeAspect="1" noChangeArrowheads="1"/>
                    </pic:cNvPicPr>
                  </pic:nvPicPr>
                  <pic:blipFill>
                    <a:blip r:embed="rId21" cstate="print"/>
                    <a:srcRect/>
                    <a:stretch>
                      <a:fillRect/>
                    </a:stretch>
                  </pic:blipFill>
                  <pic:spPr bwMode="auto">
                    <a:xfrm>
                      <a:off x="0" y="0"/>
                      <a:ext cx="2762250" cy="2057400"/>
                    </a:xfrm>
                    <a:prstGeom prst="rect">
                      <a:avLst/>
                    </a:prstGeom>
                    <a:noFill/>
                    <a:ln w="9525">
                      <a:noFill/>
                      <a:miter lim="800000"/>
                      <a:headEnd/>
                      <a:tailEnd/>
                    </a:ln>
                  </pic:spPr>
                </pic:pic>
              </a:graphicData>
            </a:graphic>
          </wp:inline>
        </w:drawing>
      </w:r>
      <w:r w:rsidR="00C72432" w:rsidRPr="00C1216B">
        <w:rPr>
          <w:rFonts w:cs="Times New Roman"/>
          <w:color w:val="auto"/>
          <w:kern w:val="0"/>
        </w:rPr>
        <w:t xml:space="preserve"> </w:t>
      </w:r>
      <w:r>
        <w:rPr>
          <w:rFonts w:cs="Times New Roman" w:hint="eastAsia"/>
          <w:color w:val="auto"/>
          <w:kern w:val="0"/>
        </w:rPr>
        <w:t xml:space="preserve"> </w:t>
      </w:r>
      <w:r w:rsidR="00C72432" w:rsidRPr="00C1216B">
        <w:rPr>
          <w:rFonts w:cs="Times New Roman"/>
          <w:color w:val="auto"/>
          <w:kern w:val="0"/>
        </w:rPr>
        <w:t xml:space="preserve"> </w:t>
      </w:r>
      <w:r w:rsidR="00210062" w:rsidRPr="00C1216B">
        <w:rPr>
          <w:rFonts w:cs="Times New Roman"/>
          <w:noProof/>
          <w:color w:val="auto"/>
          <w:kern w:val="24"/>
          <w:szCs w:val="28"/>
        </w:rPr>
        <w:drawing>
          <wp:inline distT="0" distB="0" distL="0" distR="0">
            <wp:extent cx="2761200" cy="2077392"/>
            <wp:effectExtent l="19050" t="0" r="1050" b="0"/>
            <wp:docPr id="17" name="图片 17" descr="IMG_20180621_15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80621_1519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1200" cy="2077392"/>
                    </a:xfrm>
                    <a:prstGeom prst="rect">
                      <a:avLst/>
                    </a:prstGeom>
                    <a:noFill/>
                    <a:ln>
                      <a:noFill/>
                    </a:ln>
                  </pic:spPr>
                </pic:pic>
              </a:graphicData>
            </a:graphic>
          </wp:inline>
        </w:drawing>
      </w:r>
    </w:p>
    <w:p w:rsidR="00F56EA1" w:rsidRPr="00C1216B" w:rsidRDefault="00C72432" w:rsidP="00E17FEE">
      <w:pPr>
        <w:widowControl w:val="0"/>
        <w:adjustRightInd w:val="0"/>
        <w:snapToGrid w:val="0"/>
        <w:ind w:left="10" w:hangingChars="4" w:hanging="10"/>
        <w:jc w:val="center"/>
        <w:rPr>
          <w:rFonts w:cs="Times New Roman"/>
          <w:b/>
          <w:color w:val="auto"/>
          <w:kern w:val="0"/>
        </w:rPr>
      </w:pPr>
      <w:r w:rsidRPr="00C1216B">
        <w:rPr>
          <w:rFonts w:cs="Times New Roman"/>
          <w:b/>
          <w:color w:val="auto"/>
          <w:kern w:val="0"/>
        </w:rPr>
        <w:t>图</w:t>
      </w:r>
      <w:r w:rsidRPr="00C1216B">
        <w:rPr>
          <w:rFonts w:cs="Times New Roman"/>
          <w:b/>
          <w:color w:val="auto"/>
          <w:kern w:val="0"/>
        </w:rPr>
        <w:t xml:space="preserve">1-4   </w:t>
      </w:r>
      <w:r w:rsidRPr="00C1216B">
        <w:rPr>
          <w:rFonts w:cs="Times New Roman"/>
          <w:b/>
          <w:color w:val="auto"/>
          <w:kern w:val="0"/>
        </w:rPr>
        <w:t>输水工程现状</w:t>
      </w:r>
      <w:r w:rsidRPr="00C1216B">
        <w:rPr>
          <w:rFonts w:cs="Times New Roman"/>
          <w:b/>
          <w:color w:val="auto"/>
          <w:kern w:val="0"/>
        </w:rPr>
        <w:t xml:space="preserve">                                       </w:t>
      </w:r>
      <w:r w:rsidRPr="00C1216B">
        <w:rPr>
          <w:rFonts w:cs="Times New Roman"/>
          <w:b/>
          <w:color w:val="auto"/>
          <w:kern w:val="0"/>
        </w:rPr>
        <w:t>图</w:t>
      </w:r>
      <w:r w:rsidRPr="00C1216B">
        <w:rPr>
          <w:rFonts w:cs="Times New Roman"/>
          <w:b/>
          <w:color w:val="auto"/>
          <w:kern w:val="0"/>
        </w:rPr>
        <w:t xml:space="preserve">1-5   </w:t>
      </w:r>
      <w:r w:rsidRPr="00C1216B">
        <w:rPr>
          <w:rFonts w:cs="Times New Roman"/>
          <w:b/>
          <w:color w:val="auto"/>
          <w:kern w:val="0"/>
        </w:rPr>
        <w:t>水厂现状</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8" w:name="_Toc502060784"/>
      <w:r w:rsidRPr="00C1216B">
        <w:rPr>
          <w:rFonts w:ascii="Times New Roman" w:eastAsia="仿宋_GB2312"/>
          <w:kern w:val="0"/>
          <w:sz w:val="28"/>
          <w:szCs w:val="24"/>
          <w:lang w:val="zh-CN"/>
        </w:rPr>
        <w:t xml:space="preserve">1.1.5 </w:t>
      </w:r>
      <w:r w:rsidRPr="00C1216B">
        <w:rPr>
          <w:rFonts w:ascii="Times New Roman" w:eastAsia="仿宋_GB2312"/>
          <w:kern w:val="0"/>
          <w:sz w:val="28"/>
          <w:szCs w:val="24"/>
          <w:lang w:val="zh-CN"/>
        </w:rPr>
        <w:t>施工组织及工期</w:t>
      </w:r>
      <w:bookmarkEnd w:id="8"/>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1</w:t>
      </w:r>
      <w:r w:rsidRPr="00C1216B">
        <w:rPr>
          <w:rFonts w:eastAsia="仿宋_GB2312" w:cs="Times New Roman"/>
          <w:color w:val="auto"/>
          <w:spacing w:val="0"/>
          <w:kern w:val="0"/>
        </w:rPr>
        <w:t>、建筑材料来源</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项目所需钢筋、水泥均自项目区所在凤庆县购买，距凤庆县城</w:t>
      </w:r>
      <w:r w:rsidR="00234722">
        <w:rPr>
          <w:rFonts w:eastAsia="仿宋_GB2312" w:cs="Times New Roman" w:hint="eastAsia"/>
          <w:color w:val="auto"/>
          <w:spacing w:val="0"/>
          <w:kern w:val="0"/>
        </w:rPr>
        <w:t>6</w:t>
      </w:r>
      <w:r w:rsidR="00627548" w:rsidRPr="00C1216B">
        <w:rPr>
          <w:rFonts w:eastAsia="仿宋_GB2312" w:cs="Times New Roman"/>
          <w:color w:val="auto"/>
          <w:spacing w:val="0"/>
          <w:kern w:val="0"/>
        </w:rPr>
        <w:t>5</w:t>
      </w:r>
      <w:r w:rsidRPr="00C1216B">
        <w:rPr>
          <w:rFonts w:eastAsia="仿宋_GB2312" w:cs="Times New Roman"/>
          <w:color w:val="auto"/>
          <w:spacing w:val="0"/>
          <w:kern w:val="0"/>
        </w:rPr>
        <w:t>km</w:t>
      </w:r>
      <w:r w:rsidRPr="00C1216B">
        <w:rPr>
          <w:rFonts w:eastAsia="仿宋_GB2312" w:cs="Times New Roman"/>
          <w:color w:val="auto"/>
          <w:spacing w:val="0"/>
          <w:kern w:val="0"/>
        </w:rPr>
        <w:t>，采用货车运输，县城与本项目建设区有道路相接，运输便利；项目所需砂石料均自临沧云县购买，采用货车运输，云县与本项目建设区有道路相接，相距约</w:t>
      </w:r>
      <w:r w:rsidR="00627548" w:rsidRPr="00C1216B">
        <w:rPr>
          <w:rFonts w:eastAsia="仿宋_GB2312" w:cs="Times New Roman"/>
          <w:color w:val="auto"/>
          <w:spacing w:val="0"/>
          <w:kern w:val="0"/>
        </w:rPr>
        <w:t>93</w:t>
      </w:r>
      <w:r w:rsidRPr="00C1216B">
        <w:rPr>
          <w:rFonts w:eastAsia="仿宋_GB2312" w:cs="Times New Roman"/>
          <w:color w:val="auto"/>
          <w:spacing w:val="0"/>
          <w:kern w:val="0"/>
        </w:rPr>
        <w:t>km</w:t>
      </w:r>
      <w:r w:rsidRPr="00C1216B">
        <w:rPr>
          <w:rFonts w:eastAsia="仿宋_GB2312" w:cs="Times New Roman"/>
          <w:color w:val="auto"/>
          <w:spacing w:val="0"/>
          <w:kern w:val="0"/>
        </w:rPr>
        <w:t>，运输便利，料场水土流失防治责任归石料场经营方所有。</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2</w:t>
      </w:r>
      <w:r w:rsidRPr="00C1216B">
        <w:rPr>
          <w:rFonts w:eastAsia="仿宋_GB2312" w:cs="Times New Roman"/>
          <w:color w:val="auto"/>
          <w:spacing w:val="0"/>
          <w:kern w:val="0"/>
        </w:rPr>
        <w:t>、施工供排水、供电</w:t>
      </w:r>
    </w:p>
    <w:p w:rsidR="00F56EA1" w:rsidRPr="00C1216B" w:rsidRDefault="00C72432">
      <w:pPr>
        <w:pStyle w:val="wy"/>
        <w:ind w:firstLine="480"/>
        <w:rPr>
          <w:rFonts w:eastAsia="仿宋_GB2312" w:cs="Times New Roman"/>
          <w:color w:val="auto"/>
          <w:spacing w:val="0"/>
          <w:kern w:val="0"/>
        </w:rPr>
      </w:pPr>
      <w:r w:rsidRPr="00C1216B">
        <w:rPr>
          <w:rFonts w:ascii="宋体" w:hAnsi="宋体" w:hint="eastAsia"/>
          <w:color w:val="auto"/>
          <w:spacing w:val="0"/>
          <w:kern w:val="0"/>
        </w:rPr>
        <w:t>①</w:t>
      </w:r>
      <w:r w:rsidRPr="00C1216B">
        <w:rPr>
          <w:rFonts w:eastAsia="仿宋_GB2312" w:cs="Times New Roman"/>
          <w:color w:val="auto"/>
          <w:spacing w:val="0"/>
          <w:kern w:val="0"/>
        </w:rPr>
        <w:t>施工供水</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采用施工水车拉水至施工场地。</w:t>
      </w:r>
    </w:p>
    <w:p w:rsidR="00F56EA1" w:rsidRPr="00C1216B" w:rsidRDefault="00C72432">
      <w:pPr>
        <w:pStyle w:val="wy"/>
        <w:ind w:firstLine="480"/>
        <w:rPr>
          <w:rFonts w:eastAsia="仿宋_GB2312" w:cs="Times New Roman"/>
          <w:color w:val="auto"/>
          <w:spacing w:val="0"/>
          <w:kern w:val="0"/>
        </w:rPr>
      </w:pPr>
      <w:r w:rsidRPr="00C1216B">
        <w:rPr>
          <w:rFonts w:ascii="宋体" w:hAnsi="宋体" w:hint="eastAsia"/>
          <w:color w:val="auto"/>
          <w:spacing w:val="0"/>
          <w:kern w:val="0"/>
        </w:rPr>
        <w:t>②</w:t>
      </w:r>
      <w:r w:rsidRPr="00C1216B">
        <w:rPr>
          <w:rFonts w:eastAsia="仿宋_GB2312" w:cs="Times New Roman"/>
          <w:color w:val="auto"/>
          <w:spacing w:val="0"/>
          <w:kern w:val="0"/>
        </w:rPr>
        <w:t>施工排水</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施工期间雨水自然排放，无生活污水。</w:t>
      </w:r>
    </w:p>
    <w:p w:rsidR="00F56EA1" w:rsidRPr="00C1216B" w:rsidRDefault="00C72432">
      <w:pPr>
        <w:pStyle w:val="wy"/>
        <w:ind w:firstLine="480"/>
        <w:rPr>
          <w:rFonts w:eastAsia="仿宋_GB2312" w:cs="Times New Roman"/>
          <w:color w:val="auto"/>
          <w:spacing w:val="0"/>
          <w:kern w:val="0"/>
        </w:rPr>
      </w:pPr>
      <w:r w:rsidRPr="00C1216B">
        <w:rPr>
          <w:rFonts w:ascii="宋体" w:hAnsi="宋体" w:hint="eastAsia"/>
          <w:color w:val="auto"/>
          <w:spacing w:val="0"/>
          <w:kern w:val="0"/>
        </w:rPr>
        <w:t>③</w:t>
      </w:r>
      <w:r w:rsidRPr="00C1216B">
        <w:rPr>
          <w:rFonts w:eastAsia="仿宋_GB2312" w:cs="Times New Roman"/>
          <w:color w:val="auto"/>
          <w:spacing w:val="0"/>
          <w:kern w:val="0"/>
        </w:rPr>
        <w:t>施工供电</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从场地临近村庄电网就近引入，能满足本项目的施工期间的电力要求。</w:t>
      </w:r>
    </w:p>
    <w:p w:rsidR="00F56EA1" w:rsidRPr="00C1216B" w:rsidRDefault="00C72432">
      <w:pPr>
        <w:pStyle w:val="wy"/>
        <w:ind w:firstLine="480"/>
        <w:rPr>
          <w:rFonts w:eastAsia="仿宋_GB2312" w:cs="Times New Roman"/>
          <w:color w:val="auto"/>
          <w:spacing w:val="0"/>
          <w:kern w:val="0"/>
        </w:rPr>
      </w:pPr>
      <w:r w:rsidRPr="00C1216B">
        <w:rPr>
          <w:rFonts w:ascii="宋体" w:hAnsi="宋体" w:hint="eastAsia"/>
          <w:color w:val="auto"/>
          <w:spacing w:val="0"/>
          <w:kern w:val="0"/>
        </w:rPr>
        <w:lastRenderedPageBreak/>
        <w:t>④</w:t>
      </w:r>
      <w:r w:rsidRPr="00C1216B">
        <w:rPr>
          <w:rFonts w:eastAsia="仿宋_GB2312" w:cs="Times New Roman"/>
          <w:color w:val="auto"/>
          <w:spacing w:val="0"/>
          <w:kern w:val="0"/>
        </w:rPr>
        <w:t>施工通讯</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项目区通讯网络已经覆盖可满足通讯要求。</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3</w:t>
      </w:r>
      <w:r w:rsidRPr="00C1216B">
        <w:rPr>
          <w:rFonts w:eastAsia="仿宋_GB2312" w:cs="Times New Roman"/>
          <w:color w:val="auto"/>
          <w:spacing w:val="0"/>
          <w:kern w:val="0"/>
        </w:rPr>
        <w:t>、施工道路</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本项目周边已有乡村道路，施工交通十分便利</w:t>
      </w:r>
      <w:r w:rsidRPr="00C1216B">
        <w:rPr>
          <w:rFonts w:eastAsia="仿宋_GB2312" w:cs="Times New Roman"/>
          <w:bCs/>
          <w:color w:val="auto"/>
          <w:spacing w:val="0"/>
          <w:kern w:val="0"/>
        </w:rPr>
        <w:t>。</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4</w:t>
      </w:r>
      <w:r w:rsidRPr="00C1216B">
        <w:rPr>
          <w:rFonts w:eastAsia="仿宋_GB2312" w:cs="Times New Roman"/>
          <w:color w:val="auto"/>
          <w:spacing w:val="0"/>
          <w:kern w:val="0"/>
        </w:rPr>
        <w:t>、施工营场地</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根据工程建设的特点，项目统一规划设置了现场仓库、临时生产区等设施以及为工程服务的其他临时设施工程，均布设在安置点征地范围内，不新增占地，项目施工生活营地租用当地民房解决。</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5</w:t>
      </w:r>
      <w:r w:rsidRPr="00C1216B">
        <w:rPr>
          <w:rFonts w:eastAsia="仿宋_GB2312" w:cs="Times New Roman"/>
          <w:color w:val="auto"/>
          <w:spacing w:val="0"/>
          <w:kern w:val="0"/>
        </w:rPr>
        <w:t>、项目工期</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项目实际工期，工程计划建设工期相对滞后，</w:t>
      </w:r>
      <w:r w:rsidRPr="00C1216B">
        <w:rPr>
          <w:rFonts w:eastAsia="仿宋_GB2312" w:cs="Times New Roman"/>
          <w:color w:val="auto"/>
          <w:spacing w:val="0"/>
          <w:kern w:val="0"/>
          <w:szCs w:val="24"/>
        </w:rPr>
        <w:t>工程工期为</w:t>
      </w:r>
      <w:r w:rsidRPr="00C1216B">
        <w:rPr>
          <w:rFonts w:eastAsia="仿宋_GB2312" w:cs="Times New Roman"/>
          <w:color w:val="auto"/>
          <w:spacing w:val="0"/>
          <w:kern w:val="0"/>
          <w:szCs w:val="24"/>
        </w:rPr>
        <w:t>2015</w:t>
      </w:r>
      <w:r w:rsidRPr="00C1216B">
        <w:rPr>
          <w:rFonts w:eastAsia="仿宋_GB2312" w:cs="Times New Roman"/>
          <w:color w:val="auto"/>
          <w:spacing w:val="0"/>
          <w:kern w:val="0"/>
          <w:szCs w:val="24"/>
        </w:rPr>
        <w:t>年</w:t>
      </w:r>
      <w:r w:rsidRPr="00C1216B">
        <w:rPr>
          <w:rFonts w:eastAsia="仿宋_GB2312" w:cs="Times New Roman"/>
          <w:color w:val="auto"/>
          <w:spacing w:val="0"/>
          <w:kern w:val="0"/>
          <w:szCs w:val="24"/>
        </w:rPr>
        <w:t>1</w:t>
      </w:r>
      <w:r w:rsidRPr="00C1216B">
        <w:rPr>
          <w:rFonts w:eastAsia="仿宋_GB2312" w:cs="Times New Roman"/>
          <w:color w:val="auto"/>
          <w:spacing w:val="0"/>
          <w:kern w:val="0"/>
          <w:szCs w:val="24"/>
        </w:rPr>
        <w:t>月</w:t>
      </w:r>
      <w:r w:rsidRPr="00C1216B">
        <w:rPr>
          <w:rFonts w:eastAsia="仿宋_GB2312" w:cs="Times New Roman"/>
          <w:color w:val="auto"/>
          <w:spacing w:val="0"/>
          <w:kern w:val="0"/>
          <w:szCs w:val="24"/>
        </w:rPr>
        <w:t>~201</w:t>
      </w:r>
      <w:r w:rsidR="00234722">
        <w:rPr>
          <w:rFonts w:eastAsia="仿宋_GB2312" w:cs="Times New Roman" w:hint="eastAsia"/>
          <w:color w:val="auto"/>
          <w:spacing w:val="0"/>
          <w:kern w:val="0"/>
          <w:szCs w:val="24"/>
        </w:rPr>
        <w:t>6</w:t>
      </w:r>
      <w:r w:rsidRPr="00C1216B">
        <w:rPr>
          <w:rFonts w:eastAsia="仿宋_GB2312" w:cs="Times New Roman"/>
          <w:color w:val="auto"/>
          <w:spacing w:val="0"/>
          <w:kern w:val="0"/>
          <w:szCs w:val="24"/>
        </w:rPr>
        <w:t>年</w:t>
      </w:r>
      <w:r w:rsidR="00234722">
        <w:rPr>
          <w:rFonts w:eastAsia="仿宋_GB2312" w:cs="Times New Roman" w:hint="eastAsia"/>
          <w:color w:val="auto"/>
          <w:spacing w:val="0"/>
          <w:kern w:val="0"/>
          <w:szCs w:val="24"/>
        </w:rPr>
        <w:t>3</w:t>
      </w:r>
      <w:r w:rsidRPr="00C1216B">
        <w:rPr>
          <w:rFonts w:eastAsia="仿宋_GB2312" w:cs="Times New Roman"/>
          <w:color w:val="auto"/>
          <w:spacing w:val="0"/>
          <w:kern w:val="0"/>
          <w:szCs w:val="24"/>
        </w:rPr>
        <w:t>月，</w:t>
      </w:r>
      <w:r w:rsidRPr="00C1216B">
        <w:rPr>
          <w:rFonts w:eastAsia="仿宋_GB2312" w:cs="Times New Roman"/>
          <w:color w:val="auto"/>
          <w:spacing w:val="0"/>
          <w:kern w:val="0"/>
        </w:rPr>
        <w:t>总工期</w:t>
      </w:r>
      <w:r w:rsidR="00234722">
        <w:rPr>
          <w:rFonts w:eastAsia="仿宋_GB2312" w:cs="Times New Roman" w:hint="eastAsia"/>
          <w:color w:val="auto"/>
          <w:spacing w:val="0"/>
          <w:kern w:val="0"/>
        </w:rPr>
        <w:t>15</w:t>
      </w:r>
      <w:r w:rsidRPr="00C1216B">
        <w:rPr>
          <w:rFonts w:eastAsia="仿宋_GB2312" w:cs="Times New Roman"/>
          <w:color w:val="auto"/>
          <w:spacing w:val="0"/>
          <w:kern w:val="0"/>
        </w:rPr>
        <w:t>个月。</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9" w:name="_Toc502060785"/>
      <w:r w:rsidRPr="00C1216B">
        <w:rPr>
          <w:rFonts w:ascii="Times New Roman" w:eastAsia="仿宋_GB2312"/>
          <w:kern w:val="0"/>
          <w:sz w:val="28"/>
          <w:szCs w:val="24"/>
          <w:lang w:val="zh-CN"/>
        </w:rPr>
        <w:t xml:space="preserve">1.1.6 </w:t>
      </w:r>
      <w:r w:rsidRPr="00C1216B">
        <w:rPr>
          <w:rFonts w:ascii="Times New Roman" w:eastAsia="仿宋_GB2312"/>
          <w:kern w:val="0"/>
          <w:sz w:val="28"/>
          <w:szCs w:val="24"/>
          <w:lang w:val="zh-CN"/>
        </w:rPr>
        <w:t>土石方情况</w:t>
      </w:r>
      <w:bookmarkEnd w:id="9"/>
    </w:p>
    <w:p w:rsidR="00F56EA1" w:rsidRPr="00C1216B" w:rsidRDefault="00876D6B" w:rsidP="00422A3B">
      <w:pPr>
        <w:snapToGrid w:val="0"/>
        <w:ind w:firstLineChars="200" w:firstLine="480"/>
        <w:jc w:val="both"/>
        <w:rPr>
          <w:rFonts w:cs="Times New Roman"/>
          <w:bCs/>
          <w:color w:val="auto"/>
          <w:szCs w:val="24"/>
        </w:rPr>
      </w:pPr>
      <w:r w:rsidRPr="00712109">
        <w:rPr>
          <w:bCs/>
          <w:szCs w:val="24"/>
        </w:rPr>
        <w:t>本项目在实际建设过程中</w:t>
      </w:r>
      <w:r w:rsidRPr="00712109">
        <w:rPr>
          <w:kern w:val="24"/>
          <w:szCs w:val="24"/>
        </w:rPr>
        <w:t>共产生土石方开挖量</w:t>
      </w:r>
      <w:r w:rsidRPr="00712109">
        <w:rPr>
          <w:rFonts w:hint="eastAsia"/>
          <w:kern w:val="24"/>
          <w:szCs w:val="24"/>
        </w:rPr>
        <w:t>6830</w:t>
      </w:r>
      <w:r w:rsidRPr="00712109">
        <w:rPr>
          <w:kern w:val="24"/>
          <w:szCs w:val="24"/>
        </w:rPr>
        <w:t>m</w:t>
      </w:r>
      <w:r w:rsidRPr="00712109">
        <w:rPr>
          <w:kern w:val="24"/>
          <w:szCs w:val="24"/>
          <w:vertAlign w:val="superscript"/>
        </w:rPr>
        <w:t>3</w:t>
      </w:r>
      <w:r w:rsidRPr="00712109">
        <w:rPr>
          <w:rFonts w:hint="eastAsia"/>
          <w:kern w:val="24"/>
          <w:szCs w:val="24"/>
        </w:rPr>
        <w:t>（包含表土剥离</w:t>
      </w:r>
      <w:r w:rsidRPr="00712109">
        <w:rPr>
          <w:rFonts w:hint="eastAsia"/>
          <w:kern w:val="24"/>
          <w:szCs w:val="24"/>
        </w:rPr>
        <w:t>2850m</w:t>
      </w:r>
      <w:r w:rsidRPr="00712109">
        <w:rPr>
          <w:rFonts w:hint="eastAsia"/>
          <w:kern w:val="24"/>
          <w:szCs w:val="24"/>
          <w:vertAlign w:val="superscript"/>
        </w:rPr>
        <w:t>3</w:t>
      </w:r>
      <w:r w:rsidRPr="00712109">
        <w:rPr>
          <w:rFonts w:hint="eastAsia"/>
          <w:kern w:val="24"/>
          <w:szCs w:val="24"/>
        </w:rPr>
        <w:t>）</w:t>
      </w:r>
      <w:r w:rsidRPr="00712109">
        <w:rPr>
          <w:kern w:val="24"/>
          <w:szCs w:val="24"/>
        </w:rPr>
        <w:t>，回填土石方量</w:t>
      </w:r>
      <w:r w:rsidRPr="00712109">
        <w:rPr>
          <w:rFonts w:hint="eastAsia"/>
          <w:kern w:val="24"/>
          <w:szCs w:val="24"/>
        </w:rPr>
        <w:t>6830</w:t>
      </w:r>
      <w:r w:rsidRPr="00712109">
        <w:rPr>
          <w:kern w:val="24"/>
          <w:szCs w:val="24"/>
        </w:rPr>
        <w:t>m</w:t>
      </w:r>
      <w:r w:rsidRPr="00712109">
        <w:rPr>
          <w:kern w:val="24"/>
          <w:szCs w:val="24"/>
          <w:vertAlign w:val="superscript"/>
        </w:rPr>
        <w:t>3</w:t>
      </w:r>
      <w:r w:rsidRPr="00712109">
        <w:rPr>
          <w:kern w:val="24"/>
          <w:szCs w:val="24"/>
        </w:rPr>
        <w:t>，</w:t>
      </w:r>
      <w:r w:rsidRPr="00712109">
        <w:rPr>
          <w:rFonts w:hint="eastAsia"/>
          <w:kern w:val="24"/>
          <w:szCs w:val="24"/>
        </w:rPr>
        <w:t>（包含表土剥离</w:t>
      </w:r>
      <w:r w:rsidRPr="00712109">
        <w:rPr>
          <w:rFonts w:hint="eastAsia"/>
          <w:kern w:val="24"/>
          <w:szCs w:val="24"/>
        </w:rPr>
        <w:t>2850m</w:t>
      </w:r>
      <w:r w:rsidRPr="00712109">
        <w:rPr>
          <w:rFonts w:hint="eastAsia"/>
          <w:kern w:val="24"/>
          <w:szCs w:val="24"/>
          <w:vertAlign w:val="superscript"/>
        </w:rPr>
        <w:t>3</w:t>
      </w:r>
      <w:r w:rsidRPr="00712109">
        <w:rPr>
          <w:rFonts w:hint="eastAsia"/>
          <w:kern w:val="24"/>
          <w:szCs w:val="24"/>
        </w:rPr>
        <w:t>），产生的土石方完全回填利用，不产生永久弃渣</w:t>
      </w:r>
      <w:r w:rsidRPr="00712109">
        <w:rPr>
          <w:szCs w:val="24"/>
        </w:rPr>
        <w:t>。</w:t>
      </w:r>
      <w:r w:rsidR="00C72432" w:rsidRPr="00C1216B">
        <w:rPr>
          <w:rFonts w:cs="Times New Roman"/>
          <w:color w:val="auto"/>
          <w:kern w:val="0"/>
          <w:szCs w:val="24"/>
        </w:rPr>
        <w:t>详见表</w:t>
      </w:r>
      <w:r w:rsidR="00C72432" w:rsidRPr="00C1216B">
        <w:rPr>
          <w:rFonts w:cs="Times New Roman"/>
          <w:color w:val="auto"/>
          <w:kern w:val="0"/>
          <w:szCs w:val="24"/>
        </w:rPr>
        <w:t>1-4</w:t>
      </w:r>
      <w:r w:rsidR="00C72432" w:rsidRPr="00C1216B">
        <w:rPr>
          <w:rFonts w:cs="Times New Roman"/>
          <w:color w:val="auto"/>
          <w:kern w:val="0"/>
          <w:szCs w:val="24"/>
        </w:rPr>
        <w:t>。</w:t>
      </w:r>
    </w:p>
    <w:p w:rsidR="00422A3B" w:rsidRDefault="00C72432" w:rsidP="00422A3B">
      <w:pPr>
        <w:ind w:firstLineChars="200"/>
        <w:jc w:val="center"/>
        <w:rPr>
          <w:rFonts w:cs="Times New Roman"/>
          <w:b/>
          <w:color w:val="auto"/>
          <w:kern w:val="0"/>
          <w:szCs w:val="24"/>
          <w:vertAlign w:val="superscript"/>
        </w:rPr>
      </w:pPr>
      <w:r w:rsidRPr="00C1216B">
        <w:rPr>
          <w:rFonts w:cs="Times New Roman"/>
          <w:b/>
          <w:color w:val="auto"/>
          <w:kern w:val="0"/>
          <w:szCs w:val="24"/>
        </w:rPr>
        <w:t>表</w:t>
      </w:r>
      <w:r w:rsidRPr="00C1216B">
        <w:rPr>
          <w:rFonts w:cs="Times New Roman"/>
          <w:b/>
          <w:color w:val="auto"/>
          <w:kern w:val="0"/>
          <w:szCs w:val="24"/>
        </w:rPr>
        <w:t xml:space="preserve">1-4   </w:t>
      </w:r>
      <w:r w:rsidRPr="00C1216B">
        <w:rPr>
          <w:rFonts w:cs="Times New Roman"/>
          <w:b/>
          <w:color w:val="auto"/>
          <w:kern w:val="0"/>
          <w:szCs w:val="24"/>
        </w:rPr>
        <w:t>工程建设实际土石方平衡分析表</w:t>
      </w:r>
      <w:r w:rsidRPr="00C1216B">
        <w:rPr>
          <w:rFonts w:cs="Times New Roman"/>
          <w:b/>
          <w:color w:val="auto"/>
          <w:kern w:val="0"/>
          <w:szCs w:val="24"/>
        </w:rPr>
        <w:t xml:space="preserve">   </w:t>
      </w:r>
      <w:r w:rsidRPr="00C1216B">
        <w:rPr>
          <w:rFonts w:cs="Times New Roman"/>
          <w:b/>
          <w:color w:val="auto"/>
          <w:kern w:val="0"/>
          <w:szCs w:val="24"/>
        </w:rPr>
        <w:t>单位：万</w:t>
      </w:r>
      <w:r w:rsidRPr="00C1216B">
        <w:rPr>
          <w:rFonts w:cs="Times New Roman"/>
          <w:b/>
          <w:color w:val="auto"/>
          <w:kern w:val="0"/>
          <w:szCs w:val="24"/>
        </w:rPr>
        <w:t>m</w:t>
      </w:r>
      <w:r w:rsidRPr="00C1216B">
        <w:rPr>
          <w:rFonts w:cs="Times New Roman"/>
          <w:b/>
          <w:color w:val="auto"/>
          <w:kern w:val="0"/>
          <w:szCs w:val="24"/>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01"/>
        <w:gridCol w:w="1350"/>
        <w:gridCol w:w="1274"/>
        <w:gridCol w:w="944"/>
        <w:gridCol w:w="818"/>
        <w:gridCol w:w="933"/>
        <w:gridCol w:w="1134"/>
        <w:gridCol w:w="1034"/>
      </w:tblGrid>
      <w:tr w:rsidR="00876D6B" w:rsidRPr="00712109" w:rsidTr="00876D6B">
        <w:trPr>
          <w:trHeight w:val="340"/>
          <w:jc w:val="center"/>
        </w:trPr>
        <w:tc>
          <w:tcPr>
            <w:tcW w:w="835" w:type="pct"/>
            <w:vMerge w:val="restar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t>项目分区</w:t>
            </w:r>
          </w:p>
        </w:tc>
        <w:tc>
          <w:tcPr>
            <w:tcW w:w="1985" w:type="pct"/>
            <w:gridSpan w:val="3"/>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t>开挖（</w:t>
            </w:r>
            <w:r w:rsidRPr="00712109">
              <w:t>m</w:t>
            </w:r>
            <w:r w:rsidRPr="00712109">
              <w:rPr>
                <w:vertAlign w:val="superscript"/>
              </w:rPr>
              <w:t>3</w:t>
            </w:r>
            <w:r w:rsidRPr="00712109">
              <w:t>）</w:t>
            </w:r>
          </w:p>
        </w:tc>
        <w:tc>
          <w:tcPr>
            <w:tcW w:w="455" w:type="pct"/>
            <w:vMerge w:val="restar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回填量</w:t>
            </w:r>
          </w:p>
          <w:p w:rsidR="00876D6B" w:rsidRPr="00712109" w:rsidRDefault="00876D6B" w:rsidP="00876D6B">
            <w:pPr>
              <w:pStyle w:val="af0"/>
            </w:pPr>
            <w:r w:rsidRPr="00712109">
              <w:t>（</w:t>
            </w:r>
            <w:r w:rsidRPr="00712109">
              <w:t>m</w:t>
            </w:r>
            <w:r w:rsidRPr="00712109">
              <w:rPr>
                <w:vertAlign w:val="superscript"/>
              </w:rPr>
              <w:t>3</w:t>
            </w:r>
            <w:r w:rsidRPr="00712109">
              <w:t>）</w:t>
            </w:r>
          </w:p>
        </w:tc>
        <w:tc>
          <w:tcPr>
            <w:tcW w:w="1725" w:type="pct"/>
            <w:gridSpan w:val="3"/>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总弃方（</w:t>
            </w:r>
            <w:r w:rsidRPr="00712109">
              <w:t>m</w:t>
            </w:r>
            <w:r w:rsidRPr="00712109">
              <w:rPr>
                <w:vertAlign w:val="superscript"/>
              </w:rPr>
              <w:t>3</w:t>
            </w:r>
            <w:r w:rsidRPr="00712109">
              <w:t>）</w:t>
            </w:r>
          </w:p>
        </w:tc>
      </w:tr>
      <w:tr w:rsidR="00876D6B" w:rsidRPr="00712109" w:rsidTr="00876D6B">
        <w:trPr>
          <w:trHeight w:val="340"/>
          <w:jc w:val="center"/>
        </w:trPr>
        <w:tc>
          <w:tcPr>
            <w:tcW w:w="835" w:type="pct"/>
            <w:vMerge/>
            <w:vAlign w:val="center"/>
            <w:hideMark/>
          </w:tcPr>
          <w:p w:rsidR="00876D6B" w:rsidRPr="00712109" w:rsidRDefault="00876D6B" w:rsidP="00876D6B">
            <w:pPr>
              <w:pStyle w:val="af0"/>
            </w:pPr>
          </w:p>
        </w:tc>
        <w:tc>
          <w:tcPr>
            <w:tcW w:w="751"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小计</w:t>
            </w:r>
          </w:p>
        </w:tc>
        <w:tc>
          <w:tcPr>
            <w:tcW w:w="709"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土石方开挖</w:t>
            </w:r>
          </w:p>
        </w:tc>
        <w:tc>
          <w:tcPr>
            <w:tcW w:w="525"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表土剥离</w:t>
            </w:r>
          </w:p>
        </w:tc>
        <w:tc>
          <w:tcPr>
            <w:tcW w:w="455" w:type="pct"/>
            <w:vMerge/>
            <w:shd w:val="clear" w:color="auto" w:fill="auto"/>
            <w:tcMar>
              <w:top w:w="15" w:type="dxa"/>
              <w:left w:w="15" w:type="dxa"/>
              <w:bottom w:w="0" w:type="dxa"/>
              <w:right w:w="15" w:type="dxa"/>
            </w:tcMar>
            <w:vAlign w:val="center"/>
            <w:hideMark/>
          </w:tcPr>
          <w:p w:rsidR="00876D6B" w:rsidRPr="00712109" w:rsidRDefault="00876D6B" w:rsidP="00876D6B">
            <w:pPr>
              <w:pStyle w:val="af0"/>
            </w:pPr>
          </w:p>
        </w:tc>
        <w:tc>
          <w:tcPr>
            <w:tcW w:w="519"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小计</w:t>
            </w:r>
          </w:p>
        </w:tc>
        <w:tc>
          <w:tcPr>
            <w:tcW w:w="631"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弃渣</w:t>
            </w:r>
          </w:p>
        </w:tc>
        <w:tc>
          <w:tcPr>
            <w:tcW w:w="575"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t>绿化覆土</w:t>
            </w:r>
          </w:p>
        </w:tc>
      </w:tr>
      <w:tr w:rsidR="00876D6B" w:rsidRPr="00712109" w:rsidTr="00876D6B">
        <w:trPr>
          <w:trHeight w:val="340"/>
          <w:jc w:val="center"/>
        </w:trPr>
        <w:tc>
          <w:tcPr>
            <w:tcW w:w="83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t>安置点区</w:t>
            </w:r>
          </w:p>
        </w:tc>
        <w:tc>
          <w:tcPr>
            <w:tcW w:w="751"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5822</w:t>
            </w:r>
          </w:p>
        </w:tc>
        <w:tc>
          <w:tcPr>
            <w:tcW w:w="709"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2972</w:t>
            </w:r>
          </w:p>
        </w:tc>
        <w:tc>
          <w:tcPr>
            <w:tcW w:w="52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2850</w:t>
            </w:r>
          </w:p>
        </w:tc>
        <w:tc>
          <w:tcPr>
            <w:tcW w:w="45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5822</w:t>
            </w:r>
          </w:p>
        </w:tc>
        <w:tc>
          <w:tcPr>
            <w:tcW w:w="519"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0</w:t>
            </w:r>
          </w:p>
        </w:tc>
        <w:tc>
          <w:tcPr>
            <w:tcW w:w="631"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0</w:t>
            </w:r>
          </w:p>
        </w:tc>
        <w:tc>
          <w:tcPr>
            <w:tcW w:w="575"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0</w:t>
            </w:r>
          </w:p>
        </w:tc>
      </w:tr>
      <w:tr w:rsidR="00876D6B" w:rsidRPr="00712109" w:rsidTr="00876D6B">
        <w:trPr>
          <w:trHeight w:val="340"/>
          <w:jc w:val="center"/>
        </w:trPr>
        <w:tc>
          <w:tcPr>
            <w:tcW w:w="83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t>对外交通道路区</w:t>
            </w:r>
          </w:p>
        </w:tc>
        <w:tc>
          <w:tcPr>
            <w:tcW w:w="751"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798</w:t>
            </w:r>
          </w:p>
        </w:tc>
        <w:tc>
          <w:tcPr>
            <w:tcW w:w="709"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798</w:t>
            </w:r>
          </w:p>
        </w:tc>
        <w:tc>
          <w:tcPr>
            <w:tcW w:w="52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p>
        </w:tc>
        <w:tc>
          <w:tcPr>
            <w:tcW w:w="45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798</w:t>
            </w:r>
          </w:p>
        </w:tc>
        <w:tc>
          <w:tcPr>
            <w:tcW w:w="519"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c>
          <w:tcPr>
            <w:tcW w:w="631"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c>
          <w:tcPr>
            <w:tcW w:w="575"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r>
      <w:tr w:rsidR="00876D6B" w:rsidRPr="00712109" w:rsidTr="00876D6B">
        <w:trPr>
          <w:trHeight w:val="340"/>
          <w:jc w:val="center"/>
        </w:trPr>
        <w:tc>
          <w:tcPr>
            <w:tcW w:w="83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t>供水供电工程</w:t>
            </w:r>
          </w:p>
        </w:tc>
        <w:tc>
          <w:tcPr>
            <w:tcW w:w="751"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210</w:t>
            </w:r>
          </w:p>
        </w:tc>
        <w:tc>
          <w:tcPr>
            <w:tcW w:w="709"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210</w:t>
            </w:r>
          </w:p>
        </w:tc>
        <w:tc>
          <w:tcPr>
            <w:tcW w:w="525"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c>
          <w:tcPr>
            <w:tcW w:w="455"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210</w:t>
            </w:r>
          </w:p>
        </w:tc>
        <w:tc>
          <w:tcPr>
            <w:tcW w:w="519"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c>
          <w:tcPr>
            <w:tcW w:w="631"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c>
          <w:tcPr>
            <w:tcW w:w="575" w:type="pct"/>
            <w:shd w:val="clear" w:color="auto" w:fill="auto"/>
            <w:tcMar>
              <w:top w:w="15" w:type="dxa"/>
              <w:left w:w="15" w:type="dxa"/>
              <w:bottom w:w="0" w:type="dxa"/>
              <w:right w:w="15" w:type="dxa"/>
            </w:tcMar>
            <w:vAlign w:val="center"/>
            <w:hideMark/>
          </w:tcPr>
          <w:p w:rsidR="00876D6B" w:rsidRPr="00712109" w:rsidRDefault="00876D6B" w:rsidP="00876D6B">
            <w:pPr>
              <w:pStyle w:val="af0"/>
            </w:pPr>
          </w:p>
        </w:tc>
      </w:tr>
      <w:tr w:rsidR="00876D6B" w:rsidRPr="009D2894" w:rsidTr="00876D6B">
        <w:trPr>
          <w:trHeight w:val="340"/>
          <w:jc w:val="center"/>
        </w:trPr>
        <w:tc>
          <w:tcPr>
            <w:tcW w:w="835" w:type="pct"/>
            <w:shd w:val="clear" w:color="auto" w:fill="auto"/>
            <w:noWrap/>
            <w:tcMar>
              <w:top w:w="15" w:type="dxa"/>
              <w:left w:w="15" w:type="dxa"/>
              <w:bottom w:w="0" w:type="dxa"/>
              <w:right w:w="15" w:type="dxa"/>
            </w:tcMar>
            <w:vAlign w:val="center"/>
            <w:hideMark/>
          </w:tcPr>
          <w:p w:rsidR="00876D6B" w:rsidRPr="00712109" w:rsidRDefault="00876D6B" w:rsidP="00876D6B">
            <w:pPr>
              <w:pStyle w:val="af0"/>
            </w:pPr>
            <w:r w:rsidRPr="00712109">
              <w:t>合计</w:t>
            </w:r>
          </w:p>
        </w:tc>
        <w:tc>
          <w:tcPr>
            <w:tcW w:w="751"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6830</w:t>
            </w:r>
          </w:p>
        </w:tc>
        <w:tc>
          <w:tcPr>
            <w:tcW w:w="709"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3980</w:t>
            </w:r>
          </w:p>
        </w:tc>
        <w:tc>
          <w:tcPr>
            <w:tcW w:w="525"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2850</w:t>
            </w:r>
          </w:p>
        </w:tc>
        <w:tc>
          <w:tcPr>
            <w:tcW w:w="455"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6830</w:t>
            </w:r>
          </w:p>
        </w:tc>
        <w:tc>
          <w:tcPr>
            <w:tcW w:w="519"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0</w:t>
            </w:r>
          </w:p>
        </w:tc>
        <w:tc>
          <w:tcPr>
            <w:tcW w:w="631" w:type="pct"/>
            <w:shd w:val="clear" w:color="auto" w:fill="auto"/>
            <w:tcMar>
              <w:top w:w="15" w:type="dxa"/>
              <w:left w:w="15" w:type="dxa"/>
              <w:bottom w:w="0" w:type="dxa"/>
              <w:right w:w="15" w:type="dxa"/>
            </w:tcMar>
            <w:vAlign w:val="center"/>
            <w:hideMark/>
          </w:tcPr>
          <w:p w:rsidR="00876D6B" w:rsidRPr="00712109" w:rsidRDefault="00876D6B" w:rsidP="00876D6B">
            <w:pPr>
              <w:pStyle w:val="af0"/>
            </w:pPr>
            <w:r w:rsidRPr="00712109">
              <w:rPr>
                <w:rFonts w:hint="eastAsia"/>
              </w:rPr>
              <w:t>0</w:t>
            </w:r>
          </w:p>
        </w:tc>
        <w:tc>
          <w:tcPr>
            <w:tcW w:w="575" w:type="pct"/>
            <w:shd w:val="clear" w:color="auto" w:fill="auto"/>
            <w:tcMar>
              <w:top w:w="15" w:type="dxa"/>
              <w:left w:w="15" w:type="dxa"/>
              <w:bottom w:w="0" w:type="dxa"/>
              <w:right w:w="15" w:type="dxa"/>
            </w:tcMar>
            <w:vAlign w:val="center"/>
            <w:hideMark/>
          </w:tcPr>
          <w:p w:rsidR="00876D6B" w:rsidRPr="009D2894" w:rsidRDefault="00876D6B" w:rsidP="00876D6B">
            <w:pPr>
              <w:pStyle w:val="af0"/>
            </w:pPr>
            <w:r w:rsidRPr="00712109">
              <w:rPr>
                <w:rFonts w:hint="eastAsia"/>
              </w:rPr>
              <w:t>0</w:t>
            </w:r>
          </w:p>
        </w:tc>
      </w:tr>
    </w:tbl>
    <w:p w:rsidR="00207810" w:rsidRPr="00C1216B" w:rsidRDefault="00207810" w:rsidP="00207810">
      <w:pPr>
        <w:ind w:firstLine="0"/>
        <w:rPr>
          <w:rFonts w:cs="Times New Roman"/>
          <w:b/>
          <w:color w:val="auto"/>
          <w:kern w:val="0"/>
          <w:szCs w:val="24"/>
        </w:rPr>
      </w:pP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10" w:name="_Toc502060786"/>
      <w:r w:rsidRPr="00C1216B">
        <w:rPr>
          <w:rFonts w:ascii="Times New Roman" w:eastAsia="仿宋_GB2312"/>
          <w:kern w:val="0"/>
          <w:sz w:val="28"/>
          <w:szCs w:val="24"/>
          <w:lang w:val="zh-CN"/>
        </w:rPr>
        <w:t xml:space="preserve">1.1.7 </w:t>
      </w:r>
      <w:r w:rsidRPr="00C1216B">
        <w:rPr>
          <w:rFonts w:ascii="Times New Roman" w:eastAsia="仿宋_GB2312"/>
          <w:kern w:val="0"/>
          <w:sz w:val="28"/>
          <w:szCs w:val="24"/>
          <w:lang w:val="zh-CN"/>
        </w:rPr>
        <w:t>征占地情况</w:t>
      </w:r>
      <w:bookmarkEnd w:id="10"/>
    </w:p>
    <w:p w:rsidR="00F56EA1" w:rsidRPr="00C1216B" w:rsidRDefault="00C72432">
      <w:pPr>
        <w:pStyle w:val="1jw"/>
        <w:spacing w:beforeLines="0" w:afterLines="0"/>
        <w:ind w:firstLine="480"/>
        <w:rPr>
          <w:rFonts w:ascii="Times New Roman" w:eastAsia="仿宋_GB2312" w:hAnsi="Times New Roman" w:cs="Times New Roman"/>
        </w:rPr>
      </w:pPr>
      <w:r w:rsidRPr="00C1216B">
        <w:rPr>
          <w:rFonts w:ascii="Times New Roman" w:eastAsia="仿宋_GB2312" w:hAnsi="Times New Roman" w:cs="Times New Roman"/>
        </w:rPr>
        <w:t>根据本项目监测资料并结合现场调查，确定本项目建设实际占地总面积为</w:t>
      </w:r>
      <w:r w:rsidR="00BB3688">
        <w:rPr>
          <w:rFonts w:ascii="Times New Roman" w:eastAsia="仿宋_GB2312" w:hAnsi="Times New Roman" w:cs="Times New Roman"/>
        </w:rPr>
        <w:t>2.54</w:t>
      </w:r>
      <w:r w:rsidRPr="00C1216B">
        <w:rPr>
          <w:rFonts w:ascii="Times New Roman" w:eastAsia="仿宋_GB2312" w:hAnsi="Times New Roman" w:cs="Times New Roman"/>
        </w:rPr>
        <w:t>hm</w:t>
      </w:r>
      <w:r w:rsidRPr="00C1216B">
        <w:rPr>
          <w:rFonts w:ascii="Times New Roman" w:eastAsia="仿宋_GB2312" w:hAnsi="Times New Roman" w:cs="Times New Roman"/>
          <w:vertAlign w:val="superscript"/>
        </w:rPr>
        <w:t>2</w:t>
      </w:r>
      <w:r w:rsidRPr="00C1216B">
        <w:rPr>
          <w:rFonts w:ascii="Times New Roman" w:eastAsia="仿宋_GB2312" w:hAnsi="Times New Roman" w:cs="Times New Roman"/>
        </w:rPr>
        <w:t>，</w:t>
      </w:r>
      <w:r w:rsidR="005037A9" w:rsidRPr="00FE1728">
        <w:rPr>
          <w:rFonts w:ascii="Times New Roman" w:eastAsia="仿宋_GB2312" w:hAnsi="Times New Roman" w:cs="Times New Roman"/>
        </w:rPr>
        <w:t>其中</w:t>
      </w:r>
      <w:r w:rsidRPr="00FE1728">
        <w:rPr>
          <w:rFonts w:ascii="Times New Roman" w:eastAsia="仿宋_GB2312" w:hAnsi="Times New Roman" w:cs="Times New Roman"/>
        </w:rPr>
        <w:t>永久占地</w:t>
      </w:r>
      <w:r w:rsidR="00FE1728" w:rsidRPr="00FE1728">
        <w:rPr>
          <w:rFonts w:ascii="Times New Roman" w:eastAsia="仿宋_GB2312" w:hAnsi="Times New Roman" w:cs="Times New Roman" w:hint="eastAsia"/>
        </w:rPr>
        <w:t>2.52</w:t>
      </w:r>
      <w:r w:rsidR="005037A9" w:rsidRPr="00FE1728">
        <w:rPr>
          <w:rFonts w:ascii="Times New Roman" w:eastAsia="仿宋_GB2312" w:hAnsi="Times New Roman" w:cs="Times New Roman"/>
        </w:rPr>
        <w:t>hm</w:t>
      </w:r>
      <w:r w:rsidR="005037A9" w:rsidRPr="00FE1728">
        <w:rPr>
          <w:rFonts w:ascii="Times New Roman" w:eastAsia="仿宋_GB2312" w:hAnsi="Times New Roman" w:cs="Times New Roman"/>
          <w:vertAlign w:val="superscript"/>
        </w:rPr>
        <w:t>2</w:t>
      </w:r>
      <w:r w:rsidR="005037A9" w:rsidRPr="00FE1728">
        <w:rPr>
          <w:rFonts w:ascii="Times New Roman" w:eastAsia="仿宋_GB2312" w:hAnsi="Times New Roman" w:cs="Times New Roman"/>
        </w:rPr>
        <w:t>，临时占地</w:t>
      </w:r>
      <w:r w:rsidR="00FE1728" w:rsidRPr="00FE1728">
        <w:rPr>
          <w:rFonts w:ascii="Times New Roman" w:eastAsia="仿宋_GB2312" w:hAnsi="Times New Roman" w:cs="Times New Roman" w:hint="eastAsia"/>
        </w:rPr>
        <w:t>0.02</w:t>
      </w:r>
      <w:r w:rsidR="005037A9" w:rsidRPr="00FE1728">
        <w:rPr>
          <w:rFonts w:ascii="Times New Roman" w:eastAsia="仿宋_GB2312" w:hAnsi="Times New Roman" w:cs="Times New Roman"/>
        </w:rPr>
        <w:t>hm</w:t>
      </w:r>
      <w:r w:rsidR="005037A9" w:rsidRPr="00FE1728">
        <w:rPr>
          <w:rFonts w:ascii="Times New Roman" w:eastAsia="仿宋_GB2312" w:hAnsi="Times New Roman" w:cs="Times New Roman"/>
          <w:vertAlign w:val="superscript"/>
        </w:rPr>
        <w:t>2</w:t>
      </w:r>
      <w:r w:rsidR="005037A9" w:rsidRPr="00FE1728">
        <w:rPr>
          <w:rFonts w:ascii="Times New Roman" w:eastAsia="仿宋_GB2312" w:hAnsi="Times New Roman" w:cs="Times New Roman"/>
        </w:rPr>
        <w:t>。</w:t>
      </w:r>
      <w:r w:rsidRPr="00C1216B">
        <w:rPr>
          <w:rFonts w:ascii="Times New Roman" w:eastAsia="仿宋_GB2312" w:hAnsi="Times New Roman" w:cs="Times New Roman"/>
        </w:rPr>
        <w:t>各分区占地面积统计详见表</w:t>
      </w:r>
      <w:r w:rsidRPr="00C1216B">
        <w:rPr>
          <w:rFonts w:ascii="Times New Roman" w:eastAsia="仿宋_GB2312" w:hAnsi="Times New Roman" w:cs="Times New Roman"/>
        </w:rPr>
        <w:t>1-1</w:t>
      </w:r>
      <w:r w:rsidRPr="00C1216B">
        <w:rPr>
          <w:rFonts w:ascii="Times New Roman" w:eastAsia="仿宋_GB2312" w:hAnsi="Times New Roman" w:cs="Times New Roman"/>
        </w:rPr>
        <w:t>。</w:t>
      </w: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E1728" w:rsidRDefault="00FE1728">
      <w:pPr>
        <w:spacing w:line="240" w:lineRule="auto"/>
        <w:jc w:val="center"/>
        <w:rPr>
          <w:rFonts w:cs="Times New Roman"/>
          <w:b/>
          <w:color w:val="auto"/>
          <w:kern w:val="0"/>
          <w:szCs w:val="24"/>
        </w:rPr>
      </w:pPr>
    </w:p>
    <w:p w:rsidR="00F56EA1" w:rsidRPr="00C1216B" w:rsidRDefault="00C72432">
      <w:pPr>
        <w:spacing w:line="240" w:lineRule="auto"/>
        <w:jc w:val="center"/>
        <w:rPr>
          <w:rFonts w:cs="Times New Roman"/>
          <w:b/>
          <w:color w:val="auto"/>
          <w:kern w:val="0"/>
          <w:szCs w:val="24"/>
        </w:rPr>
      </w:pPr>
      <w:r w:rsidRPr="00C1216B">
        <w:rPr>
          <w:rFonts w:cs="Times New Roman"/>
          <w:b/>
          <w:color w:val="auto"/>
          <w:kern w:val="0"/>
          <w:szCs w:val="24"/>
        </w:rPr>
        <w:lastRenderedPageBreak/>
        <w:t>表</w:t>
      </w:r>
      <w:r w:rsidRPr="00C1216B">
        <w:rPr>
          <w:rFonts w:cs="Times New Roman"/>
          <w:b/>
          <w:color w:val="auto"/>
          <w:kern w:val="0"/>
          <w:szCs w:val="24"/>
        </w:rPr>
        <w:t xml:space="preserve">1-1   </w:t>
      </w:r>
      <w:r w:rsidRPr="00C1216B">
        <w:rPr>
          <w:rFonts w:cs="Times New Roman"/>
          <w:b/>
          <w:color w:val="auto"/>
          <w:kern w:val="0"/>
          <w:szCs w:val="24"/>
        </w:rPr>
        <w:t>项目实际占地面积统计表</w:t>
      </w:r>
    </w:p>
    <w:tbl>
      <w:tblPr>
        <w:tblW w:w="91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84"/>
        <w:gridCol w:w="1277"/>
        <w:gridCol w:w="1983"/>
        <w:gridCol w:w="1134"/>
        <w:gridCol w:w="3396"/>
      </w:tblGrid>
      <w:tr w:rsidR="00C1216B" w:rsidRPr="00C1216B">
        <w:trPr>
          <w:trHeight w:val="585"/>
          <w:tblHeader/>
        </w:trPr>
        <w:tc>
          <w:tcPr>
            <w:tcW w:w="4644" w:type="dxa"/>
            <w:gridSpan w:val="3"/>
            <w:shd w:val="clear" w:color="auto" w:fill="auto"/>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分区</w:t>
            </w:r>
          </w:p>
        </w:tc>
        <w:tc>
          <w:tcPr>
            <w:tcW w:w="1134" w:type="dxa"/>
            <w:shd w:val="clear" w:color="auto" w:fill="auto"/>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占地面积（</w:t>
            </w:r>
            <w:r w:rsidRPr="00C1216B">
              <w:rPr>
                <w:rFonts w:cs="Times New Roman"/>
                <w:b/>
                <w:color w:val="auto"/>
                <w:kern w:val="0"/>
                <w:sz w:val="21"/>
                <w:szCs w:val="21"/>
              </w:rPr>
              <w:t>hm</w:t>
            </w:r>
            <w:r w:rsidRPr="00C1216B">
              <w:rPr>
                <w:rFonts w:cs="Times New Roman"/>
                <w:b/>
                <w:color w:val="auto"/>
                <w:kern w:val="0"/>
                <w:sz w:val="21"/>
                <w:szCs w:val="21"/>
                <w:vertAlign w:val="superscript"/>
              </w:rPr>
              <w:t>2</w:t>
            </w:r>
            <w:r w:rsidRPr="00C1216B">
              <w:rPr>
                <w:rFonts w:cs="Times New Roman"/>
                <w:b/>
                <w:color w:val="auto"/>
                <w:kern w:val="0"/>
                <w:sz w:val="21"/>
                <w:szCs w:val="21"/>
              </w:rPr>
              <w:t>）</w:t>
            </w:r>
          </w:p>
        </w:tc>
        <w:tc>
          <w:tcPr>
            <w:tcW w:w="3396" w:type="dxa"/>
            <w:shd w:val="clear" w:color="auto" w:fill="auto"/>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备注</w:t>
            </w:r>
          </w:p>
        </w:tc>
      </w:tr>
      <w:tr w:rsidR="00C1216B" w:rsidRPr="00C1216B">
        <w:trPr>
          <w:trHeight w:val="309"/>
        </w:trPr>
        <w:tc>
          <w:tcPr>
            <w:tcW w:w="1384" w:type="dxa"/>
            <w:vMerge w:val="restart"/>
            <w:shd w:val="clear" w:color="auto" w:fill="auto"/>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项目建设区</w:t>
            </w:r>
          </w:p>
        </w:tc>
        <w:tc>
          <w:tcPr>
            <w:tcW w:w="1277" w:type="dxa"/>
            <w:vMerge w:val="restart"/>
            <w:shd w:val="clear" w:color="auto" w:fill="auto"/>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安置点区</w:t>
            </w:r>
          </w:p>
        </w:tc>
        <w:tc>
          <w:tcPr>
            <w:tcW w:w="1983" w:type="dxa"/>
            <w:shd w:val="clear" w:color="auto" w:fill="auto"/>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住宅及公建区</w:t>
            </w:r>
          </w:p>
        </w:tc>
        <w:tc>
          <w:tcPr>
            <w:tcW w:w="1134" w:type="dxa"/>
            <w:shd w:val="clear" w:color="auto" w:fill="auto"/>
            <w:vAlign w:val="center"/>
          </w:tcPr>
          <w:p w:rsidR="005037A9"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0.67</w:t>
            </w:r>
          </w:p>
        </w:tc>
        <w:tc>
          <w:tcPr>
            <w:tcW w:w="3396" w:type="dxa"/>
            <w:vMerge w:val="restart"/>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永久占地</w:t>
            </w:r>
          </w:p>
        </w:tc>
      </w:tr>
      <w:tr w:rsidR="00C1216B" w:rsidRPr="00C1216B">
        <w:trPr>
          <w:trHeight w:val="270"/>
        </w:trPr>
        <w:tc>
          <w:tcPr>
            <w:tcW w:w="1384"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1277"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1983" w:type="dxa"/>
            <w:shd w:val="clear" w:color="auto" w:fill="auto"/>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场内道路区</w:t>
            </w:r>
          </w:p>
        </w:tc>
        <w:tc>
          <w:tcPr>
            <w:tcW w:w="1134" w:type="dxa"/>
            <w:shd w:val="clear" w:color="auto" w:fill="auto"/>
            <w:vAlign w:val="center"/>
          </w:tcPr>
          <w:p w:rsidR="005037A9"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0.30</w:t>
            </w:r>
          </w:p>
        </w:tc>
        <w:tc>
          <w:tcPr>
            <w:tcW w:w="3396" w:type="dxa"/>
            <w:vMerge/>
            <w:vAlign w:val="center"/>
          </w:tcPr>
          <w:p w:rsidR="005037A9" w:rsidRPr="00C1216B" w:rsidRDefault="005037A9">
            <w:pPr>
              <w:spacing w:line="240" w:lineRule="auto"/>
              <w:jc w:val="center"/>
              <w:rPr>
                <w:rFonts w:cs="Times New Roman"/>
                <w:color w:val="auto"/>
                <w:kern w:val="0"/>
                <w:sz w:val="21"/>
                <w:szCs w:val="21"/>
              </w:rPr>
            </w:pPr>
          </w:p>
        </w:tc>
      </w:tr>
      <w:tr w:rsidR="00C1216B" w:rsidRPr="00C1216B">
        <w:trPr>
          <w:trHeight w:val="270"/>
        </w:trPr>
        <w:tc>
          <w:tcPr>
            <w:tcW w:w="1384"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1277"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1983" w:type="dxa"/>
            <w:shd w:val="clear" w:color="auto" w:fill="auto"/>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绿化区</w:t>
            </w:r>
          </w:p>
        </w:tc>
        <w:tc>
          <w:tcPr>
            <w:tcW w:w="1134" w:type="dxa"/>
            <w:shd w:val="clear" w:color="auto" w:fill="auto"/>
            <w:vAlign w:val="center"/>
          </w:tcPr>
          <w:p w:rsidR="005037A9"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0.25</w:t>
            </w:r>
          </w:p>
        </w:tc>
        <w:tc>
          <w:tcPr>
            <w:tcW w:w="3396" w:type="dxa"/>
            <w:vMerge/>
            <w:vAlign w:val="center"/>
          </w:tcPr>
          <w:p w:rsidR="005037A9" w:rsidRPr="00C1216B" w:rsidRDefault="005037A9">
            <w:pPr>
              <w:spacing w:line="240" w:lineRule="auto"/>
              <w:ind w:firstLine="0"/>
              <w:jc w:val="center"/>
              <w:rPr>
                <w:rFonts w:cs="Times New Roman"/>
                <w:color w:val="auto"/>
                <w:kern w:val="0"/>
                <w:sz w:val="21"/>
                <w:szCs w:val="21"/>
              </w:rPr>
            </w:pPr>
          </w:p>
        </w:tc>
      </w:tr>
      <w:tr w:rsidR="00C1216B" w:rsidRPr="00C1216B">
        <w:trPr>
          <w:trHeight w:val="270"/>
        </w:trPr>
        <w:tc>
          <w:tcPr>
            <w:tcW w:w="1384"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1277"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1983" w:type="dxa"/>
            <w:shd w:val="clear" w:color="auto" w:fill="auto"/>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边坡区</w:t>
            </w:r>
          </w:p>
        </w:tc>
        <w:tc>
          <w:tcPr>
            <w:tcW w:w="1134" w:type="dxa"/>
            <w:shd w:val="clear" w:color="auto" w:fill="auto"/>
            <w:vAlign w:val="center"/>
          </w:tcPr>
          <w:p w:rsidR="005037A9"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0.07</w:t>
            </w:r>
          </w:p>
        </w:tc>
        <w:tc>
          <w:tcPr>
            <w:tcW w:w="3396" w:type="dxa"/>
            <w:vMerge/>
            <w:vAlign w:val="center"/>
          </w:tcPr>
          <w:p w:rsidR="005037A9" w:rsidRPr="00C1216B" w:rsidRDefault="005037A9">
            <w:pPr>
              <w:spacing w:line="240" w:lineRule="auto"/>
              <w:ind w:firstLine="0"/>
              <w:jc w:val="center"/>
              <w:rPr>
                <w:rFonts w:cs="Times New Roman"/>
                <w:color w:val="auto"/>
                <w:kern w:val="0"/>
                <w:sz w:val="21"/>
                <w:szCs w:val="21"/>
              </w:rPr>
            </w:pPr>
          </w:p>
        </w:tc>
      </w:tr>
      <w:tr w:rsidR="00C1216B" w:rsidRPr="00C1216B">
        <w:trPr>
          <w:trHeight w:val="270"/>
        </w:trPr>
        <w:tc>
          <w:tcPr>
            <w:tcW w:w="1384"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277"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983" w:type="dxa"/>
            <w:shd w:val="clear" w:color="auto" w:fill="auto"/>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小计</w:t>
            </w:r>
          </w:p>
        </w:tc>
        <w:tc>
          <w:tcPr>
            <w:tcW w:w="1134" w:type="dxa"/>
            <w:shd w:val="clear" w:color="auto" w:fill="auto"/>
            <w:vAlign w:val="center"/>
          </w:tcPr>
          <w:p w:rsidR="00F56EA1"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1.42</w:t>
            </w:r>
          </w:p>
        </w:tc>
        <w:tc>
          <w:tcPr>
            <w:tcW w:w="3396" w:type="dxa"/>
            <w:shd w:val="clear" w:color="auto" w:fill="auto"/>
            <w:vAlign w:val="center"/>
          </w:tcPr>
          <w:p w:rsidR="00F56EA1" w:rsidRPr="00C1216B" w:rsidRDefault="00F56EA1">
            <w:pPr>
              <w:spacing w:line="240" w:lineRule="auto"/>
              <w:ind w:firstLine="0"/>
              <w:jc w:val="center"/>
              <w:rPr>
                <w:rFonts w:cs="Times New Roman"/>
                <w:color w:val="auto"/>
                <w:kern w:val="0"/>
                <w:sz w:val="21"/>
                <w:szCs w:val="21"/>
              </w:rPr>
            </w:pPr>
          </w:p>
        </w:tc>
      </w:tr>
      <w:tr w:rsidR="00C1216B" w:rsidRPr="00C1216B">
        <w:trPr>
          <w:trHeight w:val="270"/>
        </w:trPr>
        <w:tc>
          <w:tcPr>
            <w:tcW w:w="1384"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277" w:type="dxa"/>
            <w:vMerge w:val="restart"/>
            <w:shd w:val="clear" w:color="auto" w:fill="auto"/>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供水供电工程区</w:t>
            </w:r>
          </w:p>
        </w:tc>
        <w:tc>
          <w:tcPr>
            <w:tcW w:w="1983" w:type="dxa"/>
            <w:shd w:val="clear" w:color="auto" w:fill="auto"/>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供水工程</w:t>
            </w:r>
          </w:p>
        </w:tc>
        <w:tc>
          <w:tcPr>
            <w:tcW w:w="1134" w:type="dxa"/>
            <w:shd w:val="clear" w:color="auto" w:fill="auto"/>
            <w:vAlign w:val="center"/>
          </w:tcPr>
          <w:p w:rsidR="00F56EA1"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0.95</w:t>
            </w:r>
          </w:p>
        </w:tc>
        <w:tc>
          <w:tcPr>
            <w:tcW w:w="3396" w:type="dxa"/>
            <w:vMerge w:val="restart"/>
            <w:vAlign w:val="center"/>
          </w:tcPr>
          <w:p w:rsidR="00F56EA1" w:rsidRPr="00C1216B" w:rsidRDefault="00C72432">
            <w:pPr>
              <w:spacing w:line="240" w:lineRule="auto"/>
              <w:jc w:val="center"/>
              <w:rPr>
                <w:rFonts w:cs="Times New Roman"/>
                <w:color w:val="auto"/>
                <w:kern w:val="0"/>
                <w:sz w:val="21"/>
                <w:szCs w:val="21"/>
              </w:rPr>
            </w:pPr>
            <w:r w:rsidRPr="00C1216B">
              <w:rPr>
                <w:rFonts w:cs="Times New Roman"/>
                <w:color w:val="auto"/>
                <w:kern w:val="0"/>
                <w:sz w:val="21"/>
                <w:szCs w:val="21"/>
              </w:rPr>
              <w:t>永久占地</w:t>
            </w:r>
            <w:r w:rsidR="00FE1728">
              <w:rPr>
                <w:rFonts w:cs="Times New Roman" w:hint="eastAsia"/>
                <w:color w:val="auto"/>
                <w:kern w:val="0"/>
                <w:sz w:val="21"/>
                <w:szCs w:val="21"/>
              </w:rPr>
              <w:t>/</w:t>
            </w:r>
            <w:r w:rsidR="00FE1728">
              <w:rPr>
                <w:rFonts w:cs="Times New Roman" w:hint="eastAsia"/>
                <w:color w:val="auto"/>
                <w:kern w:val="0"/>
                <w:sz w:val="21"/>
                <w:szCs w:val="21"/>
              </w:rPr>
              <w:t>临时占地</w:t>
            </w:r>
          </w:p>
        </w:tc>
      </w:tr>
      <w:tr w:rsidR="00C1216B" w:rsidRPr="00C1216B">
        <w:trPr>
          <w:trHeight w:val="270"/>
        </w:trPr>
        <w:tc>
          <w:tcPr>
            <w:tcW w:w="1384"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277"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983" w:type="dxa"/>
            <w:shd w:val="clear" w:color="auto" w:fill="auto"/>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供电工程</w:t>
            </w:r>
          </w:p>
        </w:tc>
        <w:tc>
          <w:tcPr>
            <w:tcW w:w="1134" w:type="dxa"/>
            <w:shd w:val="clear" w:color="auto" w:fill="auto"/>
            <w:vAlign w:val="center"/>
          </w:tcPr>
          <w:p w:rsidR="00F56EA1"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0.03</w:t>
            </w:r>
          </w:p>
        </w:tc>
        <w:tc>
          <w:tcPr>
            <w:tcW w:w="3396" w:type="dxa"/>
            <w:vMerge/>
            <w:vAlign w:val="center"/>
          </w:tcPr>
          <w:p w:rsidR="00F56EA1" w:rsidRPr="00C1216B" w:rsidRDefault="00F56EA1">
            <w:pPr>
              <w:spacing w:line="240" w:lineRule="auto"/>
              <w:ind w:firstLine="0"/>
              <w:jc w:val="center"/>
              <w:rPr>
                <w:rFonts w:cs="Times New Roman"/>
                <w:color w:val="auto"/>
                <w:kern w:val="0"/>
                <w:sz w:val="21"/>
                <w:szCs w:val="21"/>
              </w:rPr>
            </w:pPr>
          </w:p>
        </w:tc>
      </w:tr>
      <w:tr w:rsidR="00C1216B" w:rsidRPr="00C1216B">
        <w:trPr>
          <w:trHeight w:val="137"/>
        </w:trPr>
        <w:tc>
          <w:tcPr>
            <w:tcW w:w="1384"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277"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1983" w:type="dxa"/>
            <w:shd w:val="clear" w:color="auto" w:fill="auto"/>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小计</w:t>
            </w:r>
          </w:p>
        </w:tc>
        <w:tc>
          <w:tcPr>
            <w:tcW w:w="1134" w:type="dxa"/>
            <w:shd w:val="clear" w:color="auto" w:fill="auto"/>
            <w:vAlign w:val="center"/>
          </w:tcPr>
          <w:p w:rsidR="00F56EA1"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0.98</w:t>
            </w:r>
          </w:p>
        </w:tc>
        <w:tc>
          <w:tcPr>
            <w:tcW w:w="3396" w:type="dxa"/>
            <w:vAlign w:val="center"/>
          </w:tcPr>
          <w:p w:rsidR="00F56EA1" w:rsidRPr="00C1216B" w:rsidRDefault="00F56EA1">
            <w:pPr>
              <w:spacing w:line="240" w:lineRule="auto"/>
              <w:ind w:firstLine="0"/>
              <w:jc w:val="center"/>
              <w:rPr>
                <w:rFonts w:cs="Times New Roman"/>
                <w:color w:val="auto"/>
                <w:kern w:val="0"/>
                <w:sz w:val="21"/>
                <w:szCs w:val="21"/>
              </w:rPr>
            </w:pPr>
          </w:p>
        </w:tc>
      </w:tr>
      <w:tr w:rsidR="00C1216B" w:rsidRPr="00C1216B" w:rsidTr="001B24FD">
        <w:trPr>
          <w:trHeight w:val="137"/>
        </w:trPr>
        <w:tc>
          <w:tcPr>
            <w:tcW w:w="1384" w:type="dxa"/>
            <w:vMerge/>
            <w:vAlign w:val="center"/>
          </w:tcPr>
          <w:p w:rsidR="005037A9" w:rsidRPr="00C1216B" w:rsidRDefault="005037A9">
            <w:pPr>
              <w:spacing w:line="240" w:lineRule="auto"/>
              <w:ind w:firstLine="0"/>
              <w:jc w:val="center"/>
              <w:rPr>
                <w:rFonts w:cs="Times New Roman"/>
                <w:color w:val="auto"/>
                <w:kern w:val="0"/>
                <w:sz w:val="21"/>
                <w:szCs w:val="21"/>
              </w:rPr>
            </w:pPr>
          </w:p>
        </w:tc>
        <w:tc>
          <w:tcPr>
            <w:tcW w:w="3260" w:type="dxa"/>
            <w:gridSpan w:val="2"/>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对外交通道路区</w:t>
            </w:r>
          </w:p>
        </w:tc>
        <w:tc>
          <w:tcPr>
            <w:tcW w:w="1134" w:type="dxa"/>
            <w:shd w:val="clear" w:color="auto" w:fill="auto"/>
            <w:vAlign w:val="center"/>
          </w:tcPr>
          <w:p w:rsidR="005037A9" w:rsidRPr="00C1216B" w:rsidRDefault="00FE1728">
            <w:pPr>
              <w:spacing w:line="240" w:lineRule="auto"/>
              <w:ind w:firstLine="0"/>
              <w:jc w:val="center"/>
              <w:rPr>
                <w:rFonts w:cs="Times New Roman"/>
                <w:color w:val="auto"/>
                <w:kern w:val="0"/>
                <w:sz w:val="21"/>
                <w:szCs w:val="21"/>
              </w:rPr>
            </w:pPr>
            <w:r>
              <w:rPr>
                <w:rFonts w:cs="Times New Roman" w:hint="eastAsia"/>
                <w:color w:val="auto"/>
                <w:kern w:val="0"/>
                <w:sz w:val="21"/>
                <w:szCs w:val="21"/>
              </w:rPr>
              <w:t>0.27</w:t>
            </w:r>
          </w:p>
        </w:tc>
        <w:tc>
          <w:tcPr>
            <w:tcW w:w="3396" w:type="dxa"/>
            <w:vAlign w:val="center"/>
          </w:tcPr>
          <w:p w:rsidR="005037A9" w:rsidRPr="00C1216B" w:rsidRDefault="005037A9">
            <w:pPr>
              <w:spacing w:line="240" w:lineRule="auto"/>
              <w:ind w:firstLine="0"/>
              <w:jc w:val="center"/>
              <w:rPr>
                <w:rFonts w:cs="Times New Roman"/>
                <w:color w:val="auto"/>
                <w:kern w:val="0"/>
                <w:sz w:val="21"/>
                <w:szCs w:val="21"/>
              </w:rPr>
            </w:pPr>
            <w:r w:rsidRPr="00C1216B">
              <w:rPr>
                <w:rFonts w:cs="Times New Roman"/>
                <w:color w:val="auto"/>
                <w:kern w:val="0"/>
                <w:sz w:val="21"/>
                <w:szCs w:val="21"/>
              </w:rPr>
              <w:t>永久占地</w:t>
            </w:r>
          </w:p>
        </w:tc>
      </w:tr>
      <w:tr w:rsidR="00C1216B" w:rsidRPr="00C1216B">
        <w:trPr>
          <w:trHeight w:val="70"/>
        </w:trPr>
        <w:tc>
          <w:tcPr>
            <w:tcW w:w="1384" w:type="dxa"/>
            <w:vMerge/>
            <w:vAlign w:val="center"/>
          </w:tcPr>
          <w:p w:rsidR="00F56EA1" w:rsidRPr="00C1216B" w:rsidRDefault="00F56EA1">
            <w:pPr>
              <w:spacing w:line="240" w:lineRule="auto"/>
              <w:ind w:firstLine="0"/>
              <w:jc w:val="center"/>
              <w:rPr>
                <w:rFonts w:cs="Times New Roman"/>
                <w:color w:val="auto"/>
                <w:kern w:val="0"/>
                <w:sz w:val="21"/>
                <w:szCs w:val="21"/>
              </w:rPr>
            </w:pPr>
          </w:p>
        </w:tc>
        <w:tc>
          <w:tcPr>
            <w:tcW w:w="3260" w:type="dxa"/>
            <w:gridSpan w:val="2"/>
            <w:shd w:val="clear" w:color="auto" w:fill="auto"/>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合计</w:t>
            </w:r>
          </w:p>
        </w:tc>
        <w:tc>
          <w:tcPr>
            <w:tcW w:w="1134" w:type="dxa"/>
            <w:shd w:val="clear" w:color="auto" w:fill="auto"/>
            <w:vAlign w:val="center"/>
          </w:tcPr>
          <w:p w:rsidR="00F56EA1" w:rsidRPr="00C1216B" w:rsidRDefault="00BB3688">
            <w:pPr>
              <w:spacing w:line="240" w:lineRule="auto"/>
              <w:ind w:firstLine="0"/>
              <w:jc w:val="center"/>
              <w:rPr>
                <w:rFonts w:cs="Times New Roman"/>
                <w:color w:val="auto"/>
                <w:kern w:val="0"/>
                <w:sz w:val="21"/>
                <w:szCs w:val="21"/>
              </w:rPr>
            </w:pPr>
            <w:r>
              <w:rPr>
                <w:rFonts w:cs="Times New Roman"/>
                <w:color w:val="auto"/>
                <w:kern w:val="0"/>
                <w:sz w:val="21"/>
                <w:szCs w:val="21"/>
              </w:rPr>
              <w:t>2.54</w:t>
            </w:r>
          </w:p>
        </w:tc>
        <w:tc>
          <w:tcPr>
            <w:tcW w:w="3396" w:type="dxa"/>
            <w:shd w:val="clear" w:color="auto" w:fill="auto"/>
            <w:vAlign w:val="center"/>
          </w:tcPr>
          <w:p w:rsidR="00F56EA1" w:rsidRPr="00C1216B" w:rsidRDefault="00F56EA1">
            <w:pPr>
              <w:spacing w:line="240" w:lineRule="auto"/>
              <w:ind w:firstLine="0"/>
              <w:jc w:val="center"/>
              <w:rPr>
                <w:rFonts w:cs="Times New Roman"/>
                <w:color w:val="auto"/>
                <w:kern w:val="0"/>
                <w:sz w:val="21"/>
                <w:szCs w:val="21"/>
              </w:rPr>
            </w:pPr>
          </w:p>
        </w:tc>
      </w:tr>
    </w:tbl>
    <w:p w:rsidR="00F56EA1" w:rsidRPr="00C1216B" w:rsidRDefault="00C72432">
      <w:pPr>
        <w:pStyle w:val="1jw"/>
        <w:spacing w:beforeLines="0" w:afterLines="0"/>
        <w:ind w:firstLine="480"/>
        <w:rPr>
          <w:rFonts w:ascii="Times New Roman" w:eastAsia="仿宋_GB2312" w:hAnsi="Times New Roman" w:cs="Times New Roman"/>
          <w:b/>
        </w:rPr>
      </w:pPr>
      <w:r w:rsidRPr="00C1216B">
        <w:rPr>
          <w:rFonts w:ascii="Times New Roman" w:eastAsia="仿宋_GB2312" w:hAnsi="Times New Roman" w:cs="Times New Roman"/>
        </w:rPr>
        <w:t>根据现场勘查，项目区组成未发生变化，仅各分区占地略有变化，其中其中安置点区</w:t>
      </w:r>
      <w:r w:rsidR="00FE1728">
        <w:rPr>
          <w:rFonts w:ascii="Times New Roman" w:eastAsia="仿宋_GB2312" w:hAnsi="Times New Roman" w:cs="Times New Roman" w:hint="eastAsia"/>
        </w:rPr>
        <w:t>1.29</w:t>
      </w:r>
      <w:r w:rsidRPr="00C1216B">
        <w:rPr>
          <w:rFonts w:ascii="Times New Roman" w:eastAsia="仿宋_GB2312" w:hAnsi="Times New Roman" w:cs="Times New Roman"/>
        </w:rPr>
        <w:t>hm</w:t>
      </w:r>
      <w:r w:rsidRPr="00C1216B">
        <w:rPr>
          <w:rFonts w:ascii="Times New Roman" w:eastAsia="仿宋_GB2312" w:hAnsi="Times New Roman" w:cs="Times New Roman"/>
          <w:vertAlign w:val="superscript"/>
        </w:rPr>
        <w:t>2</w:t>
      </w:r>
      <w:r w:rsidRPr="00C1216B">
        <w:rPr>
          <w:rFonts w:ascii="Times New Roman" w:eastAsia="仿宋_GB2312" w:hAnsi="Times New Roman" w:cs="Times New Roman"/>
        </w:rPr>
        <w:t>，供水供电工程区</w:t>
      </w:r>
      <w:r w:rsidR="00FE1728">
        <w:rPr>
          <w:rFonts w:ascii="Times New Roman" w:eastAsia="仿宋_GB2312" w:hAnsi="Times New Roman" w:cs="Times New Roman" w:hint="eastAsia"/>
        </w:rPr>
        <w:t>0.98</w:t>
      </w:r>
      <w:r w:rsidRPr="00C1216B">
        <w:rPr>
          <w:rFonts w:ascii="Times New Roman" w:eastAsia="仿宋_GB2312" w:hAnsi="Times New Roman" w:cs="Times New Roman"/>
        </w:rPr>
        <w:t>hm</w:t>
      </w:r>
      <w:r w:rsidRPr="00C1216B">
        <w:rPr>
          <w:rFonts w:ascii="Times New Roman" w:eastAsia="仿宋_GB2312" w:hAnsi="Times New Roman" w:cs="Times New Roman"/>
          <w:vertAlign w:val="superscript"/>
        </w:rPr>
        <w:t>2</w:t>
      </w:r>
      <w:r w:rsidRPr="00C1216B">
        <w:rPr>
          <w:rFonts w:ascii="Times New Roman" w:eastAsia="仿宋_GB2312" w:hAnsi="Times New Roman" w:cs="Times New Roman"/>
        </w:rPr>
        <w:t>，</w:t>
      </w:r>
      <w:r w:rsidR="005037A9" w:rsidRPr="00C1216B">
        <w:rPr>
          <w:rFonts w:ascii="Times New Roman" w:eastAsia="仿宋_GB2312" w:hAnsi="Times New Roman" w:cs="Times New Roman"/>
        </w:rPr>
        <w:t>对外交通道路区</w:t>
      </w:r>
      <w:r w:rsidR="00FE1728">
        <w:rPr>
          <w:rFonts w:ascii="Times New Roman" w:eastAsia="仿宋_GB2312" w:hAnsi="Times New Roman" w:cs="Times New Roman" w:hint="eastAsia"/>
        </w:rPr>
        <w:t>0.27</w:t>
      </w:r>
      <w:r w:rsidR="005037A9" w:rsidRPr="00C1216B">
        <w:rPr>
          <w:rFonts w:ascii="Times New Roman" w:eastAsia="仿宋_GB2312" w:hAnsi="Times New Roman" w:cs="Times New Roman"/>
        </w:rPr>
        <w:t>hm</w:t>
      </w:r>
      <w:r w:rsidR="005037A9" w:rsidRPr="00C1216B">
        <w:rPr>
          <w:rFonts w:ascii="Times New Roman" w:eastAsia="仿宋_GB2312" w:hAnsi="Times New Roman" w:cs="Times New Roman"/>
          <w:vertAlign w:val="superscript"/>
        </w:rPr>
        <w:t>2</w:t>
      </w:r>
      <w:r w:rsidR="005037A9" w:rsidRPr="00C1216B">
        <w:rPr>
          <w:rFonts w:ascii="Times New Roman" w:eastAsia="仿宋_GB2312" w:hAnsi="Times New Roman" w:cs="Times New Roman"/>
        </w:rPr>
        <w:t>，</w:t>
      </w:r>
      <w:r w:rsidRPr="00C1216B">
        <w:rPr>
          <w:rFonts w:ascii="Times New Roman" w:eastAsia="仿宋_GB2312" w:hAnsi="Times New Roman" w:cs="Times New Roman"/>
        </w:rPr>
        <w:t>总占地</w:t>
      </w:r>
      <w:r w:rsidR="00BB3688">
        <w:rPr>
          <w:rFonts w:ascii="Times New Roman" w:eastAsia="仿宋_GB2312" w:hAnsi="Times New Roman" w:cs="Times New Roman"/>
        </w:rPr>
        <w:t>2.54</w:t>
      </w:r>
      <w:r w:rsidRPr="00C1216B">
        <w:rPr>
          <w:rFonts w:ascii="Times New Roman" w:eastAsia="仿宋_GB2312" w:hAnsi="Times New Roman" w:cs="Times New Roman"/>
        </w:rPr>
        <w:t>hm</w:t>
      </w:r>
      <w:r w:rsidRPr="00C1216B">
        <w:rPr>
          <w:rFonts w:ascii="Times New Roman" w:eastAsia="仿宋_GB2312" w:hAnsi="Times New Roman" w:cs="Times New Roman"/>
          <w:vertAlign w:val="superscript"/>
        </w:rPr>
        <w:t>2</w:t>
      </w:r>
      <w:r w:rsidRPr="00C1216B">
        <w:rPr>
          <w:rFonts w:ascii="Times New Roman" w:eastAsia="仿宋_GB2312" w:hAnsi="Times New Roman" w:cs="Times New Roman"/>
        </w:rPr>
        <w:t>。</w:t>
      </w:r>
    </w:p>
    <w:p w:rsidR="005037A9" w:rsidRPr="00C1216B" w:rsidRDefault="005037A9">
      <w:pPr>
        <w:pStyle w:val="1jw"/>
        <w:spacing w:beforeLines="0" w:afterLines="0" w:line="240" w:lineRule="auto"/>
        <w:ind w:firstLine="482"/>
        <w:jc w:val="center"/>
        <w:rPr>
          <w:rFonts w:ascii="Times New Roman" w:eastAsia="仿宋_GB2312" w:hAnsi="Times New Roman" w:cs="Times New Roman"/>
          <w:b/>
        </w:rPr>
      </w:pPr>
    </w:p>
    <w:p w:rsidR="005037A9" w:rsidRDefault="00C72432" w:rsidP="005037A9">
      <w:pPr>
        <w:pStyle w:val="1jw"/>
        <w:spacing w:beforeLines="0" w:afterLines="0" w:line="240" w:lineRule="auto"/>
        <w:ind w:firstLine="482"/>
        <w:jc w:val="center"/>
        <w:rPr>
          <w:rFonts w:ascii="Times New Roman" w:eastAsia="仿宋_GB2312" w:hAnsi="Times New Roman" w:cs="Times New Roman"/>
          <w:b/>
        </w:rPr>
      </w:pPr>
      <w:r w:rsidRPr="00C1216B">
        <w:rPr>
          <w:rFonts w:ascii="Times New Roman" w:eastAsia="仿宋_GB2312" w:hAnsi="Times New Roman" w:cs="Times New Roman"/>
          <w:b/>
        </w:rPr>
        <w:t>表</w:t>
      </w:r>
      <w:r w:rsidRPr="00C1216B">
        <w:rPr>
          <w:rFonts w:ascii="Times New Roman" w:eastAsia="仿宋_GB2312" w:hAnsi="Times New Roman" w:cs="Times New Roman"/>
          <w:b/>
        </w:rPr>
        <w:t xml:space="preserve">1-2   </w:t>
      </w:r>
      <w:r w:rsidRPr="00C1216B">
        <w:rPr>
          <w:rFonts w:ascii="Times New Roman" w:eastAsia="仿宋_GB2312" w:hAnsi="Times New Roman" w:cs="Times New Roman"/>
          <w:b/>
        </w:rPr>
        <w:t>项目设计面积与实际占地面积统对比表</w:t>
      </w:r>
    </w:p>
    <w:tbl>
      <w:tblPr>
        <w:tblW w:w="5000" w:type="pct"/>
        <w:tblCellMar>
          <w:left w:w="0" w:type="dxa"/>
          <w:right w:w="0" w:type="dxa"/>
        </w:tblCellMar>
        <w:tblLook w:val="04A0" w:firstRow="1" w:lastRow="0" w:firstColumn="1" w:lastColumn="0" w:noHBand="0" w:noVBand="1"/>
      </w:tblPr>
      <w:tblGrid>
        <w:gridCol w:w="725"/>
        <w:gridCol w:w="992"/>
        <w:gridCol w:w="994"/>
        <w:gridCol w:w="1417"/>
        <w:gridCol w:w="1276"/>
        <w:gridCol w:w="1132"/>
        <w:gridCol w:w="2452"/>
      </w:tblGrid>
      <w:tr w:rsidR="00FE1728" w:rsidRPr="009D2894" w:rsidTr="008E168A">
        <w:trPr>
          <w:trHeight w:val="340"/>
        </w:trPr>
        <w:tc>
          <w:tcPr>
            <w:tcW w:w="1508" w:type="pct"/>
            <w:gridSpan w:val="3"/>
            <w:tcBorders>
              <w:top w:val="single" w:sz="12" w:space="0" w:color="auto"/>
              <w:left w:val="single" w:sz="12"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b/>
                <w:color w:val="auto"/>
                <w:sz w:val="21"/>
                <w:szCs w:val="21"/>
              </w:rPr>
            </w:pPr>
            <w:r w:rsidRPr="00FE1728">
              <w:rPr>
                <w:rFonts w:cs="Times New Roman"/>
                <w:b/>
                <w:color w:val="auto"/>
                <w:sz w:val="21"/>
                <w:szCs w:val="21"/>
              </w:rPr>
              <w:t>分区</w:t>
            </w:r>
          </w:p>
        </w:tc>
        <w:tc>
          <w:tcPr>
            <w:tcW w:w="788" w:type="pct"/>
            <w:tcBorders>
              <w:top w:val="single" w:sz="12"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b/>
                <w:color w:val="auto"/>
                <w:sz w:val="21"/>
                <w:szCs w:val="21"/>
              </w:rPr>
            </w:pPr>
            <w:r w:rsidRPr="00FE1728">
              <w:rPr>
                <w:rFonts w:cs="Times New Roman"/>
                <w:b/>
                <w:color w:val="auto"/>
                <w:sz w:val="21"/>
                <w:szCs w:val="21"/>
              </w:rPr>
              <w:t>方案面积（</w:t>
            </w:r>
            <w:r w:rsidRPr="00FE1728">
              <w:rPr>
                <w:rFonts w:cs="Times New Roman"/>
                <w:b/>
                <w:color w:val="auto"/>
                <w:sz w:val="21"/>
                <w:szCs w:val="21"/>
              </w:rPr>
              <w:t>hm2</w:t>
            </w:r>
            <w:r w:rsidRPr="00FE1728">
              <w:rPr>
                <w:rFonts w:cs="Times New Roman"/>
                <w:b/>
                <w:color w:val="auto"/>
                <w:sz w:val="21"/>
                <w:szCs w:val="21"/>
              </w:rPr>
              <w:t>）</w:t>
            </w:r>
          </w:p>
        </w:tc>
        <w:tc>
          <w:tcPr>
            <w:tcW w:w="710" w:type="pct"/>
            <w:tcBorders>
              <w:top w:val="single" w:sz="12"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b/>
                <w:color w:val="auto"/>
                <w:sz w:val="21"/>
                <w:szCs w:val="21"/>
              </w:rPr>
            </w:pPr>
            <w:r w:rsidRPr="00FE1728">
              <w:rPr>
                <w:rFonts w:cs="Times New Roman"/>
                <w:b/>
                <w:color w:val="auto"/>
                <w:sz w:val="21"/>
                <w:szCs w:val="21"/>
              </w:rPr>
              <w:t>实际面积（</w:t>
            </w:r>
            <w:r w:rsidRPr="00FE1728">
              <w:rPr>
                <w:rFonts w:cs="Times New Roman"/>
                <w:b/>
                <w:color w:val="auto"/>
                <w:sz w:val="21"/>
                <w:szCs w:val="21"/>
              </w:rPr>
              <w:t>hm2</w:t>
            </w:r>
            <w:r w:rsidRPr="00FE1728">
              <w:rPr>
                <w:rFonts w:cs="Times New Roman"/>
                <w:b/>
                <w:color w:val="auto"/>
                <w:sz w:val="21"/>
                <w:szCs w:val="21"/>
              </w:rPr>
              <w:t>）</w:t>
            </w:r>
          </w:p>
        </w:tc>
        <w:tc>
          <w:tcPr>
            <w:tcW w:w="630" w:type="pct"/>
            <w:tcBorders>
              <w:top w:val="single" w:sz="12"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b/>
                <w:color w:val="auto"/>
                <w:sz w:val="21"/>
                <w:szCs w:val="21"/>
              </w:rPr>
            </w:pPr>
            <w:r w:rsidRPr="00FE1728">
              <w:rPr>
                <w:rFonts w:cs="Times New Roman"/>
                <w:b/>
                <w:color w:val="auto"/>
                <w:sz w:val="21"/>
                <w:szCs w:val="21"/>
              </w:rPr>
              <w:t>增减</w:t>
            </w:r>
          </w:p>
        </w:tc>
        <w:tc>
          <w:tcPr>
            <w:tcW w:w="1364" w:type="pct"/>
            <w:tcBorders>
              <w:top w:val="single" w:sz="12" w:space="0" w:color="auto"/>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b/>
                <w:color w:val="auto"/>
                <w:sz w:val="21"/>
                <w:szCs w:val="21"/>
              </w:rPr>
            </w:pPr>
            <w:r w:rsidRPr="00FE1728">
              <w:rPr>
                <w:rFonts w:cs="Times New Roman"/>
                <w:b/>
                <w:color w:val="auto"/>
                <w:sz w:val="21"/>
                <w:szCs w:val="21"/>
              </w:rPr>
              <w:t>备注</w:t>
            </w:r>
          </w:p>
        </w:tc>
      </w:tr>
      <w:tr w:rsidR="00FE1728" w:rsidRPr="009D2894" w:rsidTr="008E168A">
        <w:trPr>
          <w:trHeight w:val="340"/>
        </w:trPr>
        <w:tc>
          <w:tcPr>
            <w:tcW w:w="403" w:type="pct"/>
            <w:vMerge w:val="restart"/>
            <w:tcBorders>
              <w:top w:val="nil"/>
              <w:left w:val="single" w:sz="12"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项目建设区</w:t>
            </w:r>
          </w:p>
        </w:tc>
        <w:tc>
          <w:tcPr>
            <w:tcW w:w="552"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安置点区</w:t>
            </w: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住宅及公建区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0.68</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0.67</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-0.01</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主体工程规模减小，住宅及公建区面积减小</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道路区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0.25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0.30</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+0.05</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主体工程规模</w:t>
            </w:r>
            <w:r w:rsidRPr="00FE1728">
              <w:rPr>
                <w:rFonts w:cs="Times New Roman" w:hint="eastAsia"/>
                <w:color w:val="auto"/>
                <w:sz w:val="21"/>
                <w:szCs w:val="21"/>
              </w:rPr>
              <w:t>变化</w:t>
            </w:r>
            <w:r w:rsidRPr="00FE1728">
              <w:rPr>
                <w:rFonts w:cs="Times New Roman"/>
                <w:color w:val="auto"/>
                <w:sz w:val="21"/>
                <w:szCs w:val="21"/>
              </w:rPr>
              <w:t>，相应道路实际建设长度</w:t>
            </w:r>
            <w:r w:rsidRPr="00FE1728">
              <w:rPr>
                <w:rFonts w:cs="Times New Roman" w:hint="eastAsia"/>
                <w:color w:val="auto"/>
                <w:sz w:val="21"/>
                <w:szCs w:val="21"/>
              </w:rPr>
              <w:t>增加</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绿化区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0.25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0.25</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绿化区面积</w:t>
            </w:r>
            <w:r w:rsidRPr="00FE1728">
              <w:rPr>
                <w:rFonts w:cs="Times New Roman" w:hint="eastAsia"/>
                <w:color w:val="auto"/>
                <w:sz w:val="21"/>
                <w:szCs w:val="21"/>
              </w:rPr>
              <w:t>不变</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边坡区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0.12</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0.07</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w:t>
            </w:r>
            <w:r w:rsidRPr="00FE1728">
              <w:rPr>
                <w:rFonts w:cs="Times New Roman" w:hint="eastAsia"/>
                <w:color w:val="auto"/>
                <w:sz w:val="21"/>
                <w:szCs w:val="21"/>
              </w:rPr>
              <w:t>0.05</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边坡区面积减小</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小计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1.30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1.29</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w:t>
            </w:r>
            <w:r w:rsidRPr="00FE1728">
              <w:rPr>
                <w:rFonts w:cs="Times New Roman" w:hint="eastAsia"/>
                <w:color w:val="auto"/>
                <w:sz w:val="21"/>
                <w:szCs w:val="21"/>
              </w:rPr>
              <w:t>0.01</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总体减小</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对外交通道路区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0.40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0.27</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-0.13</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对外</w:t>
            </w:r>
            <w:r w:rsidRPr="00FE1728">
              <w:rPr>
                <w:rFonts w:cs="Times New Roman"/>
                <w:color w:val="auto"/>
                <w:sz w:val="21"/>
                <w:szCs w:val="21"/>
              </w:rPr>
              <w:t>交通道路长度减少</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供水供电工程区</w:t>
            </w: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供水工程</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0.95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0.95</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未</w:t>
            </w:r>
            <w:r w:rsidRPr="00FE1728">
              <w:rPr>
                <w:rFonts w:cs="Times New Roman"/>
                <w:color w:val="auto"/>
                <w:sz w:val="21"/>
                <w:szCs w:val="21"/>
              </w:rPr>
              <w:t>发生变化</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供电工程</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0.03</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-0.02</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优化</w:t>
            </w:r>
            <w:r w:rsidRPr="00FE1728">
              <w:rPr>
                <w:rFonts w:cs="Times New Roman"/>
                <w:color w:val="auto"/>
                <w:sz w:val="21"/>
                <w:szCs w:val="21"/>
              </w:rPr>
              <w:t>设计施工占地减少</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小计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1.00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0.98</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-0.02</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总体减小</w:t>
            </w:r>
          </w:p>
        </w:tc>
      </w:tr>
      <w:tr w:rsidR="00FE1728"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FE1728" w:rsidRPr="00FE1728" w:rsidRDefault="00FE1728" w:rsidP="00FE1728">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合计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2.70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2.54</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hint="eastAsia"/>
                <w:color w:val="auto"/>
                <w:sz w:val="21"/>
                <w:szCs w:val="21"/>
              </w:rPr>
              <w:t>-0.16</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FE1728" w:rsidRPr="00FE1728" w:rsidRDefault="00FE1728" w:rsidP="00FE1728">
            <w:pPr>
              <w:spacing w:line="240" w:lineRule="auto"/>
              <w:ind w:left="11" w:hanging="11"/>
              <w:jc w:val="center"/>
              <w:rPr>
                <w:rFonts w:cs="Times New Roman"/>
                <w:color w:val="auto"/>
                <w:sz w:val="21"/>
                <w:szCs w:val="21"/>
              </w:rPr>
            </w:pPr>
            <w:r w:rsidRPr="00FE1728">
              <w:rPr>
                <w:rFonts w:cs="Times New Roman"/>
                <w:color w:val="auto"/>
                <w:sz w:val="21"/>
                <w:szCs w:val="21"/>
              </w:rPr>
              <w:t>总体减小</w:t>
            </w:r>
          </w:p>
        </w:tc>
      </w:tr>
    </w:tbl>
    <w:p w:rsidR="005037A9" w:rsidRPr="00C1216B" w:rsidRDefault="005037A9">
      <w:pPr>
        <w:pStyle w:val="1jw"/>
        <w:spacing w:beforeLines="0" w:afterLines="0" w:line="240" w:lineRule="auto"/>
        <w:ind w:firstLine="482"/>
        <w:jc w:val="center"/>
        <w:rPr>
          <w:rFonts w:ascii="Times New Roman" w:eastAsia="仿宋_GB2312" w:hAnsi="Times New Roman" w:cs="Times New Roman"/>
          <w:b/>
        </w:rPr>
      </w:pP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11" w:name="_Toc502060787"/>
      <w:r w:rsidRPr="00C1216B">
        <w:rPr>
          <w:rFonts w:ascii="Times New Roman" w:eastAsia="仿宋_GB2312"/>
          <w:kern w:val="0"/>
          <w:sz w:val="28"/>
          <w:szCs w:val="24"/>
          <w:lang w:val="zh-CN"/>
        </w:rPr>
        <w:t xml:space="preserve">1.1.8 </w:t>
      </w:r>
      <w:r w:rsidRPr="00C1216B">
        <w:rPr>
          <w:rFonts w:ascii="Times New Roman" w:eastAsia="仿宋_GB2312"/>
          <w:kern w:val="0"/>
          <w:sz w:val="28"/>
          <w:szCs w:val="24"/>
          <w:lang w:val="zh-CN"/>
        </w:rPr>
        <w:t>移民安置和专项设施改（迁）建</w:t>
      </w:r>
      <w:bookmarkEnd w:id="11"/>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根据对比水保方案和现场勘查，本项目占地主要为林地和水田，无专项设施，项目区内无居民住宅，故本项目不涉及移民拆迁安置的占地及扰动问题。</w:t>
      </w:r>
    </w:p>
    <w:p w:rsidR="00F56EA1" w:rsidRPr="00C1216B" w:rsidRDefault="00C72432">
      <w:pPr>
        <w:pStyle w:val="2"/>
        <w:spacing w:before="0" w:after="0" w:line="360" w:lineRule="auto"/>
        <w:rPr>
          <w:rFonts w:eastAsia="仿宋_GB2312"/>
          <w:kern w:val="0"/>
        </w:rPr>
      </w:pPr>
      <w:bookmarkStart w:id="12" w:name="_Toc502060788"/>
      <w:r w:rsidRPr="00C1216B">
        <w:rPr>
          <w:rFonts w:eastAsia="仿宋_GB2312"/>
          <w:kern w:val="0"/>
        </w:rPr>
        <w:t xml:space="preserve">1.2 </w:t>
      </w:r>
      <w:r w:rsidRPr="00C1216B">
        <w:rPr>
          <w:rFonts w:eastAsia="仿宋_GB2312"/>
          <w:kern w:val="0"/>
        </w:rPr>
        <w:t>项目区概况</w:t>
      </w:r>
      <w:bookmarkEnd w:id="12"/>
      <w:r w:rsidRPr="00C1216B">
        <w:rPr>
          <w:rFonts w:eastAsia="仿宋_GB2312"/>
          <w:kern w:val="0"/>
        </w:rPr>
        <w:t xml:space="preserve"> </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13" w:name="_Toc502060789"/>
      <w:r w:rsidRPr="00C1216B">
        <w:rPr>
          <w:rFonts w:ascii="Times New Roman" w:eastAsia="仿宋_GB2312"/>
          <w:kern w:val="0"/>
          <w:sz w:val="28"/>
          <w:szCs w:val="24"/>
          <w:lang w:val="zh-CN"/>
        </w:rPr>
        <w:t xml:space="preserve">1.2.1 </w:t>
      </w:r>
      <w:r w:rsidRPr="00C1216B">
        <w:rPr>
          <w:rFonts w:ascii="Times New Roman" w:eastAsia="仿宋_GB2312"/>
          <w:kern w:val="0"/>
          <w:sz w:val="28"/>
          <w:szCs w:val="24"/>
          <w:lang w:val="zh-CN"/>
        </w:rPr>
        <w:t>自然条件</w:t>
      </w:r>
      <w:bookmarkEnd w:id="13"/>
      <w:r w:rsidRPr="00C1216B">
        <w:rPr>
          <w:rFonts w:ascii="Times New Roman" w:eastAsia="仿宋_GB2312"/>
          <w:kern w:val="0"/>
          <w:sz w:val="28"/>
          <w:szCs w:val="24"/>
          <w:lang w:val="zh-CN"/>
        </w:rPr>
        <w:t xml:space="preserve"> </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t>一、地形地貌</w:t>
      </w:r>
    </w:p>
    <w:p w:rsidR="008E41CE" w:rsidRPr="008E41CE" w:rsidRDefault="008E41CE" w:rsidP="008E41CE">
      <w:pPr>
        <w:ind w:firstLineChars="200" w:firstLine="480"/>
        <w:rPr>
          <w:rFonts w:cs="Times New Roman"/>
          <w:color w:val="auto"/>
          <w:szCs w:val="24"/>
        </w:rPr>
      </w:pPr>
      <w:r w:rsidRPr="008E41CE">
        <w:rPr>
          <w:rFonts w:cs="Times New Roman"/>
          <w:color w:val="auto"/>
          <w:szCs w:val="24"/>
        </w:rPr>
        <w:lastRenderedPageBreak/>
        <w:t>凤庆县位于滇西纵谷南部，境内群山连绵，山川相间。境内最高点为大雪山黄竹林，海拔</w:t>
      </w:r>
      <w:r w:rsidRPr="008E41CE">
        <w:rPr>
          <w:rFonts w:cs="Times New Roman"/>
          <w:color w:val="auto"/>
          <w:szCs w:val="24"/>
        </w:rPr>
        <w:t>3098m</w:t>
      </w:r>
      <w:r w:rsidRPr="008E41CE">
        <w:rPr>
          <w:rFonts w:cs="Times New Roman"/>
          <w:color w:val="auto"/>
          <w:szCs w:val="24"/>
        </w:rPr>
        <w:t>，最低点为孟统河出境处，海拔</w:t>
      </w:r>
      <w:r w:rsidRPr="008E41CE">
        <w:rPr>
          <w:rFonts w:cs="Times New Roman"/>
          <w:color w:val="auto"/>
          <w:szCs w:val="24"/>
        </w:rPr>
        <w:t>900m</w:t>
      </w:r>
      <w:r w:rsidRPr="008E41CE">
        <w:rPr>
          <w:rFonts w:cs="Times New Roman"/>
          <w:color w:val="auto"/>
          <w:szCs w:val="24"/>
        </w:rPr>
        <w:t>。区域地貌单元属低中山区地貌，总体地势南西高，北东低。</w:t>
      </w:r>
    </w:p>
    <w:p w:rsidR="00EA2CC5" w:rsidRPr="00C1216B" w:rsidRDefault="008E41CE" w:rsidP="008E41CE">
      <w:pPr>
        <w:ind w:firstLineChars="200" w:firstLine="480"/>
        <w:rPr>
          <w:rFonts w:cs="Times New Roman"/>
          <w:color w:val="auto"/>
          <w:szCs w:val="24"/>
        </w:rPr>
      </w:pPr>
      <w:r w:rsidRPr="008E41CE">
        <w:rPr>
          <w:rFonts w:cs="Times New Roman"/>
          <w:color w:val="auto"/>
          <w:szCs w:val="24"/>
        </w:rPr>
        <w:t>大地安置点位于一冲沟东南侧缓坡地带，安置点用地地势由东北部向西南部逐渐降低。选址点最高点标高为</w:t>
      </w:r>
      <w:r w:rsidRPr="008E41CE">
        <w:rPr>
          <w:rFonts w:cs="Times New Roman"/>
          <w:color w:val="auto"/>
          <w:szCs w:val="24"/>
        </w:rPr>
        <w:t>1320.50m</w:t>
      </w:r>
      <w:r w:rsidRPr="008E41CE">
        <w:rPr>
          <w:rFonts w:cs="Times New Roman"/>
          <w:color w:val="auto"/>
          <w:szCs w:val="24"/>
        </w:rPr>
        <w:t>，最低点标高为</w:t>
      </w:r>
      <w:r w:rsidRPr="008E41CE">
        <w:rPr>
          <w:rFonts w:cs="Times New Roman"/>
          <w:color w:val="auto"/>
          <w:szCs w:val="24"/>
        </w:rPr>
        <w:t>1294.50m</w:t>
      </w:r>
      <w:r w:rsidRPr="008E41CE">
        <w:rPr>
          <w:rFonts w:cs="Times New Roman"/>
          <w:color w:val="auto"/>
          <w:szCs w:val="24"/>
        </w:rPr>
        <w:t>，相对高差</w:t>
      </w:r>
      <w:r w:rsidRPr="008E41CE">
        <w:rPr>
          <w:rFonts w:cs="Times New Roman"/>
          <w:color w:val="auto"/>
          <w:szCs w:val="24"/>
        </w:rPr>
        <w:t>27.00m</w:t>
      </w:r>
      <w:r w:rsidRPr="008E41CE">
        <w:rPr>
          <w:rFonts w:cs="Times New Roman"/>
          <w:color w:val="auto"/>
          <w:szCs w:val="24"/>
        </w:rPr>
        <w:t>。坡向以西向和西南向为主，日照及通风条件良好，属云南省鼓励城镇上山建设区域</w:t>
      </w:r>
      <w:r w:rsidR="00EA2CC5" w:rsidRPr="00C1216B">
        <w:rPr>
          <w:rFonts w:cs="Times New Roman"/>
          <w:color w:val="auto"/>
          <w:szCs w:val="24"/>
        </w:rPr>
        <w:t>。</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t>二、地质</w:t>
      </w:r>
    </w:p>
    <w:p w:rsidR="00F56EA1" w:rsidRPr="00C1216B" w:rsidRDefault="00C72432">
      <w:pPr>
        <w:adjustRightInd w:val="0"/>
        <w:snapToGrid w:val="0"/>
        <w:ind w:firstLineChars="200" w:firstLine="480"/>
        <w:jc w:val="both"/>
        <w:rPr>
          <w:rFonts w:cs="Times New Roman"/>
          <w:bCs/>
          <w:color w:val="auto"/>
          <w:kern w:val="0"/>
          <w:szCs w:val="24"/>
        </w:rPr>
      </w:pPr>
      <w:r w:rsidRPr="00C1216B">
        <w:rPr>
          <w:rFonts w:cs="Times New Roman"/>
          <w:bCs/>
          <w:color w:val="auto"/>
          <w:kern w:val="0"/>
          <w:szCs w:val="24"/>
        </w:rPr>
        <w:t>（一）区域地质</w:t>
      </w:r>
    </w:p>
    <w:p w:rsidR="008E41CE" w:rsidRPr="008E41CE" w:rsidRDefault="008E41CE" w:rsidP="008E41CE">
      <w:pPr>
        <w:ind w:firstLineChars="200" w:firstLine="480"/>
        <w:rPr>
          <w:rFonts w:cs="Times New Roman"/>
          <w:bCs/>
          <w:color w:val="auto"/>
          <w:szCs w:val="24"/>
        </w:rPr>
      </w:pPr>
      <w:r w:rsidRPr="008E41CE">
        <w:rPr>
          <w:rFonts w:cs="Times New Roman" w:hint="eastAsia"/>
          <w:bCs/>
          <w:color w:val="auto"/>
          <w:szCs w:val="24"/>
        </w:rPr>
        <w:t>凤庆县鲁史镇大地</w:t>
      </w:r>
      <w:r w:rsidRPr="008E41CE">
        <w:rPr>
          <w:rFonts w:cs="Times New Roman" w:hint="eastAsia"/>
          <w:bCs/>
          <w:color w:val="auto"/>
          <w:szCs w:val="24"/>
        </w:rPr>
        <w:t>-</w:t>
      </w:r>
      <w:r w:rsidRPr="008E41CE">
        <w:rPr>
          <w:rFonts w:cs="Times New Roman" w:hint="eastAsia"/>
          <w:bCs/>
          <w:color w:val="auto"/>
          <w:szCs w:val="24"/>
        </w:rPr>
        <w:t>青树林地移民安置点位于澜沧江左岸，属中山陡坡构造剥蚀地形。区内山脉呈北东向延伸至江中，地势东高西低，大多在</w:t>
      </w:r>
      <w:r w:rsidRPr="008E41CE">
        <w:rPr>
          <w:rFonts w:cs="Times New Roman" w:hint="eastAsia"/>
          <w:bCs/>
          <w:color w:val="auto"/>
          <w:szCs w:val="24"/>
        </w:rPr>
        <w:t>22</w:t>
      </w:r>
      <w:r w:rsidRPr="008E41CE">
        <w:rPr>
          <w:rFonts w:cs="Times New Roman" w:hint="eastAsia"/>
          <w:bCs/>
          <w:color w:val="auto"/>
          <w:szCs w:val="24"/>
        </w:rPr>
        <w:t>至</w:t>
      </w:r>
      <w:r w:rsidRPr="008E41CE">
        <w:rPr>
          <w:rFonts w:cs="Times New Roman" w:hint="eastAsia"/>
          <w:bCs/>
          <w:color w:val="auto"/>
          <w:szCs w:val="24"/>
        </w:rPr>
        <w:t>35</w:t>
      </w:r>
      <w:r w:rsidRPr="008E41CE">
        <w:rPr>
          <w:rFonts w:cs="Times New Roman" w:hint="eastAsia"/>
          <w:bCs/>
          <w:color w:val="auto"/>
          <w:szCs w:val="24"/>
        </w:rPr>
        <w:t>度之间，沟壑发育，缓坡地带大多为村庄和耕地，陡坡地带多为林地。</w:t>
      </w:r>
    </w:p>
    <w:p w:rsidR="00EA2CC5" w:rsidRPr="008E41CE" w:rsidRDefault="008E41CE" w:rsidP="008E41CE">
      <w:pPr>
        <w:pStyle w:val="152"/>
        <w:tabs>
          <w:tab w:val="num" w:pos="432"/>
        </w:tabs>
        <w:ind w:firstLine="480"/>
        <w:rPr>
          <w:rFonts w:eastAsia="仿宋_GB2312" w:cs="Times New Roman"/>
          <w:bCs/>
        </w:rPr>
      </w:pPr>
      <w:r w:rsidRPr="008E41CE">
        <w:rPr>
          <w:rFonts w:eastAsia="仿宋_GB2312" w:cs="Times New Roman" w:hint="eastAsia"/>
          <w:bCs/>
        </w:rPr>
        <w:t>工程区属滇西纵谷山原区范畴。山峰海拔一般</w:t>
      </w:r>
      <w:r w:rsidRPr="008E41CE">
        <w:rPr>
          <w:rFonts w:eastAsia="仿宋_GB2312" w:cs="Times New Roman" w:hint="eastAsia"/>
          <w:bCs/>
        </w:rPr>
        <w:t>2500m~</w:t>
      </w:r>
      <w:smartTag w:uri="urn:schemas-microsoft-com:office:smarttags" w:element="chmetcnv">
        <w:smartTagPr>
          <w:attr w:name="TCSC" w:val="0"/>
          <w:attr w:name="NumberType" w:val="1"/>
          <w:attr w:name="Negative" w:val="False"/>
          <w:attr w:name="HasSpace" w:val="False"/>
          <w:attr w:name="SourceValue" w:val="2800"/>
          <w:attr w:name="UnitName" w:val="m"/>
        </w:smartTagPr>
        <w:r w:rsidRPr="008E41CE">
          <w:rPr>
            <w:rFonts w:eastAsia="仿宋_GB2312" w:cs="Times New Roman" w:hint="eastAsia"/>
            <w:bCs/>
          </w:rPr>
          <w:t>2800m</w:t>
        </w:r>
      </w:smartTag>
      <w:r w:rsidRPr="008E41CE">
        <w:rPr>
          <w:rFonts w:eastAsia="仿宋_GB2312" w:cs="Times New Roman" w:hint="eastAsia"/>
          <w:bCs/>
        </w:rPr>
        <w:t>，最低为澜沧江河谷，河流深切呈“</w:t>
      </w:r>
      <w:r w:rsidRPr="008E41CE">
        <w:rPr>
          <w:rFonts w:eastAsia="仿宋_GB2312" w:cs="Times New Roman"/>
          <w:bCs/>
        </w:rPr>
        <w:t>V</w:t>
      </w:r>
      <w:r w:rsidRPr="008E41CE">
        <w:rPr>
          <w:rFonts w:eastAsia="仿宋_GB2312" w:cs="Times New Roman" w:hint="eastAsia"/>
          <w:bCs/>
        </w:rPr>
        <w:t>”型，属高山峡谷地貌，河谷两岸发育有多级阶地；山脉、水系走向以北北西～北西和近南北向为主，受构造控制明显，构造地貌发育。区内沉积建造、岩浆活动和变质作用均明显受构造控制。地层自前震旦系至第四系均有出露。本区处于三江褶皱系的滇西经向构造带、青藏滇缅印尼歹字型构造体系中部东支、云南山字型构造体系西翼反射弧和纬向构造体系的复合部位。大地构造上属于唐古拉－兰坪－思茅地槽褶皱系和冈底斯－念青唐古拉地槽褶皱系。工作区区域断裂主要有柯街断裂、昌宁断裂、澜沧江断裂、水井－功果桥断裂、无量山断裂等</w:t>
      </w:r>
      <w:r w:rsidR="00EA2CC5" w:rsidRPr="008E41CE">
        <w:rPr>
          <w:rFonts w:eastAsia="仿宋_GB2312" w:cs="Times New Roman"/>
          <w:bCs/>
        </w:rPr>
        <w:t>。</w:t>
      </w:r>
    </w:p>
    <w:p w:rsidR="00F56EA1" w:rsidRPr="00C1216B" w:rsidRDefault="00C72432">
      <w:pPr>
        <w:adjustRightInd w:val="0"/>
        <w:snapToGrid w:val="0"/>
        <w:ind w:firstLineChars="200" w:firstLine="480"/>
        <w:jc w:val="both"/>
        <w:rPr>
          <w:rFonts w:cs="Times New Roman"/>
          <w:bCs/>
          <w:color w:val="auto"/>
          <w:kern w:val="0"/>
          <w:szCs w:val="24"/>
        </w:rPr>
      </w:pPr>
      <w:r w:rsidRPr="00C1216B">
        <w:rPr>
          <w:rFonts w:cs="Times New Roman"/>
          <w:bCs/>
          <w:color w:val="auto"/>
          <w:kern w:val="0"/>
          <w:szCs w:val="24"/>
        </w:rPr>
        <w:t>（二）工程地质</w:t>
      </w:r>
    </w:p>
    <w:p w:rsidR="00EA2CC5" w:rsidRPr="008E41CE" w:rsidRDefault="008E41CE" w:rsidP="008E41CE">
      <w:pPr>
        <w:adjustRightInd w:val="0"/>
        <w:snapToGrid w:val="0"/>
        <w:ind w:firstLineChars="200" w:firstLine="480"/>
        <w:jc w:val="both"/>
        <w:rPr>
          <w:rFonts w:cs="Times New Roman"/>
          <w:bCs/>
          <w:color w:val="auto"/>
          <w:kern w:val="0"/>
          <w:szCs w:val="24"/>
        </w:rPr>
      </w:pPr>
      <w:r w:rsidRPr="008E41CE">
        <w:rPr>
          <w:rFonts w:cs="Times New Roman"/>
          <w:bCs/>
          <w:color w:val="auto"/>
          <w:kern w:val="0"/>
          <w:szCs w:val="24"/>
        </w:rPr>
        <w:t>根据现场调查成果及区域地质资料，安置点地基土构成总体上较为简单，地表以第四系残坡积含粘碎石土为主，下伏基岩为侏罗系下统漾江组泥岩、砂质泥岩；场地水文地质条件较简单，地下水类型主要为碎屑岩类裂隙水；场地属于区域地下水补给区，地下水沿节理裂隙径流迅速、埋深较深，地下水对工程影响较小；经踏勘分析，拟建场地地基岩土层主要以特殊性岩土为主、即残积土和风化岩，场地地基宜按不均匀地基考虑。</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t>三、地震</w:t>
      </w:r>
    </w:p>
    <w:p w:rsidR="00F56EA1" w:rsidRPr="00C1216B" w:rsidRDefault="00C72432">
      <w:pPr>
        <w:adjustRightInd w:val="0"/>
        <w:snapToGrid w:val="0"/>
        <w:ind w:firstLineChars="200" w:firstLine="480"/>
        <w:jc w:val="both"/>
        <w:rPr>
          <w:rFonts w:cs="Times New Roman"/>
          <w:bCs/>
          <w:color w:val="auto"/>
          <w:kern w:val="0"/>
          <w:szCs w:val="24"/>
        </w:rPr>
      </w:pPr>
      <w:r w:rsidRPr="00C1216B">
        <w:rPr>
          <w:rFonts w:cs="Times New Roman"/>
          <w:bCs/>
          <w:color w:val="auto"/>
          <w:kern w:val="0"/>
          <w:szCs w:val="24"/>
        </w:rPr>
        <w:t>安置点区</w:t>
      </w:r>
      <w:r w:rsidRPr="00C1216B">
        <w:rPr>
          <w:rFonts w:cs="Times New Roman"/>
          <w:bCs/>
          <w:color w:val="auto"/>
          <w:kern w:val="0"/>
          <w:szCs w:val="24"/>
        </w:rPr>
        <w:t>50</w:t>
      </w:r>
      <w:r w:rsidRPr="00C1216B">
        <w:rPr>
          <w:rFonts w:cs="Times New Roman"/>
          <w:bCs/>
          <w:color w:val="auto"/>
          <w:kern w:val="0"/>
          <w:szCs w:val="24"/>
        </w:rPr>
        <w:t>年超越概率</w:t>
      </w:r>
      <w:r w:rsidRPr="00C1216B">
        <w:rPr>
          <w:rFonts w:cs="Times New Roman"/>
          <w:bCs/>
          <w:color w:val="auto"/>
          <w:kern w:val="0"/>
          <w:szCs w:val="24"/>
        </w:rPr>
        <w:t>10%</w:t>
      </w:r>
      <w:r w:rsidRPr="00C1216B">
        <w:rPr>
          <w:rFonts w:cs="Times New Roman"/>
          <w:bCs/>
          <w:color w:val="auto"/>
          <w:kern w:val="0"/>
          <w:szCs w:val="24"/>
        </w:rPr>
        <w:t>的基岩场地地震动峰值加速度为</w:t>
      </w:r>
      <w:r w:rsidRPr="00C1216B">
        <w:rPr>
          <w:rFonts w:cs="Times New Roman"/>
          <w:bCs/>
          <w:color w:val="auto"/>
          <w:kern w:val="0"/>
          <w:szCs w:val="24"/>
        </w:rPr>
        <w:t>0.20g</w:t>
      </w:r>
      <w:r w:rsidRPr="00C1216B">
        <w:rPr>
          <w:rFonts w:cs="Times New Roman"/>
          <w:bCs/>
          <w:color w:val="auto"/>
          <w:kern w:val="0"/>
          <w:szCs w:val="24"/>
        </w:rPr>
        <w:t>，相应地震基基本烈度为</w:t>
      </w:r>
      <w:r w:rsidRPr="00C1216B">
        <w:rPr>
          <w:rFonts w:ascii="宋体" w:eastAsia="宋体" w:hAnsi="宋体" w:cs="宋体" w:hint="eastAsia"/>
          <w:bCs/>
          <w:color w:val="auto"/>
          <w:kern w:val="0"/>
          <w:szCs w:val="24"/>
        </w:rPr>
        <w:t>Ⅷ</w:t>
      </w:r>
      <w:r w:rsidRPr="00C1216B">
        <w:rPr>
          <w:rFonts w:cs="Times New Roman"/>
          <w:bCs/>
          <w:color w:val="auto"/>
          <w:kern w:val="0"/>
          <w:szCs w:val="24"/>
        </w:rPr>
        <w:t>度。按《建筑抗震设计规范》（</w:t>
      </w:r>
      <w:r w:rsidRPr="00C1216B">
        <w:rPr>
          <w:rFonts w:cs="Times New Roman"/>
          <w:bCs/>
          <w:color w:val="auto"/>
          <w:kern w:val="0"/>
          <w:szCs w:val="24"/>
        </w:rPr>
        <w:t>GB50011—2010</w:t>
      </w:r>
      <w:r w:rsidRPr="00C1216B">
        <w:rPr>
          <w:rFonts w:cs="Times New Roman"/>
          <w:bCs/>
          <w:color w:val="auto"/>
          <w:kern w:val="0"/>
          <w:szCs w:val="24"/>
        </w:rPr>
        <w:t>），确定场地土类型以中硬土为主，确定建筑场地的类别为</w:t>
      </w:r>
      <w:r w:rsidR="0088799A" w:rsidRPr="00C1216B">
        <w:rPr>
          <w:rFonts w:cs="Times New Roman"/>
          <w:bCs/>
          <w:color w:val="auto"/>
          <w:kern w:val="0"/>
          <w:szCs w:val="24"/>
        </w:rPr>
        <w:fldChar w:fldCharType="begin"/>
      </w:r>
      <w:r w:rsidRPr="00C1216B">
        <w:rPr>
          <w:rFonts w:cs="Times New Roman"/>
          <w:bCs/>
          <w:color w:val="auto"/>
          <w:kern w:val="0"/>
          <w:szCs w:val="24"/>
        </w:rPr>
        <w:instrText xml:space="preserve"> = 2 \* ROMAN </w:instrText>
      </w:r>
      <w:r w:rsidR="0088799A" w:rsidRPr="00C1216B">
        <w:rPr>
          <w:rFonts w:cs="Times New Roman"/>
          <w:bCs/>
          <w:color w:val="auto"/>
          <w:kern w:val="0"/>
          <w:szCs w:val="24"/>
        </w:rPr>
        <w:fldChar w:fldCharType="separate"/>
      </w:r>
      <w:r w:rsidRPr="00C1216B">
        <w:rPr>
          <w:rFonts w:cs="Times New Roman"/>
          <w:bCs/>
          <w:color w:val="auto"/>
          <w:kern w:val="0"/>
          <w:szCs w:val="24"/>
        </w:rPr>
        <w:t>II</w:t>
      </w:r>
      <w:r w:rsidR="0088799A" w:rsidRPr="00C1216B">
        <w:rPr>
          <w:rFonts w:cs="Times New Roman"/>
          <w:bCs/>
          <w:color w:val="auto"/>
          <w:kern w:val="0"/>
          <w:szCs w:val="24"/>
        </w:rPr>
        <w:fldChar w:fldCharType="end"/>
      </w:r>
      <w:r w:rsidRPr="00C1216B">
        <w:rPr>
          <w:rFonts w:cs="Times New Roman"/>
          <w:bCs/>
          <w:color w:val="auto"/>
          <w:kern w:val="0"/>
          <w:szCs w:val="24"/>
        </w:rPr>
        <w:t>类。</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lastRenderedPageBreak/>
        <w:t>四、气象</w:t>
      </w:r>
    </w:p>
    <w:p w:rsidR="00F56EA1" w:rsidRPr="00C1216B" w:rsidRDefault="00C72432">
      <w:pPr>
        <w:adjustRightInd w:val="0"/>
        <w:snapToGrid w:val="0"/>
        <w:ind w:firstLineChars="200" w:firstLine="480"/>
        <w:jc w:val="both"/>
        <w:rPr>
          <w:rFonts w:cs="Times New Roman"/>
          <w:color w:val="auto"/>
          <w:kern w:val="0"/>
          <w:szCs w:val="24"/>
        </w:rPr>
      </w:pPr>
      <w:r w:rsidRPr="00C1216B">
        <w:rPr>
          <w:rFonts w:cs="Times New Roman"/>
          <w:color w:val="auto"/>
          <w:kern w:val="0"/>
          <w:szCs w:val="24"/>
        </w:rPr>
        <w:t>安置点所在凤庆县位于云南省西南部，临沧市北部。气候类型属低纬高原季风气候。年平均气温</w:t>
      </w:r>
      <w:r w:rsidRPr="00C1216B">
        <w:rPr>
          <w:rFonts w:cs="Times New Roman"/>
          <w:color w:val="auto"/>
          <w:kern w:val="0"/>
          <w:szCs w:val="24"/>
        </w:rPr>
        <w:t>17.2</w:t>
      </w:r>
      <w:r w:rsidRPr="00C1216B">
        <w:rPr>
          <w:rFonts w:ascii="宋体" w:eastAsia="宋体" w:hAnsi="宋体" w:cs="宋体" w:hint="eastAsia"/>
          <w:color w:val="auto"/>
          <w:kern w:val="0"/>
          <w:szCs w:val="24"/>
        </w:rPr>
        <w:t>℃</w:t>
      </w:r>
      <w:r w:rsidRPr="00C1216B">
        <w:rPr>
          <w:rFonts w:cs="Times New Roman"/>
          <w:color w:val="auto"/>
          <w:kern w:val="0"/>
          <w:szCs w:val="24"/>
        </w:rPr>
        <w:t>，最冷月平均气温</w:t>
      </w:r>
      <w:r w:rsidRPr="00C1216B">
        <w:rPr>
          <w:rFonts w:cs="Times New Roman"/>
          <w:color w:val="auto"/>
          <w:kern w:val="0"/>
          <w:szCs w:val="24"/>
        </w:rPr>
        <w:t>12.8</w:t>
      </w:r>
      <w:r w:rsidRPr="00C1216B">
        <w:rPr>
          <w:rFonts w:ascii="宋体" w:eastAsia="宋体" w:hAnsi="宋体" w:cs="宋体" w:hint="eastAsia"/>
          <w:color w:val="auto"/>
          <w:kern w:val="0"/>
          <w:szCs w:val="24"/>
        </w:rPr>
        <w:t>℃</w:t>
      </w:r>
      <w:r w:rsidRPr="00C1216B">
        <w:rPr>
          <w:rFonts w:cs="Times New Roman"/>
          <w:color w:val="auto"/>
          <w:kern w:val="0"/>
          <w:szCs w:val="24"/>
        </w:rPr>
        <w:t>，最热月平均气温</w:t>
      </w:r>
      <w:r w:rsidRPr="00C1216B">
        <w:rPr>
          <w:rFonts w:cs="Times New Roman"/>
          <w:color w:val="auto"/>
          <w:kern w:val="0"/>
          <w:szCs w:val="24"/>
        </w:rPr>
        <w:t>23.6</w:t>
      </w:r>
      <w:r w:rsidRPr="00C1216B">
        <w:rPr>
          <w:rFonts w:ascii="宋体" w:eastAsia="宋体" w:hAnsi="宋体" w:cs="宋体" w:hint="eastAsia"/>
          <w:color w:val="auto"/>
          <w:kern w:val="0"/>
          <w:szCs w:val="24"/>
        </w:rPr>
        <w:t>℃</w:t>
      </w:r>
      <w:r w:rsidRPr="00C1216B">
        <w:rPr>
          <w:rFonts w:cs="Times New Roman"/>
          <w:color w:val="auto"/>
          <w:kern w:val="0"/>
          <w:szCs w:val="24"/>
        </w:rPr>
        <w:t>，历年极端最高气温</w:t>
      </w:r>
      <w:r w:rsidRPr="00C1216B">
        <w:rPr>
          <w:rFonts w:cs="Times New Roman"/>
          <w:color w:val="auto"/>
          <w:kern w:val="0"/>
          <w:szCs w:val="24"/>
        </w:rPr>
        <w:t>31.9</w:t>
      </w:r>
      <w:r w:rsidRPr="00C1216B">
        <w:rPr>
          <w:rFonts w:ascii="宋体" w:eastAsia="宋体" w:hAnsi="宋体" w:cs="宋体" w:hint="eastAsia"/>
          <w:color w:val="auto"/>
          <w:kern w:val="0"/>
          <w:szCs w:val="24"/>
        </w:rPr>
        <w:t>℃</w:t>
      </w:r>
      <w:r w:rsidRPr="00C1216B">
        <w:rPr>
          <w:rFonts w:cs="Times New Roman"/>
          <w:color w:val="auto"/>
          <w:kern w:val="0"/>
          <w:szCs w:val="24"/>
        </w:rPr>
        <w:t>，极端最低气温</w:t>
      </w:r>
      <w:r w:rsidRPr="00C1216B">
        <w:rPr>
          <w:rFonts w:cs="Times New Roman"/>
          <w:color w:val="auto"/>
          <w:kern w:val="0"/>
          <w:szCs w:val="24"/>
        </w:rPr>
        <w:t>0.6</w:t>
      </w:r>
      <w:r w:rsidRPr="00C1216B">
        <w:rPr>
          <w:rFonts w:ascii="宋体" w:eastAsia="宋体" w:hAnsi="宋体" w:cs="宋体" w:hint="eastAsia"/>
          <w:color w:val="auto"/>
          <w:kern w:val="0"/>
          <w:szCs w:val="24"/>
        </w:rPr>
        <w:t>℃</w:t>
      </w:r>
      <w:r w:rsidRPr="00C1216B">
        <w:rPr>
          <w:rFonts w:cs="Times New Roman"/>
          <w:color w:val="auto"/>
          <w:kern w:val="0"/>
          <w:szCs w:val="24"/>
        </w:rPr>
        <w:t>。年平均降雨量</w:t>
      </w:r>
      <w:r w:rsidRPr="00C1216B">
        <w:rPr>
          <w:rFonts w:cs="Times New Roman"/>
          <w:color w:val="auto"/>
          <w:kern w:val="0"/>
          <w:szCs w:val="24"/>
        </w:rPr>
        <w:t>1279.9mm</w:t>
      </w:r>
      <w:r w:rsidRPr="00C1216B">
        <w:rPr>
          <w:rFonts w:cs="Times New Roman"/>
          <w:color w:val="auto"/>
          <w:kern w:val="0"/>
          <w:szCs w:val="24"/>
        </w:rPr>
        <w:t>，其中</w:t>
      </w:r>
      <w:r w:rsidRPr="00C1216B">
        <w:rPr>
          <w:rFonts w:cs="Times New Roman"/>
          <w:color w:val="auto"/>
          <w:kern w:val="0"/>
          <w:szCs w:val="24"/>
        </w:rPr>
        <w:t>5~10</w:t>
      </w:r>
      <w:r w:rsidRPr="00C1216B">
        <w:rPr>
          <w:rFonts w:cs="Times New Roman"/>
          <w:color w:val="auto"/>
          <w:kern w:val="0"/>
          <w:szCs w:val="24"/>
        </w:rPr>
        <w:t>月降雨量</w:t>
      </w:r>
      <w:r w:rsidRPr="00C1216B">
        <w:rPr>
          <w:rFonts w:cs="Times New Roman"/>
          <w:color w:val="auto"/>
          <w:kern w:val="0"/>
          <w:szCs w:val="24"/>
        </w:rPr>
        <w:t>1106.0mm</w:t>
      </w:r>
      <w:r w:rsidRPr="00C1216B">
        <w:rPr>
          <w:rFonts w:cs="Times New Roman"/>
          <w:color w:val="auto"/>
          <w:kern w:val="0"/>
          <w:szCs w:val="24"/>
        </w:rPr>
        <w:t>，占全年降水量的</w:t>
      </w:r>
      <w:r w:rsidRPr="00C1216B">
        <w:rPr>
          <w:rFonts w:cs="Times New Roman"/>
          <w:color w:val="auto"/>
          <w:kern w:val="0"/>
          <w:szCs w:val="24"/>
        </w:rPr>
        <w:t>80%</w:t>
      </w:r>
      <w:r w:rsidRPr="00C1216B">
        <w:rPr>
          <w:rFonts w:cs="Times New Roman"/>
          <w:color w:val="auto"/>
          <w:kern w:val="0"/>
          <w:szCs w:val="24"/>
        </w:rPr>
        <w:t>。月最大雨量</w:t>
      </w:r>
      <w:r w:rsidRPr="00C1216B">
        <w:rPr>
          <w:rFonts w:cs="Times New Roman"/>
          <w:color w:val="auto"/>
          <w:kern w:val="0"/>
          <w:szCs w:val="24"/>
        </w:rPr>
        <w:t>486.7mm</w:t>
      </w:r>
      <w:r w:rsidRPr="00C1216B">
        <w:rPr>
          <w:rFonts w:cs="Times New Roman"/>
          <w:color w:val="auto"/>
          <w:kern w:val="0"/>
          <w:szCs w:val="24"/>
        </w:rPr>
        <w:t>，月最小降雨量为无雨。年平均相对湿度</w:t>
      </w:r>
      <w:r w:rsidRPr="00C1216B">
        <w:rPr>
          <w:rFonts w:cs="Times New Roman"/>
          <w:color w:val="auto"/>
          <w:kern w:val="0"/>
          <w:szCs w:val="24"/>
        </w:rPr>
        <w:t>74%</w:t>
      </w:r>
      <w:r w:rsidRPr="00C1216B">
        <w:rPr>
          <w:rFonts w:cs="Times New Roman"/>
          <w:color w:val="auto"/>
          <w:kern w:val="0"/>
          <w:szCs w:val="24"/>
        </w:rPr>
        <w:t>。最小相对湿度为</w:t>
      </w:r>
      <w:r w:rsidRPr="00C1216B">
        <w:rPr>
          <w:rFonts w:cs="Times New Roman"/>
          <w:color w:val="auto"/>
          <w:kern w:val="0"/>
          <w:szCs w:val="24"/>
        </w:rPr>
        <w:t>2%</w:t>
      </w:r>
      <w:r w:rsidRPr="00C1216B">
        <w:rPr>
          <w:rFonts w:cs="Times New Roman"/>
          <w:color w:val="auto"/>
          <w:kern w:val="0"/>
          <w:szCs w:val="24"/>
        </w:rPr>
        <w:t>。年平均无霜期</w:t>
      </w:r>
      <w:r w:rsidRPr="00C1216B">
        <w:rPr>
          <w:rFonts w:cs="Times New Roman"/>
          <w:color w:val="auto"/>
          <w:kern w:val="0"/>
          <w:szCs w:val="24"/>
        </w:rPr>
        <w:t>292</w:t>
      </w:r>
      <w:r w:rsidRPr="00C1216B">
        <w:rPr>
          <w:rFonts w:cs="Times New Roman"/>
          <w:color w:val="auto"/>
          <w:kern w:val="0"/>
          <w:szCs w:val="24"/>
        </w:rPr>
        <w:t>天。年日照时数</w:t>
      </w:r>
      <w:r w:rsidRPr="00C1216B">
        <w:rPr>
          <w:rFonts w:cs="Times New Roman"/>
          <w:color w:val="auto"/>
          <w:kern w:val="0"/>
          <w:szCs w:val="24"/>
        </w:rPr>
        <w:t>2045.7</w:t>
      </w:r>
      <w:r w:rsidRPr="00C1216B">
        <w:rPr>
          <w:rFonts w:cs="Times New Roman"/>
          <w:color w:val="auto"/>
          <w:kern w:val="0"/>
          <w:szCs w:val="24"/>
        </w:rPr>
        <w:t>小时，占可照时数的</w:t>
      </w:r>
      <w:r w:rsidRPr="00C1216B">
        <w:rPr>
          <w:rFonts w:cs="Times New Roman"/>
          <w:color w:val="auto"/>
          <w:kern w:val="0"/>
          <w:szCs w:val="24"/>
        </w:rPr>
        <w:t>46%</w:t>
      </w:r>
      <w:r w:rsidRPr="00C1216B">
        <w:rPr>
          <w:rFonts w:cs="Times New Roman"/>
          <w:color w:val="auto"/>
          <w:kern w:val="0"/>
          <w:szCs w:val="24"/>
        </w:rPr>
        <w:t>。年平均风速</w:t>
      </w:r>
      <w:r w:rsidRPr="00C1216B">
        <w:rPr>
          <w:rFonts w:cs="Times New Roman"/>
          <w:color w:val="auto"/>
          <w:kern w:val="0"/>
          <w:szCs w:val="24"/>
        </w:rPr>
        <w:t>1.7m/s</w:t>
      </w:r>
      <w:r w:rsidRPr="00C1216B">
        <w:rPr>
          <w:rFonts w:cs="Times New Roman"/>
          <w:color w:val="auto"/>
          <w:kern w:val="0"/>
          <w:szCs w:val="24"/>
        </w:rPr>
        <w:t>，最多风向为静风，次多风向为北风，频率为</w:t>
      </w:r>
      <w:r w:rsidRPr="00C1216B">
        <w:rPr>
          <w:rFonts w:cs="Times New Roman"/>
          <w:color w:val="auto"/>
          <w:kern w:val="0"/>
          <w:szCs w:val="24"/>
        </w:rPr>
        <w:t>12%</w:t>
      </w:r>
      <w:r w:rsidRPr="00C1216B">
        <w:rPr>
          <w:rFonts w:cs="Times New Roman"/>
          <w:color w:val="auto"/>
          <w:kern w:val="0"/>
          <w:szCs w:val="24"/>
        </w:rPr>
        <w:t>。年平均蒸发量</w:t>
      </w:r>
      <w:r w:rsidRPr="00C1216B">
        <w:rPr>
          <w:rFonts w:cs="Times New Roman"/>
          <w:color w:val="auto"/>
          <w:kern w:val="0"/>
          <w:szCs w:val="24"/>
        </w:rPr>
        <w:t>1857.3mm</w:t>
      </w:r>
      <w:r w:rsidRPr="00C1216B">
        <w:rPr>
          <w:rFonts w:cs="Times New Roman"/>
          <w:color w:val="auto"/>
          <w:kern w:val="0"/>
          <w:szCs w:val="24"/>
        </w:rPr>
        <w:t>，年雷暴日数</w:t>
      </w:r>
      <w:r w:rsidRPr="00C1216B">
        <w:rPr>
          <w:rFonts w:cs="Times New Roman"/>
          <w:color w:val="auto"/>
          <w:kern w:val="0"/>
          <w:szCs w:val="24"/>
        </w:rPr>
        <w:t>56</w:t>
      </w:r>
      <w:r w:rsidRPr="00C1216B">
        <w:rPr>
          <w:rFonts w:cs="Times New Roman"/>
          <w:color w:val="auto"/>
          <w:kern w:val="0"/>
          <w:szCs w:val="24"/>
        </w:rPr>
        <w:t>天。</w:t>
      </w:r>
    </w:p>
    <w:p w:rsidR="00F56EA1" w:rsidRPr="00C1216B" w:rsidRDefault="00C72432">
      <w:pPr>
        <w:adjustRightInd w:val="0"/>
        <w:snapToGrid w:val="0"/>
        <w:ind w:firstLineChars="200" w:firstLine="480"/>
        <w:jc w:val="both"/>
        <w:rPr>
          <w:rFonts w:cs="Times New Roman"/>
          <w:color w:val="auto"/>
          <w:kern w:val="0"/>
          <w:szCs w:val="24"/>
        </w:rPr>
      </w:pPr>
      <w:r w:rsidRPr="00C1216B">
        <w:rPr>
          <w:rFonts w:cs="Times New Roman"/>
          <w:color w:val="auto"/>
          <w:kern w:val="0"/>
          <w:szCs w:val="24"/>
        </w:rPr>
        <w:t>通过查阅云南省暴雨洪水统计参数图集（</w:t>
      </w:r>
      <w:r w:rsidRPr="00C1216B">
        <w:rPr>
          <w:rFonts w:cs="Times New Roman"/>
          <w:color w:val="auto"/>
          <w:kern w:val="0"/>
          <w:szCs w:val="24"/>
        </w:rPr>
        <w:t>2007</w:t>
      </w:r>
      <w:r w:rsidRPr="00C1216B">
        <w:rPr>
          <w:rFonts w:cs="Times New Roman"/>
          <w:color w:val="auto"/>
          <w:kern w:val="0"/>
          <w:szCs w:val="24"/>
        </w:rPr>
        <w:t>年</w:t>
      </w:r>
      <w:r w:rsidRPr="00C1216B">
        <w:rPr>
          <w:rFonts w:cs="Times New Roman"/>
          <w:color w:val="auto"/>
          <w:kern w:val="0"/>
          <w:szCs w:val="24"/>
        </w:rPr>
        <w:t>9</w:t>
      </w:r>
      <w:r w:rsidRPr="00C1216B">
        <w:rPr>
          <w:rFonts w:cs="Times New Roman"/>
          <w:color w:val="auto"/>
          <w:kern w:val="0"/>
          <w:szCs w:val="24"/>
        </w:rPr>
        <w:t>月）：项目所在地</w:t>
      </w:r>
      <w:r w:rsidRPr="00C1216B">
        <w:rPr>
          <w:rFonts w:cs="Times New Roman"/>
          <w:color w:val="auto"/>
          <w:kern w:val="0"/>
          <w:szCs w:val="24"/>
        </w:rPr>
        <w:t>20</w:t>
      </w:r>
      <w:r w:rsidRPr="00C1216B">
        <w:rPr>
          <w:rFonts w:cs="Times New Roman"/>
          <w:color w:val="auto"/>
          <w:kern w:val="0"/>
          <w:szCs w:val="24"/>
        </w:rPr>
        <w:t>年一遇</w:t>
      </w:r>
      <w:r w:rsidRPr="00C1216B">
        <w:rPr>
          <w:rFonts w:cs="Times New Roman"/>
          <w:color w:val="auto"/>
          <w:kern w:val="0"/>
          <w:szCs w:val="24"/>
        </w:rPr>
        <w:t>1h</w:t>
      </w:r>
      <w:r w:rsidRPr="00C1216B">
        <w:rPr>
          <w:rFonts w:cs="Times New Roman"/>
          <w:color w:val="auto"/>
          <w:kern w:val="0"/>
          <w:szCs w:val="24"/>
        </w:rPr>
        <w:t>、</w:t>
      </w:r>
      <w:r w:rsidRPr="00C1216B">
        <w:rPr>
          <w:rFonts w:cs="Times New Roman"/>
          <w:color w:val="auto"/>
          <w:kern w:val="0"/>
          <w:szCs w:val="24"/>
        </w:rPr>
        <w:t>6h</w:t>
      </w:r>
      <w:r w:rsidRPr="00C1216B">
        <w:rPr>
          <w:rFonts w:cs="Times New Roman"/>
          <w:color w:val="auto"/>
          <w:kern w:val="0"/>
          <w:szCs w:val="24"/>
        </w:rPr>
        <w:t>、</w:t>
      </w:r>
      <w:r w:rsidRPr="00C1216B">
        <w:rPr>
          <w:rFonts w:cs="Times New Roman"/>
          <w:color w:val="auto"/>
          <w:kern w:val="0"/>
          <w:szCs w:val="24"/>
        </w:rPr>
        <w:t>24h</w:t>
      </w:r>
      <w:r w:rsidRPr="00C1216B">
        <w:rPr>
          <w:rFonts w:cs="Times New Roman"/>
          <w:color w:val="auto"/>
          <w:kern w:val="0"/>
          <w:szCs w:val="24"/>
        </w:rPr>
        <w:t>降雨量分别为</w:t>
      </w:r>
      <w:r w:rsidRPr="00C1216B">
        <w:rPr>
          <w:rFonts w:cs="Times New Roman"/>
          <w:color w:val="auto"/>
          <w:kern w:val="0"/>
          <w:szCs w:val="24"/>
        </w:rPr>
        <w:t>69.65mm</w:t>
      </w:r>
      <w:r w:rsidRPr="00C1216B">
        <w:rPr>
          <w:rFonts w:cs="Times New Roman"/>
          <w:color w:val="auto"/>
          <w:kern w:val="0"/>
          <w:szCs w:val="24"/>
        </w:rPr>
        <w:t>、</w:t>
      </w:r>
      <w:r w:rsidRPr="00C1216B">
        <w:rPr>
          <w:rFonts w:cs="Times New Roman"/>
          <w:color w:val="auto"/>
          <w:kern w:val="0"/>
          <w:szCs w:val="24"/>
        </w:rPr>
        <w:t>109.45mm</w:t>
      </w:r>
      <w:r w:rsidRPr="00C1216B">
        <w:rPr>
          <w:rFonts w:cs="Times New Roman"/>
          <w:color w:val="auto"/>
          <w:kern w:val="0"/>
          <w:szCs w:val="24"/>
        </w:rPr>
        <w:t>、</w:t>
      </w:r>
      <w:r w:rsidRPr="00C1216B">
        <w:rPr>
          <w:rFonts w:cs="Times New Roman"/>
          <w:color w:val="auto"/>
          <w:kern w:val="0"/>
          <w:szCs w:val="24"/>
        </w:rPr>
        <w:t>179.1mm</w:t>
      </w:r>
      <w:r w:rsidRPr="00C1216B">
        <w:rPr>
          <w:rFonts w:cs="Times New Roman"/>
          <w:color w:val="auto"/>
          <w:kern w:val="0"/>
          <w:szCs w:val="24"/>
        </w:rPr>
        <w:t>。</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t>五、水文</w:t>
      </w:r>
    </w:p>
    <w:p w:rsidR="00F56EA1" w:rsidRPr="008E41CE" w:rsidRDefault="008E41CE" w:rsidP="008E41CE">
      <w:pPr>
        <w:adjustRightInd w:val="0"/>
        <w:snapToGrid w:val="0"/>
        <w:ind w:firstLineChars="200" w:firstLine="480"/>
        <w:jc w:val="both"/>
        <w:rPr>
          <w:rFonts w:cs="Times New Roman"/>
          <w:color w:val="auto"/>
          <w:szCs w:val="24"/>
        </w:rPr>
      </w:pPr>
      <w:r w:rsidRPr="008E41CE">
        <w:rPr>
          <w:rFonts w:cs="Times New Roman"/>
          <w:color w:val="auto"/>
          <w:szCs w:val="24"/>
        </w:rPr>
        <w:t>工程区属于澜沧江流域，位于澜沧江的汇水范围，距离澜沧江直线距离约</w:t>
      </w:r>
      <w:r w:rsidRPr="008E41CE">
        <w:rPr>
          <w:rFonts w:cs="Times New Roman"/>
          <w:color w:val="auto"/>
          <w:szCs w:val="24"/>
        </w:rPr>
        <w:t>1.48km</w:t>
      </w:r>
      <w:r w:rsidRPr="008E41CE">
        <w:rPr>
          <w:rFonts w:cs="Times New Roman"/>
          <w:color w:val="auto"/>
          <w:szCs w:val="24"/>
        </w:rPr>
        <w:t>。场地位于地下水补给～径流区，地下水位埋深大，地下水对建筑物基础及施工无影响。场地中未见地下水出露，这是由于拟建场地地形较高、缓坡地貌利于排水的缘故。在丰水季节（雨季）残坡积地层中可能存在暂时季节性潜水或上层滞水。</w:t>
      </w:r>
    </w:p>
    <w:p w:rsidR="00F56EA1" w:rsidRPr="00C1216B" w:rsidRDefault="00C72432">
      <w:pPr>
        <w:pStyle w:val="152"/>
        <w:tabs>
          <w:tab w:val="left" w:pos="432"/>
        </w:tabs>
        <w:ind w:firstLine="482"/>
        <w:rPr>
          <w:rFonts w:eastAsia="仿宋_GB2312" w:cs="Times New Roman"/>
          <w:b/>
          <w:bCs/>
          <w:kern w:val="0"/>
        </w:rPr>
      </w:pPr>
      <w:r w:rsidRPr="00C1216B">
        <w:rPr>
          <w:rFonts w:eastAsia="仿宋_GB2312" w:cs="Times New Roman"/>
          <w:b/>
          <w:bCs/>
          <w:kern w:val="0"/>
        </w:rPr>
        <w:t>六、植被</w:t>
      </w:r>
    </w:p>
    <w:p w:rsidR="00EE4E35" w:rsidRPr="00C1216B" w:rsidRDefault="00EE4E35" w:rsidP="00EE4E35">
      <w:pPr>
        <w:adjustRightInd w:val="0"/>
        <w:snapToGrid w:val="0"/>
        <w:ind w:firstLineChars="200" w:firstLine="480"/>
        <w:jc w:val="both"/>
        <w:rPr>
          <w:rFonts w:cs="Times New Roman"/>
          <w:color w:val="auto"/>
          <w:szCs w:val="24"/>
        </w:rPr>
      </w:pPr>
      <w:r w:rsidRPr="00C1216B">
        <w:rPr>
          <w:rFonts w:cs="Times New Roman"/>
          <w:color w:val="auto"/>
          <w:szCs w:val="24"/>
        </w:rPr>
        <w:t>项目区位于横断山南延的边缘地带。在植被区划上，项目区属亚热带常绿阔叶林区域</w:t>
      </w:r>
      <w:r w:rsidRPr="00C1216B">
        <w:rPr>
          <w:rFonts w:cs="Times New Roman"/>
          <w:color w:val="auto"/>
          <w:szCs w:val="24"/>
        </w:rPr>
        <w:t>——</w:t>
      </w:r>
      <w:r w:rsidRPr="00C1216B">
        <w:rPr>
          <w:rFonts w:cs="Times New Roman"/>
          <w:color w:val="auto"/>
          <w:szCs w:val="24"/>
        </w:rPr>
        <w:t>西部（半湿润）常绿阔叶林亚区域</w:t>
      </w:r>
      <w:r w:rsidRPr="00C1216B">
        <w:rPr>
          <w:rFonts w:cs="Times New Roman"/>
          <w:color w:val="auto"/>
          <w:szCs w:val="24"/>
        </w:rPr>
        <w:t>——</w:t>
      </w:r>
      <w:r w:rsidRPr="00C1216B">
        <w:rPr>
          <w:rFonts w:cs="Times New Roman"/>
          <w:color w:val="auto"/>
          <w:szCs w:val="24"/>
        </w:rPr>
        <w:t>高原亚热带北部常绿阔叶林地带</w:t>
      </w:r>
      <w:r w:rsidRPr="00C1216B">
        <w:rPr>
          <w:rFonts w:cs="Times New Roman"/>
          <w:color w:val="auto"/>
          <w:szCs w:val="24"/>
        </w:rPr>
        <w:t>——</w:t>
      </w:r>
      <w:r w:rsidRPr="00C1216B">
        <w:rPr>
          <w:rFonts w:cs="Times New Roman"/>
          <w:color w:val="auto"/>
          <w:szCs w:val="24"/>
        </w:rPr>
        <w:t>滇西横断山半湿润常绿阔叶林区</w:t>
      </w:r>
      <w:r w:rsidRPr="00C1216B">
        <w:rPr>
          <w:rFonts w:cs="Times New Roman"/>
          <w:color w:val="auto"/>
          <w:szCs w:val="24"/>
        </w:rPr>
        <w:t>——</w:t>
      </w:r>
      <w:r w:rsidRPr="00C1216B">
        <w:rPr>
          <w:rFonts w:cs="Times New Roman"/>
          <w:color w:val="auto"/>
          <w:szCs w:val="24"/>
        </w:rPr>
        <w:t>滇西中山山原高山栲、石栎、云南松林亚区。</w:t>
      </w:r>
    </w:p>
    <w:p w:rsidR="00EE4E35" w:rsidRPr="00C1216B" w:rsidRDefault="00EE4E35" w:rsidP="00EE4E35">
      <w:pPr>
        <w:adjustRightInd w:val="0"/>
        <w:snapToGrid w:val="0"/>
        <w:ind w:firstLineChars="200" w:firstLine="480"/>
        <w:jc w:val="both"/>
        <w:rPr>
          <w:rFonts w:cs="Times New Roman"/>
          <w:color w:val="auto"/>
          <w:szCs w:val="24"/>
        </w:rPr>
      </w:pPr>
      <w:r w:rsidRPr="00C1216B">
        <w:rPr>
          <w:rFonts w:cs="Times New Roman"/>
          <w:color w:val="auto"/>
          <w:szCs w:val="24"/>
        </w:rPr>
        <w:t>项目区水平地带性植被为半湿润常绿阔叶林。区内海拔高差小，多在</w:t>
      </w:r>
      <w:r w:rsidRPr="00C1216B">
        <w:rPr>
          <w:rFonts w:cs="Times New Roman"/>
          <w:color w:val="auto"/>
          <w:szCs w:val="24"/>
        </w:rPr>
        <w:t>1750m~2000m</w:t>
      </w:r>
      <w:r w:rsidRPr="00C1216B">
        <w:rPr>
          <w:rFonts w:cs="Times New Roman"/>
          <w:color w:val="auto"/>
          <w:szCs w:val="24"/>
        </w:rPr>
        <w:t>之间，植被垂直带发育不显著。因人为干扰强烈，区内水平地带性植被已基本破损，仅在部分地段有其主要物种（滇青冈、高山栲、滇石栎等）呈灌木状残存于云南松林或灌丛中。项目区自然植被以暖温性针叶林为主。</w:t>
      </w:r>
    </w:p>
    <w:p w:rsidR="00EE4E35" w:rsidRPr="00C1216B" w:rsidRDefault="00EE4E35" w:rsidP="00EE4E35">
      <w:pPr>
        <w:adjustRightInd w:val="0"/>
        <w:snapToGrid w:val="0"/>
        <w:ind w:firstLineChars="200" w:firstLine="480"/>
        <w:jc w:val="both"/>
        <w:rPr>
          <w:rFonts w:cs="Times New Roman"/>
          <w:color w:val="auto"/>
          <w:szCs w:val="24"/>
        </w:rPr>
      </w:pPr>
      <w:r w:rsidRPr="00C1216B">
        <w:rPr>
          <w:rFonts w:cs="Times New Roman"/>
          <w:color w:val="auto"/>
          <w:szCs w:val="24"/>
        </w:rPr>
        <w:t>根据现场调查，项目区主要分布为云南松、滇青冈等，植被覆盖率约为</w:t>
      </w:r>
      <w:r w:rsidR="008E41CE">
        <w:rPr>
          <w:rFonts w:cs="Times New Roman" w:hint="eastAsia"/>
          <w:color w:val="auto"/>
          <w:szCs w:val="24"/>
        </w:rPr>
        <w:t>65</w:t>
      </w:r>
      <w:r w:rsidRPr="00C1216B">
        <w:rPr>
          <w:rFonts w:cs="Times New Roman"/>
          <w:color w:val="auto"/>
          <w:szCs w:val="24"/>
        </w:rPr>
        <w:t>%</w:t>
      </w:r>
      <w:r w:rsidRPr="00C1216B">
        <w:rPr>
          <w:rFonts w:cs="Times New Roman"/>
          <w:color w:val="auto"/>
          <w:szCs w:val="24"/>
        </w:rPr>
        <w:t>。</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t>七、土壤</w:t>
      </w:r>
    </w:p>
    <w:p w:rsidR="00F56EA1" w:rsidRPr="00C1216B" w:rsidRDefault="00C72432">
      <w:pPr>
        <w:ind w:firstLineChars="200" w:firstLine="480"/>
        <w:jc w:val="both"/>
        <w:rPr>
          <w:rFonts w:cs="Times New Roman"/>
          <w:color w:val="auto"/>
          <w:kern w:val="0"/>
          <w:szCs w:val="24"/>
        </w:rPr>
      </w:pPr>
      <w:r w:rsidRPr="00C1216B">
        <w:rPr>
          <w:rFonts w:cs="Times New Roman"/>
          <w:color w:val="auto"/>
          <w:kern w:val="0"/>
          <w:szCs w:val="24"/>
        </w:rPr>
        <w:t>根据凤庆县土壤普查资料分析，凤庆县境内的土壤主要有</w:t>
      </w:r>
      <w:r w:rsidRPr="00C1216B">
        <w:rPr>
          <w:rFonts w:cs="Times New Roman"/>
          <w:color w:val="auto"/>
          <w:kern w:val="0"/>
          <w:szCs w:val="24"/>
        </w:rPr>
        <w:t>8</w:t>
      </w:r>
      <w:r w:rsidRPr="00C1216B">
        <w:rPr>
          <w:rFonts w:cs="Times New Roman"/>
          <w:color w:val="auto"/>
          <w:kern w:val="0"/>
          <w:szCs w:val="24"/>
        </w:rPr>
        <w:t>个土类、</w:t>
      </w:r>
      <w:r w:rsidRPr="00C1216B">
        <w:rPr>
          <w:rFonts w:cs="Times New Roman"/>
          <w:color w:val="auto"/>
          <w:kern w:val="0"/>
          <w:szCs w:val="24"/>
        </w:rPr>
        <w:t>15</w:t>
      </w:r>
      <w:r w:rsidRPr="00C1216B">
        <w:rPr>
          <w:rFonts w:cs="Times New Roman"/>
          <w:color w:val="auto"/>
          <w:kern w:val="0"/>
          <w:szCs w:val="24"/>
        </w:rPr>
        <w:t>个亚类、</w:t>
      </w:r>
      <w:r w:rsidRPr="00C1216B">
        <w:rPr>
          <w:rFonts w:cs="Times New Roman"/>
          <w:color w:val="auto"/>
          <w:kern w:val="0"/>
          <w:szCs w:val="24"/>
        </w:rPr>
        <w:t>49</w:t>
      </w:r>
      <w:r w:rsidRPr="00C1216B">
        <w:rPr>
          <w:rFonts w:cs="Times New Roman"/>
          <w:color w:val="auto"/>
          <w:kern w:val="0"/>
          <w:szCs w:val="24"/>
        </w:rPr>
        <w:t>个土属、</w:t>
      </w:r>
      <w:r w:rsidRPr="00C1216B">
        <w:rPr>
          <w:rFonts w:cs="Times New Roman"/>
          <w:color w:val="auto"/>
          <w:kern w:val="0"/>
          <w:szCs w:val="24"/>
        </w:rPr>
        <w:t>124</w:t>
      </w:r>
      <w:r w:rsidRPr="00C1216B">
        <w:rPr>
          <w:rFonts w:cs="Times New Roman"/>
          <w:color w:val="auto"/>
          <w:kern w:val="0"/>
          <w:szCs w:val="24"/>
        </w:rPr>
        <w:t>个土种，其中红壤占</w:t>
      </w:r>
      <w:r w:rsidRPr="00C1216B">
        <w:rPr>
          <w:rFonts w:cs="Times New Roman"/>
          <w:color w:val="auto"/>
          <w:kern w:val="0"/>
          <w:szCs w:val="24"/>
        </w:rPr>
        <w:t>51.6%</w:t>
      </w:r>
      <w:r w:rsidRPr="00C1216B">
        <w:rPr>
          <w:rFonts w:cs="Times New Roman"/>
          <w:color w:val="auto"/>
          <w:kern w:val="0"/>
          <w:szCs w:val="24"/>
        </w:rPr>
        <w:t>，黄壤占</w:t>
      </w:r>
      <w:r w:rsidRPr="00C1216B">
        <w:rPr>
          <w:rFonts w:cs="Times New Roman"/>
          <w:color w:val="auto"/>
          <w:kern w:val="0"/>
          <w:szCs w:val="24"/>
        </w:rPr>
        <w:t>22.66%</w:t>
      </w:r>
      <w:r w:rsidRPr="00C1216B">
        <w:rPr>
          <w:rFonts w:cs="Times New Roman"/>
          <w:color w:val="auto"/>
          <w:kern w:val="0"/>
          <w:szCs w:val="24"/>
        </w:rPr>
        <w:t>，紫色土占</w:t>
      </w:r>
      <w:r w:rsidRPr="00C1216B">
        <w:rPr>
          <w:rFonts w:cs="Times New Roman"/>
          <w:color w:val="auto"/>
          <w:kern w:val="0"/>
          <w:szCs w:val="24"/>
        </w:rPr>
        <w:t>9.05%</w:t>
      </w:r>
      <w:r w:rsidRPr="00C1216B">
        <w:rPr>
          <w:rFonts w:cs="Times New Roman"/>
          <w:color w:val="auto"/>
          <w:kern w:val="0"/>
          <w:szCs w:val="24"/>
        </w:rPr>
        <w:t>，赤红壤占</w:t>
      </w:r>
      <w:r w:rsidRPr="00C1216B">
        <w:rPr>
          <w:rFonts w:cs="Times New Roman"/>
          <w:color w:val="auto"/>
          <w:kern w:val="0"/>
          <w:szCs w:val="24"/>
        </w:rPr>
        <w:t>6.99%</w:t>
      </w:r>
      <w:r w:rsidRPr="00C1216B">
        <w:rPr>
          <w:rFonts w:cs="Times New Roman"/>
          <w:color w:val="auto"/>
          <w:kern w:val="0"/>
          <w:szCs w:val="24"/>
        </w:rPr>
        <w:t>，黄棕壤占</w:t>
      </w:r>
      <w:r w:rsidRPr="00C1216B">
        <w:rPr>
          <w:rFonts w:cs="Times New Roman"/>
          <w:color w:val="auto"/>
          <w:kern w:val="0"/>
          <w:szCs w:val="24"/>
        </w:rPr>
        <w:t>5.48%</w:t>
      </w:r>
      <w:r w:rsidRPr="00C1216B">
        <w:rPr>
          <w:rFonts w:cs="Times New Roman"/>
          <w:color w:val="auto"/>
          <w:kern w:val="0"/>
          <w:szCs w:val="24"/>
        </w:rPr>
        <w:t>，其余为石灰土、冲击土和水稻土。工程所在区域以</w:t>
      </w:r>
      <w:r w:rsidR="00EE4E35" w:rsidRPr="00C1216B">
        <w:rPr>
          <w:rFonts w:cs="Times New Roman"/>
          <w:color w:val="auto"/>
          <w:kern w:val="0"/>
          <w:szCs w:val="24"/>
        </w:rPr>
        <w:t>红壤</w:t>
      </w:r>
      <w:r w:rsidRPr="00C1216B">
        <w:rPr>
          <w:rFonts w:cs="Times New Roman"/>
          <w:color w:val="auto"/>
          <w:kern w:val="0"/>
          <w:szCs w:val="24"/>
        </w:rPr>
        <w:t>为主。</w:t>
      </w:r>
    </w:p>
    <w:p w:rsidR="00F56EA1" w:rsidRPr="00C1216B" w:rsidRDefault="00C72432">
      <w:pPr>
        <w:adjustRightInd w:val="0"/>
        <w:snapToGrid w:val="0"/>
        <w:ind w:firstLineChars="200"/>
        <w:jc w:val="both"/>
        <w:rPr>
          <w:rFonts w:cs="Times New Roman"/>
          <w:b/>
          <w:bCs/>
          <w:color w:val="auto"/>
          <w:kern w:val="0"/>
          <w:szCs w:val="24"/>
        </w:rPr>
      </w:pPr>
      <w:r w:rsidRPr="00C1216B">
        <w:rPr>
          <w:rFonts w:cs="Times New Roman"/>
          <w:b/>
          <w:bCs/>
          <w:color w:val="auto"/>
          <w:kern w:val="0"/>
          <w:szCs w:val="24"/>
        </w:rPr>
        <w:t>八、其它</w:t>
      </w:r>
    </w:p>
    <w:p w:rsidR="00F56EA1" w:rsidRPr="00C1216B" w:rsidRDefault="00C72432">
      <w:pPr>
        <w:ind w:firstLineChars="200" w:firstLine="480"/>
        <w:jc w:val="both"/>
        <w:rPr>
          <w:rFonts w:cs="Times New Roman"/>
          <w:color w:val="auto"/>
          <w:kern w:val="0"/>
          <w:lang w:val="zh-CN"/>
        </w:rPr>
      </w:pPr>
      <w:r w:rsidRPr="00C1216B">
        <w:rPr>
          <w:rFonts w:cs="Times New Roman"/>
          <w:color w:val="auto"/>
          <w:kern w:val="0"/>
          <w:szCs w:val="24"/>
          <w:lang w:bidi="en-US"/>
        </w:rPr>
        <w:lastRenderedPageBreak/>
        <w:t>根据主体资料，本项目未涉及饮用水水源保护区、水功能一级区的保护区和保留区、自然保护区、世界文化和自然遗产地、风景名胜区、地质公园、森林公园、重要湿地等区域。</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14" w:name="_Toc502060790"/>
      <w:r w:rsidRPr="00C1216B">
        <w:rPr>
          <w:rFonts w:ascii="Times New Roman" w:eastAsia="仿宋_GB2312"/>
          <w:kern w:val="0"/>
          <w:sz w:val="28"/>
          <w:szCs w:val="24"/>
          <w:lang w:val="zh-CN"/>
        </w:rPr>
        <w:t xml:space="preserve">1.2.2 </w:t>
      </w:r>
      <w:r w:rsidRPr="00C1216B">
        <w:rPr>
          <w:rFonts w:ascii="Times New Roman" w:eastAsia="仿宋_GB2312"/>
          <w:kern w:val="0"/>
          <w:sz w:val="28"/>
          <w:szCs w:val="24"/>
          <w:lang w:val="zh-CN"/>
        </w:rPr>
        <w:t>水土流失及防治情况</w:t>
      </w:r>
      <w:bookmarkEnd w:id="14"/>
    </w:p>
    <w:p w:rsidR="00F56EA1" w:rsidRPr="00C1216B" w:rsidRDefault="00C72432">
      <w:pPr>
        <w:pStyle w:val="wy"/>
        <w:ind w:firstLine="480"/>
        <w:rPr>
          <w:rFonts w:eastAsia="仿宋_GB2312" w:cs="Times New Roman"/>
          <w:color w:val="auto"/>
          <w:spacing w:val="0"/>
          <w:kern w:val="0"/>
          <w:szCs w:val="24"/>
        </w:rPr>
      </w:pPr>
      <w:r w:rsidRPr="00C1216B">
        <w:rPr>
          <w:rFonts w:eastAsia="仿宋_GB2312" w:cs="Times New Roman"/>
          <w:color w:val="auto"/>
          <w:spacing w:val="0"/>
          <w:kern w:val="0"/>
          <w:szCs w:val="24"/>
        </w:rPr>
        <w:t>按照《土壤侵蚀分类分级标准》（</w:t>
      </w:r>
      <w:r w:rsidRPr="00C1216B">
        <w:rPr>
          <w:rFonts w:eastAsia="仿宋_GB2312" w:cs="Times New Roman"/>
          <w:color w:val="auto"/>
          <w:spacing w:val="0"/>
          <w:kern w:val="0"/>
          <w:szCs w:val="24"/>
        </w:rPr>
        <w:t>SL190-2007</w:t>
      </w:r>
      <w:r w:rsidRPr="00C1216B">
        <w:rPr>
          <w:rFonts w:eastAsia="仿宋_GB2312" w:cs="Times New Roman"/>
          <w:color w:val="auto"/>
          <w:spacing w:val="0"/>
          <w:kern w:val="0"/>
          <w:szCs w:val="24"/>
        </w:rPr>
        <w:t>）的划分，工程区位于西南土石山区，土壤侵蚀类型以水力侵蚀为主，水土流失允许值为</w:t>
      </w:r>
      <w:r w:rsidRPr="00C1216B">
        <w:rPr>
          <w:rFonts w:eastAsia="仿宋_GB2312" w:cs="Times New Roman"/>
          <w:color w:val="auto"/>
          <w:spacing w:val="0"/>
          <w:kern w:val="0"/>
          <w:szCs w:val="24"/>
        </w:rPr>
        <w:t>500t/</w:t>
      </w:r>
      <w:r w:rsidRPr="00C1216B">
        <w:rPr>
          <w:rFonts w:eastAsia="仿宋_GB2312" w:cs="Times New Roman"/>
          <w:color w:val="auto"/>
          <w:spacing w:val="0"/>
          <w:kern w:val="0"/>
          <w:szCs w:val="24"/>
        </w:rPr>
        <w:t>（</w:t>
      </w:r>
      <w:r w:rsidRPr="00C1216B">
        <w:rPr>
          <w:rFonts w:eastAsia="仿宋_GB2312" w:cs="Times New Roman"/>
          <w:color w:val="auto"/>
          <w:spacing w:val="0"/>
          <w:kern w:val="0"/>
          <w:szCs w:val="24"/>
        </w:rPr>
        <w:t>km</w:t>
      </w:r>
      <w:r w:rsidRPr="00C1216B">
        <w:rPr>
          <w:rFonts w:eastAsia="仿宋_GB2312" w:cs="Times New Roman"/>
          <w:color w:val="auto"/>
          <w:spacing w:val="0"/>
          <w:kern w:val="0"/>
          <w:szCs w:val="24"/>
          <w:vertAlign w:val="superscript"/>
        </w:rPr>
        <w:t>2</w:t>
      </w:r>
      <w:r w:rsidRPr="00C1216B">
        <w:rPr>
          <w:rFonts w:eastAsia="仿宋_GB2312" w:cs="Times New Roman"/>
          <w:color w:val="auto"/>
          <w:spacing w:val="0"/>
          <w:kern w:val="0"/>
          <w:szCs w:val="24"/>
        </w:rPr>
        <w:t>·a</w:t>
      </w:r>
      <w:r w:rsidRPr="00C1216B">
        <w:rPr>
          <w:rFonts w:eastAsia="仿宋_GB2312" w:cs="Times New Roman"/>
          <w:color w:val="auto"/>
          <w:spacing w:val="0"/>
          <w:kern w:val="0"/>
          <w:szCs w:val="24"/>
        </w:rPr>
        <w:t>）。</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方案编制阶段，根据水利部〔</w:t>
      </w:r>
      <w:r w:rsidRPr="00C1216B">
        <w:rPr>
          <w:rFonts w:eastAsia="仿宋_GB2312" w:cs="Times New Roman"/>
          <w:color w:val="auto"/>
          <w:spacing w:val="0"/>
          <w:kern w:val="0"/>
        </w:rPr>
        <w:t>2013</w:t>
      </w:r>
      <w:r w:rsidRPr="00C1216B">
        <w:rPr>
          <w:rFonts w:eastAsia="仿宋_GB2312" w:cs="Times New Roman"/>
          <w:color w:val="auto"/>
          <w:spacing w:val="0"/>
          <w:kern w:val="0"/>
        </w:rPr>
        <w:t>〕</w:t>
      </w:r>
      <w:r w:rsidRPr="00C1216B">
        <w:rPr>
          <w:rFonts w:eastAsia="仿宋_GB2312" w:cs="Times New Roman"/>
          <w:color w:val="auto"/>
          <w:spacing w:val="0"/>
          <w:kern w:val="0"/>
        </w:rPr>
        <w:t>188</w:t>
      </w:r>
      <w:r w:rsidRPr="00C1216B">
        <w:rPr>
          <w:rFonts w:eastAsia="仿宋_GB2312" w:cs="Times New Roman"/>
          <w:color w:val="auto"/>
          <w:spacing w:val="0"/>
          <w:kern w:val="0"/>
        </w:rPr>
        <w:t>号公告《全国水土保持规划国家级水土流失重点预防去和重点治理区复核划分成果》，本项目所在的临沧市凤庆县属于西南诸河高山峡谷国家级水土流失重点治理区；根据</w:t>
      </w:r>
      <w:r w:rsidRPr="00C1216B">
        <w:rPr>
          <w:rFonts w:eastAsia="仿宋_GB2312" w:cs="Times New Roman"/>
          <w:color w:val="auto"/>
          <w:kern w:val="0"/>
        </w:rPr>
        <w:t>《云南省水利厅关于划分省级水土流失重点预防区和重点治理区的公告》（云南省水利厅公告</w:t>
      </w:r>
      <w:r w:rsidRPr="00C1216B">
        <w:rPr>
          <w:rFonts w:eastAsia="仿宋_GB2312" w:cs="Times New Roman"/>
          <w:color w:val="auto"/>
          <w:kern w:val="0"/>
        </w:rPr>
        <w:t xml:space="preserve"> </w:t>
      </w:r>
      <w:r w:rsidRPr="00C1216B">
        <w:rPr>
          <w:rFonts w:eastAsia="仿宋_GB2312" w:cs="Times New Roman"/>
          <w:color w:val="auto"/>
          <w:kern w:val="0"/>
        </w:rPr>
        <w:t>第</w:t>
      </w:r>
      <w:r w:rsidRPr="00C1216B">
        <w:rPr>
          <w:rFonts w:eastAsia="仿宋_GB2312" w:cs="Times New Roman"/>
          <w:color w:val="auto"/>
          <w:kern w:val="0"/>
        </w:rPr>
        <w:t>49</w:t>
      </w:r>
      <w:r w:rsidRPr="00C1216B">
        <w:rPr>
          <w:rFonts w:eastAsia="仿宋_GB2312" w:cs="Times New Roman"/>
          <w:color w:val="auto"/>
          <w:kern w:val="0"/>
        </w:rPr>
        <w:t>号）</w:t>
      </w:r>
      <w:r w:rsidRPr="00C1216B">
        <w:rPr>
          <w:rFonts w:eastAsia="仿宋_GB2312" w:cs="Times New Roman"/>
          <w:color w:val="auto"/>
          <w:spacing w:val="0"/>
          <w:kern w:val="0"/>
        </w:rPr>
        <w:t>，项目区所在凤庆县属于云南省水土流失重点治理区，因此水土流失防治执行标准按建设类</w:t>
      </w:r>
      <w:r w:rsidR="0088799A" w:rsidRPr="00C1216B">
        <w:rPr>
          <w:rFonts w:eastAsia="仿宋_GB2312" w:cs="Times New Roman"/>
          <w:color w:val="auto"/>
          <w:spacing w:val="0"/>
          <w:kern w:val="0"/>
        </w:rPr>
        <w:fldChar w:fldCharType="begin"/>
      </w:r>
      <w:r w:rsidRPr="00C1216B">
        <w:rPr>
          <w:rFonts w:eastAsia="仿宋_GB2312" w:cs="Times New Roman"/>
          <w:color w:val="auto"/>
          <w:spacing w:val="0"/>
          <w:kern w:val="0"/>
        </w:rPr>
        <w:instrText xml:space="preserve"> = 1 \* ROMAN </w:instrText>
      </w:r>
      <w:r w:rsidR="0088799A" w:rsidRPr="00C1216B">
        <w:rPr>
          <w:rFonts w:eastAsia="仿宋_GB2312" w:cs="Times New Roman"/>
          <w:color w:val="auto"/>
          <w:spacing w:val="0"/>
          <w:kern w:val="0"/>
        </w:rPr>
        <w:fldChar w:fldCharType="separate"/>
      </w:r>
      <w:r w:rsidRPr="00C1216B">
        <w:rPr>
          <w:rFonts w:eastAsia="仿宋_GB2312" w:cs="Times New Roman"/>
          <w:color w:val="auto"/>
          <w:spacing w:val="0"/>
          <w:kern w:val="0"/>
        </w:rPr>
        <w:t>I</w:t>
      </w:r>
      <w:r w:rsidR="0088799A" w:rsidRPr="00C1216B">
        <w:rPr>
          <w:rFonts w:eastAsia="仿宋_GB2312" w:cs="Times New Roman"/>
          <w:color w:val="auto"/>
          <w:spacing w:val="0"/>
          <w:kern w:val="0"/>
        </w:rPr>
        <w:fldChar w:fldCharType="end"/>
      </w:r>
      <w:r w:rsidRPr="00C1216B">
        <w:rPr>
          <w:rFonts w:eastAsia="仿宋_GB2312" w:cs="Times New Roman"/>
          <w:color w:val="auto"/>
          <w:spacing w:val="0"/>
          <w:kern w:val="0"/>
        </w:rPr>
        <w:t>级标准执行。</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近年来，凤庆县各级党委、政府非常重视水土保持工作，并积极带领广大人民群众，在水土流失较重的区域开展了河道治理、植树造林、小型水利、高稳产农田建设等治理工作，取得了一定成效。</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本项目属于新建建设生产类项目，项目区原始地类为林地和</w:t>
      </w:r>
      <w:r w:rsidR="008E41CE">
        <w:rPr>
          <w:rFonts w:eastAsia="仿宋_GB2312" w:cs="Times New Roman" w:hint="eastAsia"/>
          <w:color w:val="auto"/>
          <w:spacing w:val="0"/>
          <w:kern w:val="0"/>
        </w:rPr>
        <w:t>坡耕地</w:t>
      </w:r>
      <w:r w:rsidRPr="00C1216B">
        <w:rPr>
          <w:rFonts w:eastAsia="仿宋_GB2312" w:cs="Times New Roman"/>
          <w:color w:val="auto"/>
          <w:spacing w:val="0"/>
          <w:kern w:val="0"/>
        </w:rPr>
        <w:t>，根据《土壤侵蚀分类分级标准》</w:t>
      </w:r>
      <w:r w:rsidRPr="00C1216B">
        <w:rPr>
          <w:rFonts w:eastAsia="仿宋_GB2312" w:cs="Times New Roman"/>
          <w:color w:val="auto"/>
          <w:spacing w:val="0"/>
          <w:kern w:val="0"/>
        </w:rPr>
        <w:t>(SLl90-2007)</w:t>
      </w:r>
      <w:r w:rsidRPr="00C1216B">
        <w:rPr>
          <w:rFonts w:eastAsia="仿宋_GB2312" w:cs="Times New Roman"/>
          <w:color w:val="auto"/>
          <w:spacing w:val="0"/>
          <w:kern w:val="0"/>
        </w:rPr>
        <w:t>的划分，参照《云南省土壤侵蚀现状遥感调查报告》，结合工程占地类型及现状进行综合分析，为与水土流失量预测对应，在分析项目区原生水土流失强度时，仅对《水保方案》服务期内扰动区进行分析。根据《水保方案》项目原始水土流失为轻度侵蚀，平均侵蚀强度为</w:t>
      </w:r>
      <w:r w:rsidR="008E41CE">
        <w:rPr>
          <w:rFonts w:eastAsia="仿宋_GB2312" w:cs="Times New Roman" w:hint="eastAsia"/>
          <w:color w:val="auto"/>
          <w:spacing w:val="0"/>
          <w:kern w:val="0"/>
          <w:szCs w:val="24"/>
        </w:rPr>
        <w:t>326.21</w:t>
      </w:r>
      <w:r w:rsidRPr="00C1216B">
        <w:rPr>
          <w:rFonts w:eastAsia="仿宋_GB2312" w:cs="Times New Roman"/>
          <w:color w:val="auto"/>
          <w:spacing w:val="0"/>
          <w:kern w:val="0"/>
          <w:szCs w:val="24"/>
        </w:rPr>
        <w:t>t/</w:t>
      </w:r>
      <w:r w:rsidRPr="00C1216B">
        <w:rPr>
          <w:rFonts w:eastAsia="仿宋_GB2312" w:cs="Times New Roman"/>
          <w:color w:val="auto"/>
          <w:spacing w:val="0"/>
          <w:kern w:val="0"/>
          <w:szCs w:val="24"/>
        </w:rPr>
        <w:t>（</w:t>
      </w:r>
      <w:r w:rsidRPr="00C1216B">
        <w:rPr>
          <w:rFonts w:eastAsia="仿宋_GB2312" w:cs="Times New Roman"/>
          <w:color w:val="auto"/>
          <w:spacing w:val="0"/>
          <w:kern w:val="0"/>
          <w:szCs w:val="24"/>
        </w:rPr>
        <w:t>km</w:t>
      </w:r>
      <w:r w:rsidRPr="00C1216B">
        <w:rPr>
          <w:rFonts w:eastAsia="仿宋_GB2312" w:cs="Times New Roman"/>
          <w:color w:val="auto"/>
          <w:spacing w:val="0"/>
          <w:kern w:val="0"/>
          <w:szCs w:val="24"/>
          <w:vertAlign w:val="superscript"/>
        </w:rPr>
        <w:t>2</w:t>
      </w:r>
      <w:r w:rsidRPr="00C1216B">
        <w:rPr>
          <w:rFonts w:eastAsia="仿宋_GB2312" w:cs="Times New Roman"/>
          <w:color w:val="auto"/>
          <w:spacing w:val="0"/>
          <w:kern w:val="0"/>
          <w:szCs w:val="24"/>
        </w:rPr>
        <w:t>·a</w:t>
      </w:r>
      <w:r w:rsidRPr="00C1216B">
        <w:rPr>
          <w:rFonts w:eastAsia="仿宋_GB2312" w:cs="Times New Roman"/>
          <w:color w:val="auto"/>
          <w:spacing w:val="0"/>
          <w:kern w:val="0"/>
          <w:szCs w:val="24"/>
        </w:rPr>
        <w:t>）</w:t>
      </w:r>
      <w:r w:rsidRPr="00C1216B">
        <w:rPr>
          <w:rFonts w:eastAsia="仿宋_GB2312" w:cs="Times New Roman"/>
          <w:color w:val="auto"/>
          <w:spacing w:val="0"/>
          <w:kern w:val="0"/>
        </w:rPr>
        <w:t>。</w:t>
      </w:r>
    </w:p>
    <w:p w:rsidR="00F56EA1" w:rsidRPr="00C1216B" w:rsidRDefault="00F56EA1">
      <w:pPr>
        <w:rPr>
          <w:rFonts w:cs="Times New Roman"/>
          <w:b/>
          <w:color w:val="auto"/>
          <w:kern w:val="0"/>
        </w:rPr>
        <w:sectPr w:rsidR="00F56EA1" w:rsidRPr="00C1216B">
          <w:pgSz w:w="11906" w:h="16838"/>
          <w:pgMar w:top="1440" w:right="1474" w:bottom="1440" w:left="1474" w:header="720" w:footer="714"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bookmarkStart w:id="15" w:name="_Toc502060791"/>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2</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水土保持方案和设计情况</w:t>
      </w:r>
      <w:bookmarkEnd w:id="15"/>
      <w:r w:rsidRPr="00C1216B">
        <w:rPr>
          <w:rFonts w:ascii="Times New Roman" w:eastAsia="仿宋_GB2312" w:hAnsi="Times New Roman" w:cs="Times New Roman"/>
          <w:b/>
          <w:bCs/>
          <w:color w:val="auto"/>
          <w:kern w:val="0"/>
          <w:szCs w:val="44"/>
          <w:lang w:val="zh-CN"/>
        </w:rPr>
        <w:t xml:space="preserve"> </w:t>
      </w:r>
    </w:p>
    <w:p w:rsidR="00F56EA1" w:rsidRPr="00C1216B" w:rsidRDefault="00C72432">
      <w:pPr>
        <w:pStyle w:val="2"/>
        <w:spacing w:before="0" w:after="0" w:line="360" w:lineRule="auto"/>
        <w:rPr>
          <w:rFonts w:eastAsia="仿宋_GB2312"/>
          <w:kern w:val="0"/>
        </w:rPr>
      </w:pPr>
      <w:bookmarkStart w:id="16" w:name="_Toc502060792"/>
      <w:r w:rsidRPr="00C1216B">
        <w:rPr>
          <w:rFonts w:eastAsia="仿宋_GB2312"/>
          <w:kern w:val="0"/>
        </w:rPr>
        <w:t xml:space="preserve">2.1 </w:t>
      </w:r>
      <w:r w:rsidRPr="00C1216B">
        <w:rPr>
          <w:rFonts w:eastAsia="仿宋_GB2312"/>
          <w:kern w:val="0"/>
        </w:rPr>
        <w:t>主体工程设计</w:t>
      </w:r>
      <w:bookmarkEnd w:id="16"/>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lang w:val="zh-CN"/>
        </w:rPr>
      </w:pPr>
      <w:r w:rsidRPr="00C1216B">
        <w:rPr>
          <w:rFonts w:eastAsia="仿宋_GB2312" w:cs="Times New Roman"/>
          <w:color w:val="auto"/>
          <w:spacing w:val="0"/>
          <w:kern w:val="0"/>
          <w:lang w:val="zh-CN"/>
        </w:rPr>
        <w:t>项目前期设计工作主要有：</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1</w:t>
      </w:r>
      <w:r w:rsidRPr="00C1216B">
        <w:rPr>
          <w:rFonts w:eastAsia="仿宋_GB2312" w:cs="Times New Roman"/>
          <w:color w:val="auto"/>
          <w:spacing w:val="0"/>
          <w:kern w:val="0"/>
        </w:rPr>
        <w:t>）</w:t>
      </w:r>
      <w:r w:rsidRPr="00C1216B">
        <w:rPr>
          <w:rFonts w:eastAsia="仿宋_GB2312" w:cs="Times New Roman"/>
          <w:color w:val="auto"/>
          <w:spacing w:val="0"/>
          <w:kern w:val="0"/>
        </w:rPr>
        <w:t>2007</w:t>
      </w:r>
      <w:r w:rsidRPr="00C1216B">
        <w:rPr>
          <w:rFonts w:eastAsia="仿宋_GB2312" w:cs="Times New Roman"/>
          <w:color w:val="auto"/>
          <w:spacing w:val="0"/>
          <w:kern w:val="0"/>
        </w:rPr>
        <w:t>年</w:t>
      </w:r>
      <w:r w:rsidRPr="00C1216B">
        <w:rPr>
          <w:rFonts w:eastAsia="仿宋_GB2312" w:cs="Times New Roman"/>
          <w:color w:val="auto"/>
          <w:spacing w:val="0"/>
          <w:kern w:val="0"/>
        </w:rPr>
        <w:t>5</w:t>
      </w:r>
      <w:r w:rsidRPr="00C1216B">
        <w:rPr>
          <w:rFonts w:eastAsia="仿宋_GB2312" w:cs="Times New Roman"/>
          <w:color w:val="auto"/>
          <w:spacing w:val="0"/>
          <w:kern w:val="0"/>
        </w:rPr>
        <w:t>月，省政府批准了由水电水利规划总院审查的《小湾水电站招标设计阶段水库淹没处理规划设计报告》；</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2</w:t>
      </w:r>
      <w:r w:rsidRPr="00C1216B">
        <w:rPr>
          <w:rFonts w:eastAsia="仿宋_GB2312" w:cs="Times New Roman"/>
          <w:color w:val="auto"/>
          <w:spacing w:val="0"/>
          <w:kern w:val="0"/>
        </w:rPr>
        <w:t>）</w:t>
      </w:r>
      <w:r w:rsidRPr="00C1216B">
        <w:rPr>
          <w:rFonts w:eastAsia="仿宋_GB2312" w:cs="Times New Roman"/>
          <w:color w:val="auto"/>
          <w:spacing w:val="0"/>
          <w:kern w:val="0"/>
        </w:rPr>
        <w:t>2011</w:t>
      </w:r>
      <w:r w:rsidRPr="00C1216B">
        <w:rPr>
          <w:rFonts w:eastAsia="仿宋_GB2312" w:cs="Times New Roman"/>
          <w:color w:val="auto"/>
          <w:spacing w:val="0"/>
          <w:kern w:val="0"/>
        </w:rPr>
        <w:t>年</w:t>
      </w:r>
      <w:r w:rsidRPr="00C1216B">
        <w:rPr>
          <w:rFonts w:eastAsia="仿宋_GB2312" w:cs="Times New Roman"/>
          <w:color w:val="auto"/>
          <w:spacing w:val="0"/>
          <w:kern w:val="0"/>
        </w:rPr>
        <w:t>12</w:t>
      </w:r>
      <w:r w:rsidRPr="00C1216B">
        <w:rPr>
          <w:rFonts w:eastAsia="仿宋_GB2312" w:cs="Times New Roman"/>
          <w:color w:val="auto"/>
          <w:spacing w:val="0"/>
          <w:kern w:val="0"/>
        </w:rPr>
        <w:t>月，临沧市人民政府以《临沧市人民政府关于请求批准小湾水电站凤庆库区移民安置规划调整报告的请示》（临政发〔</w:t>
      </w:r>
      <w:r w:rsidRPr="00C1216B">
        <w:rPr>
          <w:rFonts w:eastAsia="仿宋_GB2312" w:cs="Times New Roman"/>
          <w:color w:val="auto"/>
          <w:spacing w:val="0"/>
          <w:kern w:val="0"/>
        </w:rPr>
        <w:t>2011</w:t>
      </w:r>
      <w:r w:rsidRPr="00C1216B">
        <w:rPr>
          <w:rFonts w:eastAsia="仿宋_GB2312" w:cs="Times New Roman"/>
          <w:color w:val="auto"/>
          <w:spacing w:val="0"/>
          <w:kern w:val="0"/>
        </w:rPr>
        <w:t>〕</w:t>
      </w:r>
      <w:r w:rsidRPr="00C1216B">
        <w:rPr>
          <w:rFonts w:eastAsia="仿宋_GB2312" w:cs="Times New Roman"/>
          <w:color w:val="auto"/>
          <w:spacing w:val="0"/>
          <w:kern w:val="0"/>
        </w:rPr>
        <w:t>166</w:t>
      </w:r>
      <w:r w:rsidRPr="00C1216B">
        <w:rPr>
          <w:rFonts w:eastAsia="仿宋_GB2312" w:cs="Times New Roman"/>
          <w:color w:val="auto"/>
          <w:spacing w:val="0"/>
          <w:kern w:val="0"/>
        </w:rPr>
        <w:t>号）上报省人民政府，请求对淹地影响区移民由原规划的外迁安置为主的方式改变为就近就地恢复生产的方式进行安置；</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3</w:t>
      </w:r>
      <w:r w:rsidRPr="00C1216B">
        <w:rPr>
          <w:rFonts w:eastAsia="仿宋_GB2312" w:cs="Times New Roman"/>
          <w:color w:val="auto"/>
          <w:spacing w:val="0"/>
          <w:kern w:val="0"/>
        </w:rPr>
        <w:t>）</w:t>
      </w:r>
      <w:r w:rsidRPr="00C1216B">
        <w:rPr>
          <w:rFonts w:eastAsia="仿宋_GB2312" w:cs="Times New Roman"/>
          <w:color w:val="auto"/>
          <w:spacing w:val="0"/>
          <w:kern w:val="0"/>
        </w:rPr>
        <w:t>2012</w:t>
      </w:r>
      <w:r w:rsidRPr="00C1216B">
        <w:rPr>
          <w:rFonts w:eastAsia="仿宋_GB2312" w:cs="Times New Roman"/>
          <w:color w:val="auto"/>
          <w:spacing w:val="0"/>
          <w:kern w:val="0"/>
        </w:rPr>
        <w:t>年</w:t>
      </w:r>
      <w:r w:rsidRPr="00C1216B">
        <w:rPr>
          <w:rFonts w:eastAsia="仿宋_GB2312" w:cs="Times New Roman"/>
          <w:color w:val="auto"/>
          <w:spacing w:val="0"/>
          <w:kern w:val="0"/>
        </w:rPr>
        <w:t>9</w:t>
      </w:r>
      <w:r w:rsidRPr="00C1216B">
        <w:rPr>
          <w:rFonts w:eastAsia="仿宋_GB2312" w:cs="Times New Roman"/>
          <w:color w:val="auto"/>
          <w:spacing w:val="0"/>
          <w:kern w:val="0"/>
        </w:rPr>
        <w:t>月，省移民局就小湾水电站淹没影响区移民安置方案调整意见（《云移局发〔</w:t>
      </w:r>
      <w:r w:rsidRPr="00C1216B">
        <w:rPr>
          <w:rFonts w:eastAsia="仿宋_GB2312" w:cs="Times New Roman"/>
          <w:color w:val="auto"/>
          <w:spacing w:val="0"/>
          <w:kern w:val="0"/>
        </w:rPr>
        <w:t>2012</w:t>
      </w:r>
      <w:r w:rsidRPr="00C1216B">
        <w:rPr>
          <w:rFonts w:eastAsia="仿宋_GB2312" w:cs="Times New Roman"/>
          <w:color w:val="auto"/>
          <w:spacing w:val="0"/>
          <w:kern w:val="0"/>
        </w:rPr>
        <w:t>〕</w:t>
      </w:r>
      <w:r w:rsidRPr="00C1216B">
        <w:rPr>
          <w:rFonts w:eastAsia="仿宋_GB2312" w:cs="Times New Roman"/>
          <w:color w:val="auto"/>
          <w:spacing w:val="0"/>
          <w:kern w:val="0"/>
        </w:rPr>
        <w:t>173</w:t>
      </w:r>
      <w:r w:rsidRPr="00C1216B">
        <w:rPr>
          <w:rFonts w:eastAsia="仿宋_GB2312" w:cs="Times New Roman"/>
          <w:color w:val="auto"/>
          <w:spacing w:val="0"/>
          <w:kern w:val="0"/>
        </w:rPr>
        <w:t>号文》）上报云南省人民政府，</w:t>
      </w:r>
      <w:r w:rsidRPr="00C1216B">
        <w:rPr>
          <w:rFonts w:eastAsia="仿宋_GB2312" w:cs="Times New Roman"/>
          <w:color w:val="auto"/>
          <w:spacing w:val="0"/>
          <w:kern w:val="0"/>
        </w:rPr>
        <w:t>2012</w:t>
      </w:r>
      <w:r w:rsidRPr="00C1216B">
        <w:rPr>
          <w:rFonts w:eastAsia="仿宋_GB2312" w:cs="Times New Roman"/>
          <w:color w:val="auto"/>
          <w:spacing w:val="0"/>
          <w:kern w:val="0"/>
        </w:rPr>
        <w:t>年</w:t>
      </w:r>
      <w:r w:rsidRPr="00C1216B">
        <w:rPr>
          <w:rFonts w:eastAsia="仿宋_GB2312" w:cs="Times New Roman"/>
          <w:color w:val="auto"/>
          <w:spacing w:val="0"/>
          <w:kern w:val="0"/>
        </w:rPr>
        <w:t>9</w:t>
      </w:r>
      <w:r w:rsidRPr="00C1216B">
        <w:rPr>
          <w:rFonts w:eastAsia="仿宋_GB2312" w:cs="Times New Roman"/>
          <w:color w:val="auto"/>
          <w:spacing w:val="0"/>
          <w:kern w:val="0"/>
        </w:rPr>
        <w:t>月得到云南省人民政府批复（办</w:t>
      </w:r>
      <w:r w:rsidRPr="00C1216B">
        <w:rPr>
          <w:rFonts w:eastAsia="仿宋_GB2312" w:cs="Times New Roman"/>
          <w:color w:val="auto"/>
          <w:spacing w:val="0"/>
          <w:kern w:val="0"/>
        </w:rPr>
        <w:t>2012-6100</w:t>
      </w:r>
      <w:r w:rsidRPr="00C1216B">
        <w:rPr>
          <w:rFonts w:eastAsia="仿宋_GB2312" w:cs="Times New Roman"/>
          <w:color w:val="auto"/>
          <w:spacing w:val="0"/>
          <w:kern w:val="0"/>
        </w:rPr>
        <w:t>号）；</w:t>
      </w:r>
    </w:p>
    <w:p w:rsidR="00F56EA1" w:rsidRPr="00C1216B" w:rsidRDefault="00C72432">
      <w:pPr>
        <w:pStyle w:val="wy"/>
        <w:ind w:firstLine="480"/>
        <w:rPr>
          <w:rFonts w:eastAsia="仿宋_GB2312" w:cs="Times New Roman"/>
          <w:color w:val="auto"/>
          <w:spacing w:val="0"/>
          <w:kern w:val="0"/>
          <w:lang w:val="zh-CN"/>
        </w:rPr>
      </w:pPr>
      <w:r w:rsidRPr="00C1216B">
        <w:rPr>
          <w:rFonts w:eastAsia="仿宋_GB2312" w:cs="Times New Roman"/>
          <w:color w:val="auto"/>
          <w:spacing w:val="0"/>
          <w:kern w:val="0"/>
        </w:rPr>
        <w:t>（</w:t>
      </w:r>
      <w:r w:rsidRPr="00C1216B">
        <w:rPr>
          <w:rFonts w:eastAsia="仿宋_GB2312" w:cs="Times New Roman"/>
          <w:color w:val="auto"/>
          <w:spacing w:val="0"/>
          <w:kern w:val="0"/>
        </w:rPr>
        <w:t>4</w:t>
      </w:r>
      <w:r w:rsidRPr="00C1216B">
        <w:rPr>
          <w:rFonts w:eastAsia="仿宋_GB2312" w:cs="Times New Roman"/>
          <w:color w:val="auto"/>
          <w:spacing w:val="0"/>
          <w:kern w:val="0"/>
        </w:rPr>
        <w:t>）</w:t>
      </w:r>
      <w:r w:rsidRPr="00C1216B">
        <w:rPr>
          <w:rFonts w:eastAsia="仿宋_GB2312" w:cs="Times New Roman"/>
          <w:color w:val="auto"/>
          <w:spacing w:val="0"/>
          <w:kern w:val="0"/>
        </w:rPr>
        <w:t>2013</w:t>
      </w:r>
      <w:r w:rsidRPr="00C1216B">
        <w:rPr>
          <w:rFonts w:eastAsia="仿宋_GB2312" w:cs="Times New Roman"/>
          <w:color w:val="auto"/>
          <w:spacing w:val="0"/>
          <w:kern w:val="0"/>
        </w:rPr>
        <w:t>年</w:t>
      </w:r>
      <w:r w:rsidRPr="00C1216B">
        <w:rPr>
          <w:rFonts w:eastAsia="仿宋_GB2312" w:cs="Times New Roman"/>
          <w:color w:val="auto"/>
          <w:spacing w:val="0"/>
          <w:kern w:val="0"/>
        </w:rPr>
        <w:t>5</w:t>
      </w:r>
      <w:r w:rsidRPr="00C1216B">
        <w:rPr>
          <w:rFonts w:eastAsia="仿宋_GB2312" w:cs="Times New Roman"/>
          <w:color w:val="auto"/>
          <w:spacing w:val="0"/>
          <w:kern w:val="0"/>
        </w:rPr>
        <w:t>月，临沧市政府完成了《小湾水电站淹地影响区移民安置方案调整报告（送审稿）》，并通过了省移民局组织的审查；截止</w:t>
      </w:r>
      <w:r w:rsidRPr="00C1216B">
        <w:rPr>
          <w:rFonts w:eastAsia="仿宋_GB2312" w:cs="Times New Roman"/>
          <w:color w:val="auto"/>
          <w:spacing w:val="0"/>
          <w:kern w:val="0"/>
        </w:rPr>
        <w:t>2014</w:t>
      </w:r>
      <w:r w:rsidRPr="00C1216B">
        <w:rPr>
          <w:rFonts w:eastAsia="仿宋_GB2312" w:cs="Times New Roman"/>
          <w:color w:val="auto"/>
          <w:spacing w:val="0"/>
          <w:kern w:val="0"/>
        </w:rPr>
        <w:t>年</w:t>
      </w:r>
      <w:r w:rsidRPr="00C1216B">
        <w:rPr>
          <w:rFonts w:eastAsia="仿宋_GB2312" w:cs="Times New Roman"/>
          <w:color w:val="auto"/>
          <w:spacing w:val="0"/>
          <w:kern w:val="0"/>
        </w:rPr>
        <w:t>3</w:t>
      </w:r>
      <w:r w:rsidRPr="00C1216B">
        <w:rPr>
          <w:rFonts w:eastAsia="仿宋_GB2312" w:cs="Times New Roman"/>
          <w:color w:val="auto"/>
          <w:spacing w:val="0"/>
          <w:kern w:val="0"/>
        </w:rPr>
        <w:t>月，完成了安置点的初步设计报告。</w:t>
      </w:r>
    </w:p>
    <w:p w:rsidR="00F56EA1" w:rsidRPr="00C1216B" w:rsidRDefault="00C72432">
      <w:pPr>
        <w:pStyle w:val="2"/>
        <w:spacing w:before="0" w:after="0" w:line="360" w:lineRule="auto"/>
        <w:rPr>
          <w:rFonts w:eastAsia="仿宋_GB2312"/>
          <w:kern w:val="0"/>
        </w:rPr>
      </w:pPr>
      <w:bookmarkStart w:id="17" w:name="_Toc502060793"/>
      <w:r w:rsidRPr="00C1216B">
        <w:rPr>
          <w:rFonts w:eastAsia="仿宋_GB2312"/>
          <w:kern w:val="0"/>
        </w:rPr>
        <w:t xml:space="preserve">2.2 </w:t>
      </w:r>
      <w:r w:rsidRPr="00C1216B">
        <w:rPr>
          <w:rFonts w:eastAsia="仿宋_GB2312"/>
          <w:kern w:val="0"/>
        </w:rPr>
        <w:t>水土保持方案</w:t>
      </w:r>
      <w:bookmarkEnd w:id="17"/>
      <w:r w:rsidRPr="00C1216B">
        <w:rPr>
          <w:rFonts w:eastAsia="仿宋_GB2312"/>
          <w:kern w:val="0"/>
        </w:rPr>
        <w:t xml:space="preserve"> </w:t>
      </w:r>
    </w:p>
    <w:p w:rsidR="00F56EA1" w:rsidRPr="00C1216B" w:rsidRDefault="00C72432" w:rsidP="00D429E3">
      <w:pPr>
        <w:rPr>
          <w:rFonts w:cs="Times New Roman"/>
          <w:color w:val="auto"/>
          <w:kern w:val="0"/>
          <w:szCs w:val="24"/>
        </w:rPr>
      </w:pPr>
      <w:r w:rsidRPr="00C1216B">
        <w:rPr>
          <w:rFonts w:cs="Times New Roman"/>
          <w:bCs/>
          <w:color w:val="auto"/>
          <w:kern w:val="0"/>
          <w:szCs w:val="24"/>
        </w:rPr>
        <w:t>建设单位凤庆县移民局于</w:t>
      </w:r>
      <w:r w:rsidRPr="00C1216B">
        <w:rPr>
          <w:rFonts w:cs="Times New Roman"/>
          <w:color w:val="auto"/>
          <w:kern w:val="0"/>
          <w:szCs w:val="24"/>
        </w:rPr>
        <w:t>2014</w:t>
      </w:r>
      <w:r w:rsidRPr="00C1216B">
        <w:rPr>
          <w:rFonts w:cs="Times New Roman"/>
          <w:color w:val="auto"/>
          <w:kern w:val="0"/>
          <w:szCs w:val="24"/>
        </w:rPr>
        <w:t>年</w:t>
      </w:r>
      <w:r w:rsidRPr="00C1216B">
        <w:rPr>
          <w:rFonts w:cs="Times New Roman"/>
          <w:color w:val="auto"/>
          <w:kern w:val="0"/>
          <w:szCs w:val="24"/>
        </w:rPr>
        <w:t>4</w:t>
      </w:r>
      <w:r w:rsidRPr="00C1216B">
        <w:rPr>
          <w:rFonts w:cs="Times New Roman"/>
          <w:color w:val="auto"/>
          <w:kern w:val="0"/>
          <w:szCs w:val="24"/>
        </w:rPr>
        <w:t>月委托中国电建集团昆明勘测设计研究院有限公司编制完成</w:t>
      </w:r>
      <w:r w:rsidRPr="00C1216B">
        <w:rPr>
          <w:rFonts w:cs="Times New Roman"/>
          <w:bCs/>
          <w:color w:val="auto"/>
          <w:kern w:val="0"/>
          <w:szCs w:val="24"/>
        </w:rPr>
        <w:t>了《小湾水电站凤庆县</w:t>
      </w:r>
      <w:r w:rsidR="00B155AC">
        <w:rPr>
          <w:rFonts w:cs="Times New Roman"/>
          <w:bCs/>
          <w:color w:val="auto"/>
          <w:kern w:val="0"/>
          <w:szCs w:val="24"/>
        </w:rPr>
        <w:t>鲁史镇大地</w:t>
      </w:r>
      <w:r w:rsidRPr="00C1216B">
        <w:rPr>
          <w:rFonts w:cs="Times New Roman"/>
          <w:bCs/>
          <w:color w:val="auto"/>
          <w:kern w:val="0"/>
          <w:szCs w:val="24"/>
        </w:rPr>
        <w:t>移民安置点建设项目水土保持方案初步设计报告书》报批稿。凤庆县水务局于</w:t>
      </w:r>
      <w:r w:rsidR="009A7865">
        <w:rPr>
          <w:rFonts w:cs="Times New Roman"/>
          <w:color w:val="auto"/>
          <w:kern w:val="0"/>
          <w:szCs w:val="24"/>
        </w:rPr>
        <w:t>2014</w:t>
      </w:r>
      <w:r w:rsidR="009A7865">
        <w:rPr>
          <w:rFonts w:cs="Times New Roman"/>
          <w:color w:val="auto"/>
          <w:kern w:val="0"/>
          <w:szCs w:val="24"/>
        </w:rPr>
        <w:t>年</w:t>
      </w:r>
      <w:r w:rsidR="009A7865">
        <w:rPr>
          <w:rFonts w:cs="Times New Roman"/>
          <w:color w:val="auto"/>
          <w:kern w:val="0"/>
          <w:szCs w:val="24"/>
        </w:rPr>
        <w:t>8</w:t>
      </w:r>
      <w:r w:rsidR="009A7865">
        <w:rPr>
          <w:rFonts w:cs="Times New Roman"/>
          <w:color w:val="auto"/>
          <w:kern w:val="0"/>
          <w:szCs w:val="24"/>
        </w:rPr>
        <w:t>月</w:t>
      </w:r>
      <w:r w:rsidR="009A7865">
        <w:rPr>
          <w:rFonts w:cs="Times New Roman"/>
          <w:color w:val="auto"/>
          <w:kern w:val="0"/>
          <w:szCs w:val="24"/>
        </w:rPr>
        <w:t>26</w:t>
      </w:r>
      <w:r w:rsidR="009A7865">
        <w:rPr>
          <w:rFonts w:cs="Times New Roman"/>
          <w:color w:val="auto"/>
          <w:kern w:val="0"/>
          <w:szCs w:val="24"/>
        </w:rPr>
        <w:t>日</w:t>
      </w:r>
      <w:r w:rsidRPr="00C1216B">
        <w:rPr>
          <w:rFonts w:cs="Times New Roman"/>
          <w:bCs/>
          <w:color w:val="auto"/>
          <w:kern w:val="0"/>
          <w:szCs w:val="24"/>
        </w:rPr>
        <w:t>以</w:t>
      </w:r>
      <w:r w:rsidRPr="00C1216B">
        <w:rPr>
          <w:rFonts w:cs="Times New Roman"/>
          <w:bCs/>
          <w:color w:val="auto"/>
          <w:kern w:val="0"/>
          <w:szCs w:val="24"/>
        </w:rPr>
        <w:t>“</w:t>
      </w:r>
      <w:r w:rsidRPr="00C1216B">
        <w:rPr>
          <w:rFonts w:cs="Times New Roman"/>
          <w:color w:val="auto"/>
          <w:kern w:val="0"/>
          <w:szCs w:val="24"/>
        </w:rPr>
        <w:t>凤政水许</w:t>
      </w:r>
      <w:r w:rsidR="009A7865" w:rsidRPr="00A2411F">
        <w:rPr>
          <w:rFonts w:cs="Times New Roman"/>
          <w:color w:val="auto"/>
          <w:kern w:val="0"/>
          <w:szCs w:val="24"/>
        </w:rPr>
        <w:t>〔</w:t>
      </w:r>
      <w:r w:rsidR="009A7865" w:rsidRPr="00A2411F">
        <w:rPr>
          <w:rFonts w:cs="Times New Roman"/>
          <w:color w:val="auto"/>
          <w:kern w:val="0"/>
          <w:szCs w:val="24"/>
        </w:rPr>
        <w:t>2014</w:t>
      </w:r>
      <w:r w:rsidR="009A7865" w:rsidRPr="00A2411F">
        <w:rPr>
          <w:rFonts w:cs="Times New Roman"/>
          <w:color w:val="auto"/>
          <w:kern w:val="0"/>
          <w:szCs w:val="24"/>
        </w:rPr>
        <w:t>〕</w:t>
      </w:r>
      <w:r w:rsidR="009A7865" w:rsidRPr="00A2411F">
        <w:rPr>
          <w:rFonts w:cs="Times New Roman"/>
          <w:color w:val="auto"/>
          <w:kern w:val="0"/>
          <w:szCs w:val="24"/>
        </w:rPr>
        <w:t>9</w:t>
      </w:r>
      <w:r w:rsidR="009A7865" w:rsidRPr="00A2411F">
        <w:rPr>
          <w:rFonts w:cs="Times New Roman"/>
          <w:color w:val="auto"/>
          <w:kern w:val="0"/>
          <w:szCs w:val="24"/>
        </w:rPr>
        <w:t>号</w:t>
      </w:r>
      <w:r w:rsidRPr="00C1216B">
        <w:rPr>
          <w:rFonts w:cs="Times New Roman"/>
          <w:bCs/>
          <w:color w:val="auto"/>
          <w:kern w:val="0"/>
          <w:szCs w:val="24"/>
        </w:rPr>
        <w:t>”</w:t>
      </w:r>
      <w:r w:rsidRPr="00C1216B">
        <w:rPr>
          <w:rFonts w:cs="Times New Roman"/>
          <w:bCs/>
          <w:color w:val="auto"/>
          <w:kern w:val="0"/>
          <w:szCs w:val="24"/>
        </w:rPr>
        <w:t>文对本项目</w:t>
      </w:r>
      <w:r w:rsidRPr="00C1216B">
        <w:rPr>
          <w:rFonts w:cs="Times New Roman"/>
          <w:color w:val="auto"/>
          <w:kern w:val="0"/>
          <w:szCs w:val="24"/>
        </w:rPr>
        <w:t>水保</w:t>
      </w:r>
      <w:r w:rsidRPr="00C1216B">
        <w:rPr>
          <w:rFonts w:cs="Times New Roman"/>
          <w:bCs/>
          <w:color w:val="auto"/>
          <w:kern w:val="0"/>
          <w:szCs w:val="24"/>
        </w:rPr>
        <w:t>方案报告书进行了批复。</w:t>
      </w:r>
    </w:p>
    <w:p w:rsidR="00F56EA1" w:rsidRPr="00C1216B" w:rsidRDefault="00C72432">
      <w:pPr>
        <w:rPr>
          <w:rFonts w:cs="Times New Roman"/>
          <w:color w:val="auto"/>
          <w:kern w:val="0"/>
          <w:szCs w:val="24"/>
        </w:rPr>
      </w:pPr>
      <w:r w:rsidRPr="00C1216B">
        <w:rPr>
          <w:rFonts w:cs="Times New Roman"/>
          <w:color w:val="auto"/>
          <w:kern w:val="0"/>
          <w:szCs w:val="24"/>
        </w:rPr>
        <w:t>批复主要内容有：</w:t>
      </w:r>
    </w:p>
    <w:p w:rsidR="00A2411F" w:rsidRPr="00A2411F" w:rsidRDefault="00A2411F" w:rsidP="00A2411F">
      <w:pPr>
        <w:adjustRightInd w:val="0"/>
        <w:snapToGrid w:val="0"/>
        <w:ind w:firstLineChars="200" w:firstLine="480"/>
        <w:jc w:val="both"/>
        <w:rPr>
          <w:rFonts w:cs="Times New Roman"/>
          <w:color w:val="auto"/>
          <w:kern w:val="24"/>
          <w:szCs w:val="24"/>
        </w:rPr>
      </w:pPr>
      <w:r w:rsidRPr="00A2411F">
        <w:rPr>
          <w:rFonts w:cs="Times New Roman"/>
          <w:color w:val="auto"/>
          <w:kern w:val="24"/>
          <w:szCs w:val="24"/>
        </w:rPr>
        <w:t>（</w:t>
      </w:r>
      <w:r w:rsidRPr="00A2411F">
        <w:rPr>
          <w:rFonts w:cs="Times New Roman"/>
          <w:color w:val="auto"/>
          <w:kern w:val="24"/>
          <w:szCs w:val="24"/>
        </w:rPr>
        <w:t>1</w:t>
      </w:r>
      <w:r w:rsidRPr="00A2411F">
        <w:rPr>
          <w:rFonts w:cs="Times New Roman"/>
          <w:color w:val="auto"/>
          <w:kern w:val="24"/>
          <w:szCs w:val="24"/>
        </w:rPr>
        <w:t>）基本同意工程建设占地类型的的分析，占地面积</w:t>
      </w:r>
      <w:r w:rsidRPr="00A2411F">
        <w:rPr>
          <w:rFonts w:cs="Times New Roman" w:hint="eastAsia"/>
          <w:color w:val="auto"/>
          <w:kern w:val="24"/>
          <w:szCs w:val="24"/>
        </w:rPr>
        <w:t>2.70</w:t>
      </w:r>
      <w:r w:rsidRPr="00A2411F">
        <w:rPr>
          <w:rFonts w:cs="Times New Roman"/>
          <w:color w:val="auto"/>
          <w:kern w:val="24"/>
          <w:szCs w:val="24"/>
        </w:rPr>
        <w:t>公顷，其中：永久占地</w:t>
      </w:r>
      <w:r w:rsidRPr="00A2411F">
        <w:rPr>
          <w:rFonts w:cs="Times New Roman" w:hint="eastAsia"/>
          <w:color w:val="auto"/>
          <w:kern w:val="24"/>
          <w:szCs w:val="24"/>
        </w:rPr>
        <w:t>2.40</w:t>
      </w:r>
      <w:r w:rsidRPr="00A2411F">
        <w:rPr>
          <w:rFonts w:cs="Times New Roman"/>
          <w:color w:val="auto"/>
          <w:kern w:val="24"/>
          <w:szCs w:val="24"/>
        </w:rPr>
        <w:t>公顷，临时占地</w:t>
      </w:r>
      <w:r w:rsidRPr="00A2411F">
        <w:rPr>
          <w:rFonts w:cs="Times New Roman" w:hint="eastAsia"/>
          <w:color w:val="auto"/>
          <w:kern w:val="24"/>
          <w:szCs w:val="24"/>
        </w:rPr>
        <w:t>0.30</w:t>
      </w:r>
      <w:r w:rsidRPr="00A2411F">
        <w:rPr>
          <w:rFonts w:cs="Times New Roman"/>
          <w:color w:val="auto"/>
          <w:kern w:val="24"/>
          <w:szCs w:val="24"/>
        </w:rPr>
        <w:t>公顷。占地类型主要为坡耕地</w:t>
      </w:r>
      <w:r w:rsidRPr="00A2411F">
        <w:rPr>
          <w:rFonts w:cs="Times New Roman" w:hint="eastAsia"/>
          <w:color w:val="auto"/>
          <w:kern w:val="24"/>
          <w:szCs w:val="24"/>
        </w:rPr>
        <w:t>和</w:t>
      </w:r>
      <w:r w:rsidRPr="00A2411F">
        <w:rPr>
          <w:rFonts w:cs="Times New Roman"/>
          <w:color w:val="auto"/>
          <w:kern w:val="24"/>
          <w:szCs w:val="24"/>
        </w:rPr>
        <w:t>林地。</w:t>
      </w:r>
    </w:p>
    <w:p w:rsidR="00A2411F" w:rsidRPr="00A2411F" w:rsidRDefault="00A2411F" w:rsidP="00A2411F">
      <w:pPr>
        <w:adjustRightInd w:val="0"/>
        <w:snapToGrid w:val="0"/>
        <w:ind w:firstLineChars="200" w:firstLine="480"/>
        <w:jc w:val="both"/>
        <w:rPr>
          <w:rFonts w:cs="Times New Roman"/>
          <w:color w:val="auto"/>
          <w:kern w:val="24"/>
          <w:szCs w:val="24"/>
        </w:rPr>
      </w:pPr>
      <w:r w:rsidRPr="00A2411F">
        <w:rPr>
          <w:rFonts w:cs="Times New Roman"/>
          <w:color w:val="auto"/>
          <w:kern w:val="24"/>
          <w:szCs w:val="24"/>
        </w:rPr>
        <w:t>（</w:t>
      </w:r>
      <w:r w:rsidRPr="00A2411F">
        <w:rPr>
          <w:rFonts w:cs="Times New Roman"/>
          <w:color w:val="auto"/>
          <w:kern w:val="24"/>
          <w:szCs w:val="24"/>
        </w:rPr>
        <w:t>2</w:t>
      </w:r>
      <w:r w:rsidRPr="00A2411F">
        <w:rPr>
          <w:rFonts w:cs="Times New Roman"/>
          <w:color w:val="auto"/>
          <w:kern w:val="24"/>
          <w:szCs w:val="24"/>
        </w:rPr>
        <w:t>）基本同意水土流失防治责任范围及防治分区，土流失防治责任范围主要为项目建设区和直接影响区，防治责任范围总面积</w:t>
      </w:r>
      <w:r w:rsidRPr="00A2411F">
        <w:rPr>
          <w:rFonts w:cs="Times New Roman" w:hint="eastAsia"/>
          <w:color w:val="auto"/>
          <w:kern w:val="24"/>
          <w:szCs w:val="24"/>
        </w:rPr>
        <w:t>3.64</w:t>
      </w:r>
      <w:r w:rsidRPr="00A2411F">
        <w:rPr>
          <w:rFonts w:cs="Times New Roman"/>
          <w:color w:val="auto"/>
          <w:kern w:val="24"/>
          <w:szCs w:val="24"/>
        </w:rPr>
        <w:t>公顷，其中项目区</w:t>
      </w:r>
      <w:r w:rsidRPr="00A2411F">
        <w:rPr>
          <w:rFonts w:cs="Times New Roman" w:hint="eastAsia"/>
          <w:color w:val="auto"/>
          <w:kern w:val="24"/>
          <w:szCs w:val="24"/>
        </w:rPr>
        <w:t>2.70</w:t>
      </w:r>
      <w:r w:rsidRPr="00A2411F">
        <w:rPr>
          <w:rFonts w:cs="Times New Roman"/>
          <w:color w:val="auto"/>
          <w:kern w:val="24"/>
          <w:szCs w:val="24"/>
        </w:rPr>
        <w:t>公顷，直接影响区</w:t>
      </w:r>
      <w:r w:rsidRPr="00A2411F">
        <w:rPr>
          <w:rFonts w:cs="Times New Roman" w:hint="eastAsia"/>
          <w:color w:val="auto"/>
          <w:kern w:val="24"/>
          <w:szCs w:val="24"/>
        </w:rPr>
        <w:t>0.94</w:t>
      </w:r>
      <w:r w:rsidRPr="00A2411F">
        <w:rPr>
          <w:rFonts w:cs="Times New Roman"/>
          <w:color w:val="auto"/>
          <w:kern w:val="24"/>
          <w:szCs w:val="24"/>
        </w:rPr>
        <w:t>公顷。</w:t>
      </w:r>
    </w:p>
    <w:p w:rsidR="00A2411F" w:rsidRPr="00A2411F" w:rsidRDefault="00A2411F" w:rsidP="00A2411F">
      <w:pPr>
        <w:adjustRightInd w:val="0"/>
        <w:snapToGrid w:val="0"/>
        <w:ind w:firstLineChars="200" w:firstLine="480"/>
        <w:jc w:val="both"/>
        <w:rPr>
          <w:rFonts w:cs="Times New Roman"/>
          <w:color w:val="auto"/>
          <w:kern w:val="24"/>
          <w:szCs w:val="24"/>
        </w:rPr>
      </w:pPr>
      <w:r w:rsidRPr="00A2411F">
        <w:rPr>
          <w:rFonts w:cs="Times New Roman"/>
          <w:color w:val="auto"/>
          <w:kern w:val="24"/>
          <w:szCs w:val="24"/>
        </w:rPr>
        <w:t>（</w:t>
      </w:r>
      <w:r w:rsidRPr="00A2411F">
        <w:rPr>
          <w:rFonts w:cs="Times New Roman"/>
          <w:color w:val="auto"/>
          <w:kern w:val="24"/>
          <w:szCs w:val="24"/>
        </w:rPr>
        <w:t>3</w:t>
      </w:r>
      <w:r w:rsidRPr="00A2411F">
        <w:rPr>
          <w:rFonts w:cs="Times New Roman"/>
          <w:color w:val="auto"/>
          <w:kern w:val="24"/>
          <w:szCs w:val="24"/>
        </w:rPr>
        <w:t>）基本同意水土流失预测分析。工程建设期内共产生土石方开挖总量为</w:t>
      </w:r>
      <w:r w:rsidRPr="00A2411F">
        <w:rPr>
          <w:rFonts w:cs="Times New Roman" w:hint="eastAsia"/>
          <w:color w:val="auto"/>
          <w:kern w:val="24"/>
          <w:szCs w:val="24"/>
        </w:rPr>
        <w:t>0.61</w:t>
      </w:r>
      <w:r w:rsidRPr="00A2411F">
        <w:rPr>
          <w:rFonts w:cs="Times New Roman"/>
          <w:color w:val="auto"/>
          <w:kern w:val="24"/>
          <w:szCs w:val="24"/>
        </w:rPr>
        <w:t>万立方米（含表土剥离</w:t>
      </w:r>
      <w:r w:rsidRPr="00A2411F">
        <w:rPr>
          <w:rFonts w:cs="Times New Roman" w:hint="eastAsia"/>
          <w:color w:val="auto"/>
          <w:kern w:val="24"/>
          <w:szCs w:val="24"/>
        </w:rPr>
        <w:t>0.09</w:t>
      </w:r>
      <w:r w:rsidRPr="00A2411F">
        <w:rPr>
          <w:rFonts w:cs="Times New Roman"/>
          <w:color w:val="auto"/>
          <w:kern w:val="24"/>
          <w:szCs w:val="24"/>
        </w:rPr>
        <w:t>万立方米），回填利用</w:t>
      </w:r>
      <w:r w:rsidRPr="00A2411F">
        <w:rPr>
          <w:rFonts w:cs="Times New Roman" w:hint="eastAsia"/>
          <w:color w:val="auto"/>
          <w:kern w:val="24"/>
          <w:szCs w:val="24"/>
        </w:rPr>
        <w:t>0.61</w:t>
      </w:r>
      <w:r w:rsidRPr="00A2411F">
        <w:rPr>
          <w:rFonts w:cs="Times New Roman"/>
          <w:color w:val="auto"/>
          <w:kern w:val="24"/>
          <w:szCs w:val="24"/>
        </w:rPr>
        <w:t>万立方米</w:t>
      </w:r>
      <w:r w:rsidRPr="00A2411F">
        <w:rPr>
          <w:rFonts w:cs="Times New Roman"/>
          <w:color w:val="auto"/>
          <w:kern w:val="24"/>
          <w:szCs w:val="24"/>
        </w:rPr>
        <w:t>(</w:t>
      </w:r>
      <w:r w:rsidRPr="00A2411F">
        <w:rPr>
          <w:rFonts w:cs="Times New Roman"/>
          <w:color w:val="auto"/>
          <w:kern w:val="24"/>
          <w:szCs w:val="24"/>
        </w:rPr>
        <w:t>包括表土转存利用</w:t>
      </w:r>
      <w:r w:rsidRPr="00A2411F">
        <w:rPr>
          <w:rFonts w:cs="Times New Roman" w:hint="eastAsia"/>
          <w:color w:val="auto"/>
          <w:kern w:val="24"/>
          <w:szCs w:val="24"/>
        </w:rPr>
        <w:lastRenderedPageBreak/>
        <w:t>0.09</w:t>
      </w:r>
      <w:r w:rsidRPr="00A2411F">
        <w:rPr>
          <w:rFonts w:cs="Times New Roman"/>
          <w:color w:val="auto"/>
          <w:kern w:val="24"/>
          <w:szCs w:val="24"/>
        </w:rPr>
        <w:t>万立方米</w:t>
      </w:r>
      <w:r w:rsidRPr="00A2411F">
        <w:rPr>
          <w:rFonts w:cs="Times New Roman"/>
          <w:color w:val="auto"/>
          <w:kern w:val="24"/>
          <w:szCs w:val="24"/>
        </w:rPr>
        <w:t>)</w:t>
      </w:r>
      <w:r w:rsidRPr="00A2411F">
        <w:rPr>
          <w:rFonts w:cs="Times New Roman"/>
          <w:color w:val="auto"/>
          <w:kern w:val="24"/>
          <w:szCs w:val="24"/>
        </w:rPr>
        <w:t>，</w:t>
      </w:r>
      <w:r w:rsidRPr="00A2411F">
        <w:rPr>
          <w:rFonts w:cs="Times New Roman" w:hint="eastAsia"/>
          <w:color w:val="auto"/>
          <w:kern w:val="24"/>
          <w:szCs w:val="24"/>
        </w:rPr>
        <w:t>土石方基本</w:t>
      </w:r>
      <w:r w:rsidRPr="00A2411F">
        <w:rPr>
          <w:rFonts w:cs="Times New Roman"/>
          <w:color w:val="auto"/>
          <w:kern w:val="24"/>
          <w:szCs w:val="24"/>
        </w:rPr>
        <w:t>平衡</w:t>
      </w:r>
      <w:r w:rsidRPr="00A2411F">
        <w:rPr>
          <w:rFonts w:cs="Times New Roman" w:hint="eastAsia"/>
          <w:color w:val="auto"/>
          <w:kern w:val="24"/>
          <w:szCs w:val="24"/>
        </w:rPr>
        <w:t>，</w:t>
      </w:r>
      <w:r w:rsidRPr="00A2411F">
        <w:rPr>
          <w:rFonts w:cs="Times New Roman"/>
          <w:color w:val="auto"/>
          <w:kern w:val="24"/>
          <w:szCs w:val="24"/>
        </w:rPr>
        <w:t>不产生弃渣。在预测期内将产生水土流失总量为</w:t>
      </w:r>
      <w:r w:rsidRPr="00A2411F">
        <w:rPr>
          <w:rFonts w:cs="Times New Roman" w:hint="eastAsia"/>
          <w:color w:val="auto"/>
          <w:kern w:val="24"/>
          <w:szCs w:val="24"/>
        </w:rPr>
        <w:t>392.08</w:t>
      </w:r>
      <w:r w:rsidRPr="00A2411F">
        <w:rPr>
          <w:rFonts w:cs="Times New Roman"/>
          <w:color w:val="auto"/>
          <w:kern w:val="24"/>
          <w:szCs w:val="24"/>
        </w:rPr>
        <w:t>t</w:t>
      </w:r>
      <w:r w:rsidRPr="00A2411F">
        <w:rPr>
          <w:rFonts w:cs="Times New Roman"/>
          <w:color w:val="auto"/>
          <w:kern w:val="24"/>
          <w:szCs w:val="24"/>
        </w:rPr>
        <w:t>，新增土壤流失量为</w:t>
      </w:r>
      <w:r w:rsidRPr="00A2411F">
        <w:rPr>
          <w:rFonts w:cs="Times New Roman" w:hint="eastAsia"/>
          <w:color w:val="auto"/>
          <w:kern w:val="24"/>
          <w:szCs w:val="24"/>
        </w:rPr>
        <w:t>353.34</w:t>
      </w:r>
      <w:r w:rsidRPr="00A2411F">
        <w:rPr>
          <w:rFonts w:cs="Times New Roman"/>
          <w:color w:val="auto"/>
          <w:kern w:val="24"/>
          <w:szCs w:val="24"/>
        </w:rPr>
        <w:t>t</w:t>
      </w:r>
      <w:r w:rsidRPr="00A2411F">
        <w:rPr>
          <w:rFonts w:cs="Times New Roman"/>
          <w:color w:val="auto"/>
          <w:kern w:val="24"/>
          <w:szCs w:val="24"/>
        </w:rPr>
        <w:t>，防治重点区域为</w:t>
      </w:r>
      <w:r w:rsidRPr="00A2411F">
        <w:rPr>
          <w:rFonts w:cs="Times New Roman" w:hint="eastAsia"/>
          <w:color w:val="auto"/>
          <w:kern w:val="24"/>
          <w:szCs w:val="24"/>
        </w:rPr>
        <w:t>安置点</w:t>
      </w:r>
      <w:r w:rsidRPr="00A2411F">
        <w:rPr>
          <w:rFonts w:cs="Times New Roman"/>
          <w:color w:val="auto"/>
          <w:kern w:val="24"/>
          <w:szCs w:val="24"/>
        </w:rPr>
        <w:t>区。</w:t>
      </w:r>
    </w:p>
    <w:p w:rsidR="00A2411F" w:rsidRPr="00A2411F" w:rsidRDefault="00A2411F" w:rsidP="00A2411F">
      <w:pPr>
        <w:adjustRightInd w:val="0"/>
        <w:snapToGrid w:val="0"/>
        <w:ind w:firstLineChars="200" w:firstLine="480"/>
        <w:jc w:val="both"/>
        <w:rPr>
          <w:rFonts w:cs="Times New Roman"/>
          <w:color w:val="auto"/>
          <w:kern w:val="24"/>
          <w:szCs w:val="24"/>
        </w:rPr>
      </w:pPr>
      <w:r w:rsidRPr="00A2411F">
        <w:rPr>
          <w:rFonts w:cs="Times New Roman"/>
          <w:color w:val="auto"/>
          <w:kern w:val="24"/>
          <w:szCs w:val="24"/>
        </w:rPr>
        <w:t>（</w:t>
      </w:r>
      <w:r w:rsidRPr="00A2411F">
        <w:rPr>
          <w:rFonts w:cs="Times New Roman"/>
          <w:color w:val="auto"/>
          <w:kern w:val="24"/>
          <w:szCs w:val="24"/>
        </w:rPr>
        <w:t>4</w:t>
      </w:r>
      <w:r w:rsidRPr="00A2411F">
        <w:rPr>
          <w:rFonts w:cs="Times New Roman"/>
          <w:color w:val="auto"/>
          <w:kern w:val="24"/>
          <w:szCs w:val="24"/>
        </w:rPr>
        <w:t>）项目水土保持总投资</w:t>
      </w:r>
      <w:r w:rsidRPr="00A2411F">
        <w:rPr>
          <w:rFonts w:cs="Times New Roman"/>
          <w:color w:val="auto"/>
          <w:kern w:val="24"/>
          <w:szCs w:val="24"/>
        </w:rPr>
        <w:t>138.</w:t>
      </w:r>
      <w:r w:rsidRPr="00A2411F">
        <w:rPr>
          <w:rFonts w:cs="Times New Roman" w:hint="eastAsia"/>
          <w:color w:val="auto"/>
          <w:kern w:val="24"/>
          <w:szCs w:val="24"/>
        </w:rPr>
        <w:t>28</w:t>
      </w:r>
      <w:r w:rsidRPr="00A2411F">
        <w:rPr>
          <w:rFonts w:cs="Times New Roman"/>
          <w:color w:val="auto"/>
          <w:kern w:val="24"/>
          <w:szCs w:val="24"/>
        </w:rPr>
        <w:t>万元，其中主体工程具有水土保持功能措施投资</w:t>
      </w:r>
      <w:r w:rsidRPr="00A2411F">
        <w:rPr>
          <w:rFonts w:cs="Times New Roman"/>
          <w:color w:val="auto"/>
          <w:kern w:val="24"/>
          <w:szCs w:val="24"/>
        </w:rPr>
        <w:t>59.77</w:t>
      </w:r>
      <w:r w:rsidRPr="00A2411F">
        <w:rPr>
          <w:rFonts w:cs="Times New Roman"/>
          <w:color w:val="auto"/>
          <w:kern w:val="24"/>
          <w:szCs w:val="24"/>
        </w:rPr>
        <w:t>万元，方案新增水土保持投资</w:t>
      </w:r>
      <w:r w:rsidRPr="00A2411F">
        <w:rPr>
          <w:rFonts w:cs="Times New Roman"/>
          <w:color w:val="auto"/>
          <w:kern w:val="24"/>
          <w:szCs w:val="24"/>
        </w:rPr>
        <w:t>7</w:t>
      </w:r>
      <w:r w:rsidRPr="00A2411F">
        <w:rPr>
          <w:rFonts w:cs="Times New Roman" w:hint="eastAsia"/>
          <w:color w:val="auto"/>
          <w:kern w:val="24"/>
          <w:szCs w:val="24"/>
        </w:rPr>
        <w:t>8.51</w:t>
      </w:r>
      <w:r w:rsidRPr="00A2411F">
        <w:rPr>
          <w:rFonts w:cs="Times New Roman"/>
          <w:color w:val="auto"/>
          <w:kern w:val="24"/>
          <w:szCs w:val="24"/>
        </w:rPr>
        <w:t>万元。水土保持总投资中，工程措施费</w:t>
      </w:r>
      <w:r w:rsidRPr="00A2411F">
        <w:rPr>
          <w:rFonts w:cs="Times New Roman"/>
          <w:color w:val="auto"/>
          <w:kern w:val="24"/>
          <w:szCs w:val="24"/>
        </w:rPr>
        <w:t>61.34</w:t>
      </w:r>
      <w:r w:rsidRPr="00A2411F">
        <w:rPr>
          <w:rFonts w:cs="Times New Roman"/>
          <w:color w:val="auto"/>
          <w:kern w:val="24"/>
          <w:szCs w:val="24"/>
        </w:rPr>
        <w:t>万元，占总投资的</w:t>
      </w:r>
      <w:r w:rsidRPr="00A2411F">
        <w:rPr>
          <w:rFonts w:cs="Times New Roman"/>
          <w:color w:val="auto"/>
          <w:kern w:val="24"/>
          <w:szCs w:val="24"/>
        </w:rPr>
        <w:t>44.</w:t>
      </w:r>
      <w:r w:rsidRPr="00A2411F">
        <w:rPr>
          <w:rFonts w:cs="Times New Roman" w:hint="eastAsia"/>
          <w:color w:val="auto"/>
          <w:kern w:val="24"/>
          <w:szCs w:val="24"/>
        </w:rPr>
        <w:t>36</w:t>
      </w:r>
      <w:r w:rsidRPr="00A2411F">
        <w:rPr>
          <w:rFonts w:cs="Times New Roman"/>
          <w:color w:val="auto"/>
          <w:kern w:val="24"/>
          <w:szCs w:val="24"/>
        </w:rPr>
        <w:t>%</w:t>
      </w:r>
      <w:r w:rsidRPr="00A2411F">
        <w:rPr>
          <w:rFonts w:cs="Times New Roman"/>
          <w:color w:val="auto"/>
          <w:kern w:val="24"/>
          <w:szCs w:val="24"/>
        </w:rPr>
        <w:t>；植物措施费</w:t>
      </w:r>
      <w:r w:rsidRPr="00A2411F">
        <w:rPr>
          <w:rFonts w:cs="Times New Roman"/>
          <w:color w:val="auto"/>
          <w:kern w:val="24"/>
          <w:szCs w:val="24"/>
        </w:rPr>
        <w:t>26.</w:t>
      </w:r>
      <w:r w:rsidRPr="00A2411F">
        <w:rPr>
          <w:rFonts w:cs="Times New Roman" w:hint="eastAsia"/>
          <w:color w:val="auto"/>
          <w:kern w:val="24"/>
          <w:szCs w:val="24"/>
        </w:rPr>
        <w:t>66</w:t>
      </w:r>
      <w:r w:rsidRPr="00A2411F">
        <w:rPr>
          <w:rFonts w:cs="Times New Roman"/>
          <w:color w:val="auto"/>
          <w:kern w:val="24"/>
          <w:szCs w:val="24"/>
        </w:rPr>
        <w:t>万元，占总投资的</w:t>
      </w:r>
      <w:r w:rsidRPr="00A2411F">
        <w:rPr>
          <w:rFonts w:cs="Times New Roman"/>
          <w:color w:val="auto"/>
          <w:kern w:val="24"/>
          <w:szCs w:val="24"/>
        </w:rPr>
        <w:t>19.</w:t>
      </w:r>
      <w:r w:rsidRPr="00A2411F">
        <w:rPr>
          <w:rFonts w:cs="Times New Roman" w:hint="eastAsia"/>
          <w:color w:val="auto"/>
          <w:kern w:val="24"/>
          <w:szCs w:val="24"/>
        </w:rPr>
        <w:t>28</w:t>
      </w:r>
      <w:r w:rsidRPr="00A2411F">
        <w:rPr>
          <w:rFonts w:cs="Times New Roman"/>
          <w:color w:val="auto"/>
          <w:kern w:val="24"/>
          <w:szCs w:val="24"/>
        </w:rPr>
        <w:t>%</w:t>
      </w:r>
      <w:r w:rsidRPr="00A2411F">
        <w:rPr>
          <w:rFonts w:cs="Times New Roman"/>
          <w:color w:val="auto"/>
          <w:kern w:val="24"/>
          <w:szCs w:val="24"/>
        </w:rPr>
        <w:t>；临时工程费</w:t>
      </w:r>
      <w:r w:rsidRPr="00A2411F">
        <w:rPr>
          <w:rFonts w:cs="Times New Roman"/>
          <w:color w:val="auto"/>
          <w:kern w:val="24"/>
          <w:szCs w:val="24"/>
        </w:rPr>
        <w:t>7.2</w:t>
      </w:r>
      <w:r w:rsidRPr="00A2411F">
        <w:rPr>
          <w:rFonts w:cs="Times New Roman" w:hint="eastAsia"/>
          <w:color w:val="auto"/>
          <w:kern w:val="24"/>
          <w:szCs w:val="24"/>
        </w:rPr>
        <w:t>4</w:t>
      </w:r>
      <w:r w:rsidRPr="00A2411F">
        <w:rPr>
          <w:rFonts w:cs="Times New Roman"/>
          <w:color w:val="auto"/>
          <w:kern w:val="24"/>
          <w:szCs w:val="24"/>
        </w:rPr>
        <w:t>万元，占总投资的</w:t>
      </w:r>
      <w:r w:rsidRPr="00A2411F">
        <w:rPr>
          <w:rFonts w:cs="Times New Roman"/>
          <w:color w:val="auto"/>
          <w:kern w:val="24"/>
          <w:szCs w:val="24"/>
        </w:rPr>
        <w:t>5.2</w:t>
      </w:r>
      <w:r w:rsidRPr="00A2411F">
        <w:rPr>
          <w:rFonts w:cs="Times New Roman" w:hint="eastAsia"/>
          <w:color w:val="auto"/>
          <w:kern w:val="24"/>
          <w:szCs w:val="24"/>
        </w:rPr>
        <w:t>3</w:t>
      </w:r>
      <w:r w:rsidRPr="00A2411F">
        <w:rPr>
          <w:rFonts w:cs="Times New Roman"/>
          <w:color w:val="auto"/>
          <w:kern w:val="24"/>
          <w:szCs w:val="24"/>
        </w:rPr>
        <w:t>%</w:t>
      </w:r>
      <w:r w:rsidRPr="00A2411F">
        <w:rPr>
          <w:rFonts w:cs="Times New Roman"/>
          <w:color w:val="auto"/>
          <w:kern w:val="24"/>
          <w:szCs w:val="24"/>
        </w:rPr>
        <w:t>；独立费用</w:t>
      </w:r>
      <w:r w:rsidRPr="00A2411F">
        <w:rPr>
          <w:rFonts w:cs="Times New Roman"/>
          <w:color w:val="auto"/>
          <w:kern w:val="24"/>
          <w:szCs w:val="24"/>
        </w:rPr>
        <w:t>39.</w:t>
      </w:r>
      <w:r w:rsidRPr="00A2411F">
        <w:rPr>
          <w:rFonts w:cs="Times New Roman" w:hint="eastAsia"/>
          <w:color w:val="auto"/>
          <w:kern w:val="24"/>
          <w:szCs w:val="24"/>
        </w:rPr>
        <w:t>60</w:t>
      </w:r>
      <w:r w:rsidRPr="00A2411F">
        <w:rPr>
          <w:rFonts w:cs="Times New Roman"/>
          <w:color w:val="auto"/>
          <w:kern w:val="24"/>
          <w:szCs w:val="24"/>
        </w:rPr>
        <w:t>万元，占总投资的</w:t>
      </w:r>
      <w:r w:rsidRPr="00A2411F">
        <w:rPr>
          <w:rFonts w:cs="Times New Roman"/>
          <w:color w:val="auto"/>
          <w:kern w:val="24"/>
          <w:szCs w:val="24"/>
        </w:rPr>
        <w:t>28.</w:t>
      </w:r>
      <w:r w:rsidRPr="00A2411F">
        <w:rPr>
          <w:rFonts w:cs="Times New Roman" w:hint="eastAsia"/>
          <w:color w:val="auto"/>
          <w:kern w:val="24"/>
          <w:szCs w:val="24"/>
        </w:rPr>
        <w:t>64</w:t>
      </w:r>
      <w:r w:rsidRPr="00A2411F">
        <w:rPr>
          <w:rFonts w:cs="Times New Roman"/>
          <w:color w:val="auto"/>
          <w:kern w:val="24"/>
          <w:szCs w:val="24"/>
        </w:rPr>
        <w:t>%</w:t>
      </w:r>
      <w:r w:rsidRPr="00A2411F">
        <w:rPr>
          <w:rFonts w:cs="Times New Roman"/>
          <w:color w:val="auto"/>
          <w:kern w:val="24"/>
          <w:szCs w:val="24"/>
        </w:rPr>
        <w:t>；基本预备费</w:t>
      </w:r>
      <w:r w:rsidRPr="00A2411F">
        <w:rPr>
          <w:rFonts w:cs="Times New Roman"/>
          <w:color w:val="auto"/>
          <w:kern w:val="24"/>
          <w:szCs w:val="24"/>
        </w:rPr>
        <w:t>2.25</w:t>
      </w:r>
      <w:r w:rsidRPr="00A2411F">
        <w:rPr>
          <w:rFonts w:cs="Times New Roman"/>
          <w:color w:val="auto"/>
          <w:kern w:val="24"/>
          <w:szCs w:val="24"/>
        </w:rPr>
        <w:t>万元，占总投资的</w:t>
      </w:r>
      <w:r w:rsidRPr="00A2411F">
        <w:rPr>
          <w:rFonts w:cs="Times New Roman"/>
          <w:color w:val="auto"/>
          <w:kern w:val="24"/>
          <w:szCs w:val="24"/>
        </w:rPr>
        <w:t>1.6</w:t>
      </w:r>
      <w:r w:rsidRPr="00A2411F">
        <w:rPr>
          <w:rFonts w:cs="Times New Roman" w:hint="eastAsia"/>
          <w:color w:val="auto"/>
          <w:kern w:val="24"/>
          <w:szCs w:val="24"/>
        </w:rPr>
        <w:t>3</w:t>
      </w:r>
      <w:r w:rsidRPr="00A2411F">
        <w:rPr>
          <w:rFonts w:cs="Times New Roman"/>
          <w:color w:val="auto"/>
          <w:kern w:val="24"/>
          <w:szCs w:val="24"/>
        </w:rPr>
        <w:t>%</w:t>
      </w:r>
      <w:r w:rsidRPr="00A2411F">
        <w:rPr>
          <w:rFonts w:cs="Times New Roman"/>
          <w:color w:val="auto"/>
          <w:kern w:val="24"/>
          <w:szCs w:val="24"/>
        </w:rPr>
        <w:t>；水土保持补偿费</w:t>
      </w:r>
      <w:r w:rsidRPr="00A2411F">
        <w:rPr>
          <w:rFonts w:cs="Times New Roman"/>
          <w:color w:val="auto"/>
          <w:kern w:val="24"/>
          <w:szCs w:val="24"/>
        </w:rPr>
        <w:t>1.</w:t>
      </w:r>
      <w:r w:rsidRPr="00A2411F">
        <w:rPr>
          <w:rFonts w:cs="Times New Roman" w:hint="eastAsia"/>
          <w:color w:val="auto"/>
          <w:kern w:val="24"/>
          <w:szCs w:val="24"/>
        </w:rPr>
        <w:t>1</w:t>
      </w:r>
      <w:r w:rsidRPr="00A2411F">
        <w:rPr>
          <w:rFonts w:cs="Times New Roman"/>
          <w:color w:val="auto"/>
          <w:kern w:val="24"/>
          <w:szCs w:val="24"/>
        </w:rPr>
        <w:t>9</w:t>
      </w:r>
      <w:r w:rsidRPr="00A2411F">
        <w:rPr>
          <w:rFonts w:cs="Times New Roman"/>
          <w:color w:val="auto"/>
          <w:kern w:val="24"/>
          <w:szCs w:val="24"/>
        </w:rPr>
        <w:t>万元，占总投资的</w:t>
      </w:r>
      <w:r w:rsidRPr="00A2411F">
        <w:rPr>
          <w:rFonts w:cs="Times New Roman" w:hint="eastAsia"/>
          <w:color w:val="auto"/>
          <w:kern w:val="24"/>
          <w:szCs w:val="24"/>
        </w:rPr>
        <w:t>0.86</w:t>
      </w:r>
      <w:r w:rsidRPr="00A2411F">
        <w:rPr>
          <w:rFonts w:cs="Times New Roman"/>
          <w:color w:val="auto"/>
          <w:kern w:val="24"/>
          <w:szCs w:val="24"/>
        </w:rPr>
        <w:t>%</w:t>
      </w:r>
      <w:r w:rsidRPr="00A2411F">
        <w:rPr>
          <w:rFonts w:cs="Times New Roman"/>
          <w:color w:val="auto"/>
          <w:kern w:val="24"/>
          <w:szCs w:val="24"/>
        </w:rPr>
        <w:t>。</w:t>
      </w:r>
    </w:p>
    <w:p w:rsidR="00F56EA1" w:rsidRPr="00C1216B" w:rsidRDefault="00C72432">
      <w:pPr>
        <w:pStyle w:val="2"/>
        <w:spacing w:before="0" w:after="0" w:line="360" w:lineRule="auto"/>
        <w:rPr>
          <w:rFonts w:eastAsia="仿宋_GB2312"/>
          <w:kern w:val="0"/>
        </w:rPr>
      </w:pPr>
      <w:bookmarkStart w:id="18" w:name="_Toc502060794"/>
      <w:r w:rsidRPr="00C1216B">
        <w:rPr>
          <w:rFonts w:eastAsia="仿宋_GB2312"/>
          <w:kern w:val="0"/>
        </w:rPr>
        <w:t xml:space="preserve">2.3 </w:t>
      </w:r>
      <w:r w:rsidRPr="00C1216B">
        <w:rPr>
          <w:rFonts w:eastAsia="仿宋_GB2312"/>
          <w:kern w:val="0"/>
        </w:rPr>
        <w:t>水土保持方案变更</w:t>
      </w:r>
      <w:bookmarkEnd w:id="18"/>
      <w:r w:rsidRPr="00C1216B">
        <w:rPr>
          <w:rFonts w:eastAsia="仿宋_GB2312"/>
          <w:kern w:val="0"/>
        </w:rPr>
        <w:t xml:space="preserve"> </w:t>
      </w:r>
    </w:p>
    <w:p w:rsidR="00F56EA1" w:rsidRPr="00C1216B" w:rsidRDefault="00C72432">
      <w:pPr>
        <w:pStyle w:val="1jw"/>
        <w:spacing w:beforeLines="0" w:afterLines="0"/>
        <w:ind w:firstLine="480"/>
        <w:rPr>
          <w:rFonts w:ascii="Times New Roman" w:eastAsia="仿宋_GB2312" w:hAnsi="Times New Roman" w:cs="Times New Roman"/>
        </w:rPr>
      </w:pPr>
      <w:bookmarkStart w:id="19" w:name="_Toc502060795"/>
      <w:r w:rsidRPr="00C1216B">
        <w:rPr>
          <w:rFonts w:ascii="Times New Roman" w:eastAsia="仿宋_GB2312" w:hAnsi="Times New Roman" w:cs="Times New Roman"/>
        </w:rPr>
        <w:t>一、项目组成及占地变更</w:t>
      </w:r>
    </w:p>
    <w:p w:rsidR="00A2411F" w:rsidRPr="00A2411F" w:rsidRDefault="00A2411F" w:rsidP="00A2411F">
      <w:pPr>
        <w:ind w:firstLineChars="200" w:firstLine="480"/>
        <w:rPr>
          <w:rFonts w:cs="Times New Roman"/>
          <w:color w:val="auto"/>
          <w:szCs w:val="24"/>
        </w:rPr>
      </w:pPr>
      <w:r w:rsidRPr="00A2411F">
        <w:rPr>
          <w:rFonts w:cs="Times New Roman"/>
          <w:color w:val="auto"/>
          <w:szCs w:val="24"/>
        </w:rPr>
        <w:t>《水保方案》：设计项目区由安置点区、对外交通道路区</w:t>
      </w:r>
      <w:r w:rsidRPr="00A2411F">
        <w:rPr>
          <w:rFonts w:cs="Times New Roman" w:hint="eastAsia"/>
          <w:color w:val="auto"/>
          <w:szCs w:val="24"/>
        </w:rPr>
        <w:t>及</w:t>
      </w:r>
      <w:r w:rsidRPr="00A2411F">
        <w:rPr>
          <w:rFonts w:cs="Times New Roman"/>
          <w:color w:val="auto"/>
          <w:szCs w:val="24"/>
        </w:rPr>
        <w:t>供水供电工程区组成，总占地</w:t>
      </w:r>
      <w:r w:rsidRPr="00A2411F">
        <w:rPr>
          <w:rFonts w:cs="Times New Roman" w:hint="eastAsia"/>
          <w:color w:val="auto"/>
          <w:szCs w:val="24"/>
        </w:rPr>
        <w:t>2.70</w:t>
      </w:r>
      <w:r w:rsidRPr="00A2411F">
        <w:rPr>
          <w:rFonts w:cs="Times New Roman"/>
          <w:color w:val="auto"/>
          <w:szCs w:val="24"/>
        </w:rPr>
        <w:t>hm</w:t>
      </w:r>
      <w:r w:rsidRPr="00A2411F">
        <w:rPr>
          <w:rFonts w:cs="Times New Roman"/>
          <w:color w:val="auto"/>
          <w:szCs w:val="24"/>
          <w:vertAlign w:val="superscript"/>
        </w:rPr>
        <w:t>2</w:t>
      </w:r>
      <w:r w:rsidRPr="00A2411F">
        <w:rPr>
          <w:rFonts w:cs="Times New Roman"/>
          <w:color w:val="auto"/>
          <w:szCs w:val="24"/>
        </w:rPr>
        <w:t>。其中安置点区</w:t>
      </w:r>
      <w:r w:rsidRPr="00A2411F">
        <w:rPr>
          <w:rFonts w:cs="Times New Roman" w:hint="eastAsia"/>
          <w:color w:val="auto"/>
          <w:szCs w:val="24"/>
        </w:rPr>
        <w:t>1.30</w:t>
      </w:r>
      <w:r w:rsidRPr="00A2411F">
        <w:rPr>
          <w:rFonts w:cs="Times New Roman"/>
          <w:color w:val="auto"/>
          <w:szCs w:val="24"/>
        </w:rPr>
        <w:t>hm</w:t>
      </w:r>
      <w:r w:rsidRPr="00A2411F">
        <w:rPr>
          <w:rFonts w:cs="Times New Roman"/>
          <w:color w:val="auto"/>
          <w:szCs w:val="24"/>
          <w:vertAlign w:val="superscript"/>
        </w:rPr>
        <w:t>2</w:t>
      </w:r>
      <w:r w:rsidRPr="00A2411F">
        <w:rPr>
          <w:rFonts w:cs="Times New Roman"/>
          <w:color w:val="auto"/>
          <w:szCs w:val="24"/>
        </w:rPr>
        <w:t>，对外交通道路区</w:t>
      </w:r>
      <w:r w:rsidRPr="00A2411F">
        <w:rPr>
          <w:rFonts w:cs="Times New Roman" w:hint="eastAsia"/>
          <w:color w:val="auto"/>
          <w:szCs w:val="24"/>
        </w:rPr>
        <w:t>0.40</w:t>
      </w:r>
      <w:r w:rsidRPr="00A2411F">
        <w:rPr>
          <w:rFonts w:cs="Times New Roman"/>
          <w:color w:val="auto"/>
          <w:szCs w:val="24"/>
        </w:rPr>
        <w:t>hm</w:t>
      </w:r>
      <w:r w:rsidRPr="00A2411F">
        <w:rPr>
          <w:rFonts w:cs="Times New Roman"/>
          <w:color w:val="auto"/>
          <w:szCs w:val="24"/>
          <w:vertAlign w:val="superscript"/>
        </w:rPr>
        <w:t>2</w:t>
      </w:r>
      <w:r w:rsidRPr="00A2411F">
        <w:rPr>
          <w:rFonts w:cs="Times New Roman"/>
          <w:color w:val="auto"/>
          <w:szCs w:val="24"/>
        </w:rPr>
        <w:t>，供水供电工程区</w:t>
      </w:r>
      <w:r w:rsidRPr="00A2411F">
        <w:rPr>
          <w:rFonts w:cs="Times New Roman" w:hint="eastAsia"/>
          <w:color w:val="auto"/>
          <w:szCs w:val="24"/>
        </w:rPr>
        <w:t>1.00</w:t>
      </w:r>
      <w:r w:rsidRPr="00A2411F">
        <w:rPr>
          <w:rFonts w:cs="Times New Roman"/>
          <w:color w:val="auto"/>
          <w:szCs w:val="24"/>
        </w:rPr>
        <w:t>hm</w:t>
      </w:r>
      <w:r w:rsidRPr="00A2411F">
        <w:rPr>
          <w:rFonts w:cs="Times New Roman"/>
          <w:color w:val="auto"/>
          <w:szCs w:val="24"/>
          <w:vertAlign w:val="superscript"/>
        </w:rPr>
        <w:t>2</w:t>
      </w:r>
      <w:r w:rsidRPr="00A2411F">
        <w:rPr>
          <w:rFonts w:cs="Times New Roman"/>
          <w:color w:val="auto"/>
          <w:szCs w:val="24"/>
        </w:rPr>
        <w:t>。</w:t>
      </w:r>
    </w:p>
    <w:p w:rsidR="00D429E3" w:rsidRPr="00A2411F" w:rsidRDefault="00A2411F" w:rsidP="00A2411F">
      <w:pPr>
        <w:ind w:firstLineChars="200" w:firstLine="480"/>
        <w:rPr>
          <w:rFonts w:cs="Times New Roman"/>
          <w:color w:val="auto"/>
          <w:szCs w:val="24"/>
        </w:rPr>
      </w:pPr>
      <w:r w:rsidRPr="00A2411F">
        <w:rPr>
          <w:rFonts w:cs="Times New Roman"/>
          <w:color w:val="auto"/>
          <w:szCs w:val="24"/>
        </w:rPr>
        <w:t>实际情况：项目区由安置点区、对外交通道路区及供水供电工程区组成，未发生变化。实际施工过程中，因项目建设规模变小，导致安置区及</w:t>
      </w:r>
      <w:r w:rsidRPr="00A2411F">
        <w:rPr>
          <w:rFonts w:cs="Times New Roman" w:hint="eastAsia"/>
          <w:color w:val="auto"/>
          <w:szCs w:val="24"/>
        </w:rPr>
        <w:t>相应</w:t>
      </w:r>
      <w:r w:rsidRPr="00A2411F">
        <w:rPr>
          <w:rFonts w:cs="Times New Roman"/>
          <w:color w:val="auto"/>
          <w:szCs w:val="24"/>
        </w:rPr>
        <w:t>配套的辅助设施占地面积发生变化：其中安置点区占地</w:t>
      </w:r>
      <w:r w:rsidRPr="00A2411F">
        <w:rPr>
          <w:rFonts w:cs="Times New Roman" w:hint="eastAsia"/>
          <w:color w:val="auto"/>
          <w:szCs w:val="24"/>
        </w:rPr>
        <w:t>1.29</w:t>
      </w:r>
      <w:r w:rsidRPr="00A2411F">
        <w:rPr>
          <w:rFonts w:cs="Times New Roman"/>
          <w:color w:val="auto"/>
          <w:szCs w:val="24"/>
        </w:rPr>
        <w:t>hm</w:t>
      </w:r>
      <w:r w:rsidRPr="00A2411F">
        <w:rPr>
          <w:rFonts w:cs="Times New Roman"/>
          <w:color w:val="auto"/>
          <w:szCs w:val="24"/>
          <w:vertAlign w:val="superscript"/>
        </w:rPr>
        <w:t>2</w:t>
      </w:r>
      <w:r w:rsidRPr="00A2411F">
        <w:rPr>
          <w:rFonts w:cs="Times New Roman"/>
          <w:color w:val="auto"/>
          <w:szCs w:val="24"/>
        </w:rPr>
        <w:t>，供水供电工程区占地</w:t>
      </w:r>
      <w:r w:rsidRPr="00A2411F">
        <w:rPr>
          <w:rFonts w:cs="Times New Roman" w:hint="eastAsia"/>
          <w:color w:val="auto"/>
          <w:szCs w:val="24"/>
        </w:rPr>
        <w:t>0.98</w:t>
      </w:r>
      <w:r w:rsidRPr="00A2411F">
        <w:rPr>
          <w:rFonts w:cs="Times New Roman"/>
          <w:color w:val="auto"/>
          <w:szCs w:val="24"/>
        </w:rPr>
        <w:t>hm</w:t>
      </w:r>
      <w:r w:rsidRPr="00A2411F">
        <w:rPr>
          <w:rFonts w:cs="Times New Roman"/>
          <w:color w:val="auto"/>
          <w:szCs w:val="24"/>
          <w:vertAlign w:val="superscript"/>
        </w:rPr>
        <w:t>2</w:t>
      </w:r>
      <w:r w:rsidRPr="00A2411F">
        <w:rPr>
          <w:rFonts w:cs="Times New Roman" w:hint="eastAsia"/>
          <w:color w:val="auto"/>
          <w:szCs w:val="24"/>
        </w:rPr>
        <w:t>，</w:t>
      </w:r>
      <w:r w:rsidRPr="00A2411F">
        <w:rPr>
          <w:rFonts w:cs="Times New Roman"/>
          <w:color w:val="auto"/>
          <w:szCs w:val="24"/>
        </w:rPr>
        <w:t>对外交通道路区占地</w:t>
      </w:r>
      <w:r w:rsidRPr="00A2411F">
        <w:rPr>
          <w:rFonts w:cs="Times New Roman" w:hint="eastAsia"/>
          <w:color w:val="auto"/>
          <w:szCs w:val="24"/>
        </w:rPr>
        <w:t>0.27hm</w:t>
      </w:r>
      <w:r w:rsidRPr="00A2411F">
        <w:rPr>
          <w:rFonts w:cs="Times New Roman" w:hint="eastAsia"/>
          <w:color w:val="auto"/>
          <w:szCs w:val="24"/>
          <w:vertAlign w:val="superscript"/>
        </w:rPr>
        <w:t>2</w:t>
      </w:r>
      <w:r w:rsidRPr="00A2411F">
        <w:rPr>
          <w:rFonts w:cs="Times New Roman"/>
          <w:color w:val="auto"/>
          <w:szCs w:val="24"/>
        </w:rPr>
        <w:t>。项目总占地</w:t>
      </w:r>
      <w:r w:rsidRPr="00A2411F">
        <w:rPr>
          <w:rFonts w:cs="Times New Roman"/>
          <w:color w:val="auto"/>
          <w:szCs w:val="24"/>
        </w:rPr>
        <w:t>2.54hm</w:t>
      </w:r>
      <w:r w:rsidRPr="00A2411F">
        <w:rPr>
          <w:rFonts w:cs="Times New Roman"/>
          <w:color w:val="auto"/>
          <w:szCs w:val="24"/>
          <w:vertAlign w:val="superscript"/>
        </w:rPr>
        <w:t>2</w:t>
      </w:r>
      <w:r w:rsidRPr="00A2411F">
        <w:rPr>
          <w:rFonts w:cs="Times New Roman"/>
          <w:color w:val="auto"/>
          <w:szCs w:val="24"/>
        </w:rPr>
        <w:t>。项目实际占地减少</w:t>
      </w:r>
      <w:r w:rsidRPr="00A2411F">
        <w:rPr>
          <w:rFonts w:cs="Times New Roman" w:hint="eastAsia"/>
          <w:color w:val="auto"/>
          <w:szCs w:val="24"/>
        </w:rPr>
        <w:t>0.16</w:t>
      </w:r>
      <w:r w:rsidRPr="00A2411F">
        <w:rPr>
          <w:rFonts w:cs="Times New Roman"/>
          <w:color w:val="auto"/>
          <w:szCs w:val="24"/>
        </w:rPr>
        <w:t>hm</w:t>
      </w:r>
      <w:r w:rsidRPr="00A2411F">
        <w:rPr>
          <w:rFonts w:cs="Times New Roman"/>
          <w:color w:val="auto"/>
          <w:szCs w:val="24"/>
          <w:vertAlign w:val="superscript"/>
        </w:rPr>
        <w:t>2</w:t>
      </w:r>
      <w:r w:rsidRPr="00A2411F">
        <w:rPr>
          <w:rFonts w:cs="Times New Roman"/>
          <w:color w:val="auto"/>
          <w:szCs w:val="24"/>
        </w:rPr>
        <w:t>，比重为</w:t>
      </w:r>
      <w:r w:rsidRPr="00A2411F">
        <w:rPr>
          <w:rFonts w:cs="Times New Roman" w:hint="eastAsia"/>
          <w:color w:val="auto"/>
          <w:szCs w:val="24"/>
        </w:rPr>
        <w:t>6.30</w:t>
      </w:r>
      <w:r w:rsidRPr="00A2411F">
        <w:rPr>
          <w:rFonts w:cs="Times New Roman"/>
          <w:color w:val="auto"/>
          <w:szCs w:val="24"/>
        </w:rPr>
        <w:t>%</w:t>
      </w:r>
      <w:r w:rsidRPr="00A2411F">
        <w:rPr>
          <w:rFonts w:cs="Times New Roman"/>
          <w:color w:val="auto"/>
          <w:szCs w:val="24"/>
        </w:rPr>
        <w:t>，不属于重大变更</w:t>
      </w:r>
      <w:r w:rsidR="00D429E3" w:rsidRPr="00A2411F">
        <w:rPr>
          <w:rFonts w:cs="Times New Roman"/>
          <w:color w:val="auto"/>
          <w:szCs w:val="24"/>
        </w:rPr>
        <w:t>。</w:t>
      </w:r>
    </w:p>
    <w:p w:rsidR="00F56EA1" w:rsidRPr="00C1216B" w:rsidRDefault="00C72432">
      <w:pPr>
        <w:pStyle w:val="1jw"/>
        <w:spacing w:beforeLines="0" w:afterLines="0"/>
        <w:ind w:firstLine="480"/>
        <w:rPr>
          <w:rFonts w:ascii="Times New Roman" w:eastAsia="仿宋_GB2312" w:hAnsi="Times New Roman" w:cs="Times New Roman"/>
        </w:rPr>
      </w:pPr>
      <w:r w:rsidRPr="00C1216B">
        <w:rPr>
          <w:rFonts w:ascii="Times New Roman" w:eastAsia="仿宋_GB2312" w:hAnsi="Times New Roman" w:cs="Times New Roman"/>
        </w:rPr>
        <w:t>二、土石方变更情况</w:t>
      </w:r>
    </w:p>
    <w:p w:rsidR="00A2411F" w:rsidRPr="00A2411F" w:rsidRDefault="00A2411F" w:rsidP="00A2411F">
      <w:pPr>
        <w:adjustRightInd w:val="0"/>
        <w:snapToGrid w:val="0"/>
        <w:ind w:firstLineChars="200" w:firstLine="480"/>
        <w:jc w:val="both"/>
        <w:rPr>
          <w:rFonts w:cs="Times New Roman"/>
          <w:color w:val="auto"/>
          <w:kern w:val="0"/>
          <w:szCs w:val="24"/>
        </w:rPr>
      </w:pPr>
      <w:r w:rsidRPr="00A2411F">
        <w:rPr>
          <w:rFonts w:cs="Times New Roman"/>
          <w:color w:val="auto"/>
          <w:kern w:val="0"/>
          <w:szCs w:val="24"/>
        </w:rPr>
        <w:t>《水保方案》：本项目建设过程中共产生开挖土石方量</w:t>
      </w:r>
      <w:r w:rsidRPr="00A2411F">
        <w:rPr>
          <w:rFonts w:cs="Times New Roman" w:hint="eastAsia"/>
          <w:color w:val="auto"/>
          <w:kern w:val="0"/>
          <w:szCs w:val="24"/>
        </w:rPr>
        <w:t>0.61</w:t>
      </w:r>
      <w:r w:rsidRPr="00A2411F">
        <w:rPr>
          <w:rFonts w:cs="Times New Roman" w:hint="eastAsia"/>
          <w:color w:val="auto"/>
          <w:kern w:val="0"/>
          <w:szCs w:val="24"/>
        </w:rPr>
        <w:t>万</w:t>
      </w:r>
      <w:r w:rsidRPr="00A2411F">
        <w:rPr>
          <w:rFonts w:cs="Times New Roman"/>
          <w:color w:val="auto"/>
          <w:kern w:val="0"/>
          <w:szCs w:val="24"/>
        </w:rPr>
        <w:t>m</w:t>
      </w:r>
      <w:r w:rsidRPr="00A2411F">
        <w:rPr>
          <w:rFonts w:cs="Times New Roman"/>
          <w:color w:val="auto"/>
          <w:kern w:val="0"/>
          <w:szCs w:val="24"/>
          <w:vertAlign w:val="superscript"/>
        </w:rPr>
        <w:t>3</w:t>
      </w:r>
      <w:r w:rsidRPr="00A2411F">
        <w:rPr>
          <w:rFonts w:cs="Times New Roman"/>
          <w:color w:val="auto"/>
          <w:kern w:val="0"/>
          <w:szCs w:val="24"/>
        </w:rPr>
        <w:t>（含表土剥离</w:t>
      </w:r>
      <w:r w:rsidRPr="00A2411F">
        <w:rPr>
          <w:rFonts w:cs="Times New Roman" w:hint="eastAsia"/>
          <w:color w:val="auto"/>
          <w:kern w:val="0"/>
          <w:szCs w:val="24"/>
        </w:rPr>
        <w:t>0.09</w:t>
      </w:r>
      <w:r w:rsidRPr="00A2411F">
        <w:rPr>
          <w:rFonts w:cs="Times New Roman" w:hint="eastAsia"/>
          <w:color w:val="auto"/>
          <w:kern w:val="0"/>
          <w:szCs w:val="24"/>
        </w:rPr>
        <w:t>万</w:t>
      </w:r>
      <w:r w:rsidRPr="00A2411F">
        <w:rPr>
          <w:rFonts w:cs="Times New Roman"/>
          <w:color w:val="auto"/>
          <w:kern w:val="0"/>
          <w:szCs w:val="24"/>
        </w:rPr>
        <w:t>m</w:t>
      </w:r>
      <w:r w:rsidRPr="00A2411F">
        <w:rPr>
          <w:rFonts w:cs="Times New Roman"/>
          <w:color w:val="auto"/>
          <w:kern w:val="0"/>
          <w:szCs w:val="24"/>
          <w:vertAlign w:val="superscript"/>
        </w:rPr>
        <w:t>3</w:t>
      </w:r>
      <w:r w:rsidRPr="00A2411F">
        <w:rPr>
          <w:rFonts w:cs="Times New Roman"/>
          <w:color w:val="auto"/>
          <w:kern w:val="0"/>
          <w:szCs w:val="24"/>
        </w:rPr>
        <w:t>），回填利用</w:t>
      </w:r>
      <w:r w:rsidRPr="00A2411F">
        <w:rPr>
          <w:rFonts w:cs="Times New Roman" w:hint="eastAsia"/>
          <w:color w:val="auto"/>
          <w:kern w:val="0"/>
          <w:szCs w:val="24"/>
        </w:rPr>
        <w:t>0.52</w:t>
      </w:r>
      <w:r w:rsidRPr="00A2411F">
        <w:rPr>
          <w:rFonts w:cs="Times New Roman" w:hint="eastAsia"/>
          <w:color w:val="auto"/>
          <w:kern w:val="0"/>
          <w:szCs w:val="24"/>
        </w:rPr>
        <w:t>万</w:t>
      </w:r>
      <w:r w:rsidRPr="00A2411F">
        <w:rPr>
          <w:rFonts w:cs="Times New Roman"/>
          <w:color w:val="auto"/>
          <w:kern w:val="0"/>
          <w:szCs w:val="24"/>
        </w:rPr>
        <w:t>m</w:t>
      </w:r>
      <w:r w:rsidRPr="00A2411F">
        <w:rPr>
          <w:rFonts w:cs="Times New Roman"/>
          <w:color w:val="auto"/>
          <w:kern w:val="0"/>
          <w:szCs w:val="24"/>
          <w:vertAlign w:val="superscript"/>
        </w:rPr>
        <w:t>3</w:t>
      </w:r>
      <w:r w:rsidRPr="00A2411F">
        <w:rPr>
          <w:rFonts w:cs="Times New Roman"/>
          <w:color w:val="auto"/>
          <w:kern w:val="0"/>
          <w:szCs w:val="24"/>
        </w:rPr>
        <w:t>，用于绿化覆土</w:t>
      </w:r>
      <w:r w:rsidRPr="00A2411F">
        <w:rPr>
          <w:rFonts w:cs="Times New Roman" w:hint="eastAsia"/>
          <w:color w:val="auto"/>
          <w:kern w:val="0"/>
          <w:szCs w:val="24"/>
        </w:rPr>
        <w:t>0.09</w:t>
      </w:r>
      <w:r w:rsidRPr="00A2411F">
        <w:rPr>
          <w:rFonts w:cs="Times New Roman" w:hint="eastAsia"/>
          <w:color w:val="auto"/>
          <w:kern w:val="0"/>
          <w:szCs w:val="24"/>
        </w:rPr>
        <w:t>万</w:t>
      </w:r>
      <w:r w:rsidRPr="00A2411F">
        <w:rPr>
          <w:rFonts w:cs="Times New Roman"/>
          <w:color w:val="auto"/>
          <w:kern w:val="0"/>
          <w:szCs w:val="24"/>
        </w:rPr>
        <w:t>m</w:t>
      </w:r>
      <w:r w:rsidRPr="00A2411F">
        <w:rPr>
          <w:rFonts w:cs="Times New Roman"/>
          <w:color w:val="auto"/>
          <w:kern w:val="0"/>
          <w:szCs w:val="24"/>
          <w:vertAlign w:val="superscript"/>
        </w:rPr>
        <w:t>3</w:t>
      </w:r>
      <w:r w:rsidRPr="00A2411F">
        <w:rPr>
          <w:rFonts w:cs="Times New Roman"/>
          <w:color w:val="auto"/>
          <w:kern w:val="0"/>
          <w:szCs w:val="24"/>
        </w:rPr>
        <w:t>，</w:t>
      </w:r>
      <w:r w:rsidRPr="00A2411F">
        <w:rPr>
          <w:rFonts w:cs="Times New Roman" w:hint="eastAsia"/>
          <w:color w:val="auto"/>
          <w:kern w:val="0"/>
          <w:szCs w:val="24"/>
        </w:rPr>
        <w:t>土石方</w:t>
      </w:r>
      <w:r w:rsidRPr="00A2411F">
        <w:rPr>
          <w:rFonts w:cs="Times New Roman"/>
          <w:color w:val="auto"/>
          <w:kern w:val="0"/>
          <w:szCs w:val="24"/>
        </w:rPr>
        <w:t>基本平衡</w:t>
      </w:r>
      <w:r w:rsidRPr="00A2411F">
        <w:rPr>
          <w:rFonts w:cs="Times New Roman" w:hint="eastAsia"/>
          <w:color w:val="auto"/>
          <w:kern w:val="0"/>
          <w:szCs w:val="24"/>
        </w:rPr>
        <w:t>，</w:t>
      </w:r>
      <w:r w:rsidRPr="00A2411F">
        <w:rPr>
          <w:rFonts w:cs="Times New Roman"/>
          <w:color w:val="auto"/>
          <w:kern w:val="0"/>
          <w:szCs w:val="24"/>
        </w:rPr>
        <w:t>不产生永久弃渣。</w:t>
      </w:r>
    </w:p>
    <w:p w:rsidR="00F56EA1" w:rsidRPr="00A2411F" w:rsidRDefault="00876D6B" w:rsidP="00A2411F">
      <w:pPr>
        <w:adjustRightInd w:val="0"/>
        <w:snapToGrid w:val="0"/>
        <w:spacing w:after="17"/>
        <w:ind w:left="10" w:right="316" w:firstLineChars="200" w:firstLine="480"/>
        <w:jc w:val="both"/>
        <w:rPr>
          <w:rFonts w:cs="Times New Roman"/>
          <w:color w:val="auto"/>
          <w:kern w:val="0"/>
          <w:szCs w:val="24"/>
        </w:rPr>
      </w:pPr>
      <w:r w:rsidRPr="00712109">
        <w:rPr>
          <w:bCs/>
          <w:szCs w:val="24"/>
        </w:rPr>
        <w:t>本项目在实际建设过程中</w:t>
      </w:r>
      <w:r w:rsidRPr="00712109">
        <w:rPr>
          <w:kern w:val="24"/>
          <w:szCs w:val="24"/>
        </w:rPr>
        <w:t>共产生土石方开挖量</w:t>
      </w:r>
      <w:r w:rsidRPr="00712109">
        <w:rPr>
          <w:rFonts w:hint="eastAsia"/>
          <w:kern w:val="24"/>
          <w:szCs w:val="24"/>
        </w:rPr>
        <w:t>6830</w:t>
      </w:r>
      <w:r w:rsidRPr="00712109">
        <w:rPr>
          <w:kern w:val="24"/>
          <w:szCs w:val="24"/>
        </w:rPr>
        <w:t>m</w:t>
      </w:r>
      <w:r w:rsidRPr="00712109">
        <w:rPr>
          <w:kern w:val="24"/>
          <w:szCs w:val="24"/>
          <w:vertAlign w:val="superscript"/>
        </w:rPr>
        <w:t>3</w:t>
      </w:r>
      <w:r w:rsidRPr="00712109">
        <w:rPr>
          <w:rFonts w:hint="eastAsia"/>
          <w:kern w:val="24"/>
          <w:szCs w:val="24"/>
        </w:rPr>
        <w:t>（包含表土剥离</w:t>
      </w:r>
      <w:r w:rsidRPr="00712109">
        <w:rPr>
          <w:rFonts w:hint="eastAsia"/>
          <w:kern w:val="24"/>
          <w:szCs w:val="24"/>
        </w:rPr>
        <w:t>2850m</w:t>
      </w:r>
      <w:r w:rsidRPr="00712109">
        <w:rPr>
          <w:rFonts w:hint="eastAsia"/>
          <w:kern w:val="24"/>
          <w:szCs w:val="24"/>
          <w:vertAlign w:val="superscript"/>
        </w:rPr>
        <w:t>3</w:t>
      </w:r>
      <w:r w:rsidRPr="00712109">
        <w:rPr>
          <w:rFonts w:hint="eastAsia"/>
          <w:kern w:val="24"/>
          <w:szCs w:val="24"/>
        </w:rPr>
        <w:t>）</w:t>
      </w:r>
      <w:r w:rsidRPr="00712109">
        <w:rPr>
          <w:kern w:val="24"/>
          <w:szCs w:val="24"/>
        </w:rPr>
        <w:t>，回填土石方量</w:t>
      </w:r>
      <w:r w:rsidRPr="00712109">
        <w:rPr>
          <w:rFonts w:hint="eastAsia"/>
          <w:kern w:val="24"/>
          <w:szCs w:val="24"/>
        </w:rPr>
        <w:t>6830</w:t>
      </w:r>
      <w:r w:rsidRPr="00712109">
        <w:rPr>
          <w:kern w:val="24"/>
          <w:szCs w:val="24"/>
        </w:rPr>
        <w:t>m</w:t>
      </w:r>
      <w:r w:rsidRPr="00712109">
        <w:rPr>
          <w:kern w:val="24"/>
          <w:szCs w:val="24"/>
          <w:vertAlign w:val="superscript"/>
        </w:rPr>
        <w:t>3</w:t>
      </w:r>
      <w:r w:rsidRPr="00712109">
        <w:rPr>
          <w:kern w:val="24"/>
          <w:szCs w:val="24"/>
        </w:rPr>
        <w:t>，</w:t>
      </w:r>
      <w:r w:rsidRPr="00712109">
        <w:rPr>
          <w:rFonts w:hint="eastAsia"/>
          <w:kern w:val="24"/>
          <w:szCs w:val="24"/>
        </w:rPr>
        <w:t>（包含表土剥离</w:t>
      </w:r>
      <w:r w:rsidRPr="00712109">
        <w:rPr>
          <w:rFonts w:hint="eastAsia"/>
          <w:kern w:val="24"/>
          <w:szCs w:val="24"/>
        </w:rPr>
        <w:t>2850m</w:t>
      </w:r>
      <w:r w:rsidRPr="00712109">
        <w:rPr>
          <w:rFonts w:hint="eastAsia"/>
          <w:kern w:val="24"/>
          <w:szCs w:val="24"/>
          <w:vertAlign w:val="superscript"/>
        </w:rPr>
        <w:t>3</w:t>
      </w:r>
      <w:r w:rsidRPr="00712109">
        <w:rPr>
          <w:rFonts w:hint="eastAsia"/>
          <w:kern w:val="24"/>
          <w:szCs w:val="24"/>
        </w:rPr>
        <w:t>），产生的土石方完全回填利用，不产生永久弃渣</w:t>
      </w:r>
      <w:r w:rsidRPr="00712109">
        <w:rPr>
          <w:szCs w:val="24"/>
        </w:rPr>
        <w:t>。</w:t>
      </w:r>
    </w:p>
    <w:p w:rsidR="00F56EA1" w:rsidRPr="00C1216B" w:rsidRDefault="00C72432">
      <w:pPr>
        <w:adjustRightInd w:val="0"/>
        <w:snapToGrid w:val="0"/>
        <w:ind w:firstLineChars="200" w:firstLine="480"/>
        <w:jc w:val="both"/>
        <w:rPr>
          <w:rFonts w:cs="Times New Roman"/>
          <w:color w:val="auto"/>
          <w:kern w:val="0"/>
          <w:szCs w:val="24"/>
        </w:rPr>
      </w:pPr>
      <w:r w:rsidRPr="00C1216B">
        <w:rPr>
          <w:rFonts w:cs="Times New Roman"/>
          <w:color w:val="auto"/>
          <w:kern w:val="0"/>
          <w:szCs w:val="24"/>
        </w:rPr>
        <w:t>三、建设工期</w:t>
      </w:r>
    </w:p>
    <w:p w:rsidR="00A2411F" w:rsidRPr="00A2411F" w:rsidRDefault="00A2411F" w:rsidP="00A2411F">
      <w:pPr>
        <w:adjustRightInd w:val="0"/>
        <w:snapToGrid w:val="0"/>
        <w:ind w:firstLineChars="200" w:firstLine="480"/>
        <w:jc w:val="both"/>
        <w:rPr>
          <w:rFonts w:cs="Times New Roman"/>
          <w:color w:val="auto"/>
          <w:kern w:val="0"/>
          <w:szCs w:val="20"/>
          <w:u w:color="000000"/>
        </w:rPr>
      </w:pPr>
      <w:r w:rsidRPr="00A2411F">
        <w:rPr>
          <w:rFonts w:cs="Times New Roman"/>
          <w:color w:val="auto"/>
          <w:kern w:val="0"/>
          <w:szCs w:val="20"/>
          <w:u w:color="000000"/>
        </w:rPr>
        <w:t>《水保方案》中项目建设工期为</w:t>
      </w:r>
      <w:r w:rsidRPr="00A2411F">
        <w:rPr>
          <w:rFonts w:cs="Times New Roman"/>
          <w:color w:val="auto"/>
          <w:kern w:val="0"/>
          <w:szCs w:val="20"/>
          <w:u w:color="000000"/>
        </w:rPr>
        <w:t>2014</w:t>
      </w:r>
      <w:r w:rsidRPr="00A2411F">
        <w:rPr>
          <w:rFonts w:cs="Times New Roman"/>
          <w:color w:val="auto"/>
          <w:kern w:val="0"/>
          <w:szCs w:val="20"/>
          <w:u w:color="000000"/>
        </w:rPr>
        <w:t>年</w:t>
      </w:r>
      <w:r w:rsidRPr="00A2411F">
        <w:rPr>
          <w:rFonts w:cs="Times New Roman" w:hint="eastAsia"/>
          <w:color w:val="auto"/>
          <w:kern w:val="0"/>
          <w:szCs w:val="20"/>
          <w:u w:color="000000"/>
        </w:rPr>
        <w:t>7</w:t>
      </w:r>
      <w:r w:rsidRPr="00A2411F">
        <w:rPr>
          <w:rFonts w:cs="Times New Roman"/>
          <w:color w:val="auto"/>
          <w:kern w:val="0"/>
          <w:szCs w:val="20"/>
          <w:u w:color="000000"/>
        </w:rPr>
        <w:t>月</w:t>
      </w:r>
      <w:r w:rsidRPr="00A2411F">
        <w:rPr>
          <w:rFonts w:cs="Times New Roman"/>
          <w:color w:val="auto"/>
          <w:kern w:val="0"/>
          <w:szCs w:val="20"/>
          <w:u w:color="000000"/>
        </w:rPr>
        <w:t>~2014</w:t>
      </w:r>
      <w:r w:rsidRPr="00A2411F">
        <w:rPr>
          <w:rFonts w:cs="Times New Roman"/>
          <w:color w:val="auto"/>
          <w:kern w:val="0"/>
          <w:szCs w:val="20"/>
          <w:u w:color="000000"/>
        </w:rPr>
        <w:t>年</w:t>
      </w:r>
      <w:r w:rsidRPr="00A2411F">
        <w:rPr>
          <w:rFonts w:cs="Times New Roman" w:hint="eastAsia"/>
          <w:color w:val="auto"/>
          <w:kern w:val="0"/>
          <w:szCs w:val="20"/>
          <w:u w:color="000000"/>
        </w:rPr>
        <w:t>12</w:t>
      </w:r>
      <w:r w:rsidRPr="00A2411F">
        <w:rPr>
          <w:rFonts w:cs="Times New Roman"/>
          <w:color w:val="auto"/>
          <w:kern w:val="0"/>
          <w:szCs w:val="20"/>
          <w:u w:color="000000"/>
        </w:rPr>
        <w:t>月，共</w:t>
      </w:r>
      <w:r w:rsidRPr="00A2411F">
        <w:rPr>
          <w:rFonts w:cs="Times New Roman"/>
          <w:color w:val="auto"/>
          <w:kern w:val="0"/>
          <w:szCs w:val="20"/>
          <w:u w:color="000000"/>
        </w:rPr>
        <w:t>0.5</w:t>
      </w:r>
      <w:r w:rsidRPr="00A2411F">
        <w:rPr>
          <w:rFonts w:cs="Times New Roman"/>
          <w:color w:val="auto"/>
          <w:kern w:val="0"/>
          <w:szCs w:val="20"/>
          <w:u w:color="000000"/>
        </w:rPr>
        <w:t>年。</w:t>
      </w:r>
    </w:p>
    <w:p w:rsidR="00A2411F" w:rsidRDefault="00A2411F" w:rsidP="00A2411F">
      <w:pPr>
        <w:adjustRightInd w:val="0"/>
        <w:snapToGrid w:val="0"/>
        <w:ind w:firstLine="0"/>
        <w:jc w:val="both"/>
        <w:rPr>
          <w:rFonts w:cs="Times New Roman"/>
          <w:color w:val="auto"/>
          <w:kern w:val="0"/>
          <w:szCs w:val="20"/>
          <w:u w:color="000000"/>
        </w:rPr>
      </w:pPr>
      <w:r w:rsidRPr="00A2411F">
        <w:rPr>
          <w:rFonts w:cs="Times New Roman"/>
          <w:color w:val="auto"/>
          <w:kern w:val="0"/>
          <w:szCs w:val="20"/>
          <w:u w:color="000000"/>
        </w:rPr>
        <w:t>工程实际于</w:t>
      </w:r>
      <w:r w:rsidRPr="00A2411F">
        <w:rPr>
          <w:rFonts w:cs="Times New Roman"/>
          <w:color w:val="auto"/>
          <w:kern w:val="0"/>
          <w:szCs w:val="20"/>
          <w:u w:color="000000"/>
        </w:rPr>
        <w:t>2015</w:t>
      </w:r>
      <w:r w:rsidRPr="00A2411F">
        <w:rPr>
          <w:rFonts w:cs="Times New Roman"/>
          <w:color w:val="auto"/>
          <w:kern w:val="0"/>
          <w:szCs w:val="20"/>
          <w:u w:color="000000"/>
        </w:rPr>
        <w:t>年</w:t>
      </w:r>
      <w:r w:rsidRPr="00A2411F">
        <w:rPr>
          <w:rFonts w:cs="Times New Roman"/>
          <w:color w:val="auto"/>
          <w:kern w:val="0"/>
          <w:szCs w:val="20"/>
          <w:u w:color="000000"/>
        </w:rPr>
        <w:t>1</w:t>
      </w:r>
      <w:r w:rsidRPr="00A2411F">
        <w:rPr>
          <w:rFonts w:cs="Times New Roman"/>
          <w:color w:val="auto"/>
          <w:kern w:val="0"/>
          <w:szCs w:val="20"/>
          <w:u w:color="000000"/>
        </w:rPr>
        <w:t>月正式开工，于</w:t>
      </w:r>
      <w:r w:rsidRPr="00A2411F">
        <w:rPr>
          <w:rFonts w:cs="Times New Roman"/>
          <w:color w:val="auto"/>
          <w:kern w:val="0"/>
          <w:szCs w:val="20"/>
          <w:u w:color="000000"/>
        </w:rPr>
        <w:t>201</w:t>
      </w:r>
      <w:r w:rsidRPr="00A2411F">
        <w:rPr>
          <w:rFonts w:cs="Times New Roman" w:hint="eastAsia"/>
          <w:color w:val="auto"/>
          <w:kern w:val="0"/>
          <w:szCs w:val="20"/>
          <w:u w:color="000000"/>
        </w:rPr>
        <w:t>6</w:t>
      </w:r>
      <w:r w:rsidRPr="00A2411F">
        <w:rPr>
          <w:rFonts w:cs="Times New Roman"/>
          <w:color w:val="auto"/>
          <w:kern w:val="0"/>
          <w:szCs w:val="20"/>
          <w:u w:color="000000"/>
        </w:rPr>
        <w:t>年</w:t>
      </w:r>
      <w:r w:rsidRPr="00A2411F">
        <w:rPr>
          <w:rFonts w:cs="Times New Roman" w:hint="eastAsia"/>
          <w:color w:val="auto"/>
          <w:kern w:val="0"/>
          <w:szCs w:val="20"/>
          <w:u w:color="000000"/>
        </w:rPr>
        <w:t>3</w:t>
      </w:r>
      <w:r w:rsidRPr="00A2411F">
        <w:rPr>
          <w:rFonts w:cs="Times New Roman"/>
          <w:color w:val="auto"/>
          <w:kern w:val="0"/>
          <w:szCs w:val="20"/>
          <w:u w:color="000000"/>
        </w:rPr>
        <w:t>月完工，建设工期为</w:t>
      </w:r>
      <w:r w:rsidRPr="00A2411F">
        <w:rPr>
          <w:rFonts w:cs="Times New Roman" w:hint="eastAsia"/>
          <w:color w:val="auto"/>
          <w:kern w:val="0"/>
          <w:szCs w:val="20"/>
          <w:u w:color="000000"/>
        </w:rPr>
        <w:t>1.25</w:t>
      </w:r>
      <w:r w:rsidRPr="00A2411F">
        <w:rPr>
          <w:rFonts w:cs="Times New Roman"/>
          <w:color w:val="auto"/>
          <w:kern w:val="0"/>
          <w:szCs w:val="20"/>
          <w:u w:color="000000"/>
        </w:rPr>
        <w:t>年。</w:t>
      </w:r>
    </w:p>
    <w:p w:rsidR="00F56EA1" w:rsidRPr="00A2411F" w:rsidRDefault="00C72432" w:rsidP="00A2411F">
      <w:pPr>
        <w:adjustRightInd w:val="0"/>
        <w:snapToGrid w:val="0"/>
        <w:ind w:left="10" w:firstLineChars="200" w:firstLine="480"/>
        <w:jc w:val="both"/>
        <w:rPr>
          <w:rFonts w:cs="Times New Roman"/>
          <w:color w:val="auto"/>
          <w:kern w:val="0"/>
          <w:szCs w:val="24"/>
        </w:rPr>
      </w:pPr>
      <w:r w:rsidRPr="00A2411F">
        <w:rPr>
          <w:rFonts w:cs="Times New Roman"/>
          <w:color w:val="auto"/>
          <w:kern w:val="0"/>
          <w:szCs w:val="24"/>
        </w:rPr>
        <w:t>四、主体投资的变更情况</w:t>
      </w:r>
    </w:p>
    <w:p w:rsidR="00A2411F" w:rsidRPr="009D2894" w:rsidRDefault="00A2411F" w:rsidP="00A2411F">
      <w:pPr>
        <w:adjustRightInd w:val="0"/>
        <w:snapToGrid w:val="0"/>
        <w:ind w:firstLineChars="200" w:firstLine="480"/>
        <w:jc w:val="both"/>
        <w:rPr>
          <w:szCs w:val="24"/>
        </w:rPr>
      </w:pPr>
      <w:r w:rsidRPr="00A2411F">
        <w:rPr>
          <w:rFonts w:cs="Times New Roman"/>
          <w:color w:val="auto"/>
          <w:szCs w:val="24"/>
        </w:rPr>
        <w:lastRenderedPageBreak/>
        <w:t>主体设计项目建设总投资</w:t>
      </w:r>
      <w:r w:rsidRPr="00A2411F">
        <w:rPr>
          <w:rFonts w:cs="Times New Roman" w:hint="eastAsia"/>
          <w:color w:val="auto"/>
          <w:szCs w:val="24"/>
        </w:rPr>
        <w:t>561.92</w:t>
      </w:r>
      <w:r w:rsidRPr="00A2411F">
        <w:rPr>
          <w:rFonts w:cs="Times New Roman"/>
          <w:color w:val="auto"/>
          <w:szCs w:val="24"/>
        </w:rPr>
        <w:t>万元，工程实际完成总投资</w:t>
      </w:r>
      <w:r w:rsidRPr="00A2411F">
        <w:rPr>
          <w:rFonts w:cs="Times New Roman"/>
          <w:color w:val="auto"/>
          <w:szCs w:val="24"/>
        </w:rPr>
        <w:t>878.21</w:t>
      </w:r>
      <w:r w:rsidRPr="00A2411F">
        <w:rPr>
          <w:rFonts w:cs="Times New Roman"/>
          <w:color w:val="auto"/>
          <w:szCs w:val="24"/>
        </w:rPr>
        <w:t>万元</w:t>
      </w:r>
      <w:r w:rsidRPr="009D2894">
        <w:rPr>
          <w:kern w:val="24"/>
          <w:szCs w:val="24"/>
        </w:rPr>
        <w:t>。</w:t>
      </w:r>
    </w:p>
    <w:p w:rsidR="00F56EA1" w:rsidRPr="00C1216B" w:rsidRDefault="00C72432">
      <w:pPr>
        <w:pStyle w:val="1jw"/>
        <w:spacing w:beforeLines="0" w:afterLines="0"/>
        <w:ind w:firstLine="480"/>
        <w:rPr>
          <w:rFonts w:ascii="Times New Roman" w:eastAsia="仿宋_GB2312" w:hAnsi="Times New Roman" w:cs="Times New Roman"/>
          <w:szCs w:val="20"/>
          <w:u w:color="000000"/>
        </w:rPr>
      </w:pPr>
      <w:r w:rsidRPr="00C1216B">
        <w:rPr>
          <w:rFonts w:ascii="Times New Roman" w:eastAsia="仿宋_GB2312" w:hAnsi="Times New Roman" w:cs="Times New Roman"/>
          <w:szCs w:val="20"/>
          <w:u w:color="000000"/>
        </w:rPr>
        <w:t>五、变更备案情况</w:t>
      </w:r>
    </w:p>
    <w:p w:rsidR="00D44609" w:rsidRPr="00A2411F" w:rsidRDefault="00A2411F" w:rsidP="00A2411F">
      <w:pPr>
        <w:pStyle w:val="wy"/>
        <w:ind w:firstLine="480"/>
        <w:rPr>
          <w:rFonts w:eastAsia="仿宋_GB2312" w:cs="Times New Roman"/>
          <w:color w:val="auto"/>
          <w:spacing w:val="0"/>
          <w:kern w:val="0"/>
        </w:rPr>
      </w:pPr>
      <w:r w:rsidRPr="00A2411F">
        <w:rPr>
          <w:rFonts w:eastAsia="仿宋_GB2312" w:cs="Times New Roman"/>
          <w:color w:val="auto"/>
          <w:spacing w:val="0"/>
          <w:kern w:val="0"/>
        </w:rPr>
        <w:t>根据水利部办公厅关于印发《水利部生产建设项目水土保持方案变更管理规定（试行）》的通知（办水保〔</w:t>
      </w:r>
      <w:r w:rsidRPr="00A2411F">
        <w:rPr>
          <w:rFonts w:eastAsia="仿宋_GB2312" w:cs="Times New Roman"/>
          <w:color w:val="auto"/>
          <w:spacing w:val="0"/>
          <w:kern w:val="0"/>
        </w:rPr>
        <w:t>2016</w:t>
      </w:r>
      <w:r w:rsidRPr="00A2411F">
        <w:rPr>
          <w:rFonts w:eastAsia="仿宋_GB2312" w:cs="Times New Roman"/>
          <w:color w:val="auto"/>
          <w:spacing w:val="0"/>
          <w:kern w:val="0"/>
        </w:rPr>
        <w:t>〕</w:t>
      </w:r>
      <w:r w:rsidRPr="00A2411F">
        <w:rPr>
          <w:rFonts w:eastAsia="仿宋_GB2312" w:cs="Times New Roman"/>
          <w:color w:val="auto"/>
          <w:spacing w:val="0"/>
          <w:kern w:val="0"/>
        </w:rPr>
        <w:t>65</w:t>
      </w:r>
      <w:r w:rsidRPr="00A2411F">
        <w:rPr>
          <w:rFonts w:eastAsia="仿宋_GB2312" w:cs="Times New Roman"/>
          <w:color w:val="auto"/>
          <w:spacing w:val="0"/>
          <w:kern w:val="0"/>
        </w:rPr>
        <w:t>号）、云南省水利厅关于进一步加强省级生产建设项目水土保持方案变更管理的通知</w:t>
      </w:r>
      <w:r w:rsidRPr="00A2411F">
        <w:rPr>
          <w:rFonts w:eastAsia="仿宋_GB2312" w:cs="Times New Roman"/>
          <w:color w:val="auto"/>
          <w:spacing w:val="0"/>
          <w:kern w:val="0"/>
        </w:rPr>
        <w:t xml:space="preserve"> </w:t>
      </w:r>
      <w:r w:rsidRPr="00A2411F">
        <w:rPr>
          <w:rFonts w:eastAsia="仿宋_GB2312" w:cs="Times New Roman"/>
          <w:color w:val="auto"/>
          <w:spacing w:val="0"/>
          <w:kern w:val="0"/>
        </w:rPr>
        <w:t>云水保〔</w:t>
      </w:r>
      <w:r w:rsidRPr="00A2411F">
        <w:rPr>
          <w:rFonts w:eastAsia="仿宋_GB2312" w:cs="Times New Roman"/>
          <w:color w:val="auto"/>
          <w:spacing w:val="0"/>
          <w:kern w:val="0"/>
        </w:rPr>
        <w:t>2016</w:t>
      </w:r>
      <w:r w:rsidRPr="00A2411F">
        <w:rPr>
          <w:rFonts w:eastAsia="仿宋_GB2312" w:cs="Times New Roman"/>
          <w:color w:val="auto"/>
          <w:spacing w:val="0"/>
          <w:kern w:val="0"/>
        </w:rPr>
        <w:t>〕</w:t>
      </w:r>
      <w:r w:rsidRPr="00A2411F">
        <w:rPr>
          <w:rFonts w:eastAsia="仿宋_GB2312" w:cs="Times New Roman"/>
          <w:color w:val="auto"/>
          <w:spacing w:val="0"/>
          <w:kern w:val="0"/>
        </w:rPr>
        <w:t>49</w:t>
      </w:r>
      <w:r w:rsidRPr="00A2411F">
        <w:rPr>
          <w:rFonts w:eastAsia="仿宋_GB2312" w:cs="Times New Roman"/>
          <w:color w:val="auto"/>
          <w:spacing w:val="0"/>
          <w:kern w:val="0"/>
        </w:rPr>
        <w:t>号等文件内容，本项目主要变更为因安置点区域占地面积减小</w:t>
      </w:r>
      <w:r w:rsidRPr="00A2411F">
        <w:rPr>
          <w:rFonts w:eastAsia="仿宋_GB2312" w:cs="Times New Roman" w:hint="eastAsia"/>
          <w:color w:val="auto"/>
          <w:spacing w:val="0"/>
          <w:kern w:val="0"/>
        </w:rPr>
        <w:t>0.16</w:t>
      </w:r>
      <w:r w:rsidRPr="00A2411F">
        <w:rPr>
          <w:rFonts w:eastAsia="仿宋_GB2312" w:cs="Times New Roman"/>
          <w:color w:val="auto"/>
          <w:spacing w:val="0"/>
          <w:kern w:val="0"/>
        </w:rPr>
        <w:t>hm</w:t>
      </w:r>
      <w:r w:rsidRPr="00A2411F">
        <w:rPr>
          <w:rFonts w:eastAsia="仿宋_GB2312" w:cs="Times New Roman"/>
          <w:color w:val="auto"/>
          <w:spacing w:val="0"/>
          <w:kern w:val="0"/>
          <w:vertAlign w:val="superscript"/>
        </w:rPr>
        <w:t>2</w:t>
      </w:r>
      <w:r w:rsidRPr="00A2411F">
        <w:rPr>
          <w:rFonts w:eastAsia="仿宋_GB2312" w:cs="Times New Roman"/>
          <w:color w:val="auto"/>
          <w:spacing w:val="0"/>
          <w:kern w:val="0"/>
        </w:rPr>
        <w:t>，比重为</w:t>
      </w:r>
      <w:r w:rsidRPr="00A2411F">
        <w:rPr>
          <w:rFonts w:eastAsia="仿宋_GB2312" w:cs="Times New Roman" w:hint="eastAsia"/>
          <w:color w:val="auto"/>
          <w:spacing w:val="0"/>
          <w:kern w:val="0"/>
        </w:rPr>
        <w:t>6.30</w:t>
      </w:r>
      <w:r w:rsidRPr="00A2411F">
        <w:rPr>
          <w:rFonts w:eastAsia="仿宋_GB2312" w:cs="Times New Roman"/>
          <w:color w:val="auto"/>
          <w:spacing w:val="0"/>
          <w:kern w:val="0"/>
        </w:rPr>
        <w:t>%</w:t>
      </w:r>
      <w:r w:rsidRPr="00A2411F">
        <w:rPr>
          <w:rFonts w:eastAsia="仿宋_GB2312" w:cs="Times New Roman"/>
          <w:color w:val="auto"/>
          <w:spacing w:val="0"/>
          <w:kern w:val="0"/>
        </w:rPr>
        <w:t>，不属于重大变更，且建设位置及内容未产生重大变化，可不编制水土保持变更设计方案。</w:t>
      </w:r>
    </w:p>
    <w:p w:rsidR="00F56EA1" w:rsidRPr="00C1216B" w:rsidRDefault="00C72432">
      <w:pPr>
        <w:pStyle w:val="2"/>
        <w:spacing w:before="0" w:after="0" w:line="360" w:lineRule="auto"/>
        <w:rPr>
          <w:rFonts w:eastAsia="仿宋_GB2312"/>
          <w:kern w:val="0"/>
        </w:rPr>
      </w:pPr>
      <w:r w:rsidRPr="00C1216B">
        <w:rPr>
          <w:rFonts w:eastAsia="仿宋_GB2312"/>
          <w:kern w:val="0"/>
        </w:rPr>
        <w:t xml:space="preserve">2.4 </w:t>
      </w:r>
      <w:r w:rsidRPr="00C1216B">
        <w:rPr>
          <w:rFonts w:eastAsia="仿宋_GB2312"/>
          <w:kern w:val="0"/>
        </w:rPr>
        <w:t>水土保持后续设计</w:t>
      </w:r>
      <w:bookmarkEnd w:id="19"/>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本项目水土保持方案为初步设计深度，建设单位后期未单独开展施工图设计及其相关设计工作，主体工程初步设计中采纳了水土保持方案中提出的相关建议。</w:t>
      </w:r>
    </w:p>
    <w:p w:rsidR="00F56EA1" w:rsidRPr="00C1216B" w:rsidRDefault="00F56EA1">
      <w:pPr>
        <w:pStyle w:val="1"/>
        <w:widowControl w:val="0"/>
        <w:spacing w:after="0" w:line="360" w:lineRule="auto"/>
        <w:ind w:left="0" w:firstLine="200"/>
        <w:jc w:val="both"/>
        <w:rPr>
          <w:rFonts w:ascii="Times New Roman" w:eastAsia="仿宋_GB2312" w:hAnsi="Times New Roman" w:cs="Times New Roman"/>
          <w:b/>
          <w:bCs/>
          <w:color w:val="auto"/>
          <w:kern w:val="0"/>
          <w:sz w:val="44"/>
          <w:szCs w:val="44"/>
        </w:rPr>
        <w:sectPr w:rsidR="00F56EA1" w:rsidRPr="00C1216B">
          <w:pgSz w:w="11906" w:h="16838"/>
          <w:pgMar w:top="1440" w:right="1474" w:bottom="1440" w:left="1474" w:header="720" w:footer="1021"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bookmarkStart w:id="20" w:name="_Toc502060796"/>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3</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水土保持方案实施情况</w:t>
      </w:r>
      <w:bookmarkEnd w:id="20"/>
      <w:r w:rsidRPr="00C1216B">
        <w:rPr>
          <w:rFonts w:ascii="Times New Roman" w:eastAsia="仿宋_GB2312" w:hAnsi="Times New Roman" w:cs="Times New Roman"/>
          <w:b/>
          <w:bCs/>
          <w:color w:val="auto"/>
          <w:kern w:val="0"/>
          <w:szCs w:val="44"/>
          <w:lang w:val="zh-CN"/>
        </w:rPr>
        <w:t xml:space="preserve"> </w:t>
      </w:r>
    </w:p>
    <w:p w:rsidR="00F56EA1" w:rsidRPr="00C1216B" w:rsidRDefault="00C72432">
      <w:pPr>
        <w:pStyle w:val="2"/>
        <w:spacing w:before="0" w:after="0" w:line="360" w:lineRule="auto"/>
        <w:rPr>
          <w:rFonts w:eastAsia="仿宋_GB2312"/>
          <w:kern w:val="0"/>
        </w:rPr>
      </w:pPr>
      <w:bookmarkStart w:id="21" w:name="_Toc502060797"/>
      <w:r w:rsidRPr="00C1216B">
        <w:rPr>
          <w:rFonts w:eastAsia="仿宋_GB2312"/>
          <w:kern w:val="0"/>
        </w:rPr>
        <w:t xml:space="preserve">3.1 </w:t>
      </w:r>
      <w:r w:rsidRPr="00C1216B">
        <w:rPr>
          <w:rFonts w:eastAsia="仿宋_GB2312"/>
          <w:kern w:val="0"/>
        </w:rPr>
        <w:t>水土流失防治责任范围</w:t>
      </w:r>
      <w:bookmarkEnd w:id="21"/>
      <w:r w:rsidRPr="00C1216B">
        <w:rPr>
          <w:rFonts w:eastAsia="仿宋_GB2312"/>
          <w:kern w:val="0"/>
        </w:rPr>
        <w:t xml:space="preserve"> </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一、方案确定的水土流失防治责任范围</w:t>
      </w:r>
    </w:p>
    <w:p w:rsidR="00D44609" w:rsidRPr="00C1216B" w:rsidRDefault="00A2411F" w:rsidP="00D44609">
      <w:pPr>
        <w:ind w:firstLineChars="200" w:firstLine="480"/>
        <w:jc w:val="both"/>
        <w:rPr>
          <w:rFonts w:cs="Times New Roman"/>
          <w:color w:val="auto"/>
          <w:szCs w:val="24"/>
        </w:rPr>
      </w:pPr>
      <w:r w:rsidRPr="00A2411F">
        <w:rPr>
          <w:rFonts w:cs="Times New Roman"/>
          <w:color w:val="auto"/>
          <w:kern w:val="24"/>
          <w:szCs w:val="24"/>
        </w:rPr>
        <w:t>依据工程《水保方案》及其批复文件，本工程水土流失防治责任范围面积为</w:t>
      </w:r>
      <w:r w:rsidRPr="00A2411F">
        <w:rPr>
          <w:rFonts w:cs="Times New Roman" w:hint="eastAsia"/>
          <w:color w:val="auto"/>
          <w:kern w:val="24"/>
          <w:szCs w:val="24"/>
        </w:rPr>
        <w:t>3.64</w:t>
      </w:r>
      <w:r w:rsidRPr="00A2411F">
        <w:rPr>
          <w:rFonts w:cs="Times New Roman"/>
          <w:color w:val="auto"/>
          <w:kern w:val="24"/>
          <w:szCs w:val="24"/>
        </w:rPr>
        <w:t>hm</w:t>
      </w:r>
      <w:r w:rsidRPr="00A2411F">
        <w:rPr>
          <w:rFonts w:cs="Times New Roman"/>
          <w:color w:val="auto"/>
          <w:kern w:val="24"/>
          <w:szCs w:val="24"/>
          <w:vertAlign w:val="superscript"/>
        </w:rPr>
        <w:t>2</w:t>
      </w:r>
      <w:r w:rsidRPr="00A2411F">
        <w:rPr>
          <w:rFonts w:cs="Times New Roman"/>
          <w:color w:val="auto"/>
          <w:kern w:val="24"/>
          <w:szCs w:val="24"/>
        </w:rPr>
        <w:t>，其中项目建设区</w:t>
      </w:r>
      <w:r w:rsidRPr="00A2411F">
        <w:rPr>
          <w:rFonts w:cs="Times New Roman" w:hint="eastAsia"/>
          <w:color w:val="auto"/>
          <w:kern w:val="24"/>
          <w:szCs w:val="24"/>
        </w:rPr>
        <w:t>2.70</w:t>
      </w:r>
      <w:r w:rsidRPr="00A2411F">
        <w:rPr>
          <w:rFonts w:cs="Times New Roman"/>
          <w:color w:val="auto"/>
          <w:kern w:val="24"/>
          <w:szCs w:val="24"/>
        </w:rPr>
        <w:t>hm</w:t>
      </w:r>
      <w:r w:rsidRPr="00A2411F">
        <w:rPr>
          <w:rFonts w:cs="Times New Roman"/>
          <w:color w:val="auto"/>
          <w:kern w:val="24"/>
          <w:szCs w:val="24"/>
          <w:vertAlign w:val="superscript"/>
        </w:rPr>
        <w:t>2</w:t>
      </w:r>
      <w:r w:rsidRPr="00A2411F">
        <w:rPr>
          <w:rFonts w:cs="Times New Roman"/>
          <w:color w:val="auto"/>
          <w:kern w:val="24"/>
          <w:szCs w:val="24"/>
        </w:rPr>
        <w:t>，直接影响区</w:t>
      </w:r>
      <w:r w:rsidRPr="00A2411F">
        <w:rPr>
          <w:rFonts w:cs="Times New Roman" w:hint="eastAsia"/>
          <w:color w:val="auto"/>
          <w:kern w:val="24"/>
          <w:szCs w:val="24"/>
        </w:rPr>
        <w:t>0.94</w:t>
      </w:r>
      <w:r w:rsidRPr="00A2411F">
        <w:rPr>
          <w:rFonts w:cs="Times New Roman"/>
          <w:color w:val="auto"/>
          <w:kern w:val="24"/>
          <w:szCs w:val="24"/>
        </w:rPr>
        <w:t>hm</w:t>
      </w:r>
      <w:r w:rsidRPr="00A2411F">
        <w:rPr>
          <w:rFonts w:cs="Times New Roman"/>
          <w:color w:val="auto"/>
          <w:kern w:val="24"/>
          <w:szCs w:val="24"/>
          <w:vertAlign w:val="superscript"/>
        </w:rPr>
        <w:t>2</w:t>
      </w:r>
      <w:r w:rsidRPr="00A2411F">
        <w:rPr>
          <w:rFonts w:cs="Times New Roman"/>
          <w:color w:val="auto"/>
          <w:kern w:val="24"/>
          <w:szCs w:val="24"/>
        </w:rPr>
        <w:t>。</w:t>
      </w:r>
      <w:r w:rsidR="00D44609" w:rsidRPr="00C1216B">
        <w:rPr>
          <w:rFonts w:cs="Times New Roman"/>
          <w:color w:val="auto"/>
          <w:kern w:val="24"/>
          <w:szCs w:val="24"/>
        </w:rPr>
        <w:t>本项目水土保持方案确定水土流失防治责任范围详见表</w:t>
      </w:r>
      <w:r w:rsidR="00D44609" w:rsidRPr="00C1216B">
        <w:rPr>
          <w:rFonts w:cs="Times New Roman"/>
          <w:color w:val="auto"/>
          <w:kern w:val="24"/>
          <w:szCs w:val="24"/>
        </w:rPr>
        <w:t>3-1</w:t>
      </w:r>
      <w:r w:rsidR="00D44609" w:rsidRPr="00C1216B">
        <w:rPr>
          <w:rFonts w:cs="Times New Roman"/>
          <w:color w:val="auto"/>
          <w:kern w:val="24"/>
          <w:szCs w:val="24"/>
        </w:rPr>
        <w:t>。</w:t>
      </w:r>
    </w:p>
    <w:p w:rsidR="00D44609" w:rsidRPr="00A2411F" w:rsidRDefault="00C72432" w:rsidP="00A2411F">
      <w:pPr>
        <w:jc w:val="center"/>
        <w:rPr>
          <w:rFonts w:cs="Times New Roman"/>
          <w:b/>
          <w:color w:val="auto"/>
          <w:kern w:val="0"/>
          <w:szCs w:val="24"/>
          <w:vertAlign w:val="superscript"/>
        </w:rPr>
      </w:pPr>
      <w:r w:rsidRPr="00C1216B">
        <w:rPr>
          <w:rFonts w:cs="Times New Roman"/>
          <w:b/>
          <w:color w:val="auto"/>
          <w:kern w:val="0"/>
          <w:szCs w:val="24"/>
        </w:rPr>
        <w:t>表</w:t>
      </w:r>
      <w:r w:rsidRPr="00C1216B">
        <w:rPr>
          <w:rFonts w:cs="Times New Roman"/>
          <w:b/>
          <w:color w:val="auto"/>
          <w:kern w:val="0"/>
          <w:szCs w:val="24"/>
        </w:rPr>
        <w:t xml:space="preserve">3-1   </w:t>
      </w:r>
      <w:r w:rsidRPr="00C1216B">
        <w:rPr>
          <w:rFonts w:cs="Times New Roman"/>
          <w:b/>
          <w:color w:val="auto"/>
          <w:kern w:val="0"/>
          <w:szCs w:val="24"/>
        </w:rPr>
        <w:t>《水保方案》确定的防治责任范围表</w:t>
      </w:r>
      <w:r w:rsidRPr="00C1216B">
        <w:rPr>
          <w:rFonts w:cs="Times New Roman"/>
          <w:b/>
          <w:color w:val="auto"/>
          <w:kern w:val="0"/>
          <w:szCs w:val="24"/>
        </w:rPr>
        <w:t xml:space="preserve">   </w:t>
      </w:r>
      <w:r w:rsidRPr="00C1216B">
        <w:rPr>
          <w:rFonts w:cs="Times New Roman"/>
          <w:b/>
          <w:color w:val="auto"/>
          <w:kern w:val="0"/>
          <w:szCs w:val="24"/>
        </w:rPr>
        <w:t>单位：</w:t>
      </w:r>
      <w:r w:rsidRPr="00C1216B">
        <w:rPr>
          <w:rFonts w:cs="Times New Roman"/>
          <w:b/>
          <w:color w:val="auto"/>
          <w:kern w:val="0"/>
          <w:szCs w:val="24"/>
        </w:rPr>
        <w:t>hm</w:t>
      </w:r>
      <w:r w:rsidRPr="00C1216B">
        <w:rPr>
          <w:rFonts w:cs="Times New Roman"/>
          <w:b/>
          <w:color w:val="auto"/>
          <w:kern w:val="0"/>
          <w:szCs w:val="24"/>
          <w:vertAlign w:val="superscript"/>
        </w:rPr>
        <w:t>2</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51"/>
        <w:gridCol w:w="1310"/>
        <w:gridCol w:w="2200"/>
        <w:gridCol w:w="1440"/>
        <w:gridCol w:w="1479"/>
        <w:gridCol w:w="1494"/>
      </w:tblGrid>
      <w:tr w:rsidR="00A2411F" w:rsidRPr="00040D23" w:rsidTr="008E168A">
        <w:trPr>
          <w:trHeight w:val="300"/>
        </w:trPr>
        <w:tc>
          <w:tcPr>
            <w:tcW w:w="2594" w:type="pct"/>
            <w:gridSpan w:val="3"/>
            <w:vMerge w:val="restart"/>
            <w:shd w:val="clear" w:color="auto" w:fill="auto"/>
            <w:vAlign w:val="center"/>
            <w:hideMark/>
          </w:tcPr>
          <w:p w:rsidR="00A2411F" w:rsidRPr="00A2411F" w:rsidRDefault="00A2411F" w:rsidP="00A2411F">
            <w:pPr>
              <w:spacing w:line="240" w:lineRule="auto"/>
              <w:ind w:left="11" w:hanging="11"/>
              <w:jc w:val="center"/>
              <w:rPr>
                <w:rFonts w:cs="Times New Roman"/>
                <w:b/>
                <w:color w:val="auto"/>
                <w:sz w:val="21"/>
                <w:szCs w:val="21"/>
              </w:rPr>
            </w:pPr>
            <w:r w:rsidRPr="00A2411F">
              <w:rPr>
                <w:rFonts w:cs="Times New Roman"/>
                <w:b/>
                <w:color w:val="auto"/>
                <w:sz w:val="21"/>
                <w:szCs w:val="21"/>
              </w:rPr>
              <w:t>分区</w:t>
            </w:r>
          </w:p>
        </w:tc>
        <w:tc>
          <w:tcPr>
            <w:tcW w:w="785" w:type="pct"/>
            <w:vMerge w:val="restart"/>
            <w:shd w:val="clear" w:color="auto" w:fill="auto"/>
            <w:vAlign w:val="center"/>
            <w:hideMark/>
          </w:tcPr>
          <w:p w:rsidR="00A2411F" w:rsidRPr="00A2411F" w:rsidRDefault="00A2411F" w:rsidP="00A2411F">
            <w:pPr>
              <w:spacing w:line="240" w:lineRule="auto"/>
              <w:ind w:left="11" w:hanging="11"/>
              <w:jc w:val="center"/>
              <w:rPr>
                <w:rFonts w:cs="Times New Roman"/>
                <w:b/>
                <w:color w:val="auto"/>
                <w:sz w:val="21"/>
                <w:szCs w:val="21"/>
              </w:rPr>
            </w:pPr>
            <w:r w:rsidRPr="00A2411F">
              <w:rPr>
                <w:rFonts w:cs="Times New Roman"/>
                <w:b/>
                <w:color w:val="auto"/>
                <w:sz w:val="21"/>
                <w:szCs w:val="21"/>
              </w:rPr>
              <w:t>面积（</w:t>
            </w:r>
            <w:r w:rsidRPr="00A2411F">
              <w:rPr>
                <w:rFonts w:cs="Times New Roman"/>
                <w:b/>
                <w:color w:val="auto"/>
                <w:sz w:val="21"/>
                <w:szCs w:val="21"/>
              </w:rPr>
              <w:t>hm</w:t>
            </w:r>
            <w:r w:rsidRPr="00A87AC3">
              <w:rPr>
                <w:rFonts w:cs="Times New Roman"/>
                <w:b/>
                <w:color w:val="auto"/>
                <w:sz w:val="21"/>
                <w:szCs w:val="21"/>
                <w:vertAlign w:val="superscript"/>
              </w:rPr>
              <w:t>2</w:t>
            </w:r>
            <w:r w:rsidRPr="00A2411F">
              <w:rPr>
                <w:rFonts w:cs="Times New Roman"/>
                <w:b/>
                <w:color w:val="auto"/>
                <w:sz w:val="21"/>
                <w:szCs w:val="21"/>
              </w:rPr>
              <w:t>）</w:t>
            </w:r>
          </w:p>
        </w:tc>
        <w:tc>
          <w:tcPr>
            <w:tcW w:w="1621" w:type="pct"/>
            <w:gridSpan w:val="2"/>
            <w:shd w:val="clear" w:color="auto" w:fill="auto"/>
            <w:vAlign w:val="center"/>
            <w:hideMark/>
          </w:tcPr>
          <w:p w:rsidR="00A2411F" w:rsidRPr="00A2411F" w:rsidRDefault="00A2411F" w:rsidP="00A2411F">
            <w:pPr>
              <w:spacing w:line="240" w:lineRule="auto"/>
              <w:ind w:left="11" w:hanging="11"/>
              <w:jc w:val="center"/>
              <w:rPr>
                <w:rFonts w:cs="Times New Roman"/>
                <w:b/>
                <w:color w:val="auto"/>
                <w:sz w:val="21"/>
                <w:szCs w:val="21"/>
              </w:rPr>
            </w:pPr>
            <w:r w:rsidRPr="00A2411F">
              <w:rPr>
                <w:rFonts w:cs="Times New Roman"/>
                <w:b/>
                <w:color w:val="auto"/>
                <w:sz w:val="21"/>
                <w:szCs w:val="21"/>
              </w:rPr>
              <w:t>占地类型（</w:t>
            </w:r>
            <w:r w:rsidRPr="00A2411F">
              <w:rPr>
                <w:rFonts w:cs="Times New Roman"/>
                <w:b/>
                <w:color w:val="auto"/>
                <w:sz w:val="21"/>
                <w:szCs w:val="21"/>
              </w:rPr>
              <w:t>hm</w:t>
            </w:r>
            <w:r w:rsidRPr="00A2411F">
              <w:rPr>
                <w:rFonts w:cs="Times New Roman"/>
                <w:b/>
                <w:color w:val="auto"/>
                <w:sz w:val="21"/>
                <w:szCs w:val="21"/>
                <w:vertAlign w:val="superscript"/>
              </w:rPr>
              <w:t>2</w:t>
            </w:r>
            <w:r w:rsidRPr="00A2411F">
              <w:rPr>
                <w:rFonts w:cs="Times New Roman"/>
                <w:b/>
                <w:color w:val="auto"/>
                <w:sz w:val="21"/>
                <w:szCs w:val="21"/>
              </w:rPr>
              <w:t>）</w:t>
            </w:r>
          </w:p>
        </w:tc>
      </w:tr>
      <w:tr w:rsidR="00A2411F" w:rsidRPr="00040D23" w:rsidTr="008E168A">
        <w:trPr>
          <w:trHeight w:val="270"/>
        </w:trPr>
        <w:tc>
          <w:tcPr>
            <w:tcW w:w="2594" w:type="pct"/>
            <w:gridSpan w:val="3"/>
            <w:vMerge/>
            <w:vAlign w:val="center"/>
            <w:hideMark/>
          </w:tcPr>
          <w:p w:rsidR="00A2411F" w:rsidRPr="00A2411F" w:rsidRDefault="00A2411F" w:rsidP="00A2411F">
            <w:pPr>
              <w:spacing w:line="240" w:lineRule="auto"/>
              <w:ind w:left="11" w:hanging="11"/>
              <w:jc w:val="center"/>
              <w:rPr>
                <w:rFonts w:cs="Times New Roman"/>
                <w:b/>
                <w:color w:val="auto"/>
                <w:sz w:val="21"/>
                <w:szCs w:val="21"/>
              </w:rPr>
            </w:pPr>
          </w:p>
        </w:tc>
        <w:tc>
          <w:tcPr>
            <w:tcW w:w="785" w:type="pct"/>
            <w:vMerge/>
            <w:vAlign w:val="center"/>
            <w:hideMark/>
          </w:tcPr>
          <w:p w:rsidR="00A2411F" w:rsidRPr="00A2411F" w:rsidRDefault="00A2411F" w:rsidP="00A2411F">
            <w:pPr>
              <w:spacing w:line="240" w:lineRule="auto"/>
              <w:ind w:left="11" w:hanging="11"/>
              <w:jc w:val="center"/>
              <w:rPr>
                <w:rFonts w:cs="Times New Roman"/>
                <w:b/>
                <w:color w:val="auto"/>
                <w:sz w:val="21"/>
                <w:szCs w:val="21"/>
              </w:rPr>
            </w:pP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b/>
                <w:color w:val="auto"/>
                <w:sz w:val="21"/>
                <w:szCs w:val="21"/>
              </w:rPr>
            </w:pPr>
            <w:r w:rsidRPr="00A2411F">
              <w:rPr>
                <w:rFonts w:cs="Times New Roman"/>
                <w:b/>
                <w:color w:val="auto"/>
                <w:sz w:val="21"/>
                <w:szCs w:val="21"/>
              </w:rPr>
              <w:t>坡耕地</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b/>
                <w:color w:val="auto"/>
                <w:sz w:val="21"/>
                <w:szCs w:val="21"/>
              </w:rPr>
            </w:pPr>
            <w:r w:rsidRPr="00A2411F">
              <w:rPr>
                <w:rFonts w:cs="Times New Roman"/>
                <w:b/>
                <w:color w:val="auto"/>
                <w:sz w:val="21"/>
                <w:szCs w:val="21"/>
              </w:rPr>
              <w:t>林地</w:t>
            </w:r>
          </w:p>
        </w:tc>
      </w:tr>
      <w:tr w:rsidR="00A2411F" w:rsidRPr="00040D23" w:rsidTr="008E168A">
        <w:trPr>
          <w:trHeight w:val="270"/>
        </w:trPr>
        <w:tc>
          <w:tcPr>
            <w:tcW w:w="682" w:type="pct"/>
            <w:vMerge w:val="restar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项目建设区</w:t>
            </w:r>
          </w:p>
        </w:tc>
        <w:tc>
          <w:tcPr>
            <w:tcW w:w="714" w:type="pct"/>
            <w:vMerge w:val="restar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安置点区</w:t>
            </w: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住宅及公建区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0.68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0.24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0.44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场内道路区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0.25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0.06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0.19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绿化区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0.25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0.03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0.22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边坡区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0.12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0.05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0.07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小计</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1.30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0.38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0.92 </w:t>
            </w:r>
          </w:p>
        </w:tc>
      </w:tr>
      <w:tr w:rsidR="00A2411F" w:rsidRPr="00040D23" w:rsidTr="008E168A">
        <w:trPr>
          <w:trHeight w:val="33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restar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供水供电工程区</w:t>
            </w: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供水工程区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0.95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0.85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0.10 </w:t>
            </w:r>
          </w:p>
        </w:tc>
      </w:tr>
      <w:tr w:rsidR="00A2411F" w:rsidRPr="00040D23" w:rsidTr="008E168A">
        <w:trPr>
          <w:trHeight w:val="30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供电工程区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0.05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0.04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0.01 </w:t>
            </w:r>
          </w:p>
        </w:tc>
      </w:tr>
      <w:tr w:rsidR="00A2411F" w:rsidRPr="00040D23" w:rsidTr="008E168A">
        <w:trPr>
          <w:trHeight w:val="30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714"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199"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小计</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1.00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0.89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0.11 </w:t>
            </w:r>
          </w:p>
        </w:tc>
      </w:tr>
      <w:tr w:rsidR="00A2411F" w:rsidRPr="00040D23" w:rsidTr="008E168A">
        <w:trPr>
          <w:trHeight w:val="285"/>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913" w:type="pct"/>
            <w:gridSpan w:val="2"/>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对外交通道路区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0.40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0.24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0.16 </w:t>
            </w:r>
          </w:p>
        </w:tc>
      </w:tr>
      <w:tr w:rsidR="00A2411F" w:rsidRPr="00040D23" w:rsidTr="008E168A">
        <w:trPr>
          <w:trHeight w:val="30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913" w:type="pct"/>
            <w:gridSpan w:val="2"/>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合计</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2.70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1.51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1.19 </w:t>
            </w:r>
          </w:p>
        </w:tc>
      </w:tr>
      <w:tr w:rsidR="00A2411F" w:rsidRPr="00040D23" w:rsidTr="008E168A">
        <w:trPr>
          <w:trHeight w:val="300"/>
        </w:trPr>
        <w:tc>
          <w:tcPr>
            <w:tcW w:w="682" w:type="pct"/>
            <w:vMerge w:val="restar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直接影响区</w:t>
            </w:r>
          </w:p>
        </w:tc>
        <w:tc>
          <w:tcPr>
            <w:tcW w:w="1913" w:type="pct"/>
            <w:gridSpan w:val="2"/>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安置点区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0.41</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913" w:type="pct"/>
            <w:gridSpan w:val="2"/>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供水供电工程区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0.39</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913" w:type="pct"/>
            <w:gridSpan w:val="2"/>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对外交通道路区</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0.14</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r>
      <w:tr w:rsidR="00A2411F" w:rsidRPr="00040D23" w:rsidTr="008E168A">
        <w:trPr>
          <w:trHeight w:val="270"/>
        </w:trPr>
        <w:tc>
          <w:tcPr>
            <w:tcW w:w="682" w:type="pct"/>
            <w:vMerge/>
            <w:vAlign w:val="center"/>
            <w:hideMark/>
          </w:tcPr>
          <w:p w:rsidR="00A2411F" w:rsidRPr="00A2411F" w:rsidRDefault="00A2411F" w:rsidP="00A2411F">
            <w:pPr>
              <w:spacing w:line="240" w:lineRule="auto"/>
              <w:ind w:left="11" w:hanging="11"/>
              <w:jc w:val="center"/>
              <w:rPr>
                <w:rFonts w:cs="Times New Roman"/>
                <w:color w:val="auto"/>
                <w:sz w:val="21"/>
                <w:szCs w:val="21"/>
              </w:rPr>
            </w:pPr>
          </w:p>
        </w:tc>
        <w:tc>
          <w:tcPr>
            <w:tcW w:w="1913" w:type="pct"/>
            <w:gridSpan w:val="2"/>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合计</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0.94</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r>
      <w:tr w:rsidR="00A2411F" w:rsidRPr="00040D23" w:rsidTr="008E168A">
        <w:trPr>
          <w:trHeight w:val="270"/>
        </w:trPr>
        <w:tc>
          <w:tcPr>
            <w:tcW w:w="2594" w:type="pct"/>
            <w:gridSpan w:val="3"/>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水土流失防治责任范围</w:t>
            </w:r>
          </w:p>
        </w:tc>
        <w:tc>
          <w:tcPr>
            <w:tcW w:w="78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3.64 </w:t>
            </w:r>
          </w:p>
        </w:tc>
        <w:tc>
          <w:tcPr>
            <w:tcW w:w="806"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c>
          <w:tcPr>
            <w:tcW w:w="815" w:type="pct"/>
            <w:shd w:val="clear" w:color="auto" w:fill="auto"/>
            <w:vAlign w:val="center"/>
            <w:hideMark/>
          </w:tcPr>
          <w:p w:rsidR="00A2411F" w:rsidRPr="00A2411F" w:rsidRDefault="00A2411F" w:rsidP="00A2411F">
            <w:pPr>
              <w:spacing w:line="240" w:lineRule="auto"/>
              <w:ind w:left="11" w:hanging="11"/>
              <w:jc w:val="center"/>
              <w:rPr>
                <w:rFonts w:cs="Times New Roman"/>
                <w:color w:val="auto"/>
                <w:sz w:val="21"/>
                <w:szCs w:val="21"/>
              </w:rPr>
            </w:pPr>
            <w:r w:rsidRPr="00A2411F">
              <w:rPr>
                <w:rFonts w:cs="Times New Roman"/>
                <w:color w:val="auto"/>
                <w:sz w:val="21"/>
                <w:szCs w:val="21"/>
              </w:rPr>
              <w:t xml:space="preserve">　</w:t>
            </w:r>
          </w:p>
        </w:tc>
      </w:tr>
    </w:tbl>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二、实际水土流失防治责任范围</w:t>
      </w:r>
    </w:p>
    <w:p w:rsidR="00F56EA1" w:rsidRPr="00C1216B" w:rsidRDefault="00D44609" w:rsidP="00D44609">
      <w:pPr>
        <w:ind w:firstLineChars="200" w:firstLine="480"/>
        <w:rPr>
          <w:rFonts w:cs="Times New Roman"/>
          <w:color w:val="auto"/>
          <w:szCs w:val="24"/>
        </w:rPr>
      </w:pPr>
      <w:r w:rsidRPr="00C1216B">
        <w:rPr>
          <w:rFonts w:cs="Times New Roman"/>
          <w:color w:val="auto"/>
          <w:kern w:val="24"/>
          <w:szCs w:val="24"/>
        </w:rPr>
        <w:t>根据建设单位提供资料，结合实地调查分析，本项目实际的水土流失防治责任范围面积</w:t>
      </w:r>
      <w:r w:rsidR="00A87AC3">
        <w:rPr>
          <w:rFonts w:cs="Times New Roman" w:hint="eastAsia"/>
          <w:color w:val="auto"/>
          <w:kern w:val="24"/>
          <w:szCs w:val="24"/>
        </w:rPr>
        <w:t>3.46</w:t>
      </w:r>
      <w:r w:rsidRPr="00C1216B">
        <w:rPr>
          <w:rFonts w:cs="Times New Roman"/>
          <w:color w:val="auto"/>
          <w:kern w:val="24"/>
          <w:szCs w:val="24"/>
        </w:rPr>
        <w:t>hm</w:t>
      </w:r>
      <w:r w:rsidRPr="00C1216B">
        <w:rPr>
          <w:rFonts w:cs="Times New Roman"/>
          <w:color w:val="auto"/>
          <w:kern w:val="24"/>
          <w:szCs w:val="24"/>
          <w:vertAlign w:val="superscript"/>
        </w:rPr>
        <w:t>2</w:t>
      </w:r>
      <w:r w:rsidRPr="00C1216B">
        <w:rPr>
          <w:rFonts w:cs="Times New Roman"/>
          <w:color w:val="auto"/>
          <w:kern w:val="24"/>
          <w:szCs w:val="24"/>
        </w:rPr>
        <w:t>，其中项目建设区</w:t>
      </w:r>
      <w:r w:rsidR="00BB3688">
        <w:rPr>
          <w:rFonts w:cs="Times New Roman"/>
          <w:color w:val="auto"/>
          <w:kern w:val="24"/>
          <w:szCs w:val="24"/>
        </w:rPr>
        <w:t>2.54</w:t>
      </w:r>
      <w:r w:rsidRPr="00C1216B">
        <w:rPr>
          <w:rFonts w:cs="Times New Roman"/>
          <w:color w:val="auto"/>
          <w:kern w:val="24"/>
          <w:szCs w:val="24"/>
        </w:rPr>
        <w:t>hm</w:t>
      </w:r>
      <w:r w:rsidRPr="00C1216B">
        <w:rPr>
          <w:rFonts w:cs="Times New Roman"/>
          <w:color w:val="auto"/>
          <w:kern w:val="24"/>
          <w:szCs w:val="24"/>
          <w:vertAlign w:val="superscript"/>
        </w:rPr>
        <w:t>2</w:t>
      </w:r>
      <w:r w:rsidRPr="00C1216B">
        <w:rPr>
          <w:rFonts w:cs="Times New Roman"/>
          <w:color w:val="auto"/>
          <w:kern w:val="24"/>
          <w:szCs w:val="24"/>
        </w:rPr>
        <w:t>，直接影响区</w:t>
      </w:r>
      <w:r w:rsidR="00A87AC3">
        <w:rPr>
          <w:rFonts w:cs="Times New Roman" w:hint="eastAsia"/>
          <w:color w:val="auto"/>
          <w:kern w:val="24"/>
          <w:szCs w:val="24"/>
        </w:rPr>
        <w:t>0.92</w:t>
      </w:r>
      <w:r w:rsidRPr="00C1216B">
        <w:rPr>
          <w:rFonts w:cs="Times New Roman"/>
          <w:color w:val="auto"/>
          <w:kern w:val="24"/>
          <w:szCs w:val="24"/>
        </w:rPr>
        <w:t>hm</w:t>
      </w:r>
      <w:r w:rsidRPr="00C1216B">
        <w:rPr>
          <w:rFonts w:cs="Times New Roman"/>
          <w:color w:val="auto"/>
          <w:kern w:val="24"/>
          <w:szCs w:val="24"/>
          <w:vertAlign w:val="superscript"/>
        </w:rPr>
        <w:t>2</w:t>
      </w:r>
      <w:r w:rsidRPr="00C1216B">
        <w:rPr>
          <w:rFonts w:cs="Times New Roman"/>
          <w:color w:val="auto"/>
          <w:szCs w:val="24"/>
        </w:rPr>
        <w:t>。</w:t>
      </w:r>
      <w:r w:rsidR="00C72432" w:rsidRPr="00C1216B">
        <w:rPr>
          <w:rFonts w:cs="Times New Roman"/>
          <w:color w:val="auto"/>
          <w:kern w:val="0"/>
          <w:szCs w:val="24"/>
        </w:rPr>
        <w:t>详见表</w:t>
      </w:r>
      <w:r w:rsidR="00C72432" w:rsidRPr="00C1216B">
        <w:rPr>
          <w:rFonts w:cs="Times New Roman"/>
          <w:color w:val="auto"/>
          <w:kern w:val="0"/>
          <w:szCs w:val="24"/>
        </w:rPr>
        <w:t>3-2</w:t>
      </w:r>
      <w:r w:rsidR="00C72432" w:rsidRPr="00C1216B">
        <w:rPr>
          <w:rFonts w:cs="Times New Roman"/>
          <w:color w:val="auto"/>
          <w:kern w:val="0"/>
          <w:szCs w:val="24"/>
        </w:rPr>
        <w:t>。</w:t>
      </w: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A87AC3" w:rsidRDefault="00A87AC3" w:rsidP="00D44609">
      <w:pPr>
        <w:spacing w:line="240" w:lineRule="auto"/>
        <w:ind w:hanging="11"/>
        <w:jc w:val="center"/>
        <w:rPr>
          <w:rFonts w:cs="Times New Roman"/>
          <w:b/>
          <w:color w:val="auto"/>
          <w:kern w:val="0"/>
          <w:szCs w:val="24"/>
        </w:rPr>
      </w:pPr>
    </w:p>
    <w:p w:rsidR="00D44609" w:rsidRPr="00C1216B" w:rsidRDefault="00C72432" w:rsidP="00D44609">
      <w:pPr>
        <w:spacing w:line="240" w:lineRule="auto"/>
        <w:ind w:hanging="11"/>
        <w:jc w:val="center"/>
        <w:rPr>
          <w:rFonts w:cs="Times New Roman"/>
          <w:b/>
          <w:color w:val="auto"/>
          <w:kern w:val="0"/>
          <w:szCs w:val="24"/>
        </w:rPr>
      </w:pPr>
      <w:r w:rsidRPr="00C1216B">
        <w:rPr>
          <w:rFonts w:cs="Times New Roman"/>
          <w:b/>
          <w:color w:val="auto"/>
          <w:kern w:val="0"/>
          <w:szCs w:val="24"/>
        </w:rPr>
        <w:lastRenderedPageBreak/>
        <w:t>表</w:t>
      </w:r>
      <w:r w:rsidRPr="00C1216B">
        <w:rPr>
          <w:rFonts w:cs="Times New Roman"/>
          <w:b/>
          <w:color w:val="auto"/>
          <w:kern w:val="0"/>
          <w:szCs w:val="24"/>
        </w:rPr>
        <w:t xml:space="preserve">3-2   </w:t>
      </w:r>
      <w:r w:rsidRPr="00C1216B">
        <w:rPr>
          <w:rFonts w:cs="Times New Roman"/>
          <w:b/>
          <w:color w:val="auto"/>
          <w:kern w:val="0"/>
          <w:szCs w:val="24"/>
        </w:rPr>
        <w:t>项目区实际防治责任范围表</w:t>
      </w:r>
    </w:p>
    <w:tbl>
      <w:tblPr>
        <w:tblW w:w="5000" w:type="pct"/>
        <w:tblLook w:val="04A0" w:firstRow="1" w:lastRow="0" w:firstColumn="1" w:lastColumn="0" w:noHBand="0" w:noVBand="1"/>
      </w:tblPr>
      <w:tblGrid>
        <w:gridCol w:w="1529"/>
        <w:gridCol w:w="1529"/>
        <w:gridCol w:w="1530"/>
        <w:gridCol w:w="1528"/>
        <w:gridCol w:w="1528"/>
        <w:gridCol w:w="1530"/>
      </w:tblGrid>
      <w:tr w:rsidR="00A87AC3" w:rsidRPr="00586FE1" w:rsidTr="008E168A">
        <w:trPr>
          <w:trHeight w:val="330"/>
        </w:trPr>
        <w:tc>
          <w:tcPr>
            <w:tcW w:w="2500" w:type="pct"/>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b/>
                <w:color w:val="auto"/>
                <w:sz w:val="21"/>
                <w:szCs w:val="21"/>
              </w:rPr>
            </w:pPr>
            <w:r w:rsidRPr="00A87AC3">
              <w:rPr>
                <w:rFonts w:cs="Times New Roman" w:hint="eastAsia"/>
                <w:b/>
                <w:color w:val="auto"/>
                <w:sz w:val="21"/>
                <w:szCs w:val="21"/>
              </w:rPr>
              <w:t>分区</w:t>
            </w:r>
          </w:p>
        </w:tc>
        <w:tc>
          <w:tcPr>
            <w:tcW w:w="833" w:type="pct"/>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b/>
                <w:color w:val="auto"/>
                <w:sz w:val="21"/>
                <w:szCs w:val="21"/>
              </w:rPr>
            </w:pPr>
            <w:r w:rsidRPr="00A87AC3">
              <w:rPr>
                <w:rFonts w:cs="Times New Roman" w:hint="eastAsia"/>
                <w:b/>
                <w:color w:val="auto"/>
                <w:sz w:val="21"/>
                <w:szCs w:val="21"/>
              </w:rPr>
              <w:t>面积（</w:t>
            </w:r>
            <w:r w:rsidRPr="00A87AC3">
              <w:rPr>
                <w:rFonts w:cs="Times New Roman"/>
                <w:b/>
                <w:color w:val="auto"/>
                <w:sz w:val="21"/>
                <w:szCs w:val="21"/>
              </w:rPr>
              <w:t>hm</w:t>
            </w:r>
            <w:r w:rsidRPr="00A87AC3">
              <w:rPr>
                <w:rFonts w:cs="Times New Roman"/>
                <w:b/>
                <w:color w:val="auto"/>
                <w:sz w:val="21"/>
                <w:szCs w:val="21"/>
                <w:vertAlign w:val="superscript"/>
              </w:rPr>
              <w:t>2</w:t>
            </w:r>
            <w:r w:rsidRPr="00A87AC3">
              <w:rPr>
                <w:rFonts w:cs="Times New Roman" w:hint="eastAsia"/>
                <w:b/>
                <w:color w:val="auto"/>
                <w:sz w:val="21"/>
                <w:szCs w:val="21"/>
              </w:rPr>
              <w:t>）</w:t>
            </w:r>
          </w:p>
        </w:tc>
        <w:tc>
          <w:tcPr>
            <w:tcW w:w="1667" w:type="pct"/>
            <w:gridSpan w:val="2"/>
            <w:tcBorders>
              <w:top w:val="single" w:sz="12" w:space="0" w:color="auto"/>
              <w:left w:val="nil"/>
              <w:bottom w:val="single" w:sz="8" w:space="0" w:color="auto"/>
              <w:right w:val="single" w:sz="12"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b/>
                <w:color w:val="auto"/>
                <w:sz w:val="21"/>
                <w:szCs w:val="21"/>
              </w:rPr>
            </w:pPr>
            <w:r w:rsidRPr="00A87AC3">
              <w:rPr>
                <w:rFonts w:cs="Times New Roman" w:hint="eastAsia"/>
                <w:b/>
                <w:color w:val="auto"/>
                <w:sz w:val="21"/>
                <w:szCs w:val="21"/>
              </w:rPr>
              <w:t>占地类型（</w:t>
            </w:r>
            <w:r w:rsidRPr="00A87AC3">
              <w:rPr>
                <w:rFonts w:cs="Times New Roman"/>
                <w:b/>
                <w:color w:val="auto"/>
                <w:sz w:val="21"/>
                <w:szCs w:val="21"/>
              </w:rPr>
              <w:t>hm</w:t>
            </w:r>
            <w:r w:rsidRPr="00A87AC3">
              <w:rPr>
                <w:rFonts w:cs="Times New Roman"/>
                <w:b/>
                <w:color w:val="auto"/>
                <w:sz w:val="21"/>
                <w:szCs w:val="21"/>
                <w:vertAlign w:val="superscript"/>
              </w:rPr>
              <w:t>2</w:t>
            </w:r>
            <w:r w:rsidRPr="00A87AC3">
              <w:rPr>
                <w:rFonts w:cs="Times New Roman" w:hint="eastAsia"/>
                <w:b/>
                <w:color w:val="auto"/>
                <w:sz w:val="21"/>
                <w:szCs w:val="21"/>
              </w:rPr>
              <w:t>）</w:t>
            </w:r>
          </w:p>
        </w:tc>
      </w:tr>
      <w:tr w:rsidR="00A87AC3" w:rsidRPr="00586FE1" w:rsidTr="008E168A">
        <w:trPr>
          <w:trHeight w:val="315"/>
        </w:trPr>
        <w:tc>
          <w:tcPr>
            <w:tcW w:w="2500" w:type="pct"/>
            <w:gridSpan w:val="3"/>
            <w:vMerge/>
            <w:tcBorders>
              <w:top w:val="single" w:sz="12" w:space="0" w:color="auto"/>
              <w:left w:val="single" w:sz="12" w:space="0" w:color="auto"/>
              <w:bottom w:val="single" w:sz="8" w:space="0" w:color="000000"/>
              <w:right w:val="single" w:sz="8" w:space="0" w:color="000000"/>
            </w:tcBorders>
            <w:vAlign w:val="center"/>
            <w:hideMark/>
          </w:tcPr>
          <w:p w:rsidR="00A87AC3" w:rsidRPr="00A87AC3" w:rsidRDefault="00A87AC3" w:rsidP="00A87AC3">
            <w:pPr>
              <w:spacing w:line="240" w:lineRule="auto"/>
              <w:ind w:left="11" w:hanging="11"/>
              <w:jc w:val="center"/>
              <w:rPr>
                <w:rFonts w:cs="Times New Roman"/>
                <w:b/>
                <w:color w:val="auto"/>
                <w:sz w:val="21"/>
                <w:szCs w:val="21"/>
              </w:rPr>
            </w:pPr>
          </w:p>
        </w:tc>
        <w:tc>
          <w:tcPr>
            <w:tcW w:w="833" w:type="pct"/>
            <w:vMerge/>
            <w:tcBorders>
              <w:top w:val="single" w:sz="12" w:space="0" w:color="auto"/>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b/>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b/>
                <w:color w:val="auto"/>
                <w:sz w:val="21"/>
                <w:szCs w:val="21"/>
              </w:rPr>
            </w:pPr>
            <w:r w:rsidRPr="00A87AC3">
              <w:rPr>
                <w:rFonts w:cs="Times New Roman" w:hint="eastAsia"/>
                <w:b/>
                <w:color w:val="auto"/>
                <w:sz w:val="21"/>
                <w:szCs w:val="21"/>
              </w:rPr>
              <w:t>坡耕地</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b/>
                <w:color w:val="auto"/>
                <w:sz w:val="21"/>
                <w:szCs w:val="21"/>
              </w:rPr>
            </w:pPr>
            <w:r w:rsidRPr="00A87AC3">
              <w:rPr>
                <w:rFonts w:cs="Times New Roman" w:hint="eastAsia"/>
                <w:b/>
                <w:color w:val="auto"/>
                <w:sz w:val="21"/>
                <w:szCs w:val="21"/>
              </w:rPr>
              <w:t>林地</w:t>
            </w:r>
          </w:p>
        </w:tc>
      </w:tr>
      <w:tr w:rsidR="00A87AC3" w:rsidRPr="00586FE1" w:rsidTr="008E168A">
        <w:trPr>
          <w:trHeight w:val="272"/>
        </w:trPr>
        <w:tc>
          <w:tcPr>
            <w:tcW w:w="833" w:type="pct"/>
            <w:vMerge w:val="restart"/>
            <w:tcBorders>
              <w:top w:val="nil"/>
              <w:left w:val="single" w:sz="12" w:space="0" w:color="auto"/>
              <w:bottom w:val="single" w:sz="8" w:space="0" w:color="000000"/>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项目建设区</w:t>
            </w:r>
          </w:p>
        </w:tc>
        <w:tc>
          <w:tcPr>
            <w:tcW w:w="833" w:type="pct"/>
            <w:vMerge w:val="restart"/>
            <w:tcBorders>
              <w:top w:val="nil"/>
              <w:left w:val="single" w:sz="8" w:space="0" w:color="auto"/>
              <w:bottom w:val="single" w:sz="8" w:space="0" w:color="000000"/>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安置点区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住宅及公建区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0.67</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0.23</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0.44</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tcBorders>
              <w:top w:val="nil"/>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场内道路区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0.3</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0.06</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0.24</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tcBorders>
              <w:top w:val="nil"/>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绿化区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0.25</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0.03</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0.22</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tcBorders>
              <w:top w:val="nil"/>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边坡区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0.07</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0.05</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0.02</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tcBorders>
              <w:top w:val="nil"/>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小计</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1.29</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0.37</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0.92</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val="restart"/>
            <w:tcBorders>
              <w:top w:val="nil"/>
              <w:left w:val="single" w:sz="8" w:space="0" w:color="auto"/>
              <w:bottom w:val="single" w:sz="8" w:space="0" w:color="000000"/>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供水供电工程区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供水工程区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0.95</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0.85</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0.1</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tcBorders>
              <w:top w:val="nil"/>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供电工程区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0.03</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0.02</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0.01</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vMerge/>
            <w:tcBorders>
              <w:top w:val="nil"/>
              <w:left w:val="single" w:sz="8"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小计</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0.98</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0.87</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0.11</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1667" w:type="pct"/>
            <w:gridSpan w:val="2"/>
            <w:tcBorders>
              <w:top w:val="single" w:sz="8" w:space="0" w:color="auto"/>
              <w:left w:val="nil"/>
              <w:bottom w:val="single" w:sz="8"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对外交通道路区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0.27</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0.11</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0.16</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1667" w:type="pct"/>
            <w:gridSpan w:val="2"/>
            <w:tcBorders>
              <w:top w:val="single" w:sz="8" w:space="0" w:color="auto"/>
              <w:left w:val="nil"/>
              <w:bottom w:val="single" w:sz="8"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合计</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2.54</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1.35</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1.19</w:t>
            </w:r>
          </w:p>
        </w:tc>
      </w:tr>
      <w:tr w:rsidR="00A87AC3" w:rsidRPr="00586FE1" w:rsidTr="008E168A">
        <w:trPr>
          <w:trHeight w:val="272"/>
        </w:trPr>
        <w:tc>
          <w:tcPr>
            <w:tcW w:w="833" w:type="pct"/>
            <w:vMerge w:val="restart"/>
            <w:tcBorders>
              <w:top w:val="nil"/>
              <w:left w:val="single" w:sz="12" w:space="0" w:color="auto"/>
              <w:bottom w:val="single" w:sz="8" w:space="0" w:color="000000"/>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直接影响区</w:t>
            </w:r>
          </w:p>
        </w:tc>
        <w:tc>
          <w:tcPr>
            <w:tcW w:w="1667" w:type="pct"/>
            <w:gridSpan w:val="2"/>
            <w:tcBorders>
              <w:top w:val="single" w:sz="8" w:space="0" w:color="auto"/>
              <w:left w:val="nil"/>
              <w:bottom w:val="single" w:sz="8"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安置点区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0.39</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1667" w:type="pct"/>
            <w:gridSpan w:val="2"/>
            <w:tcBorders>
              <w:top w:val="single" w:sz="8" w:space="0" w:color="auto"/>
              <w:left w:val="nil"/>
              <w:bottom w:val="single" w:sz="8"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供水供电工程区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0.25</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1667" w:type="pct"/>
            <w:gridSpan w:val="2"/>
            <w:tcBorders>
              <w:top w:val="single" w:sz="8" w:space="0" w:color="auto"/>
              <w:left w:val="nil"/>
              <w:bottom w:val="single" w:sz="8"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对外交通道路区</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0.28</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r>
      <w:tr w:rsidR="00A87AC3" w:rsidRPr="00586FE1" w:rsidTr="008E168A">
        <w:trPr>
          <w:trHeight w:val="272"/>
        </w:trPr>
        <w:tc>
          <w:tcPr>
            <w:tcW w:w="833" w:type="pct"/>
            <w:vMerge/>
            <w:tcBorders>
              <w:top w:val="nil"/>
              <w:left w:val="single" w:sz="12" w:space="0" w:color="auto"/>
              <w:bottom w:val="single" w:sz="8" w:space="0" w:color="000000"/>
              <w:right w:val="single" w:sz="8" w:space="0" w:color="auto"/>
            </w:tcBorders>
            <w:vAlign w:val="center"/>
            <w:hideMark/>
          </w:tcPr>
          <w:p w:rsidR="00A87AC3" w:rsidRPr="00A87AC3" w:rsidRDefault="00A87AC3" w:rsidP="00A87AC3">
            <w:pPr>
              <w:spacing w:line="240" w:lineRule="auto"/>
              <w:ind w:left="11" w:hanging="11"/>
              <w:jc w:val="center"/>
              <w:rPr>
                <w:rFonts w:cs="Times New Roman"/>
                <w:color w:val="auto"/>
                <w:sz w:val="21"/>
                <w:szCs w:val="21"/>
              </w:rPr>
            </w:pPr>
          </w:p>
        </w:tc>
        <w:tc>
          <w:tcPr>
            <w:tcW w:w="1667" w:type="pct"/>
            <w:gridSpan w:val="2"/>
            <w:tcBorders>
              <w:top w:val="single" w:sz="8" w:space="0" w:color="auto"/>
              <w:left w:val="nil"/>
              <w:bottom w:val="single" w:sz="8"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合计</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0.92</w:t>
            </w:r>
          </w:p>
        </w:tc>
        <w:tc>
          <w:tcPr>
            <w:tcW w:w="833" w:type="pct"/>
            <w:tcBorders>
              <w:top w:val="nil"/>
              <w:left w:val="nil"/>
              <w:bottom w:val="single" w:sz="8"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c>
          <w:tcPr>
            <w:tcW w:w="833" w:type="pct"/>
            <w:tcBorders>
              <w:top w:val="nil"/>
              <w:left w:val="nil"/>
              <w:bottom w:val="single" w:sz="8"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r>
      <w:tr w:rsidR="00A87AC3" w:rsidRPr="00586FE1" w:rsidTr="008E168A">
        <w:trPr>
          <w:trHeight w:val="272"/>
        </w:trPr>
        <w:tc>
          <w:tcPr>
            <w:tcW w:w="2500" w:type="pct"/>
            <w:gridSpan w:val="3"/>
            <w:tcBorders>
              <w:top w:val="single" w:sz="8" w:space="0" w:color="auto"/>
              <w:left w:val="single" w:sz="12" w:space="0" w:color="auto"/>
              <w:bottom w:val="single" w:sz="12" w:space="0" w:color="auto"/>
              <w:right w:val="single" w:sz="8" w:space="0" w:color="000000"/>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水土流失防治责任范围</w:t>
            </w:r>
          </w:p>
        </w:tc>
        <w:tc>
          <w:tcPr>
            <w:tcW w:w="833" w:type="pct"/>
            <w:tcBorders>
              <w:top w:val="nil"/>
              <w:left w:val="nil"/>
              <w:bottom w:val="single" w:sz="12"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color w:val="auto"/>
                <w:sz w:val="21"/>
                <w:szCs w:val="21"/>
              </w:rPr>
              <w:t>3.46</w:t>
            </w:r>
          </w:p>
        </w:tc>
        <w:tc>
          <w:tcPr>
            <w:tcW w:w="833" w:type="pct"/>
            <w:tcBorders>
              <w:top w:val="nil"/>
              <w:left w:val="nil"/>
              <w:bottom w:val="single" w:sz="12" w:space="0" w:color="auto"/>
              <w:right w:val="single" w:sz="8"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c>
          <w:tcPr>
            <w:tcW w:w="833" w:type="pct"/>
            <w:tcBorders>
              <w:top w:val="nil"/>
              <w:left w:val="nil"/>
              <w:bottom w:val="single" w:sz="12" w:space="0" w:color="auto"/>
              <w:right w:val="single" w:sz="12" w:space="0" w:color="auto"/>
            </w:tcBorders>
            <w:shd w:val="clear" w:color="auto" w:fill="auto"/>
            <w:vAlign w:val="center"/>
            <w:hideMark/>
          </w:tcPr>
          <w:p w:rsidR="00A87AC3" w:rsidRPr="00A87AC3" w:rsidRDefault="00A87AC3" w:rsidP="00A87AC3">
            <w:pPr>
              <w:spacing w:line="240" w:lineRule="auto"/>
              <w:ind w:left="11" w:hanging="11"/>
              <w:jc w:val="center"/>
              <w:rPr>
                <w:rFonts w:cs="Times New Roman"/>
                <w:color w:val="auto"/>
                <w:sz w:val="21"/>
                <w:szCs w:val="21"/>
              </w:rPr>
            </w:pPr>
            <w:r w:rsidRPr="00A87AC3">
              <w:rPr>
                <w:rFonts w:cs="Times New Roman" w:hint="eastAsia"/>
                <w:color w:val="auto"/>
                <w:sz w:val="21"/>
                <w:szCs w:val="21"/>
              </w:rPr>
              <w:t xml:space="preserve">　</w:t>
            </w:r>
          </w:p>
        </w:tc>
      </w:tr>
    </w:tbl>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三、防治责任范围变化情况</w:t>
      </w:r>
    </w:p>
    <w:p w:rsidR="00F56EA1" w:rsidRPr="00C1216B" w:rsidRDefault="00E862EE" w:rsidP="002F1A62">
      <w:pPr>
        <w:ind w:firstLineChars="200" w:firstLine="480"/>
        <w:jc w:val="both"/>
        <w:rPr>
          <w:rFonts w:cs="Times New Roman"/>
          <w:color w:val="auto"/>
          <w:kern w:val="24"/>
          <w:szCs w:val="24"/>
        </w:rPr>
      </w:pPr>
      <w:r w:rsidRPr="00E862EE">
        <w:rPr>
          <w:rFonts w:cs="Times New Roman"/>
          <w:color w:val="auto"/>
          <w:kern w:val="24"/>
          <w:szCs w:val="24"/>
        </w:rPr>
        <w:t>根据建设单位提供资料，结合实地调查分析，实际监测的水土流失防治责任范围较水保方案减少了</w:t>
      </w:r>
      <w:r w:rsidRPr="00E862EE">
        <w:rPr>
          <w:rFonts w:cs="Times New Roman" w:hint="eastAsia"/>
          <w:color w:val="auto"/>
          <w:kern w:val="24"/>
          <w:szCs w:val="24"/>
        </w:rPr>
        <w:t>0.18</w:t>
      </w:r>
      <w:r w:rsidRPr="00E862EE">
        <w:rPr>
          <w:rFonts w:cs="Times New Roman"/>
          <w:color w:val="auto"/>
          <w:kern w:val="24"/>
          <w:szCs w:val="24"/>
        </w:rPr>
        <w:t>hm</w:t>
      </w:r>
      <w:r w:rsidRPr="00E862EE">
        <w:rPr>
          <w:rFonts w:cs="Times New Roman"/>
          <w:color w:val="auto"/>
          <w:kern w:val="24"/>
          <w:szCs w:val="24"/>
          <w:vertAlign w:val="superscript"/>
        </w:rPr>
        <w:t>2</w:t>
      </w:r>
      <w:r w:rsidRPr="00E862EE">
        <w:rPr>
          <w:rFonts w:cs="Times New Roman"/>
          <w:color w:val="auto"/>
          <w:kern w:val="24"/>
          <w:szCs w:val="24"/>
        </w:rPr>
        <w:t>，其中项目建设区内安置点区减少了</w:t>
      </w:r>
      <w:r w:rsidRPr="00E862EE">
        <w:rPr>
          <w:rFonts w:cs="Times New Roman" w:hint="eastAsia"/>
          <w:color w:val="auto"/>
          <w:kern w:val="24"/>
          <w:szCs w:val="24"/>
        </w:rPr>
        <w:t>0.01</w:t>
      </w:r>
      <w:r w:rsidRPr="00E862EE">
        <w:rPr>
          <w:rFonts w:cs="Times New Roman"/>
          <w:color w:val="auto"/>
          <w:kern w:val="24"/>
          <w:szCs w:val="24"/>
        </w:rPr>
        <w:t>hm</w:t>
      </w:r>
      <w:r w:rsidRPr="00E862EE">
        <w:rPr>
          <w:rFonts w:cs="Times New Roman"/>
          <w:color w:val="auto"/>
          <w:kern w:val="24"/>
          <w:szCs w:val="24"/>
          <w:vertAlign w:val="superscript"/>
        </w:rPr>
        <w:t>2</w:t>
      </w:r>
      <w:r w:rsidRPr="00E862EE">
        <w:rPr>
          <w:rFonts w:cs="Times New Roman"/>
          <w:color w:val="auto"/>
          <w:kern w:val="24"/>
          <w:szCs w:val="24"/>
        </w:rPr>
        <w:t>，</w:t>
      </w:r>
      <w:r w:rsidRPr="00E862EE">
        <w:rPr>
          <w:rFonts w:cs="Times New Roman" w:hint="eastAsia"/>
          <w:color w:val="auto"/>
          <w:kern w:val="24"/>
          <w:szCs w:val="24"/>
        </w:rPr>
        <w:t>对外</w:t>
      </w:r>
      <w:r w:rsidRPr="00E862EE">
        <w:rPr>
          <w:rFonts w:cs="Times New Roman"/>
          <w:color w:val="auto"/>
          <w:kern w:val="24"/>
          <w:szCs w:val="24"/>
        </w:rPr>
        <w:t>交通道路区减少了</w:t>
      </w:r>
      <w:r w:rsidRPr="00E862EE">
        <w:rPr>
          <w:rFonts w:cs="Times New Roman" w:hint="eastAsia"/>
          <w:color w:val="auto"/>
          <w:kern w:val="24"/>
          <w:szCs w:val="24"/>
        </w:rPr>
        <w:t>0.13</w:t>
      </w:r>
      <w:r w:rsidRPr="00E862EE">
        <w:rPr>
          <w:rFonts w:cs="Times New Roman"/>
          <w:color w:val="auto"/>
          <w:kern w:val="24"/>
          <w:szCs w:val="24"/>
        </w:rPr>
        <w:t>hm</w:t>
      </w:r>
      <w:r w:rsidRPr="00E862EE">
        <w:rPr>
          <w:rFonts w:cs="Times New Roman"/>
          <w:color w:val="auto"/>
          <w:kern w:val="24"/>
          <w:szCs w:val="24"/>
          <w:vertAlign w:val="superscript"/>
        </w:rPr>
        <w:t>2</w:t>
      </w:r>
      <w:r w:rsidRPr="00E862EE">
        <w:rPr>
          <w:rFonts w:cs="Times New Roman"/>
          <w:color w:val="auto"/>
          <w:kern w:val="24"/>
          <w:szCs w:val="24"/>
        </w:rPr>
        <w:t>，供电供水区</w:t>
      </w:r>
      <w:r w:rsidRPr="00E862EE">
        <w:rPr>
          <w:rFonts w:cs="Times New Roman" w:hint="eastAsia"/>
          <w:color w:val="auto"/>
          <w:kern w:val="24"/>
          <w:szCs w:val="24"/>
        </w:rPr>
        <w:t>减少</w:t>
      </w:r>
      <w:r w:rsidRPr="00E862EE">
        <w:rPr>
          <w:rFonts w:cs="Times New Roman"/>
          <w:color w:val="auto"/>
          <w:kern w:val="24"/>
          <w:szCs w:val="24"/>
        </w:rPr>
        <w:t>了</w:t>
      </w:r>
      <w:r w:rsidRPr="00E862EE">
        <w:rPr>
          <w:rFonts w:cs="Times New Roman" w:hint="eastAsia"/>
          <w:color w:val="auto"/>
          <w:kern w:val="24"/>
          <w:szCs w:val="24"/>
        </w:rPr>
        <w:t>0.02</w:t>
      </w:r>
      <w:r w:rsidRPr="00E862EE">
        <w:rPr>
          <w:rFonts w:cs="Times New Roman"/>
          <w:color w:val="auto"/>
          <w:kern w:val="24"/>
          <w:szCs w:val="24"/>
        </w:rPr>
        <w:t>hm</w:t>
      </w:r>
      <w:r w:rsidRPr="00E862EE">
        <w:rPr>
          <w:rFonts w:cs="Times New Roman"/>
          <w:color w:val="auto"/>
          <w:kern w:val="24"/>
          <w:szCs w:val="24"/>
          <w:vertAlign w:val="superscript"/>
        </w:rPr>
        <w:t>2</w:t>
      </w:r>
      <w:r w:rsidRPr="00E862EE">
        <w:rPr>
          <w:rFonts w:cs="Times New Roman"/>
          <w:color w:val="auto"/>
          <w:kern w:val="24"/>
          <w:szCs w:val="24"/>
        </w:rPr>
        <w:t>。</w:t>
      </w:r>
    </w:p>
    <w:p w:rsidR="002F1A62" w:rsidRPr="00C1216B" w:rsidRDefault="00C72432" w:rsidP="002F1A62">
      <w:pPr>
        <w:ind w:firstLineChars="200"/>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3-3   </w:t>
      </w:r>
      <w:r w:rsidRPr="00C1216B">
        <w:rPr>
          <w:rFonts w:cs="Times New Roman"/>
          <w:b/>
          <w:color w:val="auto"/>
          <w:kern w:val="0"/>
          <w:szCs w:val="24"/>
        </w:rPr>
        <w:t>实际防治责任范围与方案批复对比情况</w:t>
      </w:r>
    </w:p>
    <w:tbl>
      <w:tblPr>
        <w:tblW w:w="5000" w:type="pct"/>
        <w:tblCellMar>
          <w:left w:w="0" w:type="dxa"/>
          <w:right w:w="0" w:type="dxa"/>
        </w:tblCellMar>
        <w:tblLook w:val="04A0" w:firstRow="1" w:lastRow="0" w:firstColumn="1" w:lastColumn="0" w:noHBand="0" w:noVBand="1"/>
      </w:tblPr>
      <w:tblGrid>
        <w:gridCol w:w="725"/>
        <w:gridCol w:w="992"/>
        <w:gridCol w:w="994"/>
        <w:gridCol w:w="1417"/>
        <w:gridCol w:w="1276"/>
        <w:gridCol w:w="1132"/>
        <w:gridCol w:w="2452"/>
      </w:tblGrid>
      <w:tr w:rsidR="00E862EE" w:rsidRPr="009D2894" w:rsidTr="00E862EE">
        <w:trPr>
          <w:trHeight w:val="340"/>
          <w:tblHeader/>
        </w:trPr>
        <w:tc>
          <w:tcPr>
            <w:tcW w:w="1508" w:type="pct"/>
            <w:gridSpan w:val="3"/>
            <w:tcBorders>
              <w:top w:val="single" w:sz="12" w:space="0" w:color="auto"/>
              <w:left w:val="single" w:sz="12"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b/>
                <w:color w:val="auto"/>
                <w:sz w:val="21"/>
                <w:szCs w:val="21"/>
              </w:rPr>
            </w:pPr>
            <w:bookmarkStart w:id="22" w:name="_Toc502060798"/>
            <w:r w:rsidRPr="00E862EE">
              <w:rPr>
                <w:rFonts w:cs="Times New Roman"/>
                <w:b/>
                <w:color w:val="auto"/>
                <w:sz w:val="21"/>
                <w:szCs w:val="21"/>
              </w:rPr>
              <w:t>分区</w:t>
            </w:r>
          </w:p>
        </w:tc>
        <w:tc>
          <w:tcPr>
            <w:tcW w:w="788" w:type="pct"/>
            <w:tcBorders>
              <w:top w:val="single" w:sz="12"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b/>
                <w:color w:val="auto"/>
                <w:sz w:val="21"/>
                <w:szCs w:val="21"/>
              </w:rPr>
            </w:pPr>
            <w:r w:rsidRPr="00E862EE">
              <w:rPr>
                <w:rFonts w:cs="Times New Roman"/>
                <w:b/>
                <w:color w:val="auto"/>
                <w:sz w:val="21"/>
                <w:szCs w:val="21"/>
              </w:rPr>
              <w:t>方案面积（</w:t>
            </w:r>
            <w:r w:rsidRPr="00E862EE">
              <w:rPr>
                <w:rFonts w:cs="Times New Roman"/>
                <w:b/>
                <w:color w:val="auto"/>
                <w:sz w:val="21"/>
                <w:szCs w:val="21"/>
              </w:rPr>
              <w:t>hm</w:t>
            </w:r>
            <w:r w:rsidRPr="00E862EE">
              <w:rPr>
                <w:rFonts w:cs="Times New Roman"/>
                <w:b/>
                <w:color w:val="auto"/>
                <w:sz w:val="21"/>
                <w:szCs w:val="21"/>
                <w:vertAlign w:val="superscript"/>
              </w:rPr>
              <w:t>2</w:t>
            </w:r>
            <w:r w:rsidRPr="00E862EE">
              <w:rPr>
                <w:rFonts w:cs="Times New Roman"/>
                <w:b/>
                <w:color w:val="auto"/>
                <w:sz w:val="21"/>
                <w:szCs w:val="21"/>
              </w:rPr>
              <w:t>）</w:t>
            </w:r>
          </w:p>
        </w:tc>
        <w:tc>
          <w:tcPr>
            <w:tcW w:w="710" w:type="pct"/>
            <w:tcBorders>
              <w:top w:val="single" w:sz="12"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b/>
                <w:color w:val="auto"/>
                <w:sz w:val="21"/>
                <w:szCs w:val="21"/>
              </w:rPr>
            </w:pPr>
            <w:r w:rsidRPr="00E862EE">
              <w:rPr>
                <w:rFonts w:cs="Times New Roman"/>
                <w:b/>
                <w:color w:val="auto"/>
                <w:sz w:val="21"/>
                <w:szCs w:val="21"/>
              </w:rPr>
              <w:t>实际面积（</w:t>
            </w:r>
            <w:r w:rsidRPr="00E862EE">
              <w:rPr>
                <w:rFonts w:cs="Times New Roman"/>
                <w:b/>
                <w:color w:val="auto"/>
                <w:sz w:val="21"/>
                <w:szCs w:val="21"/>
              </w:rPr>
              <w:t>hm</w:t>
            </w:r>
            <w:r w:rsidRPr="00E862EE">
              <w:rPr>
                <w:rFonts w:cs="Times New Roman"/>
                <w:b/>
                <w:color w:val="auto"/>
                <w:sz w:val="21"/>
                <w:szCs w:val="21"/>
                <w:vertAlign w:val="superscript"/>
              </w:rPr>
              <w:t>2</w:t>
            </w:r>
            <w:r w:rsidRPr="00E862EE">
              <w:rPr>
                <w:rFonts w:cs="Times New Roman"/>
                <w:b/>
                <w:color w:val="auto"/>
                <w:sz w:val="21"/>
                <w:szCs w:val="21"/>
              </w:rPr>
              <w:t>）</w:t>
            </w:r>
          </w:p>
        </w:tc>
        <w:tc>
          <w:tcPr>
            <w:tcW w:w="630" w:type="pct"/>
            <w:tcBorders>
              <w:top w:val="single" w:sz="12"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b/>
                <w:color w:val="auto"/>
                <w:sz w:val="21"/>
                <w:szCs w:val="21"/>
              </w:rPr>
            </w:pPr>
            <w:r w:rsidRPr="00E862EE">
              <w:rPr>
                <w:rFonts w:cs="Times New Roman"/>
                <w:b/>
                <w:color w:val="auto"/>
                <w:sz w:val="21"/>
                <w:szCs w:val="21"/>
              </w:rPr>
              <w:t>增减</w:t>
            </w:r>
          </w:p>
        </w:tc>
        <w:tc>
          <w:tcPr>
            <w:tcW w:w="1364" w:type="pct"/>
            <w:tcBorders>
              <w:top w:val="single" w:sz="12" w:space="0" w:color="auto"/>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b/>
                <w:color w:val="auto"/>
                <w:sz w:val="21"/>
                <w:szCs w:val="21"/>
              </w:rPr>
            </w:pPr>
            <w:r w:rsidRPr="00E862EE">
              <w:rPr>
                <w:rFonts w:cs="Times New Roman"/>
                <w:b/>
                <w:color w:val="auto"/>
                <w:sz w:val="21"/>
                <w:szCs w:val="21"/>
              </w:rPr>
              <w:t>备注</w:t>
            </w:r>
          </w:p>
        </w:tc>
      </w:tr>
      <w:tr w:rsidR="00E862EE" w:rsidRPr="009D2894" w:rsidTr="008E168A">
        <w:trPr>
          <w:trHeight w:val="340"/>
        </w:trPr>
        <w:tc>
          <w:tcPr>
            <w:tcW w:w="403" w:type="pct"/>
            <w:vMerge w:val="restart"/>
            <w:tcBorders>
              <w:top w:val="nil"/>
              <w:left w:val="single" w:sz="12"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项目建设区</w:t>
            </w:r>
          </w:p>
        </w:tc>
        <w:tc>
          <w:tcPr>
            <w:tcW w:w="552"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安置点区</w:t>
            </w: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住宅及公建区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0.68</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0.67</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-0.01</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主体工程规模减小，住宅及公建区面积减小</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道路区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0.25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0.30</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+0.05</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主体工程规模</w:t>
            </w:r>
            <w:r w:rsidRPr="00E862EE">
              <w:rPr>
                <w:rFonts w:cs="Times New Roman" w:hint="eastAsia"/>
                <w:color w:val="auto"/>
                <w:sz w:val="21"/>
                <w:szCs w:val="21"/>
              </w:rPr>
              <w:t>变化</w:t>
            </w:r>
            <w:r w:rsidRPr="00E862EE">
              <w:rPr>
                <w:rFonts w:cs="Times New Roman"/>
                <w:color w:val="auto"/>
                <w:sz w:val="21"/>
                <w:szCs w:val="21"/>
              </w:rPr>
              <w:t>，相应道路实际建设长度</w:t>
            </w:r>
            <w:r w:rsidRPr="00E862EE">
              <w:rPr>
                <w:rFonts w:cs="Times New Roman" w:hint="eastAsia"/>
                <w:color w:val="auto"/>
                <w:sz w:val="21"/>
                <w:szCs w:val="21"/>
              </w:rPr>
              <w:t>增加</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绿化区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0.25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0.25</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绿化区面积</w:t>
            </w:r>
            <w:r w:rsidRPr="00E862EE">
              <w:rPr>
                <w:rFonts w:cs="Times New Roman" w:hint="eastAsia"/>
                <w:color w:val="auto"/>
                <w:sz w:val="21"/>
                <w:szCs w:val="21"/>
              </w:rPr>
              <w:t>不变</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边坡区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0.12</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0.07</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w:t>
            </w:r>
            <w:r w:rsidRPr="00E862EE">
              <w:rPr>
                <w:rFonts w:cs="Times New Roman" w:hint="eastAsia"/>
                <w:color w:val="auto"/>
                <w:sz w:val="21"/>
                <w:szCs w:val="21"/>
              </w:rPr>
              <w:t>0.05</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边坡区面积减小</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小计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1.30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1.29</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w:t>
            </w:r>
            <w:r w:rsidRPr="00E862EE">
              <w:rPr>
                <w:rFonts w:cs="Times New Roman" w:hint="eastAsia"/>
                <w:color w:val="auto"/>
                <w:sz w:val="21"/>
                <w:szCs w:val="21"/>
              </w:rPr>
              <w:t>0.01</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总体减小</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对外交通道路区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0.40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0.27</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-0.13</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对外</w:t>
            </w:r>
            <w:r w:rsidRPr="00E862EE">
              <w:rPr>
                <w:rFonts w:cs="Times New Roman"/>
                <w:color w:val="auto"/>
                <w:sz w:val="21"/>
                <w:szCs w:val="21"/>
              </w:rPr>
              <w:t>交通道路长度减少</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供水供电工程区</w:t>
            </w: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供水工程</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0.95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0.95</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未</w:t>
            </w:r>
            <w:r w:rsidRPr="00E862EE">
              <w:rPr>
                <w:rFonts w:cs="Times New Roman"/>
                <w:color w:val="auto"/>
                <w:sz w:val="21"/>
                <w:szCs w:val="21"/>
              </w:rPr>
              <w:t>发生变化</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供电工程</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0.05</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0.03</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-0.02</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优化</w:t>
            </w:r>
            <w:r w:rsidRPr="00E862EE">
              <w:rPr>
                <w:rFonts w:cs="Times New Roman"/>
                <w:color w:val="auto"/>
                <w:sz w:val="21"/>
                <w:szCs w:val="21"/>
              </w:rPr>
              <w:t>设计施工占地减少</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2" w:type="pct"/>
            <w:vMerge/>
            <w:tcBorders>
              <w:top w:val="nil"/>
              <w:left w:val="single" w:sz="8"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55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小计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1.00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0.98</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-0.02</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总体减小</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合计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2.70</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2.54</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-0.16</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总体减小</w:t>
            </w:r>
          </w:p>
        </w:tc>
      </w:tr>
      <w:tr w:rsidR="00E862EE" w:rsidRPr="009D2894" w:rsidTr="008E168A">
        <w:trPr>
          <w:trHeight w:val="340"/>
        </w:trPr>
        <w:tc>
          <w:tcPr>
            <w:tcW w:w="403" w:type="pct"/>
            <w:vMerge w:val="restart"/>
            <w:tcBorders>
              <w:top w:val="nil"/>
              <w:left w:val="single" w:sz="12"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直接影响区</w:t>
            </w: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安置点区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0.41</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0.39</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-0.02</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安置区建设规模减小，扰动区域变小</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对外交通道路区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0.14</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0.28</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+0.14</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建设</w:t>
            </w:r>
            <w:r w:rsidRPr="00E862EE">
              <w:rPr>
                <w:rFonts w:cs="Times New Roman"/>
                <w:color w:val="auto"/>
                <w:sz w:val="21"/>
                <w:szCs w:val="21"/>
              </w:rPr>
              <w:t>期间对外交通影响面积增加</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供水供电工程区</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0.39</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0.25</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-0.14</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优化施工影响减少</w:t>
            </w:r>
          </w:p>
        </w:tc>
      </w:tr>
      <w:tr w:rsidR="00E862EE" w:rsidRPr="009D2894" w:rsidTr="008E168A">
        <w:trPr>
          <w:trHeight w:val="340"/>
        </w:trPr>
        <w:tc>
          <w:tcPr>
            <w:tcW w:w="403" w:type="pct"/>
            <w:vMerge/>
            <w:tcBorders>
              <w:top w:val="nil"/>
              <w:left w:val="single" w:sz="12" w:space="0" w:color="auto"/>
              <w:bottom w:val="single" w:sz="8" w:space="0" w:color="000000"/>
              <w:right w:val="single" w:sz="8" w:space="0" w:color="auto"/>
            </w:tcBorders>
            <w:vAlign w:val="center"/>
            <w:hideMark/>
          </w:tcPr>
          <w:p w:rsidR="00E862EE" w:rsidRPr="00E862EE" w:rsidRDefault="00E862EE" w:rsidP="00E862EE">
            <w:pPr>
              <w:spacing w:line="240" w:lineRule="auto"/>
              <w:ind w:left="11" w:hanging="11"/>
              <w:jc w:val="center"/>
              <w:rPr>
                <w:rFonts w:cs="Times New Roman"/>
                <w:color w:val="auto"/>
                <w:sz w:val="21"/>
                <w:szCs w:val="21"/>
              </w:rPr>
            </w:pPr>
          </w:p>
        </w:tc>
        <w:tc>
          <w:tcPr>
            <w:tcW w:w="1105"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合计</w:t>
            </w:r>
          </w:p>
        </w:tc>
        <w:tc>
          <w:tcPr>
            <w:tcW w:w="78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0.94</w:t>
            </w:r>
          </w:p>
        </w:tc>
        <w:tc>
          <w:tcPr>
            <w:tcW w:w="71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0.92</w:t>
            </w:r>
          </w:p>
        </w:tc>
        <w:tc>
          <w:tcPr>
            <w:tcW w:w="630"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-0.02</w:t>
            </w:r>
          </w:p>
        </w:tc>
        <w:tc>
          <w:tcPr>
            <w:tcW w:w="1364" w:type="pct"/>
            <w:tcBorders>
              <w:top w:val="nil"/>
              <w:left w:val="nil"/>
              <w:bottom w:val="single" w:sz="8"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总体减少</w:t>
            </w:r>
          </w:p>
        </w:tc>
      </w:tr>
      <w:tr w:rsidR="00E862EE" w:rsidRPr="009D2894" w:rsidTr="008E168A">
        <w:trPr>
          <w:trHeight w:val="340"/>
        </w:trPr>
        <w:tc>
          <w:tcPr>
            <w:tcW w:w="1508" w:type="pct"/>
            <w:gridSpan w:val="3"/>
            <w:tcBorders>
              <w:top w:val="single" w:sz="8" w:space="0" w:color="auto"/>
              <w:left w:val="single" w:sz="12" w:space="0" w:color="auto"/>
              <w:bottom w:val="single" w:sz="12" w:space="0" w:color="auto"/>
              <w:right w:val="single" w:sz="8" w:space="0" w:color="000000"/>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水土流失防治责任范围</w:t>
            </w:r>
          </w:p>
        </w:tc>
        <w:tc>
          <w:tcPr>
            <w:tcW w:w="788" w:type="pct"/>
            <w:tcBorders>
              <w:top w:val="nil"/>
              <w:left w:val="nil"/>
              <w:bottom w:val="single" w:sz="12"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3.64</w:t>
            </w:r>
          </w:p>
        </w:tc>
        <w:tc>
          <w:tcPr>
            <w:tcW w:w="710" w:type="pct"/>
            <w:tcBorders>
              <w:top w:val="nil"/>
              <w:left w:val="nil"/>
              <w:bottom w:val="single" w:sz="12"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3.46</w:t>
            </w:r>
          </w:p>
        </w:tc>
        <w:tc>
          <w:tcPr>
            <w:tcW w:w="630" w:type="pct"/>
            <w:tcBorders>
              <w:top w:val="nil"/>
              <w:left w:val="nil"/>
              <w:bottom w:val="single" w:sz="12" w:space="0" w:color="auto"/>
              <w:right w:val="single" w:sz="8"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hint="eastAsia"/>
                <w:color w:val="auto"/>
                <w:sz w:val="21"/>
                <w:szCs w:val="21"/>
              </w:rPr>
              <w:t>-0.18</w:t>
            </w:r>
          </w:p>
        </w:tc>
        <w:tc>
          <w:tcPr>
            <w:tcW w:w="1364" w:type="pct"/>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rsidR="00E862EE" w:rsidRPr="00E862EE" w:rsidRDefault="00E862EE" w:rsidP="00E862EE">
            <w:pPr>
              <w:spacing w:line="240" w:lineRule="auto"/>
              <w:ind w:left="11" w:hanging="11"/>
              <w:jc w:val="center"/>
              <w:rPr>
                <w:rFonts w:cs="Times New Roman"/>
                <w:color w:val="auto"/>
                <w:sz w:val="21"/>
                <w:szCs w:val="21"/>
              </w:rPr>
            </w:pPr>
            <w:r w:rsidRPr="00E862EE">
              <w:rPr>
                <w:rFonts w:cs="Times New Roman"/>
                <w:color w:val="auto"/>
                <w:sz w:val="21"/>
                <w:szCs w:val="21"/>
              </w:rPr>
              <w:t>总体减少</w:t>
            </w:r>
          </w:p>
        </w:tc>
      </w:tr>
    </w:tbl>
    <w:p w:rsidR="00F56EA1" w:rsidRPr="00C1216B" w:rsidRDefault="00C72432">
      <w:pPr>
        <w:pStyle w:val="2"/>
        <w:spacing w:before="0" w:after="0" w:line="360" w:lineRule="auto"/>
        <w:rPr>
          <w:rFonts w:eastAsia="仿宋_GB2312"/>
          <w:kern w:val="0"/>
        </w:rPr>
      </w:pPr>
      <w:r w:rsidRPr="00C1216B">
        <w:rPr>
          <w:rFonts w:eastAsia="仿宋_GB2312"/>
          <w:kern w:val="0"/>
        </w:rPr>
        <w:t xml:space="preserve">3.2 </w:t>
      </w:r>
      <w:r w:rsidRPr="00C1216B">
        <w:rPr>
          <w:rFonts w:eastAsia="仿宋_GB2312"/>
          <w:kern w:val="0"/>
        </w:rPr>
        <w:t>弃渣场设置</w:t>
      </w:r>
      <w:bookmarkEnd w:id="22"/>
      <w:r w:rsidRPr="00C1216B">
        <w:rPr>
          <w:rFonts w:eastAsia="仿宋_GB2312"/>
          <w:kern w:val="0"/>
        </w:rPr>
        <w:t xml:space="preserve"> </w:t>
      </w:r>
    </w:p>
    <w:p w:rsidR="00E862EE" w:rsidRPr="00E862EE" w:rsidRDefault="00E862EE" w:rsidP="00E862EE">
      <w:pPr>
        <w:snapToGrid w:val="0"/>
        <w:ind w:firstLineChars="200" w:firstLine="480"/>
        <w:jc w:val="both"/>
        <w:rPr>
          <w:rFonts w:cs="Times New Roman"/>
          <w:color w:val="auto"/>
          <w:kern w:val="0"/>
          <w:szCs w:val="20"/>
          <w:u w:color="000000"/>
        </w:rPr>
      </w:pPr>
      <w:bookmarkStart w:id="23" w:name="_Toc502060799"/>
      <w:r w:rsidRPr="00E862EE">
        <w:rPr>
          <w:rFonts w:cs="Times New Roman"/>
          <w:color w:val="auto"/>
          <w:kern w:val="0"/>
          <w:szCs w:val="20"/>
          <w:u w:color="000000"/>
        </w:rPr>
        <w:t>小湾水电站凤庆县鲁史镇大地移民安置点建设项目未设计</w:t>
      </w:r>
      <w:r w:rsidRPr="00E862EE">
        <w:rPr>
          <w:rFonts w:cs="Times New Roman" w:hint="eastAsia"/>
          <w:color w:val="auto"/>
          <w:kern w:val="0"/>
          <w:szCs w:val="20"/>
          <w:u w:color="000000"/>
        </w:rPr>
        <w:t>弃渣场</w:t>
      </w:r>
      <w:r w:rsidRPr="00E862EE">
        <w:rPr>
          <w:rFonts w:cs="Times New Roman"/>
          <w:color w:val="auto"/>
          <w:kern w:val="0"/>
          <w:szCs w:val="20"/>
          <w:u w:color="000000"/>
        </w:rPr>
        <w:t>。</w:t>
      </w:r>
    </w:p>
    <w:p w:rsidR="00F56EA1" w:rsidRPr="00C1216B" w:rsidRDefault="00C72432">
      <w:pPr>
        <w:pStyle w:val="2"/>
        <w:spacing w:before="0" w:after="0" w:line="360" w:lineRule="auto"/>
        <w:rPr>
          <w:rFonts w:eastAsia="仿宋_GB2312"/>
          <w:kern w:val="0"/>
        </w:rPr>
      </w:pPr>
      <w:r w:rsidRPr="00C1216B">
        <w:rPr>
          <w:rFonts w:eastAsia="仿宋_GB2312"/>
          <w:kern w:val="0"/>
        </w:rPr>
        <w:t xml:space="preserve">3.3 </w:t>
      </w:r>
      <w:r w:rsidRPr="00C1216B">
        <w:rPr>
          <w:rFonts w:eastAsia="仿宋_GB2312"/>
          <w:kern w:val="0"/>
        </w:rPr>
        <w:t>取土场设置</w:t>
      </w:r>
      <w:bookmarkEnd w:id="23"/>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项目在实际建设过程中不存在取土取料情况，项目建设所需</w:t>
      </w:r>
      <w:r w:rsidRPr="00C1216B">
        <w:rPr>
          <w:rFonts w:eastAsia="仿宋_GB2312" w:cs="Times New Roman"/>
          <w:bCs/>
          <w:color w:val="auto"/>
          <w:spacing w:val="0"/>
          <w:kern w:val="0"/>
        </w:rPr>
        <w:t>砂石料均外购，</w:t>
      </w:r>
      <w:r w:rsidRPr="00C1216B">
        <w:rPr>
          <w:rFonts w:eastAsia="仿宋_GB2312" w:cs="Times New Roman"/>
          <w:color w:val="auto"/>
          <w:spacing w:val="0"/>
          <w:kern w:val="0"/>
        </w:rPr>
        <w:t>料场水土流失防治责任归石料场经营方所有。</w:t>
      </w:r>
    </w:p>
    <w:p w:rsidR="00F56EA1" w:rsidRPr="00C1216B" w:rsidRDefault="00C72432">
      <w:pPr>
        <w:pStyle w:val="2"/>
        <w:spacing w:before="0" w:after="0" w:line="360" w:lineRule="auto"/>
        <w:rPr>
          <w:rFonts w:eastAsia="仿宋_GB2312"/>
          <w:kern w:val="0"/>
        </w:rPr>
      </w:pPr>
      <w:bookmarkStart w:id="24" w:name="_Toc502060800"/>
      <w:r w:rsidRPr="00C1216B">
        <w:rPr>
          <w:rFonts w:eastAsia="仿宋_GB2312"/>
          <w:kern w:val="0"/>
        </w:rPr>
        <w:t xml:space="preserve">3.4 </w:t>
      </w:r>
      <w:r w:rsidRPr="00C1216B">
        <w:rPr>
          <w:rFonts w:eastAsia="仿宋_GB2312"/>
          <w:kern w:val="0"/>
        </w:rPr>
        <w:t>水土保持措施总体布局</w:t>
      </w:r>
      <w:bookmarkEnd w:id="24"/>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方案根据确定的水土流失防治分区，在水土流失预测及主体工程水土保持分析与评价的基础上，针对各分区引发水土流失的特点和可能造成的水土流失危害情况，采取有效的水土流失防治措施，并把主体工程中已有水土保持措施纳入其中，统筹布局各类措施，以形成关联的、系统的、科学的水土流失防治措施体系。在防治措施具体配置中，充分发挥工程措施的速效性和控制性以及植物措施的后续性和生态效应，措施总体布局体系详见图</w:t>
      </w:r>
      <w:r w:rsidRPr="00C1216B">
        <w:rPr>
          <w:rFonts w:eastAsia="仿宋_GB2312" w:cs="Times New Roman"/>
          <w:color w:val="auto"/>
          <w:spacing w:val="0"/>
          <w:kern w:val="0"/>
        </w:rPr>
        <w:t>3-1</w:t>
      </w:r>
      <w:r w:rsidRPr="00C1216B">
        <w:rPr>
          <w:rFonts w:eastAsia="仿宋_GB2312" w:cs="Times New Roman"/>
          <w:color w:val="auto"/>
          <w:spacing w:val="0"/>
          <w:kern w:val="0"/>
        </w:rPr>
        <w:t>。</w:t>
      </w:r>
    </w:p>
    <w:bookmarkStart w:id="25" w:name="OLE_LINK1"/>
    <w:p w:rsidR="00F56EA1" w:rsidRPr="00C1216B" w:rsidRDefault="00597625" w:rsidP="00597625">
      <w:pPr>
        <w:pStyle w:val="wy"/>
        <w:ind w:firstLine="480"/>
        <w:jc w:val="center"/>
        <w:rPr>
          <w:rFonts w:eastAsia="仿宋_GB2312" w:cs="Times New Roman"/>
          <w:color w:val="auto"/>
          <w:spacing w:val="0"/>
          <w:kern w:val="0"/>
        </w:rPr>
      </w:pPr>
      <w:r w:rsidRPr="00040D23">
        <w:object w:dxaOrig="8028"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pt;height:298.9pt" o:ole="">
            <v:imagedata r:id="rId23" o:title=""/>
          </v:shape>
          <o:OLEObject Type="Embed" ProgID="Visio.Drawing.11" ShapeID="_x0000_i1025" DrawAspect="Content" ObjectID="_1614603693" r:id="rId24"/>
        </w:object>
      </w:r>
      <w:r w:rsidR="00AE5842" w:rsidRPr="00C1216B">
        <w:rPr>
          <w:rFonts w:eastAsia="仿宋_GB2312" w:cs="Times New Roman"/>
          <w:color w:val="auto"/>
        </w:rPr>
        <w:t xml:space="preserve">                                    </w:t>
      </w:r>
      <w:r w:rsidR="00C72432" w:rsidRPr="00C1216B">
        <w:rPr>
          <w:rFonts w:eastAsia="仿宋_GB2312" w:cs="Times New Roman"/>
          <w:color w:val="auto"/>
          <w:spacing w:val="0"/>
          <w:kern w:val="0"/>
        </w:rPr>
        <w:lastRenderedPageBreak/>
        <w:t>图</w:t>
      </w:r>
      <w:r w:rsidR="00C72432" w:rsidRPr="00C1216B">
        <w:rPr>
          <w:rFonts w:eastAsia="仿宋_GB2312" w:cs="Times New Roman"/>
          <w:color w:val="auto"/>
          <w:spacing w:val="0"/>
          <w:kern w:val="0"/>
        </w:rPr>
        <w:t xml:space="preserve">3-1   </w:t>
      </w:r>
      <w:r w:rsidR="00C72432" w:rsidRPr="00C1216B">
        <w:rPr>
          <w:rFonts w:eastAsia="仿宋_GB2312" w:cs="Times New Roman"/>
          <w:color w:val="auto"/>
          <w:spacing w:val="0"/>
          <w:kern w:val="0"/>
        </w:rPr>
        <w:t>水保方案水土保持措施体系图</w:t>
      </w:r>
    </w:p>
    <w:p w:rsidR="00F56EA1" w:rsidRPr="00C1216B" w:rsidRDefault="00C72432">
      <w:pPr>
        <w:pStyle w:val="wy"/>
        <w:ind w:firstLine="480"/>
        <w:jc w:val="center"/>
        <w:rPr>
          <w:rFonts w:eastAsia="仿宋_GB2312" w:cs="Times New Roman"/>
          <w:color w:val="auto"/>
          <w:spacing w:val="0"/>
          <w:kern w:val="0"/>
        </w:rPr>
      </w:pPr>
      <w:r w:rsidRPr="00C1216B">
        <w:rPr>
          <w:rFonts w:eastAsia="仿宋_GB2312" w:cs="Times New Roman"/>
          <w:color w:val="auto"/>
          <w:spacing w:val="0"/>
          <w:kern w:val="0"/>
        </w:rPr>
        <w:t>（</w:t>
      </w:r>
      <w:r w:rsidRPr="00C1216B">
        <w:rPr>
          <w:rFonts w:ascii="宋体" w:hAnsi="宋体" w:hint="eastAsia"/>
          <w:color w:val="auto"/>
          <w:spacing w:val="0"/>
          <w:kern w:val="0"/>
        </w:rPr>
        <w:t>◆</w:t>
      </w:r>
      <w:r w:rsidRPr="00C1216B">
        <w:rPr>
          <w:rFonts w:eastAsia="仿宋_GB2312" w:cs="Times New Roman"/>
          <w:color w:val="auto"/>
          <w:spacing w:val="0"/>
          <w:kern w:val="0"/>
        </w:rPr>
        <w:t>表示主体工程已列水保措施，</w:t>
      </w:r>
      <w:r w:rsidRPr="00C1216B">
        <w:rPr>
          <w:rFonts w:ascii="Segoe UI Symbol" w:eastAsia="仿宋_GB2312" w:hAnsi="Segoe UI Symbol" w:cs="Segoe UI Symbol"/>
          <w:color w:val="auto"/>
          <w:spacing w:val="0"/>
          <w:kern w:val="0"/>
        </w:rPr>
        <w:t>★</w:t>
      </w:r>
      <w:r w:rsidRPr="00C1216B">
        <w:rPr>
          <w:rFonts w:eastAsia="仿宋_GB2312" w:cs="Times New Roman"/>
          <w:color w:val="auto"/>
          <w:spacing w:val="0"/>
          <w:kern w:val="0"/>
        </w:rPr>
        <w:t>表示方案新增水保措施）</w:t>
      </w:r>
      <w:bookmarkStart w:id="26" w:name="_Toc502060801"/>
    </w:p>
    <w:bookmarkEnd w:id="25"/>
    <w:p w:rsidR="00F56EA1" w:rsidRPr="00C1216B" w:rsidRDefault="00F90B29" w:rsidP="00597625">
      <w:pPr>
        <w:pStyle w:val="wy"/>
        <w:ind w:firstLine="480"/>
        <w:jc w:val="center"/>
        <w:rPr>
          <w:rFonts w:eastAsia="仿宋_GB2312" w:cs="Times New Roman"/>
          <w:color w:val="auto"/>
          <w:spacing w:val="0"/>
          <w:kern w:val="0"/>
        </w:rPr>
      </w:pPr>
      <w:r w:rsidRPr="00040D23">
        <w:object w:dxaOrig="8028" w:dyaOrig="7800">
          <v:shape id="_x0000_i1026" type="#_x0000_t75" style="width:401pt;height:313.95pt" o:ole="">
            <v:imagedata r:id="rId25" o:title=""/>
          </v:shape>
          <o:OLEObject Type="Embed" ProgID="Visio.Drawing.11" ShapeID="_x0000_i1026" DrawAspect="Content" ObjectID="_1614603694" r:id="rId26"/>
        </w:object>
      </w:r>
      <w:r w:rsidR="009A77CF" w:rsidRPr="00C1216B">
        <w:rPr>
          <w:rFonts w:eastAsia="仿宋_GB2312" w:cs="Times New Roman"/>
          <w:color w:val="auto"/>
        </w:rPr>
        <w:t xml:space="preserve">                                   </w:t>
      </w:r>
      <w:r w:rsidR="00C72432" w:rsidRPr="00C1216B">
        <w:rPr>
          <w:rFonts w:eastAsia="仿宋_GB2312" w:cs="Times New Roman"/>
          <w:color w:val="auto"/>
          <w:spacing w:val="0"/>
          <w:kern w:val="0"/>
        </w:rPr>
        <w:t>图</w:t>
      </w:r>
      <w:r w:rsidR="00C72432" w:rsidRPr="00C1216B">
        <w:rPr>
          <w:rFonts w:eastAsia="仿宋_GB2312" w:cs="Times New Roman"/>
          <w:color w:val="auto"/>
          <w:spacing w:val="0"/>
          <w:kern w:val="0"/>
        </w:rPr>
        <w:t xml:space="preserve">3-2   </w:t>
      </w:r>
      <w:r w:rsidR="00C72432" w:rsidRPr="00C1216B">
        <w:rPr>
          <w:rFonts w:eastAsia="仿宋_GB2312" w:cs="Times New Roman"/>
          <w:color w:val="auto"/>
          <w:spacing w:val="0"/>
          <w:kern w:val="0"/>
        </w:rPr>
        <w:t>项目实际实施水土保持措施体系图</w:t>
      </w:r>
    </w:p>
    <w:p w:rsidR="00F56EA1" w:rsidRPr="00C1216B" w:rsidRDefault="00C72432">
      <w:pPr>
        <w:pStyle w:val="2"/>
        <w:spacing w:before="0" w:after="0" w:line="360" w:lineRule="auto"/>
        <w:rPr>
          <w:rFonts w:eastAsia="仿宋_GB2312"/>
          <w:kern w:val="0"/>
        </w:rPr>
      </w:pPr>
      <w:r w:rsidRPr="00C1216B">
        <w:rPr>
          <w:rFonts w:eastAsia="仿宋_GB2312"/>
          <w:kern w:val="0"/>
        </w:rPr>
        <w:t xml:space="preserve">3.5 </w:t>
      </w:r>
      <w:r w:rsidRPr="00C1216B">
        <w:rPr>
          <w:rFonts w:eastAsia="仿宋_GB2312"/>
          <w:kern w:val="0"/>
        </w:rPr>
        <w:t>水土保持设施完成情况</w:t>
      </w:r>
      <w:bookmarkEnd w:id="26"/>
    </w:p>
    <w:p w:rsidR="00F56EA1" w:rsidRPr="00C1216B" w:rsidRDefault="00C72432">
      <w:pPr>
        <w:ind w:firstLineChars="200"/>
        <w:rPr>
          <w:rFonts w:cs="Times New Roman"/>
          <w:b/>
          <w:color w:val="auto"/>
          <w:kern w:val="0"/>
          <w:szCs w:val="24"/>
        </w:rPr>
      </w:pPr>
      <w:r w:rsidRPr="00C1216B">
        <w:rPr>
          <w:rFonts w:cs="Times New Roman"/>
          <w:b/>
          <w:color w:val="auto"/>
          <w:kern w:val="0"/>
          <w:szCs w:val="24"/>
        </w:rPr>
        <w:t>一、工程措施完成情况</w:t>
      </w:r>
    </w:p>
    <w:p w:rsidR="00F56EA1" w:rsidRPr="00921412" w:rsidRDefault="00C72432" w:rsidP="00921412">
      <w:pPr>
        <w:ind w:firstLineChars="200" w:firstLine="480"/>
        <w:rPr>
          <w:rFonts w:cs="Times New Roman"/>
          <w:color w:val="auto"/>
          <w:kern w:val="24"/>
          <w:szCs w:val="24"/>
        </w:rPr>
      </w:pPr>
      <w:r w:rsidRPr="00C1216B">
        <w:rPr>
          <w:rFonts w:cs="Times New Roman"/>
          <w:color w:val="auto"/>
          <w:kern w:val="0"/>
          <w:szCs w:val="24"/>
        </w:rPr>
        <w:t>根据监测现场调查统计，结合建设单位提供资料分析，截至</w:t>
      </w:r>
      <w:r w:rsidRPr="00C1216B">
        <w:rPr>
          <w:rFonts w:cs="Times New Roman"/>
          <w:color w:val="auto"/>
          <w:kern w:val="0"/>
          <w:szCs w:val="24"/>
        </w:rPr>
        <w:t>2018</w:t>
      </w:r>
      <w:r w:rsidRPr="00C1216B">
        <w:rPr>
          <w:rFonts w:cs="Times New Roman"/>
          <w:color w:val="auto"/>
          <w:kern w:val="0"/>
          <w:szCs w:val="24"/>
        </w:rPr>
        <w:t>年</w:t>
      </w:r>
      <w:r w:rsidR="006339B8">
        <w:rPr>
          <w:rFonts w:cs="Times New Roman" w:hint="eastAsia"/>
          <w:color w:val="auto"/>
          <w:kern w:val="0"/>
          <w:szCs w:val="24"/>
        </w:rPr>
        <w:t>12</w:t>
      </w:r>
      <w:r w:rsidRPr="00C1216B">
        <w:rPr>
          <w:rFonts w:cs="Times New Roman"/>
          <w:color w:val="auto"/>
          <w:kern w:val="0"/>
          <w:szCs w:val="24"/>
        </w:rPr>
        <w:t>月，本项</w:t>
      </w:r>
      <w:r w:rsidRPr="00921412">
        <w:rPr>
          <w:rFonts w:cs="Times New Roman"/>
          <w:color w:val="auto"/>
          <w:kern w:val="24"/>
          <w:szCs w:val="24"/>
        </w:rPr>
        <w:t>目完成水土保持工程措施为：</w:t>
      </w:r>
    </w:p>
    <w:p w:rsidR="00F56EA1" w:rsidRPr="00921412" w:rsidRDefault="00921412" w:rsidP="00921412">
      <w:pPr>
        <w:adjustRightInd w:val="0"/>
        <w:snapToGrid w:val="0"/>
        <w:spacing w:after="17"/>
        <w:ind w:left="10" w:right="316" w:firstLineChars="200" w:firstLine="480"/>
        <w:jc w:val="both"/>
        <w:rPr>
          <w:rFonts w:cs="Times New Roman"/>
          <w:color w:val="auto"/>
          <w:kern w:val="24"/>
          <w:szCs w:val="24"/>
        </w:rPr>
      </w:pPr>
      <w:r w:rsidRPr="00921412">
        <w:rPr>
          <w:rFonts w:cs="Times New Roman"/>
          <w:color w:val="auto"/>
          <w:kern w:val="24"/>
          <w:szCs w:val="24"/>
        </w:rPr>
        <w:t>安置点区：表土剥离</w:t>
      </w:r>
      <w:r w:rsidRPr="00921412">
        <w:rPr>
          <w:rFonts w:cs="Times New Roman" w:hint="eastAsia"/>
          <w:color w:val="auto"/>
          <w:kern w:val="24"/>
          <w:szCs w:val="24"/>
        </w:rPr>
        <w:t>2850</w:t>
      </w:r>
      <w:r w:rsidRPr="00921412">
        <w:rPr>
          <w:rFonts w:cs="Times New Roman"/>
          <w:color w:val="auto"/>
          <w:kern w:val="24"/>
          <w:szCs w:val="24"/>
        </w:rPr>
        <w:t>m</w:t>
      </w:r>
      <w:r w:rsidRPr="00921412">
        <w:rPr>
          <w:rFonts w:cs="Times New Roman"/>
          <w:color w:val="auto"/>
          <w:kern w:val="24"/>
          <w:szCs w:val="24"/>
          <w:vertAlign w:val="superscript"/>
        </w:rPr>
        <w:t>3</w:t>
      </w:r>
      <w:r w:rsidRPr="00921412">
        <w:rPr>
          <w:rFonts w:cs="Times New Roman" w:hint="eastAsia"/>
          <w:color w:val="auto"/>
          <w:kern w:val="24"/>
          <w:szCs w:val="24"/>
        </w:rPr>
        <w:t>，</w:t>
      </w:r>
      <w:r w:rsidRPr="00921412">
        <w:rPr>
          <w:rFonts w:cs="Times New Roman"/>
          <w:color w:val="auto"/>
          <w:kern w:val="24"/>
          <w:szCs w:val="24"/>
        </w:rPr>
        <w:t>截洪沟</w:t>
      </w:r>
      <w:r w:rsidRPr="00921412">
        <w:rPr>
          <w:rFonts w:cs="Times New Roman" w:hint="eastAsia"/>
          <w:color w:val="auto"/>
          <w:kern w:val="24"/>
          <w:szCs w:val="24"/>
        </w:rPr>
        <w:t>364m</w:t>
      </w:r>
      <w:r w:rsidRPr="00921412">
        <w:rPr>
          <w:rFonts w:cs="Times New Roman" w:hint="eastAsia"/>
          <w:color w:val="auto"/>
          <w:kern w:val="24"/>
          <w:szCs w:val="24"/>
        </w:rPr>
        <w:t>，</w:t>
      </w:r>
      <w:r w:rsidR="00747C90">
        <w:rPr>
          <w:rFonts w:cs="Times New Roman" w:hint="eastAsia"/>
          <w:color w:val="auto"/>
          <w:kern w:val="24"/>
          <w:szCs w:val="24"/>
        </w:rPr>
        <w:t>浆砌石</w:t>
      </w:r>
      <w:r w:rsidRPr="00921412">
        <w:rPr>
          <w:rFonts w:cs="Times New Roman" w:hint="eastAsia"/>
          <w:color w:val="auto"/>
          <w:kern w:val="24"/>
          <w:szCs w:val="24"/>
        </w:rPr>
        <w:t>排水沟</w:t>
      </w:r>
      <w:r w:rsidRPr="00921412">
        <w:rPr>
          <w:rFonts w:cs="Times New Roman" w:hint="eastAsia"/>
          <w:color w:val="auto"/>
          <w:kern w:val="24"/>
          <w:szCs w:val="24"/>
        </w:rPr>
        <w:t>448m</w:t>
      </w:r>
      <w:r w:rsidRPr="00921412">
        <w:rPr>
          <w:rFonts w:cs="Times New Roman" w:hint="eastAsia"/>
          <w:color w:val="auto"/>
          <w:kern w:val="24"/>
          <w:szCs w:val="24"/>
        </w:rPr>
        <w:t>，安置点房檐排水沟</w:t>
      </w:r>
      <w:r w:rsidRPr="00921412">
        <w:rPr>
          <w:rFonts w:cs="Times New Roman" w:hint="eastAsia"/>
          <w:color w:val="auto"/>
          <w:kern w:val="24"/>
          <w:szCs w:val="24"/>
        </w:rPr>
        <w:t>866m</w:t>
      </w:r>
      <w:r w:rsidRPr="00921412">
        <w:rPr>
          <w:rFonts w:cs="Times New Roman" w:hint="eastAsia"/>
          <w:color w:val="auto"/>
          <w:kern w:val="24"/>
          <w:szCs w:val="24"/>
        </w:rPr>
        <w:t>，</w:t>
      </w:r>
      <w:r w:rsidRPr="00921412">
        <w:rPr>
          <w:rFonts w:cs="Times New Roman" w:hint="eastAsia"/>
          <w:color w:val="auto"/>
          <w:kern w:val="24"/>
          <w:szCs w:val="24"/>
        </w:rPr>
        <w:t>2</w:t>
      </w:r>
      <w:r w:rsidRPr="00921412">
        <w:rPr>
          <w:rFonts w:cs="Times New Roman" w:hint="eastAsia"/>
          <w:color w:val="auto"/>
          <w:kern w:val="24"/>
          <w:szCs w:val="24"/>
        </w:rPr>
        <w:t>座简易拦砂坝。</w:t>
      </w:r>
      <w:r w:rsidR="00C72432" w:rsidRPr="00921412">
        <w:rPr>
          <w:rFonts w:cs="Times New Roman"/>
          <w:color w:val="auto"/>
          <w:kern w:val="24"/>
          <w:szCs w:val="24"/>
        </w:rPr>
        <w:t>详见表</w:t>
      </w:r>
      <w:r w:rsidR="00C72432" w:rsidRPr="00921412">
        <w:rPr>
          <w:rFonts w:cs="Times New Roman"/>
          <w:color w:val="auto"/>
          <w:kern w:val="24"/>
          <w:szCs w:val="24"/>
        </w:rPr>
        <w:t>3-4</w:t>
      </w:r>
      <w:r w:rsidR="00C72432" w:rsidRPr="00921412">
        <w:rPr>
          <w:rFonts w:cs="Times New Roman"/>
          <w:color w:val="auto"/>
          <w:kern w:val="24"/>
          <w:szCs w:val="24"/>
        </w:rPr>
        <w:t>。</w:t>
      </w:r>
    </w:p>
    <w:p w:rsidR="00C258CE" w:rsidRDefault="00C72432" w:rsidP="00C258CE">
      <w:pPr>
        <w:spacing w:line="240" w:lineRule="auto"/>
        <w:ind w:hanging="11"/>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3-4   </w:t>
      </w:r>
      <w:r w:rsidRPr="00C1216B">
        <w:rPr>
          <w:rFonts w:cs="Times New Roman"/>
          <w:b/>
          <w:color w:val="auto"/>
          <w:kern w:val="0"/>
          <w:szCs w:val="24"/>
        </w:rPr>
        <w:t>项目实际实施的水土保持工程措施统计表</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497"/>
        <w:gridCol w:w="1494"/>
        <w:gridCol w:w="2412"/>
        <w:gridCol w:w="1843"/>
        <w:gridCol w:w="1742"/>
      </w:tblGrid>
      <w:tr w:rsidR="00921412" w:rsidRPr="00921412" w:rsidTr="008E168A">
        <w:trPr>
          <w:trHeight w:val="340"/>
        </w:trPr>
        <w:tc>
          <w:tcPr>
            <w:tcW w:w="833"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分区</w:t>
            </w:r>
          </w:p>
        </w:tc>
        <w:tc>
          <w:tcPr>
            <w:tcW w:w="2173" w:type="pct"/>
            <w:gridSpan w:val="2"/>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工程措施</w:t>
            </w:r>
          </w:p>
        </w:tc>
        <w:tc>
          <w:tcPr>
            <w:tcW w:w="1025"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单位</w:t>
            </w:r>
          </w:p>
        </w:tc>
        <w:tc>
          <w:tcPr>
            <w:tcW w:w="969"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实际完成数量</w:t>
            </w:r>
          </w:p>
        </w:tc>
      </w:tr>
      <w:tr w:rsidR="00921412" w:rsidRPr="00921412" w:rsidTr="008E168A">
        <w:trPr>
          <w:trHeight w:val="340"/>
        </w:trPr>
        <w:tc>
          <w:tcPr>
            <w:tcW w:w="833" w:type="pct"/>
            <w:vMerge w:val="restar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安置点区</w:t>
            </w:r>
          </w:p>
        </w:tc>
        <w:tc>
          <w:tcPr>
            <w:tcW w:w="831"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1</w:t>
            </w:r>
          </w:p>
        </w:tc>
        <w:tc>
          <w:tcPr>
            <w:tcW w:w="1342"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浆砌石截排水沟</w:t>
            </w:r>
          </w:p>
        </w:tc>
        <w:tc>
          <w:tcPr>
            <w:tcW w:w="1025"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m</w:t>
            </w:r>
          </w:p>
        </w:tc>
        <w:tc>
          <w:tcPr>
            <w:tcW w:w="969"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1314</w:t>
            </w:r>
          </w:p>
        </w:tc>
      </w:tr>
      <w:tr w:rsidR="00921412" w:rsidRPr="00921412" w:rsidTr="008E168A">
        <w:trPr>
          <w:trHeight w:val="340"/>
        </w:trPr>
        <w:tc>
          <w:tcPr>
            <w:tcW w:w="833" w:type="pct"/>
            <w:vMerge/>
            <w:vAlign w:val="center"/>
            <w:hideMark/>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rPr>
                <w:rFonts w:ascii="宋体" w:eastAsia="宋体" w:hAnsi="宋体" w:cs="宋体" w:hint="eastAsia"/>
              </w:rPr>
              <w:t>①</w:t>
            </w:r>
          </w:p>
        </w:tc>
        <w:tc>
          <w:tcPr>
            <w:tcW w:w="1342"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土方开挖</w:t>
            </w:r>
          </w:p>
        </w:tc>
        <w:tc>
          <w:tcPr>
            <w:tcW w:w="1025"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1880</w:t>
            </w:r>
          </w:p>
        </w:tc>
      </w:tr>
      <w:tr w:rsidR="00921412" w:rsidRPr="00921412" w:rsidTr="008E168A">
        <w:trPr>
          <w:trHeight w:val="340"/>
        </w:trPr>
        <w:tc>
          <w:tcPr>
            <w:tcW w:w="833" w:type="pct"/>
            <w:vMerge/>
            <w:vAlign w:val="center"/>
            <w:hideMark/>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rPr>
                <w:rFonts w:ascii="宋体" w:eastAsia="宋体" w:hAnsi="宋体" w:cs="宋体" w:hint="eastAsia"/>
              </w:rPr>
              <w:t>②</w:t>
            </w:r>
          </w:p>
        </w:tc>
        <w:tc>
          <w:tcPr>
            <w:tcW w:w="1342"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石方开挖</w:t>
            </w:r>
          </w:p>
        </w:tc>
        <w:tc>
          <w:tcPr>
            <w:tcW w:w="1025"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400</w:t>
            </w:r>
          </w:p>
        </w:tc>
      </w:tr>
      <w:tr w:rsidR="00921412" w:rsidRPr="00921412" w:rsidTr="008E168A">
        <w:trPr>
          <w:trHeight w:val="340"/>
        </w:trPr>
        <w:tc>
          <w:tcPr>
            <w:tcW w:w="833" w:type="pct"/>
            <w:vMerge/>
            <w:vAlign w:val="center"/>
            <w:hideMark/>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rPr>
                <w:rFonts w:ascii="宋体" w:eastAsia="宋体" w:hAnsi="宋体" w:cs="宋体" w:hint="eastAsia"/>
              </w:rPr>
              <w:t>③</w:t>
            </w:r>
          </w:p>
        </w:tc>
        <w:tc>
          <w:tcPr>
            <w:tcW w:w="1342"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M7.5</w:t>
            </w:r>
            <w:r w:rsidRPr="00921412">
              <w:t>浆砌块石</w:t>
            </w:r>
          </w:p>
        </w:tc>
        <w:tc>
          <w:tcPr>
            <w:tcW w:w="1025"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847.34</w:t>
            </w:r>
          </w:p>
        </w:tc>
      </w:tr>
      <w:tr w:rsidR="00921412" w:rsidRPr="00921412" w:rsidTr="008E168A">
        <w:trPr>
          <w:trHeight w:val="340"/>
        </w:trPr>
        <w:tc>
          <w:tcPr>
            <w:tcW w:w="833" w:type="pct"/>
            <w:vMerge/>
            <w:vAlign w:val="center"/>
            <w:hideMark/>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rPr>
                <w:rFonts w:ascii="宋体" w:eastAsia="宋体" w:hAnsi="宋体" w:cs="宋体" w:hint="eastAsia"/>
              </w:rPr>
              <w:t>④</w:t>
            </w:r>
          </w:p>
        </w:tc>
        <w:tc>
          <w:tcPr>
            <w:tcW w:w="1342"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砌体砂浆抹面</w:t>
            </w:r>
          </w:p>
        </w:tc>
        <w:tc>
          <w:tcPr>
            <w:tcW w:w="1025"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m</w:t>
            </w:r>
            <w:r w:rsidRPr="00921412">
              <w:rPr>
                <w:vertAlign w:val="superscript"/>
              </w:rPr>
              <w:t>2</w:t>
            </w:r>
          </w:p>
        </w:tc>
        <w:tc>
          <w:tcPr>
            <w:tcW w:w="969" w:type="pct"/>
            <w:shd w:val="clear" w:color="auto" w:fill="auto"/>
            <w:tcMar>
              <w:top w:w="15" w:type="dxa"/>
              <w:left w:w="15" w:type="dxa"/>
              <w:bottom w:w="0" w:type="dxa"/>
              <w:right w:w="15" w:type="dxa"/>
            </w:tcMar>
            <w:vAlign w:val="center"/>
            <w:hideMark/>
          </w:tcPr>
          <w:p w:rsidR="00921412" w:rsidRPr="00921412" w:rsidRDefault="00921412" w:rsidP="00E17FEE">
            <w:pPr>
              <w:pStyle w:val="af0"/>
            </w:pPr>
            <w:r w:rsidRPr="00921412">
              <w:t>2729</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2</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浆砌石截洪沟</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364</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①</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土方开挖</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520</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②</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石方开挖</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111</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③</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M7.5</w:t>
            </w:r>
            <w:r w:rsidRPr="00921412">
              <w:t>浆砌块石</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234.73</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④</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砌体砂浆抹面</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2</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756.23</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3</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表土剥离</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表土剥离</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2850</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4</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简易拦砂坝</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座</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2</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①</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土方开挖</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201</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②</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石方开挖</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86</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③</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M7.5</w:t>
            </w:r>
            <w:r w:rsidRPr="00921412">
              <w:t>浆砌块石</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18</w:t>
            </w:r>
          </w:p>
        </w:tc>
      </w:tr>
      <w:tr w:rsidR="00921412" w:rsidRPr="00921412" w:rsidTr="008E168A">
        <w:trPr>
          <w:trHeight w:val="340"/>
        </w:trPr>
        <w:tc>
          <w:tcPr>
            <w:tcW w:w="833" w:type="pct"/>
            <w:vMerge w:val="restart"/>
            <w:vAlign w:val="center"/>
          </w:tcPr>
          <w:p w:rsidR="00921412" w:rsidRPr="00921412" w:rsidRDefault="00921412" w:rsidP="00E17FEE">
            <w:pPr>
              <w:pStyle w:val="af0"/>
            </w:pPr>
            <w:r w:rsidRPr="00921412">
              <w:t>对外交通道路区</w:t>
            </w: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1</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浆砌石排水沟</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709</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①</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土方开挖</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1014</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②</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石方开挖</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216</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③</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M7.5</w:t>
            </w:r>
            <w:r w:rsidRPr="00921412">
              <w:t>浆砌块石</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3</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457</w:t>
            </w:r>
          </w:p>
        </w:tc>
      </w:tr>
      <w:tr w:rsidR="00921412" w:rsidRPr="00921412" w:rsidTr="008E168A">
        <w:trPr>
          <w:trHeight w:val="340"/>
        </w:trPr>
        <w:tc>
          <w:tcPr>
            <w:tcW w:w="833" w:type="pct"/>
            <w:vMerge/>
            <w:vAlign w:val="center"/>
          </w:tcPr>
          <w:p w:rsidR="00921412" w:rsidRPr="00921412" w:rsidRDefault="00921412" w:rsidP="00E17FEE">
            <w:pPr>
              <w:pStyle w:val="af0"/>
            </w:pPr>
          </w:p>
        </w:tc>
        <w:tc>
          <w:tcPr>
            <w:tcW w:w="831"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rPr>
                <w:rFonts w:ascii="宋体" w:eastAsia="宋体" w:hAnsi="宋体" w:cs="宋体" w:hint="eastAsia"/>
              </w:rPr>
              <w:t>④</w:t>
            </w:r>
          </w:p>
        </w:tc>
        <w:tc>
          <w:tcPr>
            <w:tcW w:w="1342"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砌体砂浆抹面</w:t>
            </w:r>
          </w:p>
        </w:tc>
        <w:tc>
          <w:tcPr>
            <w:tcW w:w="1025"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m</w:t>
            </w:r>
            <w:r w:rsidRPr="00921412">
              <w:rPr>
                <w:vertAlign w:val="superscript"/>
              </w:rPr>
              <w:t>2</w:t>
            </w:r>
          </w:p>
        </w:tc>
        <w:tc>
          <w:tcPr>
            <w:tcW w:w="969" w:type="pct"/>
            <w:shd w:val="clear" w:color="auto" w:fill="auto"/>
            <w:tcMar>
              <w:top w:w="15" w:type="dxa"/>
              <w:left w:w="15" w:type="dxa"/>
              <w:bottom w:w="0" w:type="dxa"/>
              <w:right w:w="15" w:type="dxa"/>
            </w:tcMar>
            <w:vAlign w:val="center"/>
          </w:tcPr>
          <w:p w:rsidR="00921412" w:rsidRPr="00921412" w:rsidRDefault="00921412" w:rsidP="00E17FEE">
            <w:pPr>
              <w:pStyle w:val="af0"/>
            </w:pPr>
            <w:r w:rsidRPr="00921412">
              <w:t>1473</w:t>
            </w:r>
          </w:p>
        </w:tc>
      </w:tr>
    </w:tbl>
    <w:p w:rsidR="00921412" w:rsidRDefault="00921412" w:rsidP="00C258CE">
      <w:pPr>
        <w:spacing w:line="240" w:lineRule="auto"/>
        <w:ind w:hanging="11"/>
        <w:jc w:val="center"/>
        <w:rPr>
          <w:rFonts w:cs="Times New Roman"/>
          <w:b/>
          <w:color w:val="auto"/>
          <w:kern w:val="0"/>
          <w:szCs w:val="24"/>
        </w:rPr>
      </w:pPr>
    </w:p>
    <w:p w:rsidR="00F56EA1" w:rsidRPr="00C1216B" w:rsidRDefault="00F56EA1">
      <w:pPr>
        <w:spacing w:line="240" w:lineRule="auto"/>
        <w:ind w:hanging="11"/>
        <w:jc w:val="center"/>
        <w:rPr>
          <w:rFonts w:cs="Times New Roman"/>
          <w:b/>
          <w:color w:val="auto"/>
          <w:kern w:val="0"/>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86"/>
        <w:gridCol w:w="4587"/>
      </w:tblGrid>
      <w:tr w:rsidR="00921412" w:rsidRPr="009D2894" w:rsidTr="008E168A">
        <w:trPr>
          <w:trHeight w:val="340"/>
          <w:jc w:val="center"/>
        </w:trPr>
        <w:tc>
          <w:tcPr>
            <w:tcW w:w="4586"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eastAsia="仿宋_GB2312"/>
                <w:b/>
                <w:noProof/>
                <w:color w:val="000000"/>
                <w:szCs w:val="24"/>
              </w:rPr>
              <w:drawing>
                <wp:inline distT="0" distB="0" distL="0" distR="0">
                  <wp:extent cx="2777490" cy="2070100"/>
                  <wp:effectExtent l="19050" t="0" r="3810" b="0"/>
                  <wp:docPr id="114" name="图片 114" descr="DSC0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02260"/>
                          <pic:cNvPicPr>
                            <a:picLocks noChangeAspect="1" noChangeArrowheads="1"/>
                          </pic:cNvPicPr>
                        </pic:nvPicPr>
                        <pic:blipFill>
                          <a:blip r:embed="rId27" cstate="print"/>
                          <a:srcRect/>
                          <a:stretch>
                            <a:fillRect/>
                          </a:stretch>
                        </pic:blipFill>
                        <pic:spPr bwMode="auto">
                          <a:xfrm>
                            <a:off x="0" y="0"/>
                            <a:ext cx="2777490" cy="2070100"/>
                          </a:xfrm>
                          <a:prstGeom prst="rect">
                            <a:avLst/>
                          </a:prstGeom>
                          <a:noFill/>
                          <a:ln w="9525">
                            <a:noFill/>
                            <a:miter lim="800000"/>
                            <a:headEnd/>
                            <a:tailEnd/>
                          </a:ln>
                        </pic:spPr>
                      </pic:pic>
                    </a:graphicData>
                  </a:graphic>
                </wp:inline>
              </w:drawing>
            </w:r>
          </w:p>
        </w:tc>
        <w:tc>
          <w:tcPr>
            <w:tcW w:w="4587"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drawing>
                <wp:inline distT="0" distB="0" distL="0" distR="0">
                  <wp:extent cx="2777490" cy="2070100"/>
                  <wp:effectExtent l="19050" t="0" r="3810" b="0"/>
                  <wp:docPr id="115" name="图片 115" descr="DSC0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02262"/>
                          <pic:cNvPicPr>
                            <a:picLocks noChangeAspect="1" noChangeArrowheads="1"/>
                          </pic:cNvPicPr>
                        </pic:nvPicPr>
                        <pic:blipFill>
                          <a:blip r:embed="rId28" cstate="print"/>
                          <a:srcRect/>
                          <a:stretch>
                            <a:fillRect/>
                          </a:stretch>
                        </pic:blipFill>
                        <pic:spPr bwMode="auto">
                          <a:xfrm>
                            <a:off x="0" y="0"/>
                            <a:ext cx="2777490" cy="2070100"/>
                          </a:xfrm>
                          <a:prstGeom prst="rect">
                            <a:avLst/>
                          </a:prstGeom>
                          <a:noFill/>
                          <a:ln w="9525">
                            <a:noFill/>
                            <a:miter lim="800000"/>
                            <a:headEnd/>
                            <a:tailEnd/>
                          </a:ln>
                        </pic:spPr>
                      </pic:pic>
                    </a:graphicData>
                  </a:graphic>
                </wp:inline>
              </w:drawing>
            </w:r>
          </w:p>
        </w:tc>
      </w:tr>
      <w:tr w:rsidR="00921412" w:rsidRPr="009D2894" w:rsidTr="008E168A">
        <w:trPr>
          <w:trHeight w:val="340"/>
          <w:jc w:val="center"/>
        </w:trPr>
        <w:tc>
          <w:tcPr>
            <w:tcW w:w="9173" w:type="dxa"/>
            <w:gridSpan w:val="2"/>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sidRPr="009D2894">
              <w:rPr>
                <w:rFonts w:ascii="Times New Roman" w:eastAsia="仿宋_GB2312" w:hAnsi="Times New Roman" w:cs="Times New Roman"/>
                <w:color w:val="000000"/>
                <w:sz w:val="21"/>
                <w:szCs w:val="21"/>
              </w:rPr>
              <w:t>安置点屋檐排水沟</w:t>
            </w:r>
          </w:p>
        </w:tc>
      </w:tr>
      <w:tr w:rsidR="00921412" w:rsidRPr="009D2894" w:rsidTr="008E168A">
        <w:trPr>
          <w:trHeight w:val="340"/>
          <w:jc w:val="center"/>
        </w:trPr>
        <w:tc>
          <w:tcPr>
            <w:tcW w:w="4586"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drawing>
                <wp:inline distT="0" distB="0" distL="0" distR="0">
                  <wp:extent cx="2777490" cy="2070100"/>
                  <wp:effectExtent l="19050" t="0" r="3810" b="0"/>
                  <wp:docPr id="116" name="图片 116" descr="DSC0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SC02220"/>
                          <pic:cNvPicPr>
                            <a:picLocks noChangeAspect="1" noChangeArrowheads="1"/>
                          </pic:cNvPicPr>
                        </pic:nvPicPr>
                        <pic:blipFill>
                          <a:blip r:embed="rId29" cstate="print"/>
                          <a:srcRect/>
                          <a:stretch>
                            <a:fillRect/>
                          </a:stretch>
                        </pic:blipFill>
                        <pic:spPr bwMode="auto">
                          <a:xfrm>
                            <a:off x="0" y="0"/>
                            <a:ext cx="2777490" cy="2070100"/>
                          </a:xfrm>
                          <a:prstGeom prst="rect">
                            <a:avLst/>
                          </a:prstGeom>
                          <a:noFill/>
                          <a:ln w="9525">
                            <a:noFill/>
                            <a:miter lim="800000"/>
                            <a:headEnd/>
                            <a:tailEnd/>
                          </a:ln>
                        </pic:spPr>
                      </pic:pic>
                    </a:graphicData>
                  </a:graphic>
                </wp:inline>
              </w:drawing>
            </w:r>
          </w:p>
        </w:tc>
        <w:tc>
          <w:tcPr>
            <w:tcW w:w="4587"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drawing>
                <wp:inline distT="0" distB="0" distL="0" distR="0">
                  <wp:extent cx="2777490" cy="2070100"/>
                  <wp:effectExtent l="19050" t="0" r="3810" b="0"/>
                  <wp:docPr id="117" name="图片 117" descr="DSC0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02325"/>
                          <pic:cNvPicPr>
                            <a:picLocks noChangeAspect="1" noChangeArrowheads="1"/>
                          </pic:cNvPicPr>
                        </pic:nvPicPr>
                        <pic:blipFill>
                          <a:blip r:embed="rId30" cstate="print"/>
                          <a:srcRect/>
                          <a:stretch>
                            <a:fillRect/>
                          </a:stretch>
                        </pic:blipFill>
                        <pic:spPr bwMode="auto">
                          <a:xfrm>
                            <a:off x="0" y="0"/>
                            <a:ext cx="2777490" cy="2070100"/>
                          </a:xfrm>
                          <a:prstGeom prst="rect">
                            <a:avLst/>
                          </a:prstGeom>
                          <a:noFill/>
                          <a:ln w="9525">
                            <a:noFill/>
                            <a:miter lim="800000"/>
                            <a:headEnd/>
                            <a:tailEnd/>
                          </a:ln>
                        </pic:spPr>
                      </pic:pic>
                    </a:graphicData>
                  </a:graphic>
                </wp:inline>
              </w:drawing>
            </w:r>
          </w:p>
        </w:tc>
      </w:tr>
      <w:tr w:rsidR="00921412" w:rsidRPr="009D2894" w:rsidTr="008E168A">
        <w:trPr>
          <w:trHeight w:val="340"/>
          <w:jc w:val="center"/>
        </w:trPr>
        <w:tc>
          <w:tcPr>
            <w:tcW w:w="4586"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sidRPr="009D2894">
              <w:rPr>
                <w:rFonts w:ascii="Times New Roman" w:eastAsia="仿宋_GB2312" w:hAnsi="Times New Roman" w:cs="Times New Roman"/>
                <w:color w:val="000000"/>
                <w:sz w:val="21"/>
                <w:szCs w:val="21"/>
              </w:rPr>
              <w:t>安置点道路排水沟</w:t>
            </w:r>
          </w:p>
        </w:tc>
        <w:tc>
          <w:tcPr>
            <w:tcW w:w="4587"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sidRPr="009D2894">
              <w:rPr>
                <w:rFonts w:ascii="Times New Roman" w:eastAsia="仿宋_GB2312" w:hAnsi="Times New Roman" w:cs="Times New Roman"/>
                <w:color w:val="000000"/>
                <w:sz w:val="21"/>
                <w:szCs w:val="21"/>
              </w:rPr>
              <w:t>安置点外围截水沟</w:t>
            </w:r>
          </w:p>
        </w:tc>
      </w:tr>
      <w:tr w:rsidR="00921412" w:rsidRPr="009D2894" w:rsidTr="008E168A">
        <w:trPr>
          <w:trHeight w:val="2554"/>
          <w:jc w:val="center"/>
        </w:trPr>
        <w:tc>
          <w:tcPr>
            <w:tcW w:w="4586"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lastRenderedPageBreak/>
              <w:drawing>
                <wp:inline distT="0" distB="0" distL="0" distR="0">
                  <wp:extent cx="2777490" cy="2070100"/>
                  <wp:effectExtent l="19050" t="0" r="3810" b="0"/>
                  <wp:docPr id="118" name="图片 118" descr="DSC0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02248"/>
                          <pic:cNvPicPr>
                            <a:picLocks noChangeAspect="1" noChangeArrowheads="1"/>
                          </pic:cNvPicPr>
                        </pic:nvPicPr>
                        <pic:blipFill>
                          <a:blip r:embed="rId31" cstate="print"/>
                          <a:srcRect/>
                          <a:stretch>
                            <a:fillRect/>
                          </a:stretch>
                        </pic:blipFill>
                        <pic:spPr bwMode="auto">
                          <a:xfrm>
                            <a:off x="0" y="0"/>
                            <a:ext cx="2777490" cy="2070100"/>
                          </a:xfrm>
                          <a:prstGeom prst="rect">
                            <a:avLst/>
                          </a:prstGeom>
                          <a:noFill/>
                          <a:ln w="9525">
                            <a:noFill/>
                            <a:miter lim="800000"/>
                            <a:headEnd/>
                            <a:tailEnd/>
                          </a:ln>
                        </pic:spPr>
                      </pic:pic>
                    </a:graphicData>
                  </a:graphic>
                </wp:inline>
              </w:drawing>
            </w:r>
          </w:p>
        </w:tc>
        <w:tc>
          <w:tcPr>
            <w:tcW w:w="4587"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drawing>
                <wp:inline distT="0" distB="0" distL="0" distR="0">
                  <wp:extent cx="2777490" cy="2087880"/>
                  <wp:effectExtent l="19050" t="0" r="3810" b="0"/>
                  <wp:docPr id="119" name="图片 119" descr="IMG_20180621_11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_20180621_112450"/>
                          <pic:cNvPicPr>
                            <a:picLocks noChangeAspect="1" noChangeArrowheads="1"/>
                          </pic:cNvPicPr>
                        </pic:nvPicPr>
                        <pic:blipFill>
                          <a:blip r:embed="rId32" cstate="print"/>
                          <a:srcRect/>
                          <a:stretch>
                            <a:fillRect/>
                          </a:stretch>
                        </pic:blipFill>
                        <pic:spPr bwMode="auto">
                          <a:xfrm>
                            <a:off x="0" y="0"/>
                            <a:ext cx="2777490" cy="2087880"/>
                          </a:xfrm>
                          <a:prstGeom prst="rect">
                            <a:avLst/>
                          </a:prstGeom>
                          <a:noFill/>
                          <a:ln w="9525">
                            <a:noFill/>
                            <a:miter lim="800000"/>
                            <a:headEnd/>
                            <a:tailEnd/>
                          </a:ln>
                        </pic:spPr>
                      </pic:pic>
                    </a:graphicData>
                  </a:graphic>
                </wp:inline>
              </w:drawing>
            </w:r>
          </w:p>
        </w:tc>
      </w:tr>
      <w:tr w:rsidR="00921412" w:rsidRPr="009D2894" w:rsidTr="008E168A">
        <w:trPr>
          <w:trHeight w:val="340"/>
          <w:jc w:val="center"/>
        </w:trPr>
        <w:tc>
          <w:tcPr>
            <w:tcW w:w="4586"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color w:val="000000"/>
                <w:sz w:val="21"/>
                <w:szCs w:val="21"/>
              </w:rPr>
              <w:t>对外交通道路区浆砌石排水沟</w:t>
            </w:r>
          </w:p>
        </w:tc>
        <w:tc>
          <w:tcPr>
            <w:tcW w:w="4587" w:type="dxa"/>
            <w:vAlign w:val="center"/>
          </w:tcPr>
          <w:p w:rsidR="00921412" w:rsidRPr="009D2894" w:rsidRDefault="00921412"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color w:val="000000"/>
                <w:sz w:val="21"/>
                <w:szCs w:val="21"/>
              </w:rPr>
              <w:t>对外交通道路区浆砌石排水沟</w:t>
            </w:r>
          </w:p>
        </w:tc>
      </w:tr>
    </w:tbl>
    <w:p w:rsidR="008E168A" w:rsidRDefault="008E168A" w:rsidP="008E168A">
      <w:pPr>
        <w:spacing w:line="240" w:lineRule="auto"/>
        <w:ind w:firstLineChars="200"/>
        <w:jc w:val="center"/>
        <w:rPr>
          <w:rFonts w:cs="Times New Roman"/>
          <w:b/>
          <w:color w:val="auto"/>
          <w:kern w:val="0"/>
          <w:szCs w:val="24"/>
        </w:rPr>
      </w:pPr>
    </w:p>
    <w:p w:rsidR="001F05AA" w:rsidRDefault="00C72432" w:rsidP="008E168A">
      <w:pPr>
        <w:spacing w:line="240" w:lineRule="auto"/>
        <w:ind w:firstLineChars="200"/>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3-5   </w:t>
      </w:r>
      <w:r w:rsidRPr="00C1216B">
        <w:rPr>
          <w:rFonts w:cs="Times New Roman"/>
          <w:b/>
          <w:color w:val="auto"/>
          <w:kern w:val="0"/>
          <w:szCs w:val="24"/>
        </w:rPr>
        <w:t>水土保持工程措施变化情况对比表</w:t>
      </w:r>
    </w:p>
    <w:tbl>
      <w:tblPr>
        <w:tblStyle w:val="ad"/>
        <w:tblW w:w="5000" w:type="pct"/>
        <w:tblLook w:val="04A0" w:firstRow="1" w:lastRow="0" w:firstColumn="1" w:lastColumn="0" w:noHBand="0" w:noVBand="1"/>
      </w:tblPr>
      <w:tblGrid>
        <w:gridCol w:w="1080"/>
        <w:gridCol w:w="1080"/>
        <w:gridCol w:w="1081"/>
        <w:gridCol w:w="758"/>
        <w:gridCol w:w="1081"/>
        <w:gridCol w:w="1081"/>
        <w:gridCol w:w="1081"/>
        <w:gridCol w:w="1932"/>
      </w:tblGrid>
      <w:tr w:rsidR="00921412" w:rsidRPr="00921412" w:rsidTr="00921412">
        <w:trPr>
          <w:trHeight w:val="340"/>
        </w:trPr>
        <w:tc>
          <w:tcPr>
            <w:tcW w:w="589" w:type="pct"/>
            <w:vMerge w:val="restart"/>
            <w:hideMark/>
          </w:tcPr>
          <w:p w:rsidR="00921412" w:rsidRPr="00921412" w:rsidRDefault="00921412" w:rsidP="00E17FEE">
            <w:pPr>
              <w:pStyle w:val="af0"/>
              <w:rPr>
                <w:kern w:val="0"/>
              </w:rPr>
            </w:pPr>
            <w:r w:rsidRPr="00921412">
              <w:rPr>
                <w:rFonts w:hint="eastAsia"/>
                <w:kern w:val="0"/>
              </w:rPr>
              <w:t>防治分区</w:t>
            </w:r>
          </w:p>
        </w:tc>
        <w:tc>
          <w:tcPr>
            <w:tcW w:w="1177" w:type="pct"/>
            <w:gridSpan w:val="2"/>
            <w:vMerge w:val="restart"/>
            <w:hideMark/>
          </w:tcPr>
          <w:p w:rsidR="00921412" w:rsidRPr="00921412" w:rsidRDefault="00921412" w:rsidP="00E17FEE">
            <w:pPr>
              <w:pStyle w:val="af0"/>
              <w:rPr>
                <w:kern w:val="0"/>
              </w:rPr>
            </w:pPr>
            <w:r w:rsidRPr="00921412">
              <w:rPr>
                <w:rFonts w:hint="eastAsia"/>
                <w:kern w:val="0"/>
              </w:rPr>
              <w:t>防治措施监测结果</w:t>
            </w:r>
          </w:p>
        </w:tc>
        <w:tc>
          <w:tcPr>
            <w:tcW w:w="413" w:type="pct"/>
            <w:vMerge w:val="restart"/>
            <w:hideMark/>
          </w:tcPr>
          <w:p w:rsidR="00921412" w:rsidRPr="00921412" w:rsidRDefault="00921412" w:rsidP="00E17FEE">
            <w:pPr>
              <w:pStyle w:val="af0"/>
              <w:rPr>
                <w:kern w:val="0"/>
              </w:rPr>
            </w:pPr>
            <w:r w:rsidRPr="00921412">
              <w:rPr>
                <w:rFonts w:hint="eastAsia"/>
                <w:kern w:val="0"/>
              </w:rPr>
              <w:t>单位</w:t>
            </w:r>
          </w:p>
        </w:tc>
        <w:tc>
          <w:tcPr>
            <w:tcW w:w="589" w:type="pct"/>
            <w:vMerge w:val="restart"/>
            <w:hideMark/>
          </w:tcPr>
          <w:p w:rsidR="00921412" w:rsidRPr="00921412" w:rsidRDefault="00921412" w:rsidP="00E17FEE">
            <w:pPr>
              <w:pStyle w:val="af0"/>
              <w:rPr>
                <w:kern w:val="0"/>
              </w:rPr>
            </w:pPr>
            <w:r w:rsidRPr="00921412">
              <w:rPr>
                <w:rFonts w:hint="eastAsia"/>
                <w:kern w:val="0"/>
              </w:rPr>
              <w:t>方案设计</w:t>
            </w:r>
          </w:p>
        </w:tc>
        <w:tc>
          <w:tcPr>
            <w:tcW w:w="589" w:type="pct"/>
            <w:vMerge w:val="restart"/>
            <w:hideMark/>
          </w:tcPr>
          <w:p w:rsidR="00921412" w:rsidRPr="00921412" w:rsidRDefault="00921412" w:rsidP="00E17FEE">
            <w:pPr>
              <w:pStyle w:val="af0"/>
              <w:rPr>
                <w:kern w:val="0"/>
              </w:rPr>
            </w:pPr>
            <w:r w:rsidRPr="00921412">
              <w:rPr>
                <w:rFonts w:hint="eastAsia"/>
                <w:kern w:val="0"/>
              </w:rPr>
              <w:t>实际完成</w:t>
            </w:r>
          </w:p>
        </w:tc>
        <w:tc>
          <w:tcPr>
            <w:tcW w:w="589" w:type="pct"/>
            <w:vMerge w:val="restart"/>
            <w:hideMark/>
          </w:tcPr>
          <w:p w:rsidR="00921412" w:rsidRPr="00921412" w:rsidRDefault="00921412" w:rsidP="00E17FEE">
            <w:pPr>
              <w:pStyle w:val="af0"/>
              <w:rPr>
                <w:kern w:val="0"/>
              </w:rPr>
            </w:pPr>
            <w:r w:rsidRPr="00921412">
              <w:rPr>
                <w:rFonts w:hint="eastAsia"/>
                <w:kern w:val="0"/>
              </w:rPr>
              <w:t>变化情况</w:t>
            </w:r>
          </w:p>
        </w:tc>
        <w:tc>
          <w:tcPr>
            <w:tcW w:w="1055" w:type="pct"/>
            <w:vMerge w:val="restart"/>
            <w:hideMark/>
          </w:tcPr>
          <w:p w:rsidR="00921412" w:rsidRPr="00921412" w:rsidRDefault="00921412" w:rsidP="00E17FEE">
            <w:pPr>
              <w:pStyle w:val="af0"/>
              <w:rPr>
                <w:kern w:val="0"/>
              </w:rPr>
            </w:pPr>
            <w:r w:rsidRPr="00921412">
              <w:rPr>
                <w:rFonts w:hint="eastAsia"/>
                <w:kern w:val="0"/>
              </w:rPr>
              <w:t>备注</w:t>
            </w:r>
          </w:p>
        </w:tc>
      </w:tr>
      <w:tr w:rsidR="00921412" w:rsidRPr="00921412" w:rsidTr="00921412">
        <w:trPr>
          <w:trHeight w:val="340"/>
        </w:trPr>
        <w:tc>
          <w:tcPr>
            <w:tcW w:w="589" w:type="pct"/>
            <w:vMerge/>
            <w:hideMark/>
          </w:tcPr>
          <w:p w:rsidR="00921412" w:rsidRPr="00921412" w:rsidRDefault="00921412" w:rsidP="00E17FEE">
            <w:pPr>
              <w:pStyle w:val="af0"/>
              <w:rPr>
                <w:kern w:val="0"/>
              </w:rPr>
            </w:pPr>
          </w:p>
        </w:tc>
        <w:tc>
          <w:tcPr>
            <w:tcW w:w="1177" w:type="pct"/>
            <w:gridSpan w:val="2"/>
            <w:vMerge/>
            <w:hideMark/>
          </w:tcPr>
          <w:p w:rsidR="00921412" w:rsidRPr="00921412" w:rsidRDefault="00921412" w:rsidP="00E17FEE">
            <w:pPr>
              <w:pStyle w:val="af0"/>
              <w:rPr>
                <w:kern w:val="0"/>
              </w:rPr>
            </w:pPr>
          </w:p>
        </w:tc>
        <w:tc>
          <w:tcPr>
            <w:tcW w:w="413" w:type="pct"/>
            <w:vMerge/>
            <w:hideMark/>
          </w:tcPr>
          <w:p w:rsidR="00921412" w:rsidRPr="00921412" w:rsidRDefault="00921412" w:rsidP="00E17FEE">
            <w:pPr>
              <w:pStyle w:val="af0"/>
              <w:rPr>
                <w:kern w:val="0"/>
              </w:rPr>
            </w:pPr>
          </w:p>
        </w:tc>
        <w:tc>
          <w:tcPr>
            <w:tcW w:w="589" w:type="pct"/>
            <w:vMerge/>
            <w:hideMark/>
          </w:tcPr>
          <w:p w:rsidR="00921412" w:rsidRPr="00921412" w:rsidRDefault="00921412" w:rsidP="00E17FEE">
            <w:pPr>
              <w:pStyle w:val="af0"/>
              <w:rPr>
                <w:kern w:val="0"/>
              </w:rPr>
            </w:pPr>
          </w:p>
        </w:tc>
        <w:tc>
          <w:tcPr>
            <w:tcW w:w="589" w:type="pct"/>
            <w:vMerge/>
            <w:hideMark/>
          </w:tcPr>
          <w:p w:rsidR="00921412" w:rsidRPr="00921412" w:rsidRDefault="00921412" w:rsidP="00E17FEE">
            <w:pPr>
              <w:pStyle w:val="af0"/>
              <w:rPr>
                <w:kern w:val="0"/>
              </w:rPr>
            </w:pPr>
          </w:p>
        </w:tc>
        <w:tc>
          <w:tcPr>
            <w:tcW w:w="589" w:type="pct"/>
            <w:vMerge/>
            <w:hideMark/>
          </w:tcPr>
          <w:p w:rsidR="00921412" w:rsidRPr="00921412" w:rsidRDefault="00921412" w:rsidP="00E17FEE">
            <w:pPr>
              <w:pStyle w:val="af0"/>
              <w:rPr>
                <w:kern w:val="0"/>
              </w:rPr>
            </w:pPr>
          </w:p>
        </w:tc>
        <w:tc>
          <w:tcPr>
            <w:tcW w:w="1055" w:type="pct"/>
            <w:vMerge/>
            <w:hideMark/>
          </w:tcPr>
          <w:p w:rsidR="00921412" w:rsidRPr="00921412" w:rsidRDefault="00921412" w:rsidP="00E17FEE">
            <w:pPr>
              <w:pStyle w:val="af0"/>
              <w:rPr>
                <w:kern w:val="0"/>
              </w:rPr>
            </w:pPr>
          </w:p>
        </w:tc>
      </w:tr>
      <w:tr w:rsidR="00921412" w:rsidRPr="00921412" w:rsidTr="00921412">
        <w:trPr>
          <w:trHeight w:val="340"/>
        </w:trPr>
        <w:tc>
          <w:tcPr>
            <w:tcW w:w="589" w:type="pct"/>
            <w:vMerge w:val="restart"/>
            <w:hideMark/>
          </w:tcPr>
          <w:p w:rsidR="00921412" w:rsidRPr="00921412" w:rsidRDefault="00921412" w:rsidP="00E17FEE">
            <w:pPr>
              <w:pStyle w:val="af0"/>
              <w:rPr>
                <w:kern w:val="0"/>
              </w:rPr>
            </w:pPr>
            <w:r w:rsidRPr="00921412">
              <w:rPr>
                <w:rFonts w:hint="eastAsia"/>
                <w:kern w:val="0"/>
              </w:rPr>
              <w:t>安置点区</w:t>
            </w:r>
          </w:p>
        </w:tc>
        <w:tc>
          <w:tcPr>
            <w:tcW w:w="589" w:type="pct"/>
            <w:vMerge w:val="restart"/>
            <w:hideMark/>
          </w:tcPr>
          <w:p w:rsidR="00921412" w:rsidRPr="00921412" w:rsidRDefault="00921412" w:rsidP="00E17FEE">
            <w:pPr>
              <w:pStyle w:val="af0"/>
              <w:rPr>
                <w:kern w:val="0"/>
              </w:rPr>
            </w:pPr>
            <w:r w:rsidRPr="00921412">
              <w:rPr>
                <w:rFonts w:hint="eastAsia"/>
                <w:kern w:val="0"/>
              </w:rPr>
              <w:t>工程措施</w:t>
            </w:r>
          </w:p>
        </w:tc>
        <w:tc>
          <w:tcPr>
            <w:tcW w:w="589" w:type="pct"/>
            <w:hideMark/>
          </w:tcPr>
          <w:p w:rsidR="00921412" w:rsidRPr="00921412" w:rsidRDefault="00921412" w:rsidP="00E17FEE">
            <w:pPr>
              <w:pStyle w:val="af0"/>
              <w:rPr>
                <w:kern w:val="0"/>
              </w:rPr>
            </w:pPr>
            <w:r w:rsidRPr="00921412">
              <w:rPr>
                <w:rFonts w:hint="eastAsia"/>
                <w:kern w:val="0"/>
              </w:rPr>
              <w:t>浆砌石截排水沟</w:t>
            </w:r>
          </w:p>
        </w:tc>
        <w:tc>
          <w:tcPr>
            <w:tcW w:w="413" w:type="pct"/>
            <w:hideMark/>
          </w:tcPr>
          <w:p w:rsidR="00921412" w:rsidRPr="00921412" w:rsidRDefault="00921412" w:rsidP="00E17FEE">
            <w:pPr>
              <w:pStyle w:val="af0"/>
              <w:rPr>
                <w:rFonts w:eastAsia="宋体"/>
                <w:kern w:val="0"/>
              </w:rPr>
            </w:pPr>
            <w:r w:rsidRPr="00921412">
              <w:rPr>
                <w:rFonts w:eastAsia="宋体"/>
                <w:kern w:val="0"/>
              </w:rPr>
              <w:t>m</w:t>
            </w:r>
          </w:p>
        </w:tc>
        <w:tc>
          <w:tcPr>
            <w:tcW w:w="589" w:type="pct"/>
            <w:hideMark/>
          </w:tcPr>
          <w:p w:rsidR="00921412" w:rsidRPr="00921412" w:rsidRDefault="00921412" w:rsidP="00E17FEE">
            <w:pPr>
              <w:pStyle w:val="af0"/>
              <w:rPr>
                <w:rFonts w:eastAsia="宋体"/>
                <w:kern w:val="0"/>
              </w:rPr>
            </w:pPr>
            <w:r w:rsidRPr="00921412">
              <w:rPr>
                <w:rFonts w:eastAsia="宋体"/>
                <w:kern w:val="0"/>
              </w:rPr>
              <w:t>560</w:t>
            </w:r>
          </w:p>
        </w:tc>
        <w:tc>
          <w:tcPr>
            <w:tcW w:w="589" w:type="pct"/>
            <w:hideMark/>
          </w:tcPr>
          <w:p w:rsidR="00921412" w:rsidRPr="00921412" w:rsidRDefault="00921412" w:rsidP="00E17FEE">
            <w:pPr>
              <w:pStyle w:val="af0"/>
              <w:rPr>
                <w:rFonts w:eastAsia="宋体"/>
                <w:kern w:val="0"/>
              </w:rPr>
            </w:pPr>
            <w:r w:rsidRPr="00921412">
              <w:rPr>
                <w:rFonts w:eastAsia="宋体"/>
                <w:kern w:val="0"/>
              </w:rPr>
              <w:t>1314</w:t>
            </w:r>
          </w:p>
        </w:tc>
        <w:tc>
          <w:tcPr>
            <w:tcW w:w="589" w:type="pct"/>
            <w:hideMark/>
          </w:tcPr>
          <w:p w:rsidR="00921412" w:rsidRPr="00921412" w:rsidRDefault="00921412" w:rsidP="00E17FEE">
            <w:pPr>
              <w:pStyle w:val="af0"/>
              <w:rPr>
                <w:rFonts w:eastAsia="宋体"/>
                <w:kern w:val="0"/>
              </w:rPr>
            </w:pPr>
            <w:r w:rsidRPr="00921412">
              <w:rPr>
                <w:rFonts w:eastAsia="宋体"/>
                <w:kern w:val="0"/>
              </w:rPr>
              <w:t>754</w:t>
            </w:r>
          </w:p>
        </w:tc>
        <w:tc>
          <w:tcPr>
            <w:tcW w:w="1055" w:type="pct"/>
            <w:hideMark/>
          </w:tcPr>
          <w:p w:rsidR="00921412" w:rsidRPr="00921412" w:rsidRDefault="00921412" w:rsidP="00E17FEE">
            <w:pPr>
              <w:pStyle w:val="af0"/>
              <w:rPr>
                <w:kern w:val="0"/>
              </w:rPr>
            </w:pPr>
            <w:r w:rsidRPr="00921412">
              <w:rPr>
                <w:rFonts w:hint="eastAsia"/>
                <w:kern w:val="0"/>
              </w:rPr>
              <w:t>为有效将项目汇水及时排走，增加了部分排水沟</w:t>
            </w:r>
          </w:p>
        </w:tc>
      </w:tr>
      <w:tr w:rsidR="00921412" w:rsidRPr="00921412" w:rsidTr="00921412">
        <w:trPr>
          <w:trHeight w:val="340"/>
        </w:trPr>
        <w:tc>
          <w:tcPr>
            <w:tcW w:w="589" w:type="pct"/>
            <w:vMerge/>
            <w:hideMark/>
          </w:tcPr>
          <w:p w:rsidR="00921412" w:rsidRPr="00921412" w:rsidRDefault="00921412" w:rsidP="00E17FEE">
            <w:pPr>
              <w:pStyle w:val="af0"/>
              <w:rPr>
                <w:kern w:val="0"/>
              </w:rPr>
            </w:pPr>
          </w:p>
        </w:tc>
        <w:tc>
          <w:tcPr>
            <w:tcW w:w="589" w:type="pct"/>
            <w:vMerge/>
            <w:hideMark/>
          </w:tcPr>
          <w:p w:rsidR="00921412" w:rsidRPr="00921412" w:rsidRDefault="00921412" w:rsidP="00E17FEE">
            <w:pPr>
              <w:pStyle w:val="af0"/>
              <w:rPr>
                <w:kern w:val="0"/>
              </w:rPr>
            </w:pPr>
          </w:p>
        </w:tc>
        <w:tc>
          <w:tcPr>
            <w:tcW w:w="589" w:type="pct"/>
            <w:hideMark/>
          </w:tcPr>
          <w:p w:rsidR="00921412" w:rsidRPr="00921412" w:rsidRDefault="00921412" w:rsidP="00E17FEE">
            <w:pPr>
              <w:pStyle w:val="af0"/>
              <w:rPr>
                <w:kern w:val="0"/>
              </w:rPr>
            </w:pPr>
            <w:r w:rsidRPr="00921412">
              <w:rPr>
                <w:rFonts w:hint="eastAsia"/>
                <w:kern w:val="0"/>
              </w:rPr>
              <w:t>浆砌石截水沟</w:t>
            </w:r>
          </w:p>
        </w:tc>
        <w:tc>
          <w:tcPr>
            <w:tcW w:w="413" w:type="pct"/>
            <w:hideMark/>
          </w:tcPr>
          <w:p w:rsidR="00921412" w:rsidRPr="00921412" w:rsidRDefault="00921412" w:rsidP="00E17FEE">
            <w:pPr>
              <w:pStyle w:val="af0"/>
              <w:rPr>
                <w:rFonts w:eastAsia="宋体"/>
                <w:kern w:val="0"/>
              </w:rPr>
            </w:pPr>
            <w:r w:rsidRPr="00921412">
              <w:rPr>
                <w:rFonts w:eastAsia="宋体"/>
                <w:kern w:val="0"/>
              </w:rPr>
              <w:t>m</w:t>
            </w:r>
          </w:p>
        </w:tc>
        <w:tc>
          <w:tcPr>
            <w:tcW w:w="589" w:type="pct"/>
            <w:hideMark/>
          </w:tcPr>
          <w:p w:rsidR="00921412" w:rsidRPr="00921412" w:rsidRDefault="00921412" w:rsidP="00E17FEE">
            <w:pPr>
              <w:pStyle w:val="af0"/>
              <w:rPr>
                <w:rFonts w:eastAsia="宋体"/>
                <w:kern w:val="0"/>
              </w:rPr>
            </w:pPr>
            <w:r w:rsidRPr="00921412">
              <w:rPr>
                <w:rFonts w:eastAsia="宋体"/>
                <w:kern w:val="0"/>
              </w:rPr>
              <w:t>494</w:t>
            </w:r>
          </w:p>
        </w:tc>
        <w:tc>
          <w:tcPr>
            <w:tcW w:w="589" w:type="pct"/>
            <w:hideMark/>
          </w:tcPr>
          <w:p w:rsidR="00921412" w:rsidRPr="00921412" w:rsidRDefault="00921412" w:rsidP="00E17FEE">
            <w:pPr>
              <w:pStyle w:val="af0"/>
              <w:rPr>
                <w:rFonts w:eastAsia="宋体"/>
                <w:kern w:val="0"/>
              </w:rPr>
            </w:pPr>
            <w:r w:rsidRPr="00921412">
              <w:rPr>
                <w:rFonts w:eastAsia="宋体"/>
                <w:kern w:val="0"/>
              </w:rPr>
              <w:t>364</w:t>
            </w:r>
          </w:p>
        </w:tc>
        <w:tc>
          <w:tcPr>
            <w:tcW w:w="589" w:type="pct"/>
            <w:hideMark/>
          </w:tcPr>
          <w:p w:rsidR="00921412" w:rsidRPr="00921412" w:rsidRDefault="00921412" w:rsidP="00E17FEE">
            <w:pPr>
              <w:pStyle w:val="af0"/>
              <w:rPr>
                <w:rFonts w:eastAsia="宋体"/>
                <w:kern w:val="0"/>
              </w:rPr>
            </w:pPr>
            <w:r w:rsidRPr="00921412">
              <w:rPr>
                <w:rFonts w:eastAsia="宋体"/>
                <w:kern w:val="0"/>
              </w:rPr>
              <w:t>-130</w:t>
            </w:r>
          </w:p>
        </w:tc>
        <w:tc>
          <w:tcPr>
            <w:tcW w:w="1055" w:type="pct"/>
            <w:hideMark/>
          </w:tcPr>
          <w:p w:rsidR="00921412" w:rsidRPr="00921412" w:rsidRDefault="00921412" w:rsidP="00E17FEE">
            <w:pPr>
              <w:pStyle w:val="af0"/>
              <w:rPr>
                <w:kern w:val="0"/>
              </w:rPr>
            </w:pPr>
            <w:r w:rsidRPr="00921412">
              <w:rPr>
                <w:rFonts w:hint="eastAsia"/>
                <w:kern w:val="0"/>
              </w:rPr>
              <w:t>根据项目实际条件，减少了浆砌石截排水沟</w:t>
            </w:r>
          </w:p>
        </w:tc>
      </w:tr>
      <w:tr w:rsidR="00921412" w:rsidRPr="00921412" w:rsidTr="00921412">
        <w:trPr>
          <w:trHeight w:val="340"/>
        </w:trPr>
        <w:tc>
          <w:tcPr>
            <w:tcW w:w="589" w:type="pct"/>
            <w:vMerge/>
            <w:hideMark/>
          </w:tcPr>
          <w:p w:rsidR="00921412" w:rsidRPr="00921412" w:rsidRDefault="00921412" w:rsidP="00E17FEE">
            <w:pPr>
              <w:pStyle w:val="af0"/>
              <w:rPr>
                <w:kern w:val="0"/>
              </w:rPr>
            </w:pPr>
          </w:p>
        </w:tc>
        <w:tc>
          <w:tcPr>
            <w:tcW w:w="589" w:type="pct"/>
            <w:vMerge/>
            <w:hideMark/>
          </w:tcPr>
          <w:p w:rsidR="00921412" w:rsidRPr="00921412" w:rsidRDefault="00921412" w:rsidP="00E17FEE">
            <w:pPr>
              <w:pStyle w:val="af0"/>
              <w:rPr>
                <w:kern w:val="0"/>
              </w:rPr>
            </w:pPr>
          </w:p>
        </w:tc>
        <w:tc>
          <w:tcPr>
            <w:tcW w:w="589" w:type="pct"/>
            <w:hideMark/>
          </w:tcPr>
          <w:p w:rsidR="00921412" w:rsidRPr="00921412" w:rsidRDefault="00921412" w:rsidP="00E17FEE">
            <w:pPr>
              <w:pStyle w:val="af0"/>
              <w:rPr>
                <w:kern w:val="0"/>
              </w:rPr>
            </w:pPr>
            <w:r w:rsidRPr="00921412">
              <w:rPr>
                <w:rFonts w:hint="eastAsia"/>
                <w:kern w:val="0"/>
              </w:rPr>
              <w:t>表土剥离</w:t>
            </w:r>
          </w:p>
        </w:tc>
        <w:tc>
          <w:tcPr>
            <w:tcW w:w="413" w:type="pct"/>
            <w:hideMark/>
          </w:tcPr>
          <w:p w:rsidR="00921412" w:rsidRPr="00921412" w:rsidRDefault="00921412" w:rsidP="00E17FEE">
            <w:pPr>
              <w:pStyle w:val="af0"/>
              <w:rPr>
                <w:rFonts w:eastAsia="宋体"/>
                <w:kern w:val="0"/>
              </w:rPr>
            </w:pPr>
            <w:r w:rsidRPr="00921412">
              <w:rPr>
                <w:rFonts w:eastAsia="宋体"/>
                <w:kern w:val="0"/>
              </w:rPr>
              <w:t>m</w:t>
            </w:r>
            <w:r w:rsidRPr="00921412">
              <w:rPr>
                <w:rFonts w:eastAsia="宋体"/>
                <w:kern w:val="0"/>
                <w:vertAlign w:val="superscript"/>
              </w:rPr>
              <w:t>3</w:t>
            </w:r>
          </w:p>
        </w:tc>
        <w:tc>
          <w:tcPr>
            <w:tcW w:w="589" w:type="pct"/>
            <w:hideMark/>
          </w:tcPr>
          <w:p w:rsidR="00921412" w:rsidRPr="00921412" w:rsidRDefault="00921412" w:rsidP="00E17FEE">
            <w:pPr>
              <w:pStyle w:val="af0"/>
              <w:rPr>
                <w:rFonts w:eastAsia="宋体"/>
                <w:kern w:val="0"/>
              </w:rPr>
            </w:pPr>
            <w:r w:rsidRPr="00921412">
              <w:rPr>
                <w:rFonts w:eastAsia="宋体"/>
                <w:kern w:val="0"/>
              </w:rPr>
              <w:t>900</w:t>
            </w:r>
          </w:p>
        </w:tc>
        <w:tc>
          <w:tcPr>
            <w:tcW w:w="589" w:type="pct"/>
            <w:hideMark/>
          </w:tcPr>
          <w:p w:rsidR="00921412" w:rsidRPr="00921412" w:rsidRDefault="00921412" w:rsidP="00E17FEE">
            <w:pPr>
              <w:pStyle w:val="af0"/>
              <w:rPr>
                <w:rFonts w:eastAsia="宋体"/>
                <w:kern w:val="0"/>
              </w:rPr>
            </w:pPr>
            <w:r w:rsidRPr="00921412">
              <w:rPr>
                <w:rFonts w:eastAsia="宋体"/>
                <w:kern w:val="0"/>
              </w:rPr>
              <w:t>2850</w:t>
            </w:r>
          </w:p>
        </w:tc>
        <w:tc>
          <w:tcPr>
            <w:tcW w:w="589" w:type="pct"/>
            <w:hideMark/>
          </w:tcPr>
          <w:p w:rsidR="00921412" w:rsidRPr="00921412" w:rsidRDefault="00E17FEE" w:rsidP="00E17FEE">
            <w:pPr>
              <w:pStyle w:val="af0"/>
              <w:rPr>
                <w:rFonts w:eastAsia="宋体"/>
                <w:kern w:val="0"/>
              </w:rPr>
            </w:pPr>
            <w:r>
              <w:rPr>
                <w:rFonts w:eastAsia="宋体" w:hint="eastAsia"/>
                <w:kern w:val="0"/>
              </w:rPr>
              <w:t>+</w:t>
            </w:r>
            <w:r w:rsidR="00921412" w:rsidRPr="00921412">
              <w:rPr>
                <w:rFonts w:eastAsia="宋体"/>
                <w:kern w:val="0"/>
              </w:rPr>
              <w:t>1950</w:t>
            </w:r>
          </w:p>
        </w:tc>
        <w:tc>
          <w:tcPr>
            <w:tcW w:w="1055" w:type="pct"/>
            <w:hideMark/>
          </w:tcPr>
          <w:p w:rsidR="00921412" w:rsidRPr="00921412" w:rsidRDefault="00921412" w:rsidP="00E17FEE">
            <w:pPr>
              <w:pStyle w:val="af0"/>
              <w:rPr>
                <w:kern w:val="0"/>
              </w:rPr>
            </w:pPr>
            <w:r w:rsidRPr="00921412">
              <w:rPr>
                <w:rFonts w:hint="eastAsia"/>
                <w:kern w:val="0"/>
              </w:rPr>
              <w:t>项目所需覆土厚度增加，增加了表土剥离量</w:t>
            </w:r>
          </w:p>
        </w:tc>
      </w:tr>
      <w:tr w:rsidR="00921412" w:rsidRPr="00921412" w:rsidTr="00921412">
        <w:trPr>
          <w:trHeight w:val="340"/>
        </w:trPr>
        <w:tc>
          <w:tcPr>
            <w:tcW w:w="589" w:type="pct"/>
            <w:vMerge/>
            <w:hideMark/>
          </w:tcPr>
          <w:p w:rsidR="00921412" w:rsidRPr="00921412" w:rsidRDefault="00921412" w:rsidP="00E17FEE">
            <w:pPr>
              <w:pStyle w:val="af0"/>
              <w:rPr>
                <w:kern w:val="0"/>
              </w:rPr>
            </w:pPr>
          </w:p>
        </w:tc>
        <w:tc>
          <w:tcPr>
            <w:tcW w:w="589" w:type="pct"/>
            <w:hideMark/>
          </w:tcPr>
          <w:p w:rsidR="00921412" w:rsidRPr="00921412" w:rsidRDefault="00921412" w:rsidP="00E17FEE">
            <w:pPr>
              <w:pStyle w:val="af0"/>
              <w:rPr>
                <w:rFonts w:eastAsia="宋体"/>
                <w:kern w:val="0"/>
              </w:rPr>
            </w:pPr>
            <w:r w:rsidRPr="00921412">
              <w:rPr>
                <w:rFonts w:eastAsia="宋体"/>
                <w:kern w:val="0"/>
              </w:rPr>
              <w:t xml:space="preserve">　</w:t>
            </w:r>
          </w:p>
        </w:tc>
        <w:tc>
          <w:tcPr>
            <w:tcW w:w="589" w:type="pct"/>
            <w:hideMark/>
          </w:tcPr>
          <w:p w:rsidR="00921412" w:rsidRPr="00921412" w:rsidRDefault="00921412" w:rsidP="00E17FEE">
            <w:pPr>
              <w:pStyle w:val="af0"/>
              <w:rPr>
                <w:kern w:val="0"/>
              </w:rPr>
            </w:pPr>
            <w:r w:rsidRPr="00921412">
              <w:rPr>
                <w:rFonts w:hint="eastAsia"/>
                <w:kern w:val="0"/>
              </w:rPr>
              <w:t>简易拦砂坝</w:t>
            </w:r>
          </w:p>
        </w:tc>
        <w:tc>
          <w:tcPr>
            <w:tcW w:w="413" w:type="pct"/>
            <w:hideMark/>
          </w:tcPr>
          <w:p w:rsidR="00921412" w:rsidRPr="00921412" w:rsidRDefault="00921412" w:rsidP="00E17FEE">
            <w:pPr>
              <w:pStyle w:val="af0"/>
              <w:rPr>
                <w:kern w:val="0"/>
              </w:rPr>
            </w:pPr>
            <w:r w:rsidRPr="00921412">
              <w:rPr>
                <w:rFonts w:hint="eastAsia"/>
                <w:kern w:val="0"/>
              </w:rPr>
              <w:t>座</w:t>
            </w:r>
          </w:p>
        </w:tc>
        <w:tc>
          <w:tcPr>
            <w:tcW w:w="589" w:type="pct"/>
            <w:hideMark/>
          </w:tcPr>
          <w:p w:rsidR="00921412" w:rsidRPr="00921412" w:rsidRDefault="00921412" w:rsidP="00E17FEE">
            <w:pPr>
              <w:pStyle w:val="af0"/>
              <w:rPr>
                <w:rFonts w:eastAsia="宋体"/>
                <w:kern w:val="0"/>
              </w:rPr>
            </w:pPr>
            <w:r w:rsidRPr="00921412">
              <w:rPr>
                <w:rFonts w:eastAsia="宋体"/>
                <w:kern w:val="0"/>
              </w:rPr>
              <w:t>-</w:t>
            </w:r>
          </w:p>
        </w:tc>
        <w:tc>
          <w:tcPr>
            <w:tcW w:w="589" w:type="pct"/>
            <w:hideMark/>
          </w:tcPr>
          <w:p w:rsidR="00921412" w:rsidRPr="00921412" w:rsidRDefault="00921412" w:rsidP="00E17FEE">
            <w:pPr>
              <w:pStyle w:val="af0"/>
              <w:rPr>
                <w:rFonts w:eastAsia="宋体"/>
                <w:kern w:val="0"/>
              </w:rPr>
            </w:pPr>
            <w:r w:rsidRPr="00921412">
              <w:rPr>
                <w:rFonts w:eastAsia="宋体"/>
                <w:kern w:val="0"/>
              </w:rPr>
              <w:t>2</w:t>
            </w:r>
          </w:p>
        </w:tc>
        <w:tc>
          <w:tcPr>
            <w:tcW w:w="589" w:type="pct"/>
            <w:hideMark/>
          </w:tcPr>
          <w:p w:rsidR="00921412" w:rsidRPr="00921412" w:rsidRDefault="00E17FEE" w:rsidP="00E17FEE">
            <w:pPr>
              <w:pStyle w:val="af0"/>
              <w:rPr>
                <w:rFonts w:eastAsia="宋体"/>
                <w:kern w:val="0"/>
              </w:rPr>
            </w:pPr>
            <w:r>
              <w:rPr>
                <w:rFonts w:eastAsia="宋体" w:hint="eastAsia"/>
                <w:kern w:val="0"/>
              </w:rPr>
              <w:t>+</w:t>
            </w:r>
            <w:r w:rsidR="00921412" w:rsidRPr="00921412">
              <w:rPr>
                <w:rFonts w:eastAsia="宋体"/>
                <w:kern w:val="0"/>
              </w:rPr>
              <w:t>2</w:t>
            </w:r>
          </w:p>
        </w:tc>
        <w:tc>
          <w:tcPr>
            <w:tcW w:w="1055" w:type="pct"/>
            <w:hideMark/>
          </w:tcPr>
          <w:p w:rsidR="00921412" w:rsidRPr="00921412" w:rsidRDefault="00921412" w:rsidP="00E17FEE">
            <w:pPr>
              <w:pStyle w:val="af0"/>
              <w:rPr>
                <w:kern w:val="0"/>
              </w:rPr>
            </w:pPr>
            <w:r w:rsidRPr="00921412">
              <w:rPr>
                <w:rFonts w:hint="eastAsia"/>
                <w:kern w:val="0"/>
              </w:rPr>
              <w:t>为有效防止水土流失增加设置简易拦砂坝</w:t>
            </w:r>
          </w:p>
        </w:tc>
      </w:tr>
      <w:tr w:rsidR="00921412" w:rsidRPr="00921412" w:rsidTr="00921412">
        <w:trPr>
          <w:trHeight w:val="340"/>
        </w:trPr>
        <w:tc>
          <w:tcPr>
            <w:tcW w:w="589" w:type="pct"/>
            <w:hideMark/>
          </w:tcPr>
          <w:p w:rsidR="00921412" w:rsidRPr="00921412" w:rsidRDefault="00921412" w:rsidP="00E17FEE">
            <w:pPr>
              <w:pStyle w:val="af0"/>
              <w:rPr>
                <w:kern w:val="0"/>
              </w:rPr>
            </w:pPr>
            <w:r w:rsidRPr="00921412">
              <w:rPr>
                <w:rFonts w:hint="eastAsia"/>
                <w:kern w:val="0"/>
              </w:rPr>
              <w:t>对外交通道路区</w:t>
            </w:r>
          </w:p>
        </w:tc>
        <w:tc>
          <w:tcPr>
            <w:tcW w:w="589" w:type="pct"/>
            <w:hideMark/>
          </w:tcPr>
          <w:p w:rsidR="00921412" w:rsidRPr="00921412" w:rsidRDefault="00921412" w:rsidP="00E17FEE">
            <w:pPr>
              <w:pStyle w:val="af0"/>
              <w:rPr>
                <w:kern w:val="0"/>
              </w:rPr>
            </w:pPr>
            <w:r w:rsidRPr="00921412">
              <w:rPr>
                <w:rFonts w:hint="eastAsia"/>
                <w:kern w:val="0"/>
              </w:rPr>
              <w:t>工程措施</w:t>
            </w:r>
          </w:p>
        </w:tc>
        <w:tc>
          <w:tcPr>
            <w:tcW w:w="589" w:type="pct"/>
            <w:hideMark/>
          </w:tcPr>
          <w:p w:rsidR="00921412" w:rsidRPr="00921412" w:rsidRDefault="00921412" w:rsidP="00E17FEE">
            <w:pPr>
              <w:pStyle w:val="af0"/>
              <w:rPr>
                <w:kern w:val="0"/>
              </w:rPr>
            </w:pPr>
            <w:r w:rsidRPr="00921412">
              <w:rPr>
                <w:rFonts w:hint="eastAsia"/>
                <w:kern w:val="0"/>
              </w:rPr>
              <w:t>浆砌石排水沟</w:t>
            </w:r>
          </w:p>
        </w:tc>
        <w:tc>
          <w:tcPr>
            <w:tcW w:w="413" w:type="pct"/>
            <w:hideMark/>
          </w:tcPr>
          <w:p w:rsidR="00921412" w:rsidRPr="00921412" w:rsidRDefault="00921412" w:rsidP="00E17FEE">
            <w:pPr>
              <w:pStyle w:val="af0"/>
              <w:rPr>
                <w:rFonts w:eastAsia="宋体"/>
                <w:kern w:val="0"/>
              </w:rPr>
            </w:pPr>
            <w:r w:rsidRPr="00921412">
              <w:rPr>
                <w:rFonts w:eastAsia="宋体"/>
                <w:kern w:val="0"/>
              </w:rPr>
              <w:t>m</w:t>
            </w:r>
          </w:p>
        </w:tc>
        <w:tc>
          <w:tcPr>
            <w:tcW w:w="589" w:type="pct"/>
            <w:hideMark/>
          </w:tcPr>
          <w:p w:rsidR="00921412" w:rsidRPr="00921412" w:rsidRDefault="00921412" w:rsidP="00E17FEE">
            <w:pPr>
              <w:pStyle w:val="af0"/>
              <w:rPr>
                <w:rFonts w:eastAsia="宋体"/>
                <w:kern w:val="0"/>
              </w:rPr>
            </w:pPr>
            <w:r w:rsidRPr="00921412">
              <w:rPr>
                <w:rFonts w:eastAsia="宋体"/>
                <w:kern w:val="0"/>
              </w:rPr>
              <w:t>1000</w:t>
            </w:r>
          </w:p>
        </w:tc>
        <w:tc>
          <w:tcPr>
            <w:tcW w:w="589" w:type="pct"/>
            <w:hideMark/>
          </w:tcPr>
          <w:p w:rsidR="00921412" w:rsidRPr="00921412" w:rsidRDefault="00921412" w:rsidP="00E17FEE">
            <w:pPr>
              <w:pStyle w:val="af0"/>
              <w:rPr>
                <w:rFonts w:eastAsia="宋体"/>
                <w:kern w:val="0"/>
              </w:rPr>
            </w:pPr>
            <w:r w:rsidRPr="00921412">
              <w:rPr>
                <w:rFonts w:eastAsia="宋体"/>
                <w:kern w:val="0"/>
              </w:rPr>
              <w:t>709</w:t>
            </w:r>
          </w:p>
        </w:tc>
        <w:tc>
          <w:tcPr>
            <w:tcW w:w="589" w:type="pct"/>
            <w:hideMark/>
          </w:tcPr>
          <w:p w:rsidR="00921412" w:rsidRPr="00921412" w:rsidRDefault="00921412" w:rsidP="00E17FEE">
            <w:pPr>
              <w:pStyle w:val="af0"/>
              <w:rPr>
                <w:rFonts w:eastAsia="宋体"/>
                <w:kern w:val="0"/>
              </w:rPr>
            </w:pPr>
            <w:r w:rsidRPr="00921412">
              <w:rPr>
                <w:rFonts w:eastAsia="宋体"/>
                <w:kern w:val="0"/>
              </w:rPr>
              <w:t>-291</w:t>
            </w:r>
          </w:p>
        </w:tc>
        <w:tc>
          <w:tcPr>
            <w:tcW w:w="1055" w:type="pct"/>
            <w:hideMark/>
          </w:tcPr>
          <w:p w:rsidR="00921412" w:rsidRPr="00921412" w:rsidRDefault="00921412" w:rsidP="00E17FEE">
            <w:pPr>
              <w:pStyle w:val="af0"/>
              <w:rPr>
                <w:kern w:val="0"/>
              </w:rPr>
            </w:pPr>
            <w:r w:rsidRPr="00921412">
              <w:rPr>
                <w:rFonts w:hint="eastAsia"/>
                <w:kern w:val="0"/>
              </w:rPr>
              <w:t>由于对外交通道路长度减少</w:t>
            </w:r>
          </w:p>
        </w:tc>
      </w:tr>
    </w:tbl>
    <w:p w:rsidR="00921412" w:rsidRPr="00921412" w:rsidRDefault="00921412" w:rsidP="001F05AA">
      <w:pPr>
        <w:spacing w:line="240" w:lineRule="auto"/>
        <w:ind w:firstLine="0"/>
        <w:rPr>
          <w:rFonts w:cs="Times New Roman"/>
          <w:b/>
          <w:color w:val="auto"/>
          <w:kern w:val="0"/>
          <w:szCs w:val="24"/>
        </w:rPr>
      </w:pPr>
    </w:p>
    <w:p w:rsidR="00C258CE" w:rsidRPr="00C1216B" w:rsidRDefault="00C72432" w:rsidP="00C258CE">
      <w:pPr>
        <w:spacing w:line="240" w:lineRule="auto"/>
        <w:ind w:firstLineChars="200"/>
        <w:jc w:val="center"/>
        <w:rPr>
          <w:rFonts w:cs="Times New Roman"/>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3-6   </w:t>
      </w:r>
      <w:r w:rsidRPr="00C1216B">
        <w:rPr>
          <w:rFonts w:cs="Times New Roman"/>
          <w:b/>
          <w:color w:val="auto"/>
          <w:kern w:val="0"/>
          <w:szCs w:val="24"/>
        </w:rPr>
        <w:t>水土保持工程措施时段对比情况</w:t>
      </w:r>
    </w:p>
    <w:tbl>
      <w:tblPr>
        <w:tblStyle w:val="ad"/>
        <w:tblW w:w="5000" w:type="pct"/>
        <w:tblLook w:val="0000" w:firstRow="0" w:lastRow="0" w:firstColumn="0" w:lastColumn="0" w:noHBand="0" w:noVBand="0"/>
      </w:tblPr>
      <w:tblGrid>
        <w:gridCol w:w="1381"/>
        <w:gridCol w:w="1842"/>
        <w:gridCol w:w="2976"/>
        <w:gridCol w:w="2549"/>
        <w:gridCol w:w="426"/>
      </w:tblGrid>
      <w:tr w:rsidR="00921412" w:rsidRPr="00E17FEE" w:rsidTr="00921412">
        <w:trPr>
          <w:trHeight w:val="340"/>
        </w:trPr>
        <w:tc>
          <w:tcPr>
            <w:tcW w:w="754" w:type="pct"/>
          </w:tcPr>
          <w:p w:rsidR="00921412" w:rsidRPr="00E17FEE" w:rsidRDefault="00921412" w:rsidP="00E17FEE">
            <w:pPr>
              <w:pStyle w:val="af0"/>
              <w:rPr>
                <w:szCs w:val="21"/>
              </w:rPr>
            </w:pPr>
            <w:r w:rsidRPr="00E17FEE">
              <w:rPr>
                <w:szCs w:val="21"/>
              </w:rPr>
              <w:t>分区</w:t>
            </w:r>
          </w:p>
        </w:tc>
        <w:tc>
          <w:tcPr>
            <w:tcW w:w="1005" w:type="pct"/>
          </w:tcPr>
          <w:p w:rsidR="00921412" w:rsidRPr="00E17FEE" w:rsidRDefault="00921412" w:rsidP="00E17FEE">
            <w:pPr>
              <w:pStyle w:val="af0"/>
              <w:rPr>
                <w:szCs w:val="21"/>
              </w:rPr>
            </w:pPr>
            <w:r w:rsidRPr="00E17FEE">
              <w:rPr>
                <w:szCs w:val="21"/>
              </w:rPr>
              <w:t>措施</w:t>
            </w:r>
          </w:p>
        </w:tc>
        <w:tc>
          <w:tcPr>
            <w:tcW w:w="1623" w:type="pct"/>
          </w:tcPr>
          <w:p w:rsidR="00921412" w:rsidRPr="00E17FEE" w:rsidRDefault="00921412" w:rsidP="00E17FEE">
            <w:pPr>
              <w:pStyle w:val="af0"/>
              <w:rPr>
                <w:szCs w:val="21"/>
              </w:rPr>
            </w:pPr>
            <w:r w:rsidRPr="00E17FEE">
              <w:rPr>
                <w:szCs w:val="21"/>
              </w:rPr>
              <w:t>设计进度</w:t>
            </w:r>
          </w:p>
        </w:tc>
        <w:tc>
          <w:tcPr>
            <w:tcW w:w="1390" w:type="pct"/>
          </w:tcPr>
          <w:p w:rsidR="00921412" w:rsidRPr="00E17FEE" w:rsidRDefault="00921412" w:rsidP="00E17FEE">
            <w:pPr>
              <w:pStyle w:val="af0"/>
              <w:rPr>
                <w:szCs w:val="21"/>
              </w:rPr>
            </w:pPr>
            <w:r w:rsidRPr="00E17FEE">
              <w:rPr>
                <w:szCs w:val="21"/>
              </w:rPr>
              <w:t>实施进度</w:t>
            </w:r>
          </w:p>
        </w:tc>
        <w:tc>
          <w:tcPr>
            <w:tcW w:w="228" w:type="pct"/>
          </w:tcPr>
          <w:p w:rsidR="00921412" w:rsidRPr="00E17FEE" w:rsidRDefault="00921412" w:rsidP="00E17FEE">
            <w:pPr>
              <w:pStyle w:val="af0"/>
              <w:rPr>
                <w:szCs w:val="21"/>
              </w:rPr>
            </w:pPr>
            <w:r w:rsidRPr="00E17FEE">
              <w:rPr>
                <w:szCs w:val="21"/>
              </w:rPr>
              <w:t>备注</w:t>
            </w:r>
          </w:p>
        </w:tc>
      </w:tr>
      <w:tr w:rsidR="00921412" w:rsidRPr="00E17FEE" w:rsidTr="00921412">
        <w:trPr>
          <w:trHeight w:val="340"/>
        </w:trPr>
        <w:tc>
          <w:tcPr>
            <w:tcW w:w="754" w:type="pct"/>
            <w:vMerge w:val="restart"/>
          </w:tcPr>
          <w:p w:rsidR="00921412" w:rsidRPr="00E17FEE" w:rsidRDefault="00921412" w:rsidP="00E17FEE">
            <w:pPr>
              <w:pStyle w:val="af0"/>
              <w:rPr>
                <w:szCs w:val="21"/>
              </w:rPr>
            </w:pPr>
            <w:r w:rsidRPr="00E17FEE">
              <w:rPr>
                <w:szCs w:val="21"/>
              </w:rPr>
              <w:t>安置点区</w:t>
            </w:r>
          </w:p>
        </w:tc>
        <w:tc>
          <w:tcPr>
            <w:tcW w:w="1005" w:type="pct"/>
          </w:tcPr>
          <w:p w:rsidR="00921412" w:rsidRPr="00E17FEE" w:rsidRDefault="00921412" w:rsidP="00E17FEE">
            <w:pPr>
              <w:pStyle w:val="af0"/>
              <w:rPr>
                <w:szCs w:val="21"/>
              </w:rPr>
            </w:pPr>
            <w:r w:rsidRPr="00E17FEE">
              <w:rPr>
                <w:szCs w:val="21"/>
              </w:rPr>
              <w:t>表土剥离</w:t>
            </w:r>
          </w:p>
        </w:tc>
        <w:tc>
          <w:tcPr>
            <w:tcW w:w="1623" w:type="pct"/>
          </w:tcPr>
          <w:p w:rsidR="00921412" w:rsidRPr="00E17FEE" w:rsidRDefault="00921412" w:rsidP="00E17FEE">
            <w:pPr>
              <w:pStyle w:val="af0"/>
              <w:rPr>
                <w:szCs w:val="21"/>
              </w:rPr>
            </w:pPr>
            <w:r w:rsidRPr="00E17FEE">
              <w:rPr>
                <w:szCs w:val="21"/>
              </w:rPr>
              <w:t>201</w:t>
            </w:r>
            <w:r w:rsidRPr="00E17FEE">
              <w:rPr>
                <w:rFonts w:hint="eastAsia"/>
                <w:szCs w:val="21"/>
              </w:rPr>
              <w:t>5</w:t>
            </w:r>
            <w:r w:rsidRPr="00E17FEE">
              <w:rPr>
                <w:szCs w:val="21"/>
              </w:rPr>
              <w:t>年</w:t>
            </w:r>
            <w:r w:rsidRPr="00E17FEE">
              <w:rPr>
                <w:rFonts w:hint="eastAsia"/>
                <w:szCs w:val="21"/>
              </w:rPr>
              <w:t>1</w:t>
            </w:r>
            <w:r w:rsidRPr="00E17FEE">
              <w:rPr>
                <w:szCs w:val="21"/>
              </w:rPr>
              <w:t>月</w:t>
            </w:r>
            <w:r w:rsidRPr="00E17FEE">
              <w:rPr>
                <w:szCs w:val="21"/>
              </w:rPr>
              <w:t>~201</w:t>
            </w:r>
            <w:r w:rsidRPr="00E17FEE">
              <w:rPr>
                <w:rFonts w:hint="eastAsia"/>
                <w:szCs w:val="21"/>
              </w:rPr>
              <w:t>5</w:t>
            </w:r>
            <w:r w:rsidRPr="00E17FEE">
              <w:rPr>
                <w:szCs w:val="21"/>
              </w:rPr>
              <w:t>年</w:t>
            </w:r>
            <w:r w:rsidRPr="00E17FEE">
              <w:rPr>
                <w:rFonts w:hint="eastAsia"/>
                <w:szCs w:val="21"/>
              </w:rPr>
              <w:t>2</w:t>
            </w:r>
            <w:r w:rsidRPr="00E17FEE">
              <w:rPr>
                <w:szCs w:val="21"/>
              </w:rPr>
              <w:t>月</w:t>
            </w:r>
          </w:p>
        </w:tc>
        <w:tc>
          <w:tcPr>
            <w:tcW w:w="1390" w:type="pct"/>
          </w:tcPr>
          <w:p w:rsidR="00921412" w:rsidRPr="00E17FEE" w:rsidRDefault="00921412" w:rsidP="00E17FEE">
            <w:pPr>
              <w:pStyle w:val="af0"/>
              <w:rPr>
                <w:szCs w:val="21"/>
              </w:rPr>
            </w:pPr>
            <w:r w:rsidRPr="00E17FEE">
              <w:rPr>
                <w:szCs w:val="21"/>
              </w:rPr>
              <w:t>2015</w:t>
            </w:r>
            <w:r w:rsidRPr="00E17FEE">
              <w:rPr>
                <w:szCs w:val="21"/>
              </w:rPr>
              <w:t>年</w:t>
            </w:r>
            <w:r w:rsidRPr="00E17FEE">
              <w:rPr>
                <w:szCs w:val="21"/>
              </w:rPr>
              <w:t>1</w:t>
            </w:r>
            <w:r w:rsidRPr="00E17FEE">
              <w:rPr>
                <w:szCs w:val="21"/>
              </w:rPr>
              <w:t>月</w:t>
            </w:r>
          </w:p>
        </w:tc>
        <w:tc>
          <w:tcPr>
            <w:tcW w:w="228" w:type="pct"/>
          </w:tcPr>
          <w:p w:rsidR="00921412" w:rsidRPr="00E17FEE" w:rsidRDefault="00921412" w:rsidP="00E17FEE">
            <w:pPr>
              <w:pStyle w:val="af0"/>
              <w:rPr>
                <w:szCs w:val="21"/>
              </w:rPr>
            </w:pPr>
          </w:p>
        </w:tc>
      </w:tr>
      <w:tr w:rsidR="00921412" w:rsidRPr="00E17FEE" w:rsidTr="00921412">
        <w:trPr>
          <w:trHeight w:val="340"/>
        </w:trPr>
        <w:tc>
          <w:tcPr>
            <w:tcW w:w="754" w:type="pct"/>
            <w:vMerge/>
          </w:tcPr>
          <w:p w:rsidR="00921412" w:rsidRPr="00E17FEE" w:rsidRDefault="00921412" w:rsidP="00E17FEE">
            <w:pPr>
              <w:pStyle w:val="af0"/>
              <w:rPr>
                <w:szCs w:val="21"/>
              </w:rPr>
            </w:pPr>
          </w:p>
        </w:tc>
        <w:tc>
          <w:tcPr>
            <w:tcW w:w="1005" w:type="pct"/>
          </w:tcPr>
          <w:p w:rsidR="00921412" w:rsidRPr="00E17FEE" w:rsidRDefault="00921412" w:rsidP="00E17FEE">
            <w:pPr>
              <w:pStyle w:val="af0"/>
              <w:rPr>
                <w:szCs w:val="21"/>
              </w:rPr>
            </w:pPr>
            <w:r w:rsidRPr="00E17FEE">
              <w:rPr>
                <w:szCs w:val="21"/>
              </w:rPr>
              <w:t>浆砌石截排水沟</w:t>
            </w:r>
          </w:p>
        </w:tc>
        <w:tc>
          <w:tcPr>
            <w:tcW w:w="1623" w:type="pct"/>
          </w:tcPr>
          <w:p w:rsidR="00921412" w:rsidRPr="00E17FEE" w:rsidRDefault="00921412" w:rsidP="00E17FEE">
            <w:pPr>
              <w:pStyle w:val="af0"/>
              <w:rPr>
                <w:szCs w:val="21"/>
              </w:rPr>
            </w:pPr>
            <w:r w:rsidRPr="00E17FEE">
              <w:rPr>
                <w:szCs w:val="21"/>
              </w:rPr>
              <w:t>201</w:t>
            </w:r>
            <w:r w:rsidRPr="00E17FEE">
              <w:rPr>
                <w:rFonts w:hint="eastAsia"/>
                <w:szCs w:val="21"/>
              </w:rPr>
              <w:t>5</w:t>
            </w:r>
            <w:r w:rsidRPr="00E17FEE">
              <w:rPr>
                <w:szCs w:val="21"/>
              </w:rPr>
              <w:t>年</w:t>
            </w:r>
            <w:r w:rsidRPr="00E17FEE">
              <w:rPr>
                <w:rFonts w:hint="eastAsia"/>
                <w:szCs w:val="21"/>
              </w:rPr>
              <w:t>9</w:t>
            </w:r>
            <w:r w:rsidRPr="00E17FEE">
              <w:rPr>
                <w:szCs w:val="21"/>
              </w:rPr>
              <w:t>月</w:t>
            </w:r>
            <w:r w:rsidRPr="00E17FEE">
              <w:rPr>
                <w:szCs w:val="21"/>
              </w:rPr>
              <w:t>~201</w:t>
            </w:r>
            <w:r w:rsidRPr="00E17FEE">
              <w:rPr>
                <w:rFonts w:hint="eastAsia"/>
                <w:szCs w:val="21"/>
              </w:rPr>
              <w:t>5</w:t>
            </w:r>
            <w:r w:rsidRPr="00E17FEE">
              <w:rPr>
                <w:szCs w:val="21"/>
              </w:rPr>
              <w:t>年</w:t>
            </w:r>
            <w:r w:rsidRPr="00E17FEE">
              <w:rPr>
                <w:rFonts w:hint="eastAsia"/>
                <w:szCs w:val="21"/>
              </w:rPr>
              <w:t>10</w:t>
            </w:r>
            <w:r w:rsidRPr="00E17FEE">
              <w:rPr>
                <w:szCs w:val="21"/>
              </w:rPr>
              <w:t>月</w:t>
            </w:r>
          </w:p>
        </w:tc>
        <w:tc>
          <w:tcPr>
            <w:tcW w:w="1390" w:type="pct"/>
          </w:tcPr>
          <w:p w:rsidR="00921412" w:rsidRPr="00E17FEE" w:rsidRDefault="00921412" w:rsidP="00E17FEE">
            <w:pPr>
              <w:pStyle w:val="af0"/>
              <w:rPr>
                <w:szCs w:val="21"/>
              </w:rPr>
            </w:pPr>
            <w:r w:rsidRPr="00E17FEE">
              <w:rPr>
                <w:szCs w:val="21"/>
              </w:rPr>
              <w:t>2015</w:t>
            </w:r>
            <w:r w:rsidRPr="00E17FEE">
              <w:rPr>
                <w:szCs w:val="21"/>
              </w:rPr>
              <w:t>年</w:t>
            </w:r>
            <w:r w:rsidRPr="00E17FEE">
              <w:rPr>
                <w:rFonts w:hint="eastAsia"/>
                <w:szCs w:val="21"/>
              </w:rPr>
              <w:t>10</w:t>
            </w:r>
            <w:r w:rsidRPr="00E17FEE">
              <w:rPr>
                <w:szCs w:val="21"/>
              </w:rPr>
              <w:t>月</w:t>
            </w:r>
          </w:p>
        </w:tc>
        <w:tc>
          <w:tcPr>
            <w:tcW w:w="228" w:type="pct"/>
          </w:tcPr>
          <w:p w:rsidR="00921412" w:rsidRPr="00E17FEE" w:rsidRDefault="00921412" w:rsidP="00E17FEE">
            <w:pPr>
              <w:pStyle w:val="af0"/>
              <w:rPr>
                <w:szCs w:val="21"/>
              </w:rPr>
            </w:pPr>
          </w:p>
        </w:tc>
      </w:tr>
      <w:tr w:rsidR="00921412" w:rsidRPr="00E17FEE" w:rsidTr="00921412">
        <w:trPr>
          <w:trHeight w:val="340"/>
        </w:trPr>
        <w:tc>
          <w:tcPr>
            <w:tcW w:w="754" w:type="pct"/>
            <w:vMerge/>
          </w:tcPr>
          <w:p w:rsidR="00921412" w:rsidRPr="00E17FEE" w:rsidRDefault="00921412" w:rsidP="00E17FEE">
            <w:pPr>
              <w:pStyle w:val="af0"/>
              <w:rPr>
                <w:szCs w:val="21"/>
              </w:rPr>
            </w:pPr>
          </w:p>
        </w:tc>
        <w:tc>
          <w:tcPr>
            <w:tcW w:w="1005" w:type="pct"/>
          </w:tcPr>
          <w:p w:rsidR="00921412" w:rsidRPr="00E17FEE" w:rsidRDefault="00921412" w:rsidP="00E17FEE">
            <w:pPr>
              <w:pStyle w:val="af0"/>
              <w:rPr>
                <w:szCs w:val="21"/>
              </w:rPr>
            </w:pPr>
            <w:r w:rsidRPr="00E17FEE">
              <w:rPr>
                <w:szCs w:val="21"/>
              </w:rPr>
              <w:t>简易拦砂坝</w:t>
            </w:r>
          </w:p>
        </w:tc>
        <w:tc>
          <w:tcPr>
            <w:tcW w:w="1623" w:type="pct"/>
          </w:tcPr>
          <w:p w:rsidR="00921412" w:rsidRPr="00E17FEE" w:rsidRDefault="00921412" w:rsidP="00E17FEE">
            <w:pPr>
              <w:pStyle w:val="af0"/>
              <w:rPr>
                <w:szCs w:val="21"/>
              </w:rPr>
            </w:pPr>
            <w:r w:rsidRPr="00E17FEE">
              <w:rPr>
                <w:rFonts w:hint="eastAsia"/>
                <w:szCs w:val="21"/>
              </w:rPr>
              <w:t>-</w:t>
            </w:r>
          </w:p>
        </w:tc>
        <w:tc>
          <w:tcPr>
            <w:tcW w:w="1390" w:type="pct"/>
          </w:tcPr>
          <w:p w:rsidR="00921412" w:rsidRPr="00E17FEE" w:rsidRDefault="00921412" w:rsidP="00E17FEE">
            <w:pPr>
              <w:pStyle w:val="af0"/>
              <w:rPr>
                <w:szCs w:val="21"/>
              </w:rPr>
            </w:pPr>
            <w:r w:rsidRPr="00E17FEE">
              <w:rPr>
                <w:rFonts w:hint="eastAsia"/>
                <w:szCs w:val="21"/>
              </w:rPr>
              <w:t>2016</w:t>
            </w:r>
            <w:r w:rsidRPr="00E17FEE">
              <w:rPr>
                <w:rFonts w:hint="eastAsia"/>
                <w:szCs w:val="21"/>
              </w:rPr>
              <w:t>年</w:t>
            </w:r>
            <w:r w:rsidRPr="00E17FEE">
              <w:rPr>
                <w:rFonts w:hint="eastAsia"/>
                <w:szCs w:val="21"/>
              </w:rPr>
              <w:t>1</w:t>
            </w:r>
            <w:r w:rsidRPr="00E17FEE">
              <w:rPr>
                <w:rFonts w:hint="eastAsia"/>
                <w:szCs w:val="21"/>
              </w:rPr>
              <w:t>月</w:t>
            </w:r>
          </w:p>
        </w:tc>
        <w:tc>
          <w:tcPr>
            <w:tcW w:w="228" w:type="pct"/>
          </w:tcPr>
          <w:p w:rsidR="00921412" w:rsidRPr="00E17FEE" w:rsidRDefault="00921412" w:rsidP="00E17FEE">
            <w:pPr>
              <w:pStyle w:val="af0"/>
              <w:rPr>
                <w:szCs w:val="21"/>
              </w:rPr>
            </w:pPr>
          </w:p>
        </w:tc>
      </w:tr>
      <w:tr w:rsidR="00921412" w:rsidRPr="00E17FEE" w:rsidTr="00921412">
        <w:trPr>
          <w:trHeight w:val="340"/>
        </w:trPr>
        <w:tc>
          <w:tcPr>
            <w:tcW w:w="754" w:type="pct"/>
          </w:tcPr>
          <w:p w:rsidR="00921412" w:rsidRPr="00E17FEE" w:rsidRDefault="00921412" w:rsidP="00E17FEE">
            <w:pPr>
              <w:pStyle w:val="af0"/>
              <w:rPr>
                <w:szCs w:val="21"/>
              </w:rPr>
            </w:pPr>
            <w:r w:rsidRPr="00E17FEE">
              <w:rPr>
                <w:szCs w:val="21"/>
              </w:rPr>
              <w:t>对外交通工具道路区</w:t>
            </w:r>
          </w:p>
        </w:tc>
        <w:tc>
          <w:tcPr>
            <w:tcW w:w="1005" w:type="pct"/>
          </w:tcPr>
          <w:p w:rsidR="00921412" w:rsidRPr="00E17FEE" w:rsidRDefault="00921412" w:rsidP="00E17FEE">
            <w:pPr>
              <w:pStyle w:val="af0"/>
              <w:rPr>
                <w:szCs w:val="21"/>
              </w:rPr>
            </w:pPr>
            <w:r w:rsidRPr="00E17FEE">
              <w:rPr>
                <w:szCs w:val="21"/>
              </w:rPr>
              <w:t>浆砌石排水沟</w:t>
            </w:r>
          </w:p>
        </w:tc>
        <w:tc>
          <w:tcPr>
            <w:tcW w:w="1623" w:type="pct"/>
          </w:tcPr>
          <w:p w:rsidR="00921412" w:rsidRPr="00E17FEE" w:rsidRDefault="00921412" w:rsidP="00E17FEE">
            <w:pPr>
              <w:pStyle w:val="af0"/>
              <w:rPr>
                <w:szCs w:val="21"/>
              </w:rPr>
            </w:pPr>
            <w:r w:rsidRPr="00E17FEE">
              <w:rPr>
                <w:szCs w:val="21"/>
              </w:rPr>
              <w:t>201</w:t>
            </w:r>
            <w:r w:rsidRPr="00E17FEE">
              <w:rPr>
                <w:rFonts w:hint="eastAsia"/>
                <w:szCs w:val="21"/>
              </w:rPr>
              <w:t>5</w:t>
            </w:r>
            <w:r w:rsidRPr="00E17FEE">
              <w:rPr>
                <w:szCs w:val="21"/>
              </w:rPr>
              <w:t>年</w:t>
            </w:r>
            <w:r w:rsidRPr="00E17FEE">
              <w:rPr>
                <w:rFonts w:hint="eastAsia"/>
                <w:szCs w:val="21"/>
              </w:rPr>
              <w:t>4</w:t>
            </w:r>
            <w:r w:rsidRPr="00E17FEE">
              <w:rPr>
                <w:szCs w:val="21"/>
              </w:rPr>
              <w:t>月</w:t>
            </w:r>
            <w:r w:rsidRPr="00E17FEE">
              <w:rPr>
                <w:szCs w:val="21"/>
              </w:rPr>
              <w:t>~201</w:t>
            </w:r>
            <w:r w:rsidRPr="00E17FEE">
              <w:rPr>
                <w:rFonts w:hint="eastAsia"/>
                <w:szCs w:val="21"/>
              </w:rPr>
              <w:t>5</w:t>
            </w:r>
            <w:r w:rsidRPr="00E17FEE">
              <w:rPr>
                <w:szCs w:val="21"/>
              </w:rPr>
              <w:t>年</w:t>
            </w:r>
            <w:r w:rsidRPr="00E17FEE">
              <w:rPr>
                <w:rFonts w:hint="eastAsia"/>
                <w:szCs w:val="21"/>
              </w:rPr>
              <w:t>5</w:t>
            </w:r>
            <w:r w:rsidRPr="00E17FEE">
              <w:rPr>
                <w:szCs w:val="21"/>
              </w:rPr>
              <w:t>月</w:t>
            </w:r>
          </w:p>
        </w:tc>
        <w:tc>
          <w:tcPr>
            <w:tcW w:w="1390" w:type="pct"/>
          </w:tcPr>
          <w:p w:rsidR="00921412" w:rsidRPr="00E17FEE" w:rsidRDefault="00921412" w:rsidP="00E17FEE">
            <w:pPr>
              <w:pStyle w:val="af0"/>
              <w:rPr>
                <w:szCs w:val="21"/>
              </w:rPr>
            </w:pPr>
            <w:r w:rsidRPr="00E17FEE">
              <w:rPr>
                <w:szCs w:val="21"/>
              </w:rPr>
              <w:t>201</w:t>
            </w:r>
            <w:r w:rsidRPr="00E17FEE">
              <w:rPr>
                <w:rFonts w:hint="eastAsia"/>
                <w:szCs w:val="21"/>
              </w:rPr>
              <w:t>5</w:t>
            </w:r>
            <w:r w:rsidRPr="00E17FEE">
              <w:rPr>
                <w:szCs w:val="21"/>
              </w:rPr>
              <w:t>年</w:t>
            </w:r>
            <w:r w:rsidRPr="00E17FEE">
              <w:rPr>
                <w:rFonts w:hint="eastAsia"/>
                <w:szCs w:val="21"/>
              </w:rPr>
              <w:t>3</w:t>
            </w:r>
            <w:r w:rsidRPr="00E17FEE">
              <w:rPr>
                <w:szCs w:val="21"/>
              </w:rPr>
              <w:t>月</w:t>
            </w:r>
            <w:r w:rsidRPr="00E17FEE">
              <w:rPr>
                <w:szCs w:val="21"/>
              </w:rPr>
              <w:t>~201</w:t>
            </w:r>
            <w:r w:rsidRPr="00E17FEE">
              <w:rPr>
                <w:rFonts w:hint="eastAsia"/>
                <w:szCs w:val="21"/>
              </w:rPr>
              <w:t>5</w:t>
            </w:r>
            <w:r w:rsidRPr="00E17FEE">
              <w:rPr>
                <w:szCs w:val="21"/>
              </w:rPr>
              <w:t>年</w:t>
            </w:r>
            <w:r w:rsidRPr="00E17FEE">
              <w:rPr>
                <w:rFonts w:hint="eastAsia"/>
                <w:szCs w:val="21"/>
              </w:rPr>
              <w:t>4</w:t>
            </w:r>
            <w:r w:rsidRPr="00E17FEE">
              <w:rPr>
                <w:szCs w:val="21"/>
              </w:rPr>
              <w:t>月</w:t>
            </w:r>
          </w:p>
        </w:tc>
        <w:tc>
          <w:tcPr>
            <w:tcW w:w="228" w:type="pct"/>
          </w:tcPr>
          <w:p w:rsidR="00921412" w:rsidRPr="00E17FEE" w:rsidRDefault="00921412" w:rsidP="00E17FEE">
            <w:pPr>
              <w:pStyle w:val="af0"/>
              <w:rPr>
                <w:szCs w:val="21"/>
              </w:rPr>
            </w:pPr>
          </w:p>
        </w:tc>
      </w:tr>
    </w:tbl>
    <w:p w:rsidR="00F56EA1" w:rsidRPr="00E17FEE" w:rsidRDefault="00C72432" w:rsidP="00E17FEE">
      <w:pPr>
        <w:ind w:firstLineChars="200" w:firstLine="480"/>
        <w:rPr>
          <w:rFonts w:cs="Times New Roman"/>
          <w:color w:val="auto"/>
          <w:kern w:val="24"/>
          <w:szCs w:val="24"/>
        </w:rPr>
      </w:pPr>
      <w:r w:rsidRPr="00E17FEE">
        <w:rPr>
          <w:rFonts w:cs="Times New Roman"/>
          <w:color w:val="auto"/>
          <w:kern w:val="24"/>
          <w:szCs w:val="24"/>
        </w:rPr>
        <w:t>分析评价：经查阅施工资料各工程措施实施时间和实际实施工程量，工程措施实施进度与施工进度逐一实施。实施的水土保持工程措施与水保方案设计措施存在变化情况，安置点区</w:t>
      </w:r>
      <w:r w:rsidR="00E17FEE" w:rsidRPr="00921412">
        <w:rPr>
          <w:rFonts w:cs="Times New Roman" w:hint="eastAsia"/>
          <w:color w:val="auto"/>
          <w:kern w:val="24"/>
          <w:szCs w:val="24"/>
        </w:rPr>
        <w:t>为有效将项目汇水及时排走，增加了部分排水沟</w:t>
      </w:r>
      <w:r w:rsidR="00E17FEE" w:rsidRPr="00E17FEE">
        <w:rPr>
          <w:rFonts w:cs="Times New Roman" w:hint="eastAsia"/>
          <w:color w:val="auto"/>
          <w:kern w:val="24"/>
          <w:szCs w:val="24"/>
        </w:rPr>
        <w:t>，根据项目实际</w:t>
      </w:r>
      <w:r w:rsidR="00E17FEE" w:rsidRPr="00E17FEE">
        <w:rPr>
          <w:rFonts w:cs="Times New Roman" w:hint="eastAsia"/>
          <w:color w:val="auto"/>
          <w:kern w:val="24"/>
          <w:szCs w:val="24"/>
        </w:rPr>
        <w:t xml:space="preserve"> </w:t>
      </w:r>
      <w:r w:rsidR="00E17FEE" w:rsidRPr="00E17FEE">
        <w:rPr>
          <w:rFonts w:cs="Times New Roman" w:hint="eastAsia"/>
          <w:color w:val="auto"/>
          <w:kern w:val="24"/>
          <w:szCs w:val="24"/>
        </w:rPr>
        <w:t>条件</w:t>
      </w:r>
      <w:r w:rsidRPr="00E17FEE">
        <w:rPr>
          <w:rFonts w:cs="Times New Roman"/>
          <w:color w:val="auto"/>
          <w:kern w:val="24"/>
          <w:szCs w:val="24"/>
        </w:rPr>
        <w:lastRenderedPageBreak/>
        <w:t>外围截水沟实际实施长度</w:t>
      </w:r>
      <w:r w:rsidR="00E17FEE" w:rsidRPr="00E17FEE">
        <w:rPr>
          <w:rFonts w:cs="Times New Roman" w:hint="eastAsia"/>
          <w:color w:val="auto"/>
          <w:kern w:val="24"/>
          <w:szCs w:val="24"/>
        </w:rPr>
        <w:t>减少</w:t>
      </w:r>
      <w:r w:rsidRPr="00E17FEE">
        <w:rPr>
          <w:rFonts w:cs="Times New Roman"/>
          <w:color w:val="auto"/>
          <w:kern w:val="24"/>
          <w:szCs w:val="24"/>
        </w:rPr>
        <w:t>，但通过上述措施的实施，有效控制项目区水土流失，减少了水土流失危害。</w:t>
      </w:r>
    </w:p>
    <w:p w:rsidR="00F56EA1" w:rsidRPr="00C1216B" w:rsidRDefault="00C72432">
      <w:pPr>
        <w:ind w:firstLineChars="200"/>
        <w:rPr>
          <w:rFonts w:cs="Times New Roman"/>
          <w:b/>
          <w:color w:val="auto"/>
          <w:kern w:val="0"/>
          <w:szCs w:val="24"/>
        </w:rPr>
      </w:pPr>
      <w:r w:rsidRPr="00C1216B">
        <w:rPr>
          <w:rFonts w:cs="Times New Roman"/>
          <w:b/>
          <w:color w:val="auto"/>
          <w:kern w:val="0"/>
          <w:szCs w:val="24"/>
        </w:rPr>
        <w:t>二、植物措施完成情况</w:t>
      </w:r>
    </w:p>
    <w:p w:rsidR="00F56EA1" w:rsidRPr="00C1216B" w:rsidRDefault="001F05AA" w:rsidP="00E17FEE">
      <w:pPr>
        <w:rPr>
          <w:rFonts w:cs="Times New Roman"/>
          <w:color w:val="auto"/>
          <w:kern w:val="0"/>
          <w:szCs w:val="24"/>
        </w:rPr>
      </w:pPr>
      <w:r w:rsidRPr="00E17FEE">
        <w:t>根据监测现场调查统计，结合建设单位提供资料分析，截至</w:t>
      </w:r>
      <w:r w:rsidRPr="00E17FEE">
        <w:t>201</w:t>
      </w:r>
      <w:r w:rsidR="00E17FEE" w:rsidRPr="00E17FEE">
        <w:rPr>
          <w:rFonts w:hint="eastAsia"/>
        </w:rPr>
        <w:t>8</w:t>
      </w:r>
      <w:r w:rsidRPr="00E17FEE">
        <w:t>年</w:t>
      </w:r>
      <w:r w:rsidR="006339B8">
        <w:rPr>
          <w:rFonts w:hint="eastAsia"/>
        </w:rPr>
        <w:t>12</w:t>
      </w:r>
      <w:r w:rsidRPr="00E17FEE">
        <w:t>月，</w:t>
      </w:r>
      <w:r w:rsidR="00E17FEE" w:rsidRPr="00E17FEE">
        <w:t>本项目水土保持植物措施实施主要为安置点区内绿化区的景观绿化</w:t>
      </w:r>
      <w:r w:rsidR="00E17FEE" w:rsidRPr="00E17FEE">
        <w:rPr>
          <w:rFonts w:hint="eastAsia"/>
        </w:rPr>
        <w:t>，</w:t>
      </w:r>
      <w:r w:rsidR="00E17FEE" w:rsidRPr="00E17FEE">
        <w:t>绿化面积为</w:t>
      </w:r>
      <w:r w:rsidR="00E17FEE" w:rsidRPr="00E17FEE">
        <w:rPr>
          <w:rFonts w:hint="eastAsia"/>
        </w:rPr>
        <w:t>0.32</w:t>
      </w:r>
      <w:r w:rsidR="00E17FEE" w:rsidRPr="00E17FEE">
        <w:t>hm</w:t>
      </w:r>
      <w:r w:rsidR="00E17FEE" w:rsidRPr="00E17FEE">
        <w:rPr>
          <w:vertAlign w:val="superscript"/>
        </w:rPr>
        <w:t>2</w:t>
      </w:r>
      <w:r w:rsidR="00E17FEE" w:rsidRPr="00E17FEE">
        <w:rPr>
          <w:rFonts w:hint="eastAsia"/>
        </w:rPr>
        <w:t>；</w:t>
      </w:r>
      <w:r w:rsidR="00E17FEE" w:rsidRPr="00E17FEE">
        <w:t>场内道路两侧行道树绿化面积</w:t>
      </w:r>
      <w:r w:rsidR="00E17FEE" w:rsidRPr="00E17FEE">
        <w:rPr>
          <w:rFonts w:hint="eastAsia"/>
        </w:rPr>
        <w:t>0.12</w:t>
      </w:r>
      <w:r w:rsidR="00E17FEE" w:rsidRPr="00E17FEE">
        <w:t>hm</w:t>
      </w:r>
      <w:r w:rsidR="00E17FEE" w:rsidRPr="00E17FEE">
        <w:rPr>
          <w:vertAlign w:val="superscript"/>
        </w:rPr>
        <w:t>2</w:t>
      </w:r>
      <w:r w:rsidR="00E17FEE" w:rsidRPr="00E17FEE">
        <w:rPr>
          <w:rFonts w:hint="eastAsia"/>
        </w:rPr>
        <w:t>；</w:t>
      </w:r>
      <w:r w:rsidR="00E17FEE" w:rsidRPr="00E17FEE">
        <w:t>供水供电绿化</w:t>
      </w:r>
      <w:r w:rsidR="00E17FEE" w:rsidRPr="00E17FEE">
        <w:rPr>
          <w:rFonts w:hint="eastAsia"/>
        </w:rPr>
        <w:t>0.28hm</w:t>
      </w:r>
      <w:r w:rsidR="00E17FEE" w:rsidRPr="00E17FEE">
        <w:rPr>
          <w:rFonts w:hint="eastAsia"/>
          <w:vertAlign w:val="superscript"/>
        </w:rPr>
        <w:t>2</w:t>
      </w:r>
      <w:r w:rsidRPr="00E17FEE">
        <w:t>。</w:t>
      </w:r>
      <w:r w:rsidR="00C72432" w:rsidRPr="00C1216B">
        <w:rPr>
          <w:rFonts w:cs="Times New Roman"/>
          <w:color w:val="auto"/>
          <w:kern w:val="0"/>
          <w:szCs w:val="24"/>
        </w:rPr>
        <w:t>具体工程量见表</w:t>
      </w:r>
      <w:r w:rsidR="00C72432" w:rsidRPr="00C1216B">
        <w:rPr>
          <w:rFonts w:cs="Times New Roman"/>
          <w:color w:val="auto"/>
          <w:kern w:val="0"/>
          <w:szCs w:val="24"/>
        </w:rPr>
        <w:t>3-7</w:t>
      </w:r>
      <w:r w:rsidR="00C72432" w:rsidRPr="00C1216B">
        <w:rPr>
          <w:rFonts w:cs="Times New Roman"/>
          <w:color w:val="auto"/>
          <w:kern w:val="0"/>
          <w:szCs w:val="24"/>
        </w:rPr>
        <w:t>。</w:t>
      </w:r>
    </w:p>
    <w:p w:rsidR="001F05AA" w:rsidRPr="00C1216B" w:rsidRDefault="00C72432" w:rsidP="00E17FEE">
      <w:pPr>
        <w:ind w:left="10" w:hangingChars="4" w:hanging="10"/>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3-7   </w:t>
      </w:r>
      <w:r w:rsidRPr="00C1216B">
        <w:rPr>
          <w:rFonts w:cs="Times New Roman"/>
          <w:b/>
          <w:color w:val="auto"/>
          <w:kern w:val="0"/>
          <w:szCs w:val="24"/>
        </w:rPr>
        <w:t>项目实际实施的水土保持植物措施统计表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7"/>
        <w:gridCol w:w="851"/>
        <w:gridCol w:w="1277"/>
        <w:gridCol w:w="993"/>
        <w:gridCol w:w="1756"/>
        <w:gridCol w:w="2490"/>
      </w:tblGrid>
      <w:tr w:rsidR="00E17FEE" w:rsidRPr="009D2894" w:rsidTr="00E17FEE">
        <w:trPr>
          <w:trHeight w:val="340"/>
          <w:tblHeader/>
        </w:trPr>
        <w:tc>
          <w:tcPr>
            <w:tcW w:w="985" w:type="pct"/>
            <w:vAlign w:val="center"/>
          </w:tcPr>
          <w:p w:rsidR="00E17FEE" w:rsidRPr="009D2894" w:rsidRDefault="00E17FEE" w:rsidP="00E17FEE">
            <w:pPr>
              <w:pStyle w:val="af0"/>
            </w:pPr>
            <w:r w:rsidRPr="009D2894">
              <w:t>分区</w:t>
            </w:r>
          </w:p>
        </w:tc>
        <w:tc>
          <w:tcPr>
            <w:tcW w:w="1160" w:type="pct"/>
            <w:gridSpan w:val="2"/>
            <w:vAlign w:val="center"/>
          </w:tcPr>
          <w:p w:rsidR="00E17FEE" w:rsidRPr="009D2894" w:rsidRDefault="00E17FEE" w:rsidP="00E17FEE">
            <w:pPr>
              <w:pStyle w:val="af0"/>
            </w:pPr>
            <w:r w:rsidRPr="009D2894">
              <w:t>植物措施</w:t>
            </w:r>
          </w:p>
        </w:tc>
        <w:tc>
          <w:tcPr>
            <w:tcW w:w="541" w:type="pct"/>
            <w:vAlign w:val="center"/>
          </w:tcPr>
          <w:p w:rsidR="00E17FEE" w:rsidRPr="009D2894" w:rsidRDefault="00E17FEE" w:rsidP="00E17FEE">
            <w:pPr>
              <w:pStyle w:val="af0"/>
            </w:pPr>
            <w:r w:rsidRPr="009D2894">
              <w:t>单位</w:t>
            </w:r>
          </w:p>
        </w:tc>
        <w:tc>
          <w:tcPr>
            <w:tcW w:w="957" w:type="pct"/>
            <w:vAlign w:val="center"/>
          </w:tcPr>
          <w:p w:rsidR="00E17FEE" w:rsidRPr="009D2894" w:rsidRDefault="00E17FEE" w:rsidP="00E17FEE">
            <w:pPr>
              <w:pStyle w:val="af0"/>
            </w:pPr>
            <w:r w:rsidRPr="009D2894">
              <w:t>实际完成数量</w:t>
            </w:r>
          </w:p>
        </w:tc>
        <w:tc>
          <w:tcPr>
            <w:tcW w:w="1357" w:type="pct"/>
            <w:vAlign w:val="center"/>
          </w:tcPr>
          <w:p w:rsidR="00E17FEE" w:rsidRPr="009D2894" w:rsidRDefault="00E17FEE" w:rsidP="00E17FEE">
            <w:pPr>
              <w:pStyle w:val="af0"/>
            </w:pPr>
            <w:r w:rsidRPr="009D2894">
              <w:t>备注</w:t>
            </w:r>
          </w:p>
        </w:tc>
      </w:tr>
      <w:tr w:rsidR="00E17FEE" w:rsidRPr="009D2894" w:rsidTr="00E17FEE">
        <w:trPr>
          <w:trHeight w:val="340"/>
        </w:trPr>
        <w:tc>
          <w:tcPr>
            <w:tcW w:w="985" w:type="pct"/>
            <w:vMerge w:val="restart"/>
            <w:vAlign w:val="center"/>
          </w:tcPr>
          <w:p w:rsidR="00E17FEE" w:rsidRPr="009D2894" w:rsidRDefault="00E17FEE" w:rsidP="00E17FEE">
            <w:pPr>
              <w:pStyle w:val="af0"/>
            </w:pPr>
            <w:r w:rsidRPr="009D2894">
              <w:t>项目建设区</w:t>
            </w:r>
          </w:p>
        </w:tc>
        <w:tc>
          <w:tcPr>
            <w:tcW w:w="464" w:type="pct"/>
            <w:vAlign w:val="center"/>
          </w:tcPr>
          <w:p w:rsidR="00E17FEE" w:rsidRPr="009D2894" w:rsidRDefault="00E17FEE" w:rsidP="00E17FEE">
            <w:pPr>
              <w:pStyle w:val="af0"/>
            </w:pPr>
            <w:r w:rsidRPr="009D2894">
              <w:t>1</w:t>
            </w:r>
          </w:p>
        </w:tc>
        <w:tc>
          <w:tcPr>
            <w:tcW w:w="696" w:type="pct"/>
            <w:vAlign w:val="center"/>
          </w:tcPr>
          <w:p w:rsidR="00E17FEE" w:rsidRPr="009D2894" w:rsidRDefault="00E17FEE" w:rsidP="00E17FEE">
            <w:pPr>
              <w:pStyle w:val="af0"/>
            </w:pPr>
            <w:r w:rsidRPr="009D2894">
              <w:t>绿化树种</w:t>
            </w:r>
          </w:p>
        </w:tc>
        <w:tc>
          <w:tcPr>
            <w:tcW w:w="541" w:type="pct"/>
            <w:vAlign w:val="center"/>
          </w:tcPr>
          <w:p w:rsidR="00E17FEE" w:rsidRPr="009D2894" w:rsidRDefault="00E17FEE" w:rsidP="00E17FEE">
            <w:pPr>
              <w:pStyle w:val="af0"/>
            </w:pPr>
            <w:r w:rsidRPr="009D2894">
              <w:t>株</w:t>
            </w:r>
            <w:r w:rsidRPr="009D2894">
              <w:t>/m</w:t>
            </w:r>
            <w:r w:rsidRPr="009D2894">
              <w:rPr>
                <w:vertAlign w:val="superscript"/>
              </w:rPr>
              <w:t>2</w:t>
            </w:r>
          </w:p>
        </w:tc>
        <w:tc>
          <w:tcPr>
            <w:tcW w:w="957" w:type="pct"/>
            <w:vAlign w:val="center"/>
          </w:tcPr>
          <w:p w:rsidR="00E17FEE" w:rsidRPr="009D2894" w:rsidRDefault="00E17FEE" w:rsidP="00E17FEE">
            <w:pPr>
              <w:pStyle w:val="af0"/>
            </w:pPr>
            <w:r>
              <w:rPr>
                <w:rFonts w:hint="eastAsia"/>
              </w:rPr>
              <w:t>979</w:t>
            </w:r>
            <w:r w:rsidRPr="009D2894">
              <w:t>/1100</w:t>
            </w:r>
          </w:p>
        </w:tc>
        <w:tc>
          <w:tcPr>
            <w:tcW w:w="1357" w:type="pct"/>
            <w:vAlign w:val="center"/>
          </w:tcPr>
          <w:p w:rsidR="00E17FEE" w:rsidRPr="009D2894" w:rsidRDefault="00E17FEE" w:rsidP="00E17FEE">
            <w:pPr>
              <w:pStyle w:val="af0"/>
            </w:pPr>
            <w:r w:rsidRPr="009D2894">
              <w:t xml:space="preserve">　</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①</w:t>
            </w:r>
          </w:p>
        </w:tc>
        <w:tc>
          <w:tcPr>
            <w:tcW w:w="696" w:type="pct"/>
          </w:tcPr>
          <w:p w:rsidR="00E17FEE" w:rsidRPr="009D2894" w:rsidRDefault="00E17FEE" w:rsidP="00E17FEE">
            <w:pPr>
              <w:pStyle w:val="af0"/>
            </w:pPr>
            <w:r>
              <w:rPr>
                <w:rFonts w:hint="eastAsia"/>
              </w:rPr>
              <w:t>坚果树</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Pr>
                <w:rFonts w:hint="eastAsia"/>
              </w:rPr>
              <w:t>540</w:t>
            </w:r>
          </w:p>
        </w:tc>
        <w:tc>
          <w:tcPr>
            <w:tcW w:w="1357" w:type="pct"/>
            <w:vAlign w:val="center"/>
          </w:tcPr>
          <w:p w:rsidR="00E17FEE" w:rsidRPr="009D2894" w:rsidRDefault="00E17FEE" w:rsidP="00E17FEE">
            <w:pPr>
              <w:pStyle w:val="af0"/>
            </w:pPr>
            <w:r w:rsidRPr="009D2894">
              <w:t>株高</w:t>
            </w:r>
            <w:r w:rsidRPr="009D2894">
              <w:t>1m-1.2m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②</w:t>
            </w:r>
          </w:p>
        </w:tc>
        <w:tc>
          <w:tcPr>
            <w:tcW w:w="696" w:type="pct"/>
          </w:tcPr>
          <w:p w:rsidR="00E17FEE" w:rsidRPr="009D2894" w:rsidRDefault="00E17FEE" w:rsidP="00E17FEE">
            <w:pPr>
              <w:pStyle w:val="af0"/>
            </w:pPr>
            <w:r>
              <w:rPr>
                <w:rFonts w:hint="eastAsia"/>
              </w:rPr>
              <w:t>枇杷树</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Pr>
                <w:rFonts w:hint="eastAsia"/>
              </w:rPr>
              <w:t>40</w:t>
            </w:r>
          </w:p>
        </w:tc>
        <w:tc>
          <w:tcPr>
            <w:tcW w:w="1357" w:type="pct"/>
            <w:vAlign w:val="center"/>
          </w:tcPr>
          <w:p w:rsidR="00E17FEE" w:rsidRPr="009D2894" w:rsidRDefault="00E17FEE" w:rsidP="00E17FEE">
            <w:pPr>
              <w:pStyle w:val="af0"/>
            </w:pPr>
            <w:r w:rsidRPr="009D2894">
              <w:t>株高</w:t>
            </w:r>
            <w:r w:rsidRPr="009D2894">
              <w:t>1m-1.2m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③</w:t>
            </w:r>
          </w:p>
        </w:tc>
        <w:tc>
          <w:tcPr>
            <w:tcW w:w="696" w:type="pct"/>
          </w:tcPr>
          <w:p w:rsidR="00E17FEE" w:rsidRPr="009D2894" w:rsidRDefault="00E17FEE" w:rsidP="00E17FEE">
            <w:pPr>
              <w:pStyle w:val="af0"/>
            </w:pPr>
            <w:r>
              <w:t>高山榕</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Pr>
                <w:rFonts w:hint="eastAsia"/>
              </w:rPr>
              <w:t>15</w:t>
            </w:r>
          </w:p>
        </w:tc>
        <w:tc>
          <w:tcPr>
            <w:tcW w:w="1357" w:type="pct"/>
            <w:vAlign w:val="center"/>
          </w:tcPr>
          <w:p w:rsidR="00E17FEE" w:rsidRPr="009D2894" w:rsidRDefault="00E17FEE" w:rsidP="00E17FEE">
            <w:pPr>
              <w:pStyle w:val="af0"/>
            </w:pPr>
            <w:r w:rsidRPr="009D2894">
              <w:t>干径</w:t>
            </w:r>
            <w:r w:rsidRPr="009D2894">
              <w:t>6cm-8cm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④</w:t>
            </w:r>
          </w:p>
        </w:tc>
        <w:tc>
          <w:tcPr>
            <w:tcW w:w="696" w:type="pct"/>
          </w:tcPr>
          <w:p w:rsidR="00E17FEE" w:rsidRPr="009D2894" w:rsidRDefault="00E17FEE" w:rsidP="00E17FEE">
            <w:pPr>
              <w:pStyle w:val="af0"/>
            </w:pPr>
            <w:r w:rsidRPr="009D2894">
              <w:t>火把花</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Pr>
                <w:rFonts w:hint="eastAsia"/>
              </w:rPr>
              <w:t>27</w:t>
            </w:r>
          </w:p>
        </w:tc>
        <w:tc>
          <w:tcPr>
            <w:tcW w:w="1357" w:type="pct"/>
            <w:vAlign w:val="center"/>
          </w:tcPr>
          <w:p w:rsidR="00E17FEE" w:rsidRPr="009D2894" w:rsidRDefault="00E17FEE" w:rsidP="00E17FEE">
            <w:pPr>
              <w:pStyle w:val="af0"/>
            </w:pPr>
            <w:r w:rsidRPr="009D2894">
              <w:t>株高</w:t>
            </w:r>
            <w:r w:rsidRPr="009D2894">
              <w:t>1.2m-1.5m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⑤</w:t>
            </w:r>
          </w:p>
        </w:tc>
        <w:tc>
          <w:tcPr>
            <w:tcW w:w="696" w:type="pct"/>
          </w:tcPr>
          <w:p w:rsidR="00E17FEE" w:rsidRPr="009D2894" w:rsidRDefault="00E17FEE" w:rsidP="00E17FEE">
            <w:pPr>
              <w:pStyle w:val="af0"/>
            </w:pPr>
            <w:r w:rsidRPr="009D2894">
              <w:t>茶花</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sidRPr="009D2894">
              <w:t xml:space="preserve">132 </w:t>
            </w:r>
          </w:p>
        </w:tc>
        <w:tc>
          <w:tcPr>
            <w:tcW w:w="1357" w:type="pct"/>
            <w:vAlign w:val="center"/>
          </w:tcPr>
          <w:p w:rsidR="00E17FEE" w:rsidRPr="009D2894" w:rsidRDefault="00E17FEE" w:rsidP="00E17FEE">
            <w:pPr>
              <w:pStyle w:val="af0"/>
            </w:pPr>
            <w:r w:rsidRPr="009D2894">
              <w:t>株高</w:t>
            </w:r>
            <w:r w:rsidRPr="009D2894">
              <w:t>1.2m-1.5m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⑥</w:t>
            </w:r>
          </w:p>
        </w:tc>
        <w:tc>
          <w:tcPr>
            <w:tcW w:w="696" w:type="pct"/>
          </w:tcPr>
          <w:p w:rsidR="00E17FEE" w:rsidRPr="009D2894" w:rsidRDefault="00E17FEE" w:rsidP="00E17FEE">
            <w:pPr>
              <w:pStyle w:val="af0"/>
            </w:pPr>
            <w:r w:rsidRPr="009D2894">
              <w:t>八月桂</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sidRPr="009D2894">
              <w:t xml:space="preserve">120 </w:t>
            </w:r>
          </w:p>
        </w:tc>
        <w:tc>
          <w:tcPr>
            <w:tcW w:w="1357" w:type="pct"/>
            <w:vAlign w:val="center"/>
          </w:tcPr>
          <w:p w:rsidR="00E17FEE" w:rsidRPr="009D2894" w:rsidRDefault="00E17FEE" w:rsidP="00E17FEE">
            <w:pPr>
              <w:pStyle w:val="af0"/>
            </w:pPr>
            <w:r w:rsidRPr="009D2894">
              <w:t>株高</w:t>
            </w:r>
            <w:r w:rsidRPr="009D2894">
              <w:t>1.2m-1.5m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⑦</w:t>
            </w:r>
          </w:p>
        </w:tc>
        <w:tc>
          <w:tcPr>
            <w:tcW w:w="696" w:type="pct"/>
          </w:tcPr>
          <w:p w:rsidR="00E17FEE" w:rsidRPr="009D2894" w:rsidRDefault="00E17FEE" w:rsidP="00E17FEE">
            <w:pPr>
              <w:pStyle w:val="af0"/>
            </w:pPr>
            <w:r w:rsidRPr="009D2894">
              <w:t>蓝花楹</w:t>
            </w:r>
          </w:p>
        </w:tc>
        <w:tc>
          <w:tcPr>
            <w:tcW w:w="541" w:type="pct"/>
            <w:vAlign w:val="center"/>
          </w:tcPr>
          <w:p w:rsidR="00E17FEE" w:rsidRPr="009D2894" w:rsidRDefault="00E17FEE" w:rsidP="00E17FEE">
            <w:pPr>
              <w:pStyle w:val="af0"/>
            </w:pPr>
            <w:r w:rsidRPr="009D2894">
              <w:t>株</w:t>
            </w:r>
          </w:p>
        </w:tc>
        <w:tc>
          <w:tcPr>
            <w:tcW w:w="957" w:type="pct"/>
            <w:vAlign w:val="center"/>
          </w:tcPr>
          <w:p w:rsidR="00E17FEE" w:rsidRPr="009D2894" w:rsidRDefault="00E17FEE" w:rsidP="00E17FEE">
            <w:pPr>
              <w:pStyle w:val="af0"/>
            </w:pPr>
            <w:r w:rsidRPr="009D2894">
              <w:t xml:space="preserve">105 </w:t>
            </w:r>
          </w:p>
        </w:tc>
        <w:tc>
          <w:tcPr>
            <w:tcW w:w="1357" w:type="pct"/>
            <w:vAlign w:val="center"/>
          </w:tcPr>
          <w:p w:rsidR="00E17FEE" w:rsidRPr="009D2894" w:rsidRDefault="00E17FEE" w:rsidP="00E17FEE">
            <w:pPr>
              <w:pStyle w:val="af0"/>
            </w:pPr>
            <w:r w:rsidRPr="009D2894">
              <w:t>干径</w:t>
            </w:r>
            <w:r w:rsidRPr="009D2894">
              <w:t>3cm-4cm</w:t>
            </w: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⑧</w:t>
            </w:r>
          </w:p>
        </w:tc>
        <w:tc>
          <w:tcPr>
            <w:tcW w:w="696" w:type="pct"/>
          </w:tcPr>
          <w:p w:rsidR="00E17FEE" w:rsidRPr="009D2894" w:rsidRDefault="00E17FEE" w:rsidP="00E17FEE">
            <w:pPr>
              <w:pStyle w:val="af0"/>
            </w:pPr>
            <w:r w:rsidRPr="009D2894">
              <w:t>野花组合</w:t>
            </w:r>
          </w:p>
        </w:tc>
        <w:tc>
          <w:tcPr>
            <w:tcW w:w="541" w:type="pct"/>
            <w:vAlign w:val="center"/>
          </w:tcPr>
          <w:p w:rsidR="00E17FEE" w:rsidRPr="009D2894" w:rsidRDefault="00E17FEE" w:rsidP="00E17FEE">
            <w:pPr>
              <w:pStyle w:val="af0"/>
            </w:pPr>
            <w:r w:rsidRPr="009D2894">
              <w:t>m</w:t>
            </w:r>
            <w:r w:rsidRPr="009D2894">
              <w:rPr>
                <w:vertAlign w:val="superscript"/>
              </w:rPr>
              <w:t>2</w:t>
            </w:r>
          </w:p>
        </w:tc>
        <w:tc>
          <w:tcPr>
            <w:tcW w:w="957" w:type="pct"/>
            <w:vAlign w:val="center"/>
          </w:tcPr>
          <w:p w:rsidR="00E17FEE" w:rsidRPr="009D2894" w:rsidRDefault="00E17FEE" w:rsidP="00E17FEE">
            <w:pPr>
              <w:pStyle w:val="af0"/>
            </w:pPr>
            <w:r w:rsidRPr="009D2894">
              <w:t>500</w:t>
            </w:r>
          </w:p>
        </w:tc>
        <w:tc>
          <w:tcPr>
            <w:tcW w:w="1357" w:type="pct"/>
            <w:vAlign w:val="center"/>
          </w:tcPr>
          <w:p w:rsidR="00E17FEE" w:rsidRPr="009D2894" w:rsidRDefault="00E17FEE" w:rsidP="00E17FEE">
            <w:pPr>
              <w:pStyle w:val="af0"/>
            </w:pPr>
          </w:p>
        </w:tc>
      </w:tr>
      <w:tr w:rsidR="00E17FEE" w:rsidRPr="009D2894" w:rsidTr="00E17FEE">
        <w:trPr>
          <w:trHeight w:val="340"/>
        </w:trPr>
        <w:tc>
          <w:tcPr>
            <w:tcW w:w="985" w:type="pct"/>
            <w:vMerge/>
            <w:vAlign w:val="center"/>
          </w:tcPr>
          <w:p w:rsidR="00E17FEE" w:rsidRPr="009D2894" w:rsidRDefault="00E17FEE" w:rsidP="00E17FEE">
            <w:pPr>
              <w:pStyle w:val="af0"/>
            </w:pPr>
          </w:p>
        </w:tc>
        <w:tc>
          <w:tcPr>
            <w:tcW w:w="464" w:type="pct"/>
            <w:vAlign w:val="center"/>
          </w:tcPr>
          <w:p w:rsidR="00E17FEE" w:rsidRPr="009D2894" w:rsidRDefault="00E17FEE" w:rsidP="00E17FEE">
            <w:pPr>
              <w:pStyle w:val="af0"/>
            </w:pPr>
            <w:r w:rsidRPr="009D2894">
              <w:rPr>
                <w:rFonts w:ascii="宋体" w:hAnsi="宋体" w:cs="宋体" w:hint="eastAsia"/>
              </w:rPr>
              <w:t>⑨</w:t>
            </w:r>
          </w:p>
        </w:tc>
        <w:tc>
          <w:tcPr>
            <w:tcW w:w="696" w:type="pct"/>
          </w:tcPr>
          <w:p w:rsidR="00E17FEE" w:rsidRPr="009D2894" w:rsidRDefault="00E17FEE" w:rsidP="00E17FEE">
            <w:pPr>
              <w:pStyle w:val="af0"/>
            </w:pPr>
            <w:r w:rsidRPr="009D2894">
              <w:t>车桑子</w:t>
            </w:r>
          </w:p>
        </w:tc>
        <w:tc>
          <w:tcPr>
            <w:tcW w:w="541" w:type="pct"/>
            <w:vAlign w:val="center"/>
          </w:tcPr>
          <w:p w:rsidR="00E17FEE" w:rsidRPr="009D2894" w:rsidRDefault="00E17FEE" w:rsidP="00E17FEE">
            <w:pPr>
              <w:pStyle w:val="af0"/>
            </w:pPr>
            <w:r w:rsidRPr="009D2894">
              <w:t>m</w:t>
            </w:r>
            <w:r w:rsidRPr="009D2894">
              <w:rPr>
                <w:vertAlign w:val="superscript"/>
              </w:rPr>
              <w:t>2</w:t>
            </w:r>
          </w:p>
        </w:tc>
        <w:tc>
          <w:tcPr>
            <w:tcW w:w="957" w:type="pct"/>
            <w:vAlign w:val="center"/>
          </w:tcPr>
          <w:p w:rsidR="00E17FEE" w:rsidRPr="009D2894" w:rsidRDefault="00E17FEE" w:rsidP="00E17FEE">
            <w:pPr>
              <w:pStyle w:val="af0"/>
            </w:pPr>
            <w:r w:rsidRPr="009D2894">
              <w:t>600</w:t>
            </w:r>
          </w:p>
        </w:tc>
        <w:tc>
          <w:tcPr>
            <w:tcW w:w="1357" w:type="pct"/>
            <w:vAlign w:val="center"/>
          </w:tcPr>
          <w:p w:rsidR="00E17FEE" w:rsidRPr="009D2894" w:rsidRDefault="00E17FEE" w:rsidP="00E17FEE">
            <w:pPr>
              <w:pStyle w:val="af0"/>
            </w:pPr>
            <w:r w:rsidRPr="009D2894">
              <w:t xml:space="preserve">　</w:t>
            </w:r>
          </w:p>
        </w:tc>
      </w:tr>
      <w:tr w:rsidR="00E17FEE" w:rsidRPr="009D2894" w:rsidTr="00E17FEE">
        <w:trPr>
          <w:trHeight w:val="340"/>
        </w:trPr>
        <w:tc>
          <w:tcPr>
            <w:tcW w:w="2145" w:type="pct"/>
            <w:gridSpan w:val="3"/>
            <w:vAlign w:val="center"/>
          </w:tcPr>
          <w:p w:rsidR="00E17FEE" w:rsidRPr="009D2894" w:rsidRDefault="00E17FEE" w:rsidP="00E17FEE">
            <w:pPr>
              <w:pStyle w:val="af0"/>
            </w:pPr>
            <w:r w:rsidRPr="009D2894">
              <w:t>合计</w:t>
            </w:r>
          </w:p>
        </w:tc>
        <w:tc>
          <w:tcPr>
            <w:tcW w:w="541" w:type="pct"/>
            <w:vAlign w:val="center"/>
          </w:tcPr>
          <w:p w:rsidR="00E17FEE" w:rsidRPr="009D2894" w:rsidRDefault="00E17FEE" w:rsidP="00E17FEE">
            <w:pPr>
              <w:pStyle w:val="af0"/>
            </w:pPr>
            <w:r w:rsidRPr="009D2894">
              <w:t>株</w:t>
            </w:r>
            <w:r w:rsidRPr="009D2894">
              <w:t>/m</w:t>
            </w:r>
            <w:r w:rsidRPr="009D2894">
              <w:rPr>
                <w:vertAlign w:val="superscript"/>
              </w:rPr>
              <w:t>2</w:t>
            </w:r>
          </w:p>
        </w:tc>
        <w:tc>
          <w:tcPr>
            <w:tcW w:w="957" w:type="pct"/>
            <w:vAlign w:val="center"/>
          </w:tcPr>
          <w:p w:rsidR="00E17FEE" w:rsidRPr="009D2894" w:rsidRDefault="00E17FEE" w:rsidP="00E17FEE">
            <w:pPr>
              <w:pStyle w:val="af0"/>
            </w:pPr>
            <w:r>
              <w:rPr>
                <w:rFonts w:hint="eastAsia"/>
              </w:rPr>
              <w:t>979</w:t>
            </w:r>
            <w:r w:rsidR="00747C90">
              <w:rPr>
                <w:rFonts w:hint="eastAsia"/>
              </w:rPr>
              <w:t>/</w:t>
            </w:r>
            <w:r w:rsidRPr="009D2894">
              <w:t>1100</w:t>
            </w:r>
          </w:p>
        </w:tc>
        <w:tc>
          <w:tcPr>
            <w:tcW w:w="1357" w:type="pct"/>
            <w:vAlign w:val="center"/>
          </w:tcPr>
          <w:p w:rsidR="00E17FEE" w:rsidRPr="009D2894" w:rsidRDefault="00E17FEE" w:rsidP="00E17FEE">
            <w:pPr>
              <w:pStyle w:val="af0"/>
            </w:pPr>
            <w:r w:rsidRPr="009D2894">
              <w:t xml:space="preserve">　</w:t>
            </w:r>
          </w:p>
        </w:tc>
      </w:tr>
    </w:tbl>
    <w:p w:rsidR="00F56EA1" w:rsidRPr="00C1216B" w:rsidRDefault="00F56EA1" w:rsidP="00E17FEE">
      <w:pPr>
        <w:ind w:left="10" w:hangingChars="4" w:hanging="10"/>
        <w:rPr>
          <w:rFonts w:cs="Times New Roman"/>
          <w:color w:val="auto"/>
          <w:kern w:val="0"/>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86"/>
        <w:gridCol w:w="4587"/>
      </w:tblGrid>
      <w:tr w:rsidR="00E17FEE" w:rsidRPr="009D2894" w:rsidTr="008E168A">
        <w:trPr>
          <w:trHeight w:val="340"/>
          <w:jc w:val="center"/>
        </w:trPr>
        <w:tc>
          <w:tcPr>
            <w:tcW w:w="4586" w:type="dxa"/>
            <w:vAlign w:val="center"/>
          </w:tcPr>
          <w:p w:rsidR="00E17FEE" w:rsidRPr="009D2894" w:rsidRDefault="00E17FEE"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drawing>
                <wp:inline distT="0" distB="0" distL="0" distR="0">
                  <wp:extent cx="2762250" cy="2066925"/>
                  <wp:effectExtent l="19050" t="0" r="0" b="0"/>
                  <wp:docPr id="137" name="图片 137" descr="IMG_20180621_11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G_20180621_115129"/>
                          <pic:cNvPicPr>
                            <a:picLocks noChangeAspect="1" noChangeArrowheads="1"/>
                          </pic:cNvPicPr>
                        </pic:nvPicPr>
                        <pic:blipFill>
                          <a:blip r:embed="rId15"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c>
        <w:tc>
          <w:tcPr>
            <w:tcW w:w="4587" w:type="dxa"/>
            <w:vAlign w:val="center"/>
          </w:tcPr>
          <w:p w:rsidR="00E17FEE" w:rsidRPr="001A659F" w:rsidRDefault="00E17FEE" w:rsidP="008E168A">
            <w:pPr>
              <w:pStyle w:val="af1"/>
              <w:rPr>
                <w:rFonts w:eastAsia="仿宋_GB2312"/>
                <w:color w:val="000000"/>
                <w:szCs w:val="21"/>
              </w:rPr>
            </w:pPr>
            <w:r>
              <w:rPr>
                <w:rFonts w:eastAsia="仿宋_GB2312"/>
                <w:noProof/>
                <w:color w:val="000000"/>
                <w:szCs w:val="21"/>
              </w:rPr>
              <w:drawing>
                <wp:inline distT="0" distB="0" distL="0" distR="0">
                  <wp:extent cx="2762250" cy="2066925"/>
                  <wp:effectExtent l="19050" t="0" r="0" b="0"/>
                  <wp:docPr id="138" name="图片 138" descr="IMG_20180621_11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_20180621_112504"/>
                          <pic:cNvPicPr>
                            <a:picLocks noChangeAspect="1" noChangeArrowheads="1"/>
                          </pic:cNvPicPr>
                        </pic:nvPicPr>
                        <pic:blipFill>
                          <a:blip r:embed="rId33"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c>
      </w:tr>
      <w:tr w:rsidR="00E17FEE" w:rsidRPr="009D2894" w:rsidTr="008E168A">
        <w:trPr>
          <w:trHeight w:val="340"/>
          <w:jc w:val="center"/>
        </w:trPr>
        <w:tc>
          <w:tcPr>
            <w:tcW w:w="4586" w:type="dxa"/>
            <w:vAlign w:val="center"/>
          </w:tcPr>
          <w:p w:rsidR="00E17FEE" w:rsidRPr="009D2894" w:rsidRDefault="00E17FEE" w:rsidP="008E168A">
            <w:pPr>
              <w:pStyle w:val="CharCharCharCharCharChar"/>
              <w:jc w:val="center"/>
              <w:rPr>
                <w:rFonts w:ascii="Times New Roman" w:eastAsia="仿宋_GB2312" w:hAnsi="Times New Roman" w:cs="Times New Roman"/>
                <w:color w:val="000000"/>
                <w:sz w:val="21"/>
                <w:szCs w:val="21"/>
              </w:rPr>
            </w:pPr>
            <w:r w:rsidRPr="009D2894">
              <w:rPr>
                <w:rFonts w:ascii="Times New Roman" w:eastAsia="仿宋_GB2312" w:hAnsi="Times New Roman" w:cs="Times New Roman"/>
                <w:color w:val="000000"/>
                <w:sz w:val="21"/>
                <w:szCs w:val="21"/>
              </w:rPr>
              <w:t>安置点空地绿化</w:t>
            </w:r>
          </w:p>
        </w:tc>
        <w:tc>
          <w:tcPr>
            <w:tcW w:w="4587" w:type="dxa"/>
            <w:vAlign w:val="center"/>
          </w:tcPr>
          <w:p w:rsidR="00E17FEE" w:rsidRPr="001A659F" w:rsidRDefault="00E17FEE" w:rsidP="008E168A">
            <w:pPr>
              <w:pStyle w:val="af1"/>
              <w:rPr>
                <w:rFonts w:eastAsia="仿宋_GB2312"/>
                <w:color w:val="000000"/>
                <w:szCs w:val="21"/>
              </w:rPr>
            </w:pPr>
            <w:r w:rsidRPr="001A659F">
              <w:rPr>
                <w:rFonts w:eastAsia="仿宋_GB2312"/>
                <w:color w:val="000000"/>
                <w:szCs w:val="21"/>
                <w:lang w:eastAsia="en-US"/>
              </w:rPr>
              <w:t>道路</w:t>
            </w:r>
            <w:r w:rsidRPr="001A659F">
              <w:rPr>
                <w:rFonts w:eastAsia="仿宋_GB2312"/>
                <w:color w:val="000000"/>
                <w:szCs w:val="21"/>
              </w:rPr>
              <w:t>行道树</w:t>
            </w:r>
            <w:r w:rsidRPr="001A659F">
              <w:rPr>
                <w:rFonts w:eastAsia="仿宋_GB2312"/>
                <w:color w:val="000000"/>
                <w:szCs w:val="21"/>
                <w:lang w:eastAsia="en-US"/>
              </w:rPr>
              <w:t>绿化</w:t>
            </w:r>
          </w:p>
        </w:tc>
      </w:tr>
      <w:tr w:rsidR="00E17FEE" w:rsidRPr="009D2894" w:rsidTr="008E168A">
        <w:trPr>
          <w:trHeight w:val="340"/>
          <w:jc w:val="center"/>
        </w:trPr>
        <w:tc>
          <w:tcPr>
            <w:tcW w:w="4586" w:type="dxa"/>
            <w:vAlign w:val="center"/>
          </w:tcPr>
          <w:p w:rsidR="00E17FEE" w:rsidRPr="009D2894" w:rsidRDefault="00E17FEE"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lastRenderedPageBreak/>
              <w:drawing>
                <wp:inline distT="0" distB="0" distL="0" distR="0">
                  <wp:extent cx="2762250" cy="2066925"/>
                  <wp:effectExtent l="19050" t="0" r="0" b="0"/>
                  <wp:docPr id="139" name="图片 139" descr="IMG_20180621_11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20180621_115251"/>
                          <pic:cNvPicPr>
                            <a:picLocks noChangeAspect="1" noChangeArrowheads="1"/>
                          </pic:cNvPicPr>
                        </pic:nvPicPr>
                        <pic:blipFill>
                          <a:blip r:embed="rId34"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c>
        <w:tc>
          <w:tcPr>
            <w:tcW w:w="4587" w:type="dxa"/>
            <w:vAlign w:val="center"/>
          </w:tcPr>
          <w:p w:rsidR="00E17FEE" w:rsidRPr="009D2894" w:rsidRDefault="00E17FEE"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noProof/>
                <w:color w:val="000000"/>
                <w:sz w:val="21"/>
                <w:szCs w:val="21"/>
              </w:rPr>
              <w:drawing>
                <wp:inline distT="0" distB="0" distL="0" distR="0">
                  <wp:extent cx="2762250" cy="2066925"/>
                  <wp:effectExtent l="19050" t="0" r="0" b="0"/>
                  <wp:docPr id="140" name="图片 140" descr="IMG_20180621_11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20180621_115346"/>
                          <pic:cNvPicPr>
                            <a:picLocks noChangeAspect="1" noChangeArrowheads="1"/>
                          </pic:cNvPicPr>
                        </pic:nvPicPr>
                        <pic:blipFill>
                          <a:blip r:embed="rId35"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tc>
      </w:tr>
      <w:tr w:rsidR="00E17FEE" w:rsidRPr="009D2894" w:rsidTr="008E168A">
        <w:trPr>
          <w:trHeight w:val="340"/>
          <w:jc w:val="center"/>
        </w:trPr>
        <w:tc>
          <w:tcPr>
            <w:tcW w:w="4586" w:type="dxa"/>
            <w:vAlign w:val="center"/>
          </w:tcPr>
          <w:p w:rsidR="00E17FEE" w:rsidRPr="009D2894" w:rsidRDefault="00E17FEE" w:rsidP="008E168A">
            <w:pPr>
              <w:pStyle w:val="CharCharCharCharCharChar"/>
              <w:jc w:val="center"/>
              <w:rPr>
                <w:rFonts w:ascii="Times New Roman" w:eastAsia="仿宋_GB2312" w:hAnsi="Times New Roman" w:cs="Times New Roman"/>
                <w:color w:val="000000"/>
                <w:sz w:val="21"/>
                <w:szCs w:val="21"/>
              </w:rPr>
            </w:pPr>
            <w:r>
              <w:rPr>
                <w:rFonts w:ascii="Times New Roman" w:eastAsia="仿宋_GB2312" w:hAnsi="Times New Roman" w:cs="Times New Roman" w:hint="eastAsia"/>
                <w:color w:val="000000"/>
                <w:sz w:val="21"/>
                <w:szCs w:val="21"/>
              </w:rPr>
              <w:t>场内</w:t>
            </w:r>
            <w:r>
              <w:rPr>
                <w:rFonts w:ascii="Times New Roman" w:eastAsia="仿宋_GB2312" w:hAnsi="Times New Roman" w:cs="Times New Roman"/>
                <w:color w:val="000000"/>
                <w:sz w:val="21"/>
                <w:szCs w:val="21"/>
              </w:rPr>
              <w:t>道路行道树</w:t>
            </w:r>
          </w:p>
        </w:tc>
        <w:tc>
          <w:tcPr>
            <w:tcW w:w="4587" w:type="dxa"/>
            <w:vAlign w:val="center"/>
          </w:tcPr>
          <w:p w:rsidR="00E17FEE" w:rsidRPr="009D2894" w:rsidRDefault="00E17FEE" w:rsidP="008E168A">
            <w:pPr>
              <w:pStyle w:val="CharCharCharCharCharChar"/>
              <w:jc w:val="center"/>
              <w:rPr>
                <w:rFonts w:ascii="Times New Roman" w:eastAsia="仿宋_GB2312" w:hAnsi="Times New Roman" w:cs="Times New Roman"/>
                <w:color w:val="000000"/>
                <w:sz w:val="21"/>
                <w:szCs w:val="21"/>
              </w:rPr>
            </w:pPr>
            <w:r w:rsidRPr="009D2894">
              <w:rPr>
                <w:rFonts w:ascii="Times New Roman" w:eastAsia="仿宋_GB2312" w:hAnsi="Times New Roman" w:cs="Times New Roman"/>
                <w:color w:val="000000"/>
                <w:sz w:val="21"/>
                <w:szCs w:val="21"/>
              </w:rPr>
              <w:t>安置点边坡绿化</w:t>
            </w:r>
          </w:p>
        </w:tc>
      </w:tr>
    </w:tbl>
    <w:p w:rsidR="007E4FC2" w:rsidRPr="00C1216B" w:rsidRDefault="00C72432" w:rsidP="007E4FC2">
      <w:pPr>
        <w:spacing w:line="240" w:lineRule="auto"/>
        <w:ind w:firstLineChars="200"/>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3-8   </w:t>
      </w:r>
      <w:r w:rsidRPr="00C1216B">
        <w:rPr>
          <w:rFonts w:cs="Times New Roman"/>
          <w:b/>
          <w:color w:val="auto"/>
          <w:kern w:val="0"/>
          <w:szCs w:val="24"/>
        </w:rPr>
        <w:t>植物措施变化情况对比表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67"/>
        <w:gridCol w:w="991"/>
        <w:gridCol w:w="992"/>
        <w:gridCol w:w="566"/>
        <w:gridCol w:w="994"/>
        <w:gridCol w:w="992"/>
        <w:gridCol w:w="992"/>
        <w:gridCol w:w="2594"/>
      </w:tblGrid>
      <w:tr w:rsidR="00E17FEE" w:rsidRPr="009D2894" w:rsidTr="008E168A">
        <w:trPr>
          <w:trHeight w:val="340"/>
          <w:jc w:val="center"/>
        </w:trPr>
        <w:tc>
          <w:tcPr>
            <w:tcW w:w="482" w:type="pct"/>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防治分区</w:t>
            </w:r>
          </w:p>
        </w:tc>
        <w:tc>
          <w:tcPr>
            <w:tcW w:w="1103" w:type="pct"/>
            <w:gridSpan w:val="2"/>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防治措施监测结果</w:t>
            </w:r>
          </w:p>
        </w:tc>
        <w:tc>
          <w:tcPr>
            <w:tcW w:w="315" w:type="pct"/>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单位</w:t>
            </w:r>
          </w:p>
        </w:tc>
        <w:tc>
          <w:tcPr>
            <w:tcW w:w="553" w:type="pct"/>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方案设计</w:t>
            </w:r>
          </w:p>
        </w:tc>
        <w:tc>
          <w:tcPr>
            <w:tcW w:w="552" w:type="pct"/>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实际完成</w:t>
            </w:r>
          </w:p>
        </w:tc>
        <w:tc>
          <w:tcPr>
            <w:tcW w:w="552" w:type="pct"/>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变化情况</w:t>
            </w:r>
          </w:p>
        </w:tc>
        <w:tc>
          <w:tcPr>
            <w:tcW w:w="1443" w:type="pct"/>
            <w:vMerge w:val="restar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备注</w:t>
            </w:r>
          </w:p>
        </w:tc>
      </w:tr>
      <w:tr w:rsidR="00E17FEE" w:rsidRPr="009D2894" w:rsidTr="008E168A">
        <w:trPr>
          <w:trHeight w:val="340"/>
          <w:jc w:val="center"/>
        </w:trPr>
        <w:tc>
          <w:tcPr>
            <w:tcW w:w="482" w:type="pct"/>
            <w:vMerge/>
            <w:vAlign w:val="center"/>
            <w:hideMark/>
          </w:tcPr>
          <w:p w:rsidR="00E17FEE" w:rsidRPr="009D2894" w:rsidRDefault="00E17FEE" w:rsidP="00E17FEE">
            <w:pPr>
              <w:pStyle w:val="af0"/>
            </w:pPr>
          </w:p>
        </w:tc>
        <w:tc>
          <w:tcPr>
            <w:tcW w:w="1103" w:type="pct"/>
            <w:gridSpan w:val="2"/>
            <w:vMerge/>
            <w:vAlign w:val="center"/>
            <w:hideMark/>
          </w:tcPr>
          <w:p w:rsidR="00E17FEE" w:rsidRPr="009D2894" w:rsidRDefault="00E17FEE" w:rsidP="00E17FEE">
            <w:pPr>
              <w:pStyle w:val="af0"/>
            </w:pPr>
          </w:p>
        </w:tc>
        <w:tc>
          <w:tcPr>
            <w:tcW w:w="315" w:type="pct"/>
            <w:vMerge/>
            <w:vAlign w:val="center"/>
            <w:hideMark/>
          </w:tcPr>
          <w:p w:rsidR="00E17FEE" w:rsidRPr="009D2894" w:rsidRDefault="00E17FEE" w:rsidP="00E17FEE">
            <w:pPr>
              <w:pStyle w:val="af0"/>
            </w:pPr>
          </w:p>
        </w:tc>
        <w:tc>
          <w:tcPr>
            <w:tcW w:w="553" w:type="pct"/>
            <w:vMerge/>
            <w:vAlign w:val="center"/>
            <w:hideMark/>
          </w:tcPr>
          <w:p w:rsidR="00E17FEE" w:rsidRPr="009D2894" w:rsidRDefault="00E17FEE" w:rsidP="00E17FEE">
            <w:pPr>
              <w:pStyle w:val="af0"/>
            </w:pPr>
          </w:p>
        </w:tc>
        <w:tc>
          <w:tcPr>
            <w:tcW w:w="552" w:type="pct"/>
            <w:vMerge/>
            <w:vAlign w:val="center"/>
            <w:hideMark/>
          </w:tcPr>
          <w:p w:rsidR="00E17FEE" w:rsidRPr="009D2894" w:rsidRDefault="00E17FEE" w:rsidP="00E17FEE">
            <w:pPr>
              <w:pStyle w:val="af0"/>
            </w:pPr>
          </w:p>
        </w:tc>
        <w:tc>
          <w:tcPr>
            <w:tcW w:w="552" w:type="pct"/>
            <w:vMerge/>
            <w:vAlign w:val="center"/>
            <w:hideMark/>
          </w:tcPr>
          <w:p w:rsidR="00E17FEE" w:rsidRPr="009D2894" w:rsidRDefault="00E17FEE" w:rsidP="00E17FEE">
            <w:pPr>
              <w:pStyle w:val="af0"/>
            </w:pPr>
          </w:p>
        </w:tc>
        <w:tc>
          <w:tcPr>
            <w:tcW w:w="1443" w:type="pct"/>
            <w:vMerge/>
            <w:vAlign w:val="center"/>
            <w:hideMark/>
          </w:tcPr>
          <w:p w:rsidR="00E17FEE" w:rsidRPr="009D2894" w:rsidRDefault="00E17FEE" w:rsidP="00E17FEE">
            <w:pPr>
              <w:pStyle w:val="af0"/>
            </w:pPr>
          </w:p>
        </w:tc>
      </w:tr>
      <w:tr w:rsidR="00E17FEE" w:rsidRPr="009D2894" w:rsidTr="008E168A">
        <w:trPr>
          <w:trHeight w:val="340"/>
          <w:jc w:val="center"/>
        </w:trPr>
        <w:tc>
          <w:tcPr>
            <w:tcW w:w="482" w:type="pct"/>
            <w:vMerge/>
            <w:vAlign w:val="center"/>
            <w:hideMark/>
          </w:tcPr>
          <w:p w:rsidR="00E17FEE" w:rsidRPr="009D2894" w:rsidRDefault="00E17FEE" w:rsidP="00E17FEE">
            <w:pPr>
              <w:pStyle w:val="af0"/>
            </w:pPr>
          </w:p>
        </w:tc>
        <w:tc>
          <w:tcPr>
            <w:tcW w:w="551"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植物措施</w:t>
            </w:r>
          </w:p>
        </w:tc>
        <w:tc>
          <w:tcPr>
            <w:tcW w:w="55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景观绿化</w:t>
            </w:r>
          </w:p>
        </w:tc>
        <w:tc>
          <w:tcPr>
            <w:tcW w:w="315"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hm</w:t>
            </w:r>
            <w:r w:rsidRPr="009D2894">
              <w:rPr>
                <w:vertAlign w:val="superscript"/>
              </w:rPr>
              <w:t>2</w:t>
            </w:r>
          </w:p>
        </w:tc>
        <w:tc>
          <w:tcPr>
            <w:tcW w:w="553" w:type="pct"/>
            <w:shd w:val="clear" w:color="auto" w:fill="auto"/>
            <w:tcMar>
              <w:top w:w="15" w:type="dxa"/>
              <w:left w:w="15" w:type="dxa"/>
              <w:bottom w:w="0" w:type="dxa"/>
              <w:right w:w="15" w:type="dxa"/>
            </w:tcMar>
            <w:vAlign w:val="center"/>
            <w:hideMark/>
          </w:tcPr>
          <w:p w:rsidR="00E17FEE" w:rsidRPr="009D2894" w:rsidRDefault="00E17FEE" w:rsidP="00E17FEE">
            <w:pPr>
              <w:pStyle w:val="af0"/>
            </w:pPr>
            <w:r>
              <w:rPr>
                <w:rFonts w:hint="eastAsia"/>
              </w:rPr>
              <w:t>0.48</w:t>
            </w:r>
          </w:p>
        </w:tc>
        <w:tc>
          <w:tcPr>
            <w:tcW w:w="55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Pr>
                <w:rFonts w:hint="eastAsia"/>
              </w:rPr>
              <w:t>0.32</w:t>
            </w:r>
          </w:p>
        </w:tc>
        <w:tc>
          <w:tcPr>
            <w:tcW w:w="55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Pr>
                <w:rFonts w:hint="eastAsia"/>
              </w:rPr>
              <w:t>-0.16</w:t>
            </w:r>
          </w:p>
        </w:tc>
        <w:tc>
          <w:tcPr>
            <w:tcW w:w="1443"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绿化面积减小</w:t>
            </w:r>
          </w:p>
        </w:tc>
      </w:tr>
      <w:tr w:rsidR="00E17FEE" w:rsidRPr="009D2894" w:rsidTr="008E168A">
        <w:trPr>
          <w:trHeight w:val="340"/>
          <w:jc w:val="center"/>
        </w:trPr>
        <w:tc>
          <w:tcPr>
            <w:tcW w:w="48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供水供电工程区</w:t>
            </w:r>
          </w:p>
        </w:tc>
        <w:tc>
          <w:tcPr>
            <w:tcW w:w="551"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植物措施</w:t>
            </w:r>
          </w:p>
        </w:tc>
        <w:tc>
          <w:tcPr>
            <w:tcW w:w="55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植被恢复</w:t>
            </w:r>
          </w:p>
        </w:tc>
        <w:tc>
          <w:tcPr>
            <w:tcW w:w="315"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hm</w:t>
            </w:r>
            <w:r w:rsidRPr="009D2894">
              <w:rPr>
                <w:vertAlign w:val="superscript"/>
              </w:rPr>
              <w:t>2</w:t>
            </w:r>
          </w:p>
        </w:tc>
        <w:tc>
          <w:tcPr>
            <w:tcW w:w="553" w:type="pct"/>
            <w:shd w:val="clear" w:color="auto" w:fill="auto"/>
            <w:tcMar>
              <w:top w:w="15" w:type="dxa"/>
              <w:left w:w="15" w:type="dxa"/>
              <w:bottom w:w="0" w:type="dxa"/>
              <w:right w:w="15" w:type="dxa"/>
            </w:tcMar>
            <w:vAlign w:val="center"/>
            <w:hideMark/>
          </w:tcPr>
          <w:p w:rsidR="00E17FEE" w:rsidRPr="009D2894" w:rsidRDefault="00E17FEE" w:rsidP="00E17FEE">
            <w:pPr>
              <w:pStyle w:val="af0"/>
            </w:pPr>
            <w:r>
              <w:rPr>
                <w:rFonts w:hint="eastAsia"/>
              </w:rPr>
              <w:t>0.68</w:t>
            </w:r>
          </w:p>
        </w:tc>
        <w:tc>
          <w:tcPr>
            <w:tcW w:w="55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Pr>
                <w:rFonts w:hint="eastAsia"/>
              </w:rPr>
              <w:t>0.28</w:t>
            </w:r>
          </w:p>
        </w:tc>
        <w:tc>
          <w:tcPr>
            <w:tcW w:w="552" w:type="pct"/>
            <w:shd w:val="clear" w:color="auto" w:fill="auto"/>
            <w:tcMar>
              <w:top w:w="15" w:type="dxa"/>
              <w:left w:w="15" w:type="dxa"/>
              <w:bottom w:w="0" w:type="dxa"/>
              <w:right w:w="15" w:type="dxa"/>
            </w:tcMar>
            <w:vAlign w:val="center"/>
            <w:hideMark/>
          </w:tcPr>
          <w:p w:rsidR="00E17FEE" w:rsidRPr="009D2894" w:rsidRDefault="00E17FEE" w:rsidP="00E17FEE">
            <w:pPr>
              <w:pStyle w:val="af0"/>
            </w:pPr>
            <w:r>
              <w:rPr>
                <w:rFonts w:hint="eastAsia"/>
              </w:rPr>
              <w:t>-0.40</w:t>
            </w:r>
          </w:p>
        </w:tc>
        <w:tc>
          <w:tcPr>
            <w:tcW w:w="1443" w:type="pct"/>
            <w:shd w:val="clear" w:color="auto" w:fill="auto"/>
            <w:tcMar>
              <w:top w:w="15" w:type="dxa"/>
              <w:left w:w="15" w:type="dxa"/>
              <w:bottom w:w="0" w:type="dxa"/>
              <w:right w:w="15" w:type="dxa"/>
            </w:tcMar>
            <w:vAlign w:val="center"/>
            <w:hideMark/>
          </w:tcPr>
          <w:p w:rsidR="00E17FEE" w:rsidRPr="009D2894" w:rsidRDefault="00E17FEE" w:rsidP="00E17FEE">
            <w:pPr>
              <w:pStyle w:val="af0"/>
            </w:pPr>
            <w:r w:rsidRPr="009D2894">
              <w:t>该区域施工影响较小，实际</w:t>
            </w:r>
            <w:r>
              <w:t>扰动需恢复区域减少</w:t>
            </w:r>
          </w:p>
        </w:tc>
      </w:tr>
      <w:tr w:rsidR="00E17FEE" w:rsidRPr="009D2894" w:rsidTr="008E168A">
        <w:trPr>
          <w:trHeight w:val="340"/>
          <w:jc w:val="center"/>
        </w:trPr>
        <w:tc>
          <w:tcPr>
            <w:tcW w:w="482" w:type="pct"/>
            <w:vAlign w:val="center"/>
          </w:tcPr>
          <w:p w:rsidR="00E17FEE" w:rsidRPr="009D2894" w:rsidRDefault="00E17FEE" w:rsidP="00E17FEE">
            <w:pPr>
              <w:pStyle w:val="af0"/>
            </w:pPr>
            <w:r w:rsidRPr="009D2894">
              <w:t>对外交通道路区</w:t>
            </w:r>
          </w:p>
        </w:tc>
        <w:tc>
          <w:tcPr>
            <w:tcW w:w="551" w:type="pct"/>
            <w:shd w:val="clear" w:color="auto" w:fill="auto"/>
            <w:tcMar>
              <w:top w:w="15" w:type="dxa"/>
              <w:left w:w="15" w:type="dxa"/>
              <w:bottom w:w="0" w:type="dxa"/>
              <w:right w:w="15" w:type="dxa"/>
            </w:tcMar>
            <w:vAlign w:val="center"/>
          </w:tcPr>
          <w:p w:rsidR="00E17FEE" w:rsidRPr="009D2894" w:rsidRDefault="00E17FEE" w:rsidP="008E168A">
            <w:pPr>
              <w:pStyle w:val="af0"/>
            </w:pPr>
            <w:r w:rsidRPr="009D2894">
              <w:t>植物措施</w:t>
            </w:r>
          </w:p>
        </w:tc>
        <w:tc>
          <w:tcPr>
            <w:tcW w:w="552" w:type="pct"/>
            <w:shd w:val="clear" w:color="auto" w:fill="auto"/>
            <w:tcMar>
              <w:top w:w="15" w:type="dxa"/>
              <w:left w:w="15" w:type="dxa"/>
              <w:bottom w:w="0" w:type="dxa"/>
              <w:right w:w="15" w:type="dxa"/>
            </w:tcMar>
            <w:vAlign w:val="center"/>
          </w:tcPr>
          <w:p w:rsidR="00E17FEE" w:rsidRPr="009D2894" w:rsidRDefault="00E17FEE" w:rsidP="008E168A">
            <w:pPr>
              <w:pStyle w:val="af0"/>
            </w:pPr>
            <w:r w:rsidRPr="009D2894">
              <w:t>植被恢复</w:t>
            </w:r>
          </w:p>
        </w:tc>
        <w:tc>
          <w:tcPr>
            <w:tcW w:w="315" w:type="pct"/>
            <w:shd w:val="clear" w:color="auto" w:fill="auto"/>
            <w:tcMar>
              <w:top w:w="15" w:type="dxa"/>
              <w:left w:w="15" w:type="dxa"/>
              <w:bottom w:w="0" w:type="dxa"/>
              <w:right w:w="15" w:type="dxa"/>
            </w:tcMar>
            <w:vAlign w:val="center"/>
          </w:tcPr>
          <w:p w:rsidR="00E17FEE" w:rsidRPr="009D2894" w:rsidRDefault="00E17FEE" w:rsidP="008E168A">
            <w:pPr>
              <w:pStyle w:val="af0"/>
            </w:pPr>
            <w:r w:rsidRPr="009D2894">
              <w:t>hm</w:t>
            </w:r>
            <w:r w:rsidRPr="009D2894">
              <w:rPr>
                <w:vertAlign w:val="superscript"/>
              </w:rPr>
              <w:t>2</w:t>
            </w:r>
          </w:p>
        </w:tc>
        <w:tc>
          <w:tcPr>
            <w:tcW w:w="553" w:type="pct"/>
            <w:shd w:val="clear" w:color="auto" w:fill="auto"/>
            <w:tcMar>
              <w:top w:w="15" w:type="dxa"/>
              <w:left w:w="15" w:type="dxa"/>
              <w:bottom w:w="0" w:type="dxa"/>
              <w:right w:w="15" w:type="dxa"/>
            </w:tcMar>
            <w:vAlign w:val="center"/>
          </w:tcPr>
          <w:p w:rsidR="00E17FEE" w:rsidRPr="009D2894" w:rsidRDefault="00E17FEE" w:rsidP="008E168A">
            <w:pPr>
              <w:pStyle w:val="af0"/>
            </w:pPr>
            <w:r>
              <w:rPr>
                <w:rFonts w:hint="eastAsia"/>
              </w:rPr>
              <w:t>0.22</w:t>
            </w:r>
          </w:p>
        </w:tc>
        <w:tc>
          <w:tcPr>
            <w:tcW w:w="552" w:type="pct"/>
            <w:shd w:val="clear" w:color="auto" w:fill="auto"/>
            <w:tcMar>
              <w:top w:w="15" w:type="dxa"/>
              <w:left w:w="15" w:type="dxa"/>
              <w:bottom w:w="0" w:type="dxa"/>
              <w:right w:w="15" w:type="dxa"/>
            </w:tcMar>
            <w:vAlign w:val="center"/>
          </w:tcPr>
          <w:p w:rsidR="00E17FEE" w:rsidRPr="009D2894" w:rsidRDefault="00E17FEE" w:rsidP="008E168A">
            <w:pPr>
              <w:pStyle w:val="af0"/>
            </w:pPr>
            <w:r>
              <w:rPr>
                <w:rFonts w:hint="eastAsia"/>
              </w:rPr>
              <w:t>0.12</w:t>
            </w:r>
          </w:p>
        </w:tc>
        <w:tc>
          <w:tcPr>
            <w:tcW w:w="552" w:type="pct"/>
            <w:shd w:val="clear" w:color="auto" w:fill="auto"/>
            <w:tcMar>
              <w:top w:w="15" w:type="dxa"/>
              <w:left w:w="15" w:type="dxa"/>
              <w:bottom w:w="0" w:type="dxa"/>
              <w:right w:w="15" w:type="dxa"/>
            </w:tcMar>
            <w:vAlign w:val="center"/>
          </w:tcPr>
          <w:p w:rsidR="00E17FEE" w:rsidRPr="009D2894" w:rsidRDefault="00E17FEE" w:rsidP="008E168A">
            <w:pPr>
              <w:pStyle w:val="af0"/>
            </w:pPr>
            <w:r>
              <w:rPr>
                <w:rFonts w:hint="eastAsia"/>
              </w:rPr>
              <w:t>-0.10</w:t>
            </w:r>
          </w:p>
        </w:tc>
        <w:tc>
          <w:tcPr>
            <w:tcW w:w="1443" w:type="pct"/>
            <w:shd w:val="clear" w:color="auto" w:fill="auto"/>
            <w:tcMar>
              <w:top w:w="15" w:type="dxa"/>
              <w:left w:w="15" w:type="dxa"/>
              <w:bottom w:w="0" w:type="dxa"/>
              <w:right w:w="15" w:type="dxa"/>
            </w:tcMar>
            <w:vAlign w:val="center"/>
          </w:tcPr>
          <w:p w:rsidR="00E17FEE" w:rsidRPr="009D2894" w:rsidRDefault="00E17FEE" w:rsidP="008E168A">
            <w:pPr>
              <w:pStyle w:val="af0"/>
            </w:pPr>
            <w:r>
              <w:t>由于对外交通道路长度减少</w:t>
            </w:r>
            <w:r>
              <w:rPr>
                <w:rFonts w:hint="eastAsia"/>
              </w:rPr>
              <w:t>，</w:t>
            </w:r>
            <w:r>
              <w:t>相应植被恢复减少</w:t>
            </w:r>
          </w:p>
        </w:tc>
      </w:tr>
    </w:tbl>
    <w:p w:rsidR="007E4FC2" w:rsidRPr="00E17FEE" w:rsidRDefault="007E4FC2">
      <w:pPr>
        <w:spacing w:line="240" w:lineRule="auto"/>
        <w:ind w:firstLineChars="200"/>
        <w:jc w:val="center"/>
        <w:rPr>
          <w:rFonts w:cs="Times New Roman"/>
          <w:b/>
          <w:color w:val="auto"/>
          <w:kern w:val="0"/>
          <w:szCs w:val="24"/>
        </w:rPr>
      </w:pPr>
    </w:p>
    <w:p w:rsidR="0001005B" w:rsidRPr="00C1216B" w:rsidRDefault="00C72432" w:rsidP="0001005B">
      <w:pPr>
        <w:spacing w:line="240" w:lineRule="auto"/>
        <w:ind w:firstLineChars="200"/>
        <w:jc w:val="center"/>
        <w:rPr>
          <w:rFonts w:cs="Times New Roman"/>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3-9   </w:t>
      </w:r>
      <w:r w:rsidRPr="00C1216B">
        <w:rPr>
          <w:rFonts w:cs="Times New Roman"/>
          <w:b/>
          <w:color w:val="auto"/>
          <w:kern w:val="0"/>
          <w:szCs w:val="24"/>
        </w:rPr>
        <w:t>水土保持植物措施时段对比情况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7"/>
        <w:gridCol w:w="1132"/>
        <w:gridCol w:w="2719"/>
        <w:gridCol w:w="2831"/>
        <w:gridCol w:w="684"/>
      </w:tblGrid>
      <w:tr w:rsidR="00E17FEE" w:rsidRPr="009D2894" w:rsidTr="008E168A">
        <w:trPr>
          <w:trHeight w:val="340"/>
        </w:trPr>
        <w:tc>
          <w:tcPr>
            <w:tcW w:w="1807" w:type="dxa"/>
            <w:vAlign w:val="center"/>
          </w:tcPr>
          <w:p w:rsidR="00E17FEE" w:rsidRPr="009D2894" w:rsidRDefault="00E17FEE" w:rsidP="00E17FEE">
            <w:pPr>
              <w:pStyle w:val="af0"/>
            </w:pPr>
            <w:r w:rsidRPr="009D2894">
              <w:t>分区</w:t>
            </w:r>
          </w:p>
        </w:tc>
        <w:tc>
          <w:tcPr>
            <w:tcW w:w="1132" w:type="dxa"/>
            <w:vAlign w:val="center"/>
          </w:tcPr>
          <w:p w:rsidR="00E17FEE" w:rsidRPr="009D2894" w:rsidRDefault="00E17FEE" w:rsidP="00E17FEE">
            <w:pPr>
              <w:pStyle w:val="af0"/>
            </w:pPr>
            <w:r w:rsidRPr="009D2894">
              <w:t>措施</w:t>
            </w:r>
          </w:p>
        </w:tc>
        <w:tc>
          <w:tcPr>
            <w:tcW w:w="2719" w:type="dxa"/>
            <w:vAlign w:val="center"/>
          </w:tcPr>
          <w:p w:rsidR="00E17FEE" w:rsidRPr="009D2894" w:rsidRDefault="00E17FEE" w:rsidP="00E17FEE">
            <w:pPr>
              <w:pStyle w:val="af0"/>
            </w:pPr>
            <w:r w:rsidRPr="009D2894">
              <w:t>设计进度</w:t>
            </w:r>
          </w:p>
        </w:tc>
        <w:tc>
          <w:tcPr>
            <w:tcW w:w="2831" w:type="dxa"/>
            <w:vAlign w:val="center"/>
          </w:tcPr>
          <w:p w:rsidR="00E17FEE" w:rsidRPr="009D2894" w:rsidRDefault="00E17FEE" w:rsidP="00E17FEE">
            <w:pPr>
              <w:pStyle w:val="af0"/>
            </w:pPr>
            <w:r w:rsidRPr="009D2894">
              <w:t>实施进度</w:t>
            </w:r>
          </w:p>
        </w:tc>
        <w:tc>
          <w:tcPr>
            <w:tcW w:w="684" w:type="dxa"/>
            <w:vAlign w:val="center"/>
          </w:tcPr>
          <w:p w:rsidR="00E17FEE" w:rsidRPr="009D2894" w:rsidRDefault="00E17FEE" w:rsidP="00E17FEE">
            <w:pPr>
              <w:pStyle w:val="af0"/>
            </w:pPr>
            <w:r w:rsidRPr="009D2894">
              <w:t>备注</w:t>
            </w:r>
          </w:p>
        </w:tc>
      </w:tr>
      <w:tr w:rsidR="00E17FEE" w:rsidRPr="009D2894" w:rsidTr="008E168A">
        <w:trPr>
          <w:trHeight w:val="340"/>
        </w:trPr>
        <w:tc>
          <w:tcPr>
            <w:tcW w:w="1807" w:type="dxa"/>
            <w:vAlign w:val="center"/>
          </w:tcPr>
          <w:p w:rsidR="00E17FEE" w:rsidRPr="009D2894" w:rsidRDefault="00E17FEE" w:rsidP="00E17FEE">
            <w:pPr>
              <w:pStyle w:val="af0"/>
            </w:pPr>
            <w:r w:rsidRPr="009D2894">
              <w:t>安置点区</w:t>
            </w:r>
          </w:p>
        </w:tc>
        <w:tc>
          <w:tcPr>
            <w:tcW w:w="1132" w:type="dxa"/>
            <w:vAlign w:val="center"/>
          </w:tcPr>
          <w:p w:rsidR="00E17FEE" w:rsidRPr="009D2894" w:rsidRDefault="00E17FEE" w:rsidP="00E17FEE">
            <w:pPr>
              <w:pStyle w:val="af0"/>
            </w:pPr>
            <w:r w:rsidRPr="009D2894">
              <w:t>景观绿化</w:t>
            </w:r>
          </w:p>
        </w:tc>
        <w:tc>
          <w:tcPr>
            <w:tcW w:w="2719" w:type="dxa"/>
            <w:vAlign w:val="center"/>
          </w:tcPr>
          <w:p w:rsidR="00E17FEE" w:rsidRPr="009D2894" w:rsidRDefault="00E17FEE" w:rsidP="00E17FEE">
            <w:pPr>
              <w:pStyle w:val="af0"/>
            </w:pPr>
            <w:r w:rsidRPr="009D2894">
              <w:t>201</w:t>
            </w:r>
            <w:r>
              <w:rPr>
                <w:rFonts w:hint="eastAsia"/>
              </w:rPr>
              <w:t>4</w:t>
            </w:r>
            <w:r w:rsidRPr="009D2894">
              <w:t>年</w:t>
            </w:r>
            <w:r>
              <w:rPr>
                <w:rFonts w:hint="eastAsia"/>
              </w:rPr>
              <w:t>11</w:t>
            </w:r>
            <w:r w:rsidRPr="009D2894">
              <w:t>月</w:t>
            </w:r>
            <w:r w:rsidRPr="009D2894">
              <w:t>~2014</w:t>
            </w:r>
            <w:r w:rsidRPr="009D2894">
              <w:t>年</w:t>
            </w:r>
            <w:r>
              <w:rPr>
                <w:rFonts w:hint="eastAsia"/>
              </w:rPr>
              <w:t>12</w:t>
            </w:r>
            <w:r w:rsidRPr="009D2894">
              <w:t>月</w:t>
            </w:r>
          </w:p>
        </w:tc>
        <w:tc>
          <w:tcPr>
            <w:tcW w:w="2831" w:type="dxa"/>
            <w:vAlign w:val="center"/>
          </w:tcPr>
          <w:p w:rsidR="00E17FEE" w:rsidRPr="009D2894" w:rsidRDefault="00E17FEE" w:rsidP="00E17FEE">
            <w:pPr>
              <w:pStyle w:val="af0"/>
            </w:pPr>
            <w:r w:rsidRPr="009D2894">
              <w:t>201</w:t>
            </w:r>
            <w:r>
              <w:rPr>
                <w:rFonts w:hint="eastAsia"/>
              </w:rPr>
              <w:t>6</w:t>
            </w:r>
            <w:r w:rsidRPr="009D2894">
              <w:t>年</w:t>
            </w:r>
            <w:r>
              <w:rPr>
                <w:rFonts w:hint="eastAsia"/>
              </w:rPr>
              <w:t>1</w:t>
            </w:r>
            <w:r w:rsidRPr="009D2894">
              <w:t>月</w:t>
            </w:r>
            <w:r w:rsidRPr="009D2894">
              <w:t>~201</w:t>
            </w:r>
            <w:r>
              <w:rPr>
                <w:rFonts w:hint="eastAsia"/>
              </w:rPr>
              <w:t>6</w:t>
            </w:r>
            <w:r w:rsidRPr="009D2894">
              <w:t>年</w:t>
            </w:r>
            <w:r>
              <w:rPr>
                <w:rFonts w:hint="eastAsia"/>
              </w:rPr>
              <w:t>3</w:t>
            </w:r>
            <w:r w:rsidRPr="009D2894">
              <w:t>月</w:t>
            </w:r>
          </w:p>
        </w:tc>
        <w:tc>
          <w:tcPr>
            <w:tcW w:w="684" w:type="dxa"/>
            <w:vAlign w:val="center"/>
          </w:tcPr>
          <w:p w:rsidR="00E17FEE" w:rsidRPr="009D2894" w:rsidRDefault="00E17FEE" w:rsidP="00E17FEE">
            <w:pPr>
              <w:pStyle w:val="af0"/>
            </w:pPr>
          </w:p>
        </w:tc>
      </w:tr>
      <w:tr w:rsidR="00E17FEE" w:rsidRPr="009D2894" w:rsidTr="008E168A">
        <w:trPr>
          <w:trHeight w:val="340"/>
        </w:trPr>
        <w:tc>
          <w:tcPr>
            <w:tcW w:w="1807" w:type="dxa"/>
            <w:vAlign w:val="center"/>
          </w:tcPr>
          <w:p w:rsidR="00E17FEE" w:rsidRPr="009D2894" w:rsidRDefault="00E17FEE" w:rsidP="00E17FEE">
            <w:pPr>
              <w:pStyle w:val="af0"/>
            </w:pPr>
            <w:r w:rsidRPr="009D2894">
              <w:t>对外交通道路区</w:t>
            </w:r>
          </w:p>
        </w:tc>
        <w:tc>
          <w:tcPr>
            <w:tcW w:w="1132" w:type="dxa"/>
            <w:vAlign w:val="center"/>
          </w:tcPr>
          <w:p w:rsidR="00E17FEE" w:rsidRPr="009D2894" w:rsidRDefault="00E17FEE" w:rsidP="00E17FEE">
            <w:pPr>
              <w:pStyle w:val="af0"/>
            </w:pPr>
            <w:r w:rsidRPr="009D2894">
              <w:t>绿化</w:t>
            </w:r>
          </w:p>
        </w:tc>
        <w:tc>
          <w:tcPr>
            <w:tcW w:w="2719" w:type="dxa"/>
            <w:vAlign w:val="center"/>
          </w:tcPr>
          <w:p w:rsidR="00E17FEE" w:rsidRPr="009D2894" w:rsidRDefault="00E17FEE" w:rsidP="00E17FEE">
            <w:pPr>
              <w:pStyle w:val="af0"/>
            </w:pPr>
            <w:r w:rsidRPr="009D2894">
              <w:t>2014</w:t>
            </w:r>
            <w:r w:rsidRPr="009D2894">
              <w:t>年</w:t>
            </w:r>
            <w:r>
              <w:rPr>
                <w:rFonts w:hint="eastAsia"/>
              </w:rPr>
              <w:t>11</w:t>
            </w:r>
            <w:r w:rsidRPr="009D2894">
              <w:t>月</w:t>
            </w:r>
            <w:r w:rsidRPr="009D2894">
              <w:t>~2014</w:t>
            </w:r>
            <w:r w:rsidRPr="009D2894">
              <w:t>年</w:t>
            </w:r>
            <w:r w:rsidRPr="009D2894">
              <w:t>1</w:t>
            </w:r>
            <w:r>
              <w:rPr>
                <w:rFonts w:hint="eastAsia"/>
              </w:rPr>
              <w:t>2</w:t>
            </w:r>
            <w:r w:rsidRPr="009D2894">
              <w:t>月</w:t>
            </w:r>
          </w:p>
        </w:tc>
        <w:tc>
          <w:tcPr>
            <w:tcW w:w="2831" w:type="dxa"/>
            <w:vAlign w:val="center"/>
          </w:tcPr>
          <w:p w:rsidR="00E17FEE" w:rsidRPr="009D2894" w:rsidRDefault="00E17FEE" w:rsidP="00E17FEE">
            <w:pPr>
              <w:pStyle w:val="af0"/>
            </w:pPr>
            <w:r w:rsidRPr="009D2894">
              <w:t>201</w:t>
            </w:r>
            <w:r>
              <w:rPr>
                <w:rFonts w:hint="eastAsia"/>
              </w:rPr>
              <w:t>6</w:t>
            </w:r>
            <w:r w:rsidRPr="009D2894">
              <w:t>年</w:t>
            </w:r>
            <w:r>
              <w:rPr>
                <w:rFonts w:hint="eastAsia"/>
              </w:rPr>
              <w:t>1</w:t>
            </w:r>
            <w:r w:rsidRPr="009D2894">
              <w:t>月</w:t>
            </w:r>
            <w:r w:rsidRPr="009D2894">
              <w:t>~201</w:t>
            </w:r>
            <w:r>
              <w:rPr>
                <w:rFonts w:hint="eastAsia"/>
              </w:rPr>
              <w:t>6</w:t>
            </w:r>
            <w:r w:rsidRPr="009D2894">
              <w:t>年</w:t>
            </w:r>
            <w:r>
              <w:rPr>
                <w:rFonts w:hint="eastAsia"/>
              </w:rPr>
              <w:t>3</w:t>
            </w:r>
            <w:r w:rsidRPr="009D2894">
              <w:t>月</w:t>
            </w:r>
          </w:p>
        </w:tc>
        <w:tc>
          <w:tcPr>
            <w:tcW w:w="684" w:type="dxa"/>
            <w:vAlign w:val="center"/>
          </w:tcPr>
          <w:p w:rsidR="00E17FEE" w:rsidRPr="009D2894" w:rsidRDefault="00E17FEE" w:rsidP="00E17FEE">
            <w:pPr>
              <w:pStyle w:val="af0"/>
            </w:pPr>
          </w:p>
        </w:tc>
      </w:tr>
      <w:tr w:rsidR="00E17FEE" w:rsidRPr="009D2894" w:rsidTr="008E168A">
        <w:trPr>
          <w:trHeight w:val="340"/>
        </w:trPr>
        <w:tc>
          <w:tcPr>
            <w:tcW w:w="1807" w:type="dxa"/>
            <w:vAlign w:val="center"/>
          </w:tcPr>
          <w:p w:rsidR="00E17FEE" w:rsidRPr="009D2894" w:rsidRDefault="00E17FEE" w:rsidP="00E17FEE">
            <w:pPr>
              <w:pStyle w:val="af0"/>
            </w:pPr>
            <w:r>
              <w:rPr>
                <w:rFonts w:hint="eastAsia"/>
              </w:rPr>
              <w:t>供水</w:t>
            </w:r>
            <w:r>
              <w:t>供电工程</w:t>
            </w:r>
            <w:r w:rsidRPr="009D2894">
              <w:t>区</w:t>
            </w:r>
          </w:p>
        </w:tc>
        <w:tc>
          <w:tcPr>
            <w:tcW w:w="1132" w:type="dxa"/>
            <w:vAlign w:val="center"/>
          </w:tcPr>
          <w:p w:rsidR="00E17FEE" w:rsidRPr="009D2894" w:rsidRDefault="00E17FEE" w:rsidP="00E17FEE">
            <w:pPr>
              <w:pStyle w:val="af0"/>
            </w:pPr>
            <w:r w:rsidRPr="009D2894">
              <w:t>绿化</w:t>
            </w:r>
          </w:p>
        </w:tc>
        <w:tc>
          <w:tcPr>
            <w:tcW w:w="2719" w:type="dxa"/>
            <w:vAlign w:val="center"/>
          </w:tcPr>
          <w:p w:rsidR="00E17FEE" w:rsidRPr="009D2894" w:rsidRDefault="00E17FEE" w:rsidP="00E17FEE">
            <w:pPr>
              <w:pStyle w:val="af0"/>
            </w:pPr>
            <w:r w:rsidRPr="009D2894">
              <w:t>2014</w:t>
            </w:r>
            <w:r w:rsidRPr="009D2894">
              <w:t>年</w:t>
            </w:r>
            <w:r w:rsidRPr="009D2894">
              <w:t>1</w:t>
            </w:r>
            <w:r>
              <w:rPr>
                <w:rFonts w:hint="eastAsia"/>
              </w:rPr>
              <w:t>1</w:t>
            </w:r>
            <w:r w:rsidRPr="009D2894">
              <w:t>月</w:t>
            </w:r>
            <w:r w:rsidRPr="009D2894">
              <w:t>~2014</w:t>
            </w:r>
            <w:r w:rsidRPr="009D2894">
              <w:t>年</w:t>
            </w:r>
            <w:r w:rsidRPr="009D2894">
              <w:t>12</w:t>
            </w:r>
            <w:r w:rsidRPr="009D2894">
              <w:t>月</w:t>
            </w:r>
          </w:p>
        </w:tc>
        <w:tc>
          <w:tcPr>
            <w:tcW w:w="2831" w:type="dxa"/>
            <w:vAlign w:val="center"/>
          </w:tcPr>
          <w:p w:rsidR="00E17FEE" w:rsidRPr="009D2894" w:rsidRDefault="00E17FEE" w:rsidP="00E17FEE">
            <w:pPr>
              <w:pStyle w:val="af0"/>
            </w:pPr>
            <w:r w:rsidRPr="009D2894">
              <w:t>201</w:t>
            </w:r>
            <w:r>
              <w:rPr>
                <w:rFonts w:hint="eastAsia"/>
              </w:rPr>
              <w:t>6</w:t>
            </w:r>
            <w:r w:rsidRPr="009D2894">
              <w:t>年</w:t>
            </w:r>
            <w:r>
              <w:rPr>
                <w:rFonts w:hint="eastAsia"/>
              </w:rPr>
              <w:t>1</w:t>
            </w:r>
            <w:r w:rsidRPr="009D2894">
              <w:t>月</w:t>
            </w:r>
            <w:r w:rsidRPr="009D2894">
              <w:t>~201</w:t>
            </w:r>
            <w:r>
              <w:rPr>
                <w:rFonts w:hint="eastAsia"/>
              </w:rPr>
              <w:t>6</w:t>
            </w:r>
            <w:r w:rsidRPr="009D2894">
              <w:t>年</w:t>
            </w:r>
            <w:r>
              <w:rPr>
                <w:rFonts w:hint="eastAsia"/>
              </w:rPr>
              <w:t>3</w:t>
            </w:r>
            <w:r w:rsidRPr="009D2894">
              <w:t>月</w:t>
            </w:r>
          </w:p>
        </w:tc>
        <w:tc>
          <w:tcPr>
            <w:tcW w:w="684" w:type="dxa"/>
            <w:vAlign w:val="center"/>
          </w:tcPr>
          <w:p w:rsidR="00E17FEE" w:rsidRPr="009D2894" w:rsidRDefault="00E17FEE" w:rsidP="00E17FEE">
            <w:pPr>
              <w:pStyle w:val="af0"/>
            </w:pPr>
          </w:p>
        </w:tc>
      </w:tr>
    </w:tbl>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分析评价：绿化措施实施时段为</w:t>
      </w:r>
      <w:r w:rsidRPr="00C1216B">
        <w:rPr>
          <w:rFonts w:cs="Times New Roman"/>
          <w:color w:val="auto"/>
          <w:kern w:val="0"/>
          <w:szCs w:val="24"/>
        </w:rPr>
        <w:t>201</w:t>
      </w:r>
      <w:r w:rsidR="00E17FEE">
        <w:rPr>
          <w:rFonts w:cs="Times New Roman" w:hint="eastAsia"/>
          <w:color w:val="auto"/>
          <w:kern w:val="0"/>
          <w:szCs w:val="24"/>
        </w:rPr>
        <w:t>3</w:t>
      </w:r>
      <w:r w:rsidRPr="00C1216B">
        <w:rPr>
          <w:rFonts w:cs="Times New Roman"/>
          <w:color w:val="auto"/>
          <w:kern w:val="0"/>
          <w:szCs w:val="24"/>
        </w:rPr>
        <w:t>年</w:t>
      </w:r>
      <w:r w:rsidR="00E17FEE">
        <w:rPr>
          <w:rFonts w:cs="Times New Roman" w:hint="eastAsia"/>
          <w:color w:val="auto"/>
          <w:kern w:val="0"/>
          <w:szCs w:val="24"/>
        </w:rPr>
        <w:t>1</w:t>
      </w:r>
      <w:r w:rsidRPr="00C1216B">
        <w:rPr>
          <w:rFonts w:cs="Times New Roman"/>
          <w:color w:val="auto"/>
          <w:kern w:val="0"/>
          <w:szCs w:val="24"/>
        </w:rPr>
        <w:t>月</w:t>
      </w:r>
      <w:r w:rsidRPr="00C1216B">
        <w:rPr>
          <w:rFonts w:cs="Times New Roman"/>
          <w:color w:val="auto"/>
          <w:kern w:val="0"/>
          <w:szCs w:val="24"/>
        </w:rPr>
        <w:t>~201</w:t>
      </w:r>
      <w:r w:rsidR="00E17FEE">
        <w:rPr>
          <w:rFonts w:cs="Times New Roman" w:hint="eastAsia"/>
          <w:color w:val="auto"/>
          <w:kern w:val="0"/>
          <w:szCs w:val="24"/>
        </w:rPr>
        <w:t>6</w:t>
      </w:r>
      <w:r w:rsidRPr="00C1216B">
        <w:rPr>
          <w:rFonts w:cs="Times New Roman"/>
          <w:color w:val="auto"/>
          <w:kern w:val="0"/>
          <w:szCs w:val="24"/>
        </w:rPr>
        <w:t>年</w:t>
      </w:r>
      <w:r w:rsidR="00E17FEE">
        <w:rPr>
          <w:rFonts w:cs="Times New Roman" w:hint="eastAsia"/>
          <w:color w:val="auto"/>
          <w:kern w:val="0"/>
          <w:szCs w:val="24"/>
        </w:rPr>
        <w:t>3</w:t>
      </w:r>
      <w:r w:rsidRPr="00C1216B">
        <w:rPr>
          <w:rFonts w:cs="Times New Roman"/>
          <w:color w:val="auto"/>
          <w:kern w:val="0"/>
          <w:szCs w:val="24"/>
        </w:rPr>
        <w:t>月，主体工程结束后及时绿化措施，在减少地表裸露时间的同时在雨季前完成绿化工程，符合水土保持要求。绿化措施实施时采用较多树草种的</w:t>
      </w:r>
      <w:r w:rsidRPr="00C1216B">
        <w:rPr>
          <w:rFonts w:cs="Times New Roman"/>
          <w:color w:val="auto"/>
          <w:kern w:val="0"/>
          <w:szCs w:val="24"/>
        </w:rPr>
        <w:t>“</w:t>
      </w:r>
      <w:r w:rsidRPr="00C1216B">
        <w:rPr>
          <w:rFonts w:cs="Times New Roman"/>
          <w:color w:val="auto"/>
          <w:kern w:val="0"/>
          <w:szCs w:val="24"/>
        </w:rPr>
        <w:t>乔灌草</w:t>
      </w:r>
      <w:r w:rsidRPr="00C1216B">
        <w:rPr>
          <w:rFonts w:cs="Times New Roman"/>
          <w:color w:val="auto"/>
          <w:kern w:val="0"/>
          <w:szCs w:val="24"/>
        </w:rPr>
        <w:t>”</w:t>
      </w:r>
      <w:r w:rsidRPr="00C1216B">
        <w:rPr>
          <w:rFonts w:cs="Times New Roman"/>
          <w:color w:val="auto"/>
          <w:kern w:val="0"/>
          <w:szCs w:val="24"/>
        </w:rPr>
        <w:t>绿化方式，提高了绿化标准的同时增加了植被成活率和绿化密度，有效控制项目区水土流失。</w:t>
      </w:r>
    </w:p>
    <w:p w:rsidR="00F56EA1" w:rsidRPr="00C1216B" w:rsidRDefault="00C72432">
      <w:pPr>
        <w:ind w:firstLineChars="200"/>
        <w:rPr>
          <w:rFonts w:cs="Times New Roman"/>
          <w:b/>
          <w:color w:val="auto"/>
          <w:kern w:val="0"/>
          <w:szCs w:val="24"/>
        </w:rPr>
      </w:pPr>
      <w:r w:rsidRPr="00C1216B">
        <w:rPr>
          <w:rFonts w:cs="Times New Roman"/>
          <w:b/>
          <w:color w:val="auto"/>
          <w:kern w:val="0"/>
          <w:szCs w:val="24"/>
        </w:rPr>
        <w:t>三、临时措施完成情况</w:t>
      </w:r>
    </w:p>
    <w:p w:rsidR="00F56EA1" w:rsidRPr="00C1216B" w:rsidRDefault="00C72432" w:rsidP="0001005B">
      <w:pPr>
        <w:adjustRightInd w:val="0"/>
        <w:snapToGrid w:val="0"/>
        <w:ind w:firstLineChars="200" w:firstLine="480"/>
        <w:jc w:val="both"/>
        <w:rPr>
          <w:rFonts w:cs="Times New Roman"/>
          <w:color w:val="auto"/>
          <w:kern w:val="0"/>
        </w:rPr>
      </w:pPr>
      <w:r w:rsidRPr="00C1216B">
        <w:rPr>
          <w:rFonts w:cs="Times New Roman"/>
          <w:color w:val="auto"/>
          <w:kern w:val="0"/>
        </w:rPr>
        <w:t>经监测组查阅主体施工资料，项目实际采取的临时措施为：</w:t>
      </w:r>
    </w:p>
    <w:p w:rsidR="00E17FEE" w:rsidRPr="009D2894" w:rsidRDefault="00E17FEE" w:rsidP="00E17FEE">
      <w:r w:rsidRPr="009D2894">
        <w:t>安置点区：</w:t>
      </w:r>
      <w:r w:rsidRPr="009D2894">
        <w:rPr>
          <w:kern w:val="24"/>
        </w:rPr>
        <w:t>临时排水沟</w:t>
      </w:r>
      <w:r>
        <w:rPr>
          <w:rFonts w:hint="eastAsia"/>
          <w:kern w:val="24"/>
        </w:rPr>
        <w:t>1678</w:t>
      </w:r>
      <w:r w:rsidRPr="009D2894">
        <w:rPr>
          <w:kern w:val="24"/>
        </w:rPr>
        <w:t>m</w:t>
      </w:r>
      <w:r w:rsidRPr="009D2894">
        <w:rPr>
          <w:kern w:val="24"/>
        </w:rPr>
        <w:t>；</w:t>
      </w:r>
      <w:r w:rsidRPr="009D2894">
        <w:t>临时</w:t>
      </w:r>
      <w:r w:rsidRPr="009D2894">
        <w:rPr>
          <w:kern w:val="24"/>
        </w:rPr>
        <w:t>土工布覆盖</w:t>
      </w:r>
      <w:r>
        <w:rPr>
          <w:rFonts w:hint="eastAsia"/>
        </w:rPr>
        <w:t>1500</w:t>
      </w:r>
      <w:r w:rsidRPr="009D2894">
        <w:t>m</w:t>
      </w:r>
      <w:r w:rsidRPr="009D2894">
        <w:rPr>
          <w:vertAlign w:val="superscript"/>
        </w:rPr>
        <w:t>2</w:t>
      </w:r>
      <w:r>
        <w:rPr>
          <w:rFonts w:hint="eastAsia"/>
        </w:rPr>
        <w:t>，</w:t>
      </w:r>
      <w:r>
        <w:t>土袋挡墙</w:t>
      </w:r>
      <w:r>
        <w:rPr>
          <w:rFonts w:hint="eastAsia"/>
        </w:rPr>
        <w:t>180m</w:t>
      </w:r>
      <w:r w:rsidRPr="003C67AB">
        <w:rPr>
          <w:rFonts w:hint="eastAsia"/>
          <w:vertAlign w:val="superscript"/>
        </w:rPr>
        <w:t>3</w:t>
      </w:r>
      <w:r w:rsidRPr="009D2894">
        <w:t>。</w:t>
      </w:r>
    </w:p>
    <w:p w:rsidR="00E17FEE" w:rsidRDefault="00E17FEE" w:rsidP="00E17FEE">
      <w:r>
        <w:rPr>
          <w:rFonts w:hint="eastAsia"/>
          <w:kern w:val="24"/>
          <w:szCs w:val="24"/>
        </w:rPr>
        <w:t>供水</w:t>
      </w:r>
      <w:r>
        <w:rPr>
          <w:kern w:val="24"/>
          <w:szCs w:val="24"/>
        </w:rPr>
        <w:t>供电工程区</w:t>
      </w:r>
      <w:r w:rsidRPr="009D2894">
        <w:rPr>
          <w:kern w:val="24"/>
        </w:rPr>
        <w:t>：</w:t>
      </w:r>
      <w:r>
        <w:rPr>
          <w:rFonts w:hint="eastAsia"/>
        </w:rPr>
        <w:t>土工布</w:t>
      </w:r>
      <w:r>
        <w:t>覆盖</w:t>
      </w:r>
      <w:r>
        <w:rPr>
          <w:rFonts w:hint="eastAsia"/>
        </w:rPr>
        <w:t>1200</w:t>
      </w:r>
      <w:r w:rsidRPr="009D2894">
        <w:rPr>
          <w:szCs w:val="24"/>
        </w:rPr>
        <w:t>m</w:t>
      </w:r>
      <w:r>
        <w:rPr>
          <w:rFonts w:hint="eastAsia"/>
          <w:szCs w:val="24"/>
          <w:vertAlign w:val="superscript"/>
        </w:rPr>
        <w:t>2</w:t>
      </w:r>
      <w:r w:rsidRPr="009D2894">
        <w:t>。</w:t>
      </w:r>
    </w:p>
    <w:p w:rsidR="00E17FEE" w:rsidRPr="009D2894" w:rsidRDefault="00E17FEE" w:rsidP="00E17FEE">
      <w:r>
        <w:rPr>
          <w:rFonts w:hint="eastAsia"/>
        </w:rPr>
        <w:t>对外交通道路区：土工布覆盖</w:t>
      </w:r>
      <w:r>
        <w:rPr>
          <w:rFonts w:hint="eastAsia"/>
        </w:rPr>
        <w:t>1200m</w:t>
      </w:r>
      <w:r w:rsidRPr="00097046">
        <w:rPr>
          <w:rFonts w:hint="eastAsia"/>
          <w:vertAlign w:val="superscript"/>
        </w:rPr>
        <w:t>2</w:t>
      </w:r>
      <w:r>
        <w:rPr>
          <w:rFonts w:hint="eastAsia"/>
        </w:rPr>
        <w:t>。</w:t>
      </w:r>
    </w:p>
    <w:p w:rsidR="00E17FEE" w:rsidRDefault="00E17FEE" w:rsidP="00E17FEE">
      <w:pPr>
        <w:adjustRightInd w:val="0"/>
        <w:snapToGrid w:val="0"/>
        <w:spacing w:line="460" w:lineRule="exact"/>
        <w:ind w:firstLineChars="200" w:firstLine="480"/>
        <w:jc w:val="center"/>
        <w:rPr>
          <w:rFonts w:cs="Times New Roman"/>
          <w:color w:val="auto"/>
        </w:rPr>
      </w:pPr>
    </w:p>
    <w:p w:rsidR="00E17FEE" w:rsidRDefault="00E17FEE" w:rsidP="00E17FEE">
      <w:pPr>
        <w:adjustRightInd w:val="0"/>
        <w:snapToGrid w:val="0"/>
        <w:spacing w:line="460" w:lineRule="exact"/>
        <w:ind w:firstLineChars="200" w:firstLine="480"/>
        <w:jc w:val="center"/>
        <w:rPr>
          <w:rFonts w:cs="Times New Roman"/>
          <w:color w:val="auto"/>
        </w:rPr>
      </w:pPr>
    </w:p>
    <w:p w:rsidR="00313A65" w:rsidRPr="00C1216B" w:rsidRDefault="00C72432" w:rsidP="00E17FEE">
      <w:pPr>
        <w:adjustRightInd w:val="0"/>
        <w:snapToGrid w:val="0"/>
        <w:spacing w:line="460" w:lineRule="exact"/>
        <w:ind w:firstLineChars="200"/>
        <w:jc w:val="center"/>
        <w:rPr>
          <w:rFonts w:cs="Times New Roman"/>
          <w:b/>
          <w:bCs/>
          <w:color w:val="auto"/>
          <w:kern w:val="0"/>
          <w:szCs w:val="20"/>
        </w:rPr>
      </w:pPr>
      <w:r w:rsidRPr="00C1216B">
        <w:rPr>
          <w:rFonts w:cs="Times New Roman"/>
          <w:b/>
          <w:bCs/>
          <w:color w:val="auto"/>
          <w:kern w:val="0"/>
          <w:szCs w:val="20"/>
        </w:rPr>
        <w:lastRenderedPageBreak/>
        <w:t>表</w:t>
      </w:r>
      <w:r w:rsidRPr="00C1216B">
        <w:rPr>
          <w:rFonts w:cs="Times New Roman"/>
          <w:b/>
          <w:bCs/>
          <w:color w:val="auto"/>
          <w:kern w:val="0"/>
          <w:szCs w:val="20"/>
        </w:rPr>
        <w:t xml:space="preserve">3-10   </w:t>
      </w:r>
      <w:r w:rsidRPr="00C1216B">
        <w:rPr>
          <w:rFonts w:cs="Times New Roman"/>
          <w:b/>
          <w:bCs/>
          <w:color w:val="auto"/>
          <w:kern w:val="0"/>
          <w:szCs w:val="20"/>
        </w:rPr>
        <w:t>实际完成临时措施量统计表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27"/>
        <w:gridCol w:w="3262"/>
        <w:gridCol w:w="1049"/>
        <w:gridCol w:w="2435"/>
      </w:tblGrid>
      <w:tr w:rsidR="00E17FEE" w:rsidRPr="009D2894" w:rsidTr="008E168A">
        <w:trPr>
          <w:trHeight w:val="312"/>
        </w:trPr>
        <w:tc>
          <w:tcPr>
            <w:tcW w:w="2427" w:type="dxa"/>
            <w:vAlign w:val="center"/>
          </w:tcPr>
          <w:p w:rsidR="00E17FEE" w:rsidRPr="009D2894" w:rsidRDefault="00E17FEE" w:rsidP="00E17FEE">
            <w:pPr>
              <w:pStyle w:val="af0"/>
            </w:pPr>
            <w:r w:rsidRPr="009D2894">
              <w:t>分区</w:t>
            </w:r>
          </w:p>
        </w:tc>
        <w:tc>
          <w:tcPr>
            <w:tcW w:w="3262" w:type="dxa"/>
            <w:vAlign w:val="center"/>
          </w:tcPr>
          <w:p w:rsidR="00E17FEE" w:rsidRPr="009D2894" w:rsidRDefault="00E17FEE" w:rsidP="00E17FEE">
            <w:pPr>
              <w:pStyle w:val="af0"/>
            </w:pPr>
            <w:r w:rsidRPr="009D2894">
              <w:t>临时措施</w:t>
            </w:r>
          </w:p>
        </w:tc>
        <w:tc>
          <w:tcPr>
            <w:tcW w:w="1049" w:type="dxa"/>
            <w:vAlign w:val="center"/>
          </w:tcPr>
          <w:p w:rsidR="00E17FEE" w:rsidRPr="009D2894" w:rsidRDefault="00E17FEE" w:rsidP="00E17FEE">
            <w:pPr>
              <w:pStyle w:val="af0"/>
            </w:pPr>
            <w:r w:rsidRPr="009D2894">
              <w:t>单位</w:t>
            </w:r>
          </w:p>
        </w:tc>
        <w:tc>
          <w:tcPr>
            <w:tcW w:w="2435" w:type="dxa"/>
            <w:vAlign w:val="center"/>
          </w:tcPr>
          <w:p w:rsidR="00E17FEE" w:rsidRPr="009D2894" w:rsidRDefault="00E17FEE" w:rsidP="00E17FEE">
            <w:pPr>
              <w:pStyle w:val="af0"/>
            </w:pPr>
            <w:r w:rsidRPr="009D2894">
              <w:t>实际完成数量</w:t>
            </w:r>
          </w:p>
        </w:tc>
      </w:tr>
      <w:tr w:rsidR="00E17FEE" w:rsidRPr="009D2894" w:rsidTr="008E168A">
        <w:trPr>
          <w:trHeight w:val="312"/>
        </w:trPr>
        <w:tc>
          <w:tcPr>
            <w:tcW w:w="2427" w:type="dxa"/>
            <w:vMerge w:val="restart"/>
            <w:vAlign w:val="center"/>
          </w:tcPr>
          <w:p w:rsidR="00E17FEE" w:rsidRPr="009D2894" w:rsidRDefault="00E17FEE" w:rsidP="00E17FEE">
            <w:pPr>
              <w:pStyle w:val="af0"/>
            </w:pPr>
            <w:r w:rsidRPr="009D2894">
              <w:t>安置点区</w:t>
            </w:r>
          </w:p>
        </w:tc>
        <w:tc>
          <w:tcPr>
            <w:tcW w:w="3262" w:type="dxa"/>
            <w:vAlign w:val="center"/>
          </w:tcPr>
          <w:p w:rsidR="00E17FEE" w:rsidRPr="009D2894" w:rsidRDefault="00E17FEE" w:rsidP="00E17FEE">
            <w:pPr>
              <w:pStyle w:val="af0"/>
            </w:pPr>
            <w:r w:rsidRPr="009D2894">
              <w:t>临时排水沟</w:t>
            </w:r>
          </w:p>
        </w:tc>
        <w:tc>
          <w:tcPr>
            <w:tcW w:w="1049" w:type="dxa"/>
            <w:vAlign w:val="center"/>
          </w:tcPr>
          <w:p w:rsidR="00E17FEE" w:rsidRPr="009D2894" w:rsidRDefault="00E17FEE" w:rsidP="00E17FEE">
            <w:pPr>
              <w:pStyle w:val="af0"/>
            </w:pPr>
            <w:r w:rsidRPr="009D2894">
              <w:t>m</w:t>
            </w:r>
          </w:p>
        </w:tc>
        <w:tc>
          <w:tcPr>
            <w:tcW w:w="2435" w:type="dxa"/>
            <w:vAlign w:val="center"/>
          </w:tcPr>
          <w:p w:rsidR="00E17FEE" w:rsidRPr="009D2894" w:rsidRDefault="00E17FEE" w:rsidP="00E17FEE">
            <w:pPr>
              <w:pStyle w:val="af0"/>
            </w:pPr>
            <w:r>
              <w:rPr>
                <w:rFonts w:hint="eastAsia"/>
              </w:rPr>
              <w:t>1678</w:t>
            </w:r>
          </w:p>
        </w:tc>
      </w:tr>
      <w:tr w:rsidR="00E17FEE" w:rsidRPr="009D2894" w:rsidTr="008E168A">
        <w:trPr>
          <w:trHeight w:val="312"/>
        </w:trPr>
        <w:tc>
          <w:tcPr>
            <w:tcW w:w="2427" w:type="dxa"/>
            <w:vMerge/>
            <w:vAlign w:val="center"/>
          </w:tcPr>
          <w:p w:rsidR="00E17FEE" w:rsidRPr="009D2894" w:rsidRDefault="00E17FEE" w:rsidP="00E17FEE">
            <w:pPr>
              <w:pStyle w:val="af0"/>
            </w:pPr>
          </w:p>
        </w:tc>
        <w:tc>
          <w:tcPr>
            <w:tcW w:w="3262" w:type="dxa"/>
            <w:vAlign w:val="center"/>
          </w:tcPr>
          <w:p w:rsidR="00E17FEE" w:rsidRPr="009D2894" w:rsidRDefault="00E17FEE" w:rsidP="00E17FEE">
            <w:pPr>
              <w:pStyle w:val="af0"/>
            </w:pPr>
            <w:r w:rsidRPr="009D2894">
              <w:t>临时</w:t>
            </w:r>
            <w:r w:rsidRPr="009D2894">
              <w:rPr>
                <w:kern w:val="24"/>
              </w:rPr>
              <w:t>土工布覆盖</w:t>
            </w:r>
          </w:p>
        </w:tc>
        <w:tc>
          <w:tcPr>
            <w:tcW w:w="1049" w:type="dxa"/>
            <w:vAlign w:val="center"/>
          </w:tcPr>
          <w:p w:rsidR="00E17FEE" w:rsidRPr="009D2894" w:rsidRDefault="00E17FEE" w:rsidP="00E17FEE">
            <w:pPr>
              <w:pStyle w:val="af0"/>
              <w:rPr>
                <w:kern w:val="24"/>
              </w:rPr>
            </w:pPr>
            <w:r w:rsidRPr="009D2894">
              <w:rPr>
                <w:kern w:val="24"/>
              </w:rPr>
              <w:t>m</w:t>
            </w:r>
            <w:r w:rsidRPr="009D2894">
              <w:rPr>
                <w:kern w:val="24"/>
                <w:vertAlign w:val="superscript"/>
              </w:rPr>
              <w:t>2</w:t>
            </w:r>
          </w:p>
        </w:tc>
        <w:tc>
          <w:tcPr>
            <w:tcW w:w="2435" w:type="dxa"/>
            <w:vAlign w:val="center"/>
          </w:tcPr>
          <w:p w:rsidR="00E17FEE" w:rsidRPr="009D2894" w:rsidRDefault="00E17FEE" w:rsidP="00E17FEE">
            <w:pPr>
              <w:pStyle w:val="af0"/>
            </w:pPr>
            <w:r>
              <w:rPr>
                <w:rFonts w:hint="eastAsia"/>
              </w:rPr>
              <w:t>1500</w:t>
            </w:r>
          </w:p>
        </w:tc>
      </w:tr>
      <w:tr w:rsidR="00E17FEE" w:rsidRPr="009D2894" w:rsidTr="008E168A">
        <w:trPr>
          <w:trHeight w:val="312"/>
        </w:trPr>
        <w:tc>
          <w:tcPr>
            <w:tcW w:w="2427" w:type="dxa"/>
            <w:vMerge/>
            <w:vAlign w:val="center"/>
          </w:tcPr>
          <w:p w:rsidR="00E17FEE" w:rsidRPr="009D2894" w:rsidRDefault="00E17FEE" w:rsidP="00E17FEE">
            <w:pPr>
              <w:pStyle w:val="af0"/>
            </w:pPr>
          </w:p>
        </w:tc>
        <w:tc>
          <w:tcPr>
            <w:tcW w:w="3262" w:type="dxa"/>
            <w:vAlign w:val="center"/>
          </w:tcPr>
          <w:p w:rsidR="00E17FEE" w:rsidRPr="009D2894" w:rsidRDefault="00E17FEE" w:rsidP="00E17FEE">
            <w:pPr>
              <w:pStyle w:val="af0"/>
            </w:pPr>
            <w:r>
              <w:t>土袋挡墙</w:t>
            </w:r>
          </w:p>
        </w:tc>
        <w:tc>
          <w:tcPr>
            <w:tcW w:w="1049" w:type="dxa"/>
            <w:vAlign w:val="center"/>
          </w:tcPr>
          <w:p w:rsidR="00E17FEE" w:rsidRPr="009D2894" w:rsidRDefault="00E17FEE" w:rsidP="00E17FEE">
            <w:pPr>
              <w:pStyle w:val="af0"/>
              <w:rPr>
                <w:kern w:val="24"/>
              </w:rPr>
            </w:pPr>
            <w:r>
              <w:rPr>
                <w:rFonts w:hint="eastAsia"/>
                <w:kern w:val="24"/>
              </w:rPr>
              <w:t>m</w:t>
            </w:r>
            <w:r>
              <w:rPr>
                <w:rFonts w:hint="eastAsia"/>
                <w:kern w:val="24"/>
                <w:vertAlign w:val="superscript"/>
              </w:rPr>
              <w:t>3</w:t>
            </w:r>
          </w:p>
        </w:tc>
        <w:tc>
          <w:tcPr>
            <w:tcW w:w="2435" w:type="dxa"/>
            <w:vAlign w:val="center"/>
          </w:tcPr>
          <w:p w:rsidR="00E17FEE" w:rsidRDefault="00E17FEE" w:rsidP="00E17FEE">
            <w:pPr>
              <w:pStyle w:val="af0"/>
            </w:pPr>
            <w:r>
              <w:rPr>
                <w:rFonts w:hint="eastAsia"/>
              </w:rPr>
              <w:t>180</w:t>
            </w:r>
          </w:p>
        </w:tc>
      </w:tr>
      <w:tr w:rsidR="00E17FEE" w:rsidRPr="009D2894" w:rsidTr="008E168A">
        <w:trPr>
          <w:trHeight w:val="312"/>
        </w:trPr>
        <w:tc>
          <w:tcPr>
            <w:tcW w:w="2427" w:type="dxa"/>
            <w:vAlign w:val="center"/>
          </w:tcPr>
          <w:p w:rsidR="00E17FEE" w:rsidRPr="009D2894" w:rsidRDefault="00E17FEE" w:rsidP="00E17FEE">
            <w:pPr>
              <w:pStyle w:val="af0"/>
            </w:pPr>
            <w:r>
              <w:rPr>
                <w:rFonts w:hint="eastAsia"/>
                <w:kern w:val="24"/>
              </w:rPr>
              <w:t>供水</w:t>
            </w:r>
            <w:r>
              <w:rPr>
                <w:kern w:val="24"/>
              </w:rPr>
              <w:t>供电工程区</w:t>
            </w:r>
          </w:p>
        </w:tc>
        <w:tc>
          <w:tcPr>
            <w:tcW w:w="3262" w:type="dxa"/>
            <w:vAlign w:val="center"/>
          </w:tcPr>
          <w:p w:rsidR="00E17FEE" w:rsidRPr="009D2894" w:rsidRDefault="00E17FEE" w:rsidP="00E17FEE">
            <w:pPr>
              <w:pStyle w:val="af0"/>
            </w:pPr>
            <w:r>
              <w:rPr>
                <w:rFonts w:hint="eastAsia"/>
              </w:rPr>
              <w:t>临时土工布</w:t>
            </w:r>
            <w:r>
              <w:t>覆盖</w:t>
            </w:r>
          </w:p>
        </w:tc>
        <w:tc>
          <w:tcPr>
            <w:tcW w:w="1049" w:type="dxa"/>
            <w:vAlign w:val="center"/>
          </w:tcPr>
          <w:p w:rsidR="00E17FEE" w:rsidRPr="009D2894" w:rsidRDefault="00E17FEE" w:rsidP="00E17FEE">
            <w:pPr>
              <w:pStyle w:val="af0"/>
              <w:rPr>
                <w:kern w:val="24"/>
              </w:rPr>
            </w:pPr>
            <w:r>
              <w:rPr>
                <w:rFonts w:hint="eastAsia"/>
              </w:rPr>
              <w:t>m</w:t>
            </w:r>
            <w:r>
              <w:rPr>
                <w:rFonts w:hint="eastAsia"/>
                <w:vertAlign w:val="superscript"/>
              </w:rPr>
              <w:t>2</w:t>
            </w:r>
          </w:p>
        </w:tc>
        <w:tc>
          <w:tcPr>
            <w:tcW w:w="2435" w:type="dxa"/>
            <w:vAlign w:val="center"/>
          </w:tcPr>
          <w:p w:rsidR="00E17FEE" w:rsidRPr="009D2894" w:rsidRDefault="00E17FEE" w:rsidP="00E17FEE">
            <w:pPr>
              <w:pStyle w:val="af0"/>
            </w:pPr>
            <w:r>
              <w:rPr>
                <w:rFonts w:hint="eastAsia"/>
              </w:rPr>
              <w:t>1200</w:t>
            </w:r>
          </w:p>
        </w:tc>
      </w:tr>
      <w:tr w:rsidR="00E17FEE" w:rsidRPr="009D2894" w:rsidTr="008E168A">
        <w:trPr>
          <w:trHeight w:val="312"/>
        </w:trPr>
        <w:tc>
          <w:tcPr>
            <w:tcW w:w="2427" w:type="dxa"/>
            <w:vAlign w:val="center"/>
          </w:tcPr>
          <w:p w:rsidR="00E17FEE" w:rsidRPr="009D2894" w:rsidRDefault="00E17FEE" w:rsidP="00E17FEE">
            <w:pPr>
              <w:pStyle w:val="af0"/>
              <w:rPr>
                <w:kern w:val="24"/>
              </w:rPr>
            </w:pPr>
            <w:r>
              <w:rPr>
                <w:kern w:val="24"/>
              </w:rPr>
              <w:t>对外交通道路区</w:t>
            </w:r>
          </w:p>
        </w:tc>
        <w:tc>
          <w:tcPr>
            <w:tcW w:w="3262" w:type="dxa"/>
            <w:vAlign w:val="center"/>
          </w:tcPr>
          <w:p w:rsidR="00E17FEE" w:rsidRPr="009D2894" w:rsidRDefault="00E17FEE" w:rsidP="00E17FEE">
            <w:pPr>
              <w:pStyle w:val="af0"/>
            </w:pPr>
            <w:r>
              <w:rPr>
                <w:rFonts w:hint="eastAsia"/>
              </w:rPr>
              <w:t>临时土工布</w:t>
            </w:r>
            <w:r>
              <w:t>覆盖</w:t>
            </w:r>
          </w:p>
        </w:tc>
        <w:tc>
          <w:tcPr>
            <w:tcW w:w="1049" w:type="dxa"/>
            <w:vAlign w:val="center"/>
          </w:tcPr>
          <w:p w:rsidR="00E17FEE" w:rsidRPr="009D2894" w:rsidRDefault="00E17FEE" w:rsidP="00E17FEE">
            <w:pPr>
              <w:pStyle w:val="af0"/>
            </w:pPr>
            <w:r>
              <w:rPr>
                <w:rFonts w:hint="eastAsia"/>
              </w:rPr>
              <w:t>m</w:t>
            </w:r>
            <w:r>
              <w:rPr>
                <w:rFonts w:hint="eastAsia"/>
                <w:vertAlign w:val="superscript"/>
              </w:rPr>
              <w:t>2</w:t>
            </w:r>
          </w:p>
        </w:tc>
        <w:tc>
          <w:tcPr>
            <w:tcW w:w="2435" w:type="dxa"/>
            <w:vAlign w:val="center"/>
          </w:tcPr>
          <w:p w:rsidR="00E17FEE" w:rsidRPr="009D2894" w:rsidRDefault="00E17FEE" w:rsidP="00E17FEE">
            <w:pPr>
              <w:pStyle w:val="af0"/>
            </w:pPr>
            <w:r>
              <w:rPr>
                <w:rFonts w:hint="eastAsia"/>
              </w:rPr>
              <w:t>1200</w:t>
            </w:r>
          </w:p>
        </w:tc>
      </w:tr>
    </w:tbl>
    <w:p w:rsidR="00E17FEE" w:rsidRPr="00E17FEE" w:rsidRDefault="00E17FEE" w:rsidP="00E17FEE">
      <w:pPr>
        <w:ind w:firstLineChars="200" w:firstLine="480"/>
        <w:rPr>
          <w:rFonts w:cs="Times New Roman"/>
          <w:color w:val="auto"/>
          <w:kern w:val="0"/>
          <w:szCs w:val="24"/>
        </w:rPr>
      </w:pPr>
      <w:r w:rsidRPr="00E17FEE">
        <w:rPr>
          <w:rFonts w:cs="Times New Roman"/>
          <w:color w:val="auto"/>
          <w:kern w:val="0"/>
          <w:szCs w:val="24"/>
        </w:rPr>
        <w:t>《水保方案》设计临时措施实施时间为</w:t>
      </w:r>
      <w:r w:rsidRPr="00E17FEE">
        <w:rPr>
          <w:rFonts w:cs="Times New Roman"/>
          <w:color w:val="auto"/>
          <w:kern w:val="0"/>
          <w:szCs w:val="24"/>
        </w:rPr>
        <w:t>2014</w:t>
      </w:r>
      <w:r w:rsidRPr="00E17FEE">
        <w:rPr>
          <w:rFonts w:cs="Times New Roman"/>
          <w:color w:val="auto"/>
          <w:kern w:val="0"/>
          <w:szCs w:val="24"/>
        </w:rPr>
        <w:t>年</w:t>
      </w:r>
      <w:r w:rsidRPr="00E17FEE">
        <w:rPr>
          <w:rFonts w:cs="Times New Roman"/>
          <w:color w:val="auto"/>
          <w:kern w:val="0"/>
          <w:szCs w:val="24"/>
        </w:rPr>
        <w:t>7</w:t>
      </w:r>
      <w:r w:rsidRPr="00E17FEE">
        <w:rPr>
          <w:rFonts w:cs="Times New Roman"/>
          <w:color w:val="auto"/>
          <w:kern w:val="0"/>
          <w:szCs w:val="24"/>
        </w:rPr>
        <w:t>月</w:t>
      </w:r>
      <w:r w:rsidRPr="00E17FEE">
        <w:rPr>
          <w:rFonts w:cs="Times New Roman"/>
          <w:color w:val="auto"/>
          <w:kern w:val="0"/>
          <w:szCs w:val="24"/>
        </w:rPr>
        <w:t>~2014</w:t>
      </w:r>
      <w:r w:rsidRPr="00E17FEE">
        <w:rPr>
          <w:rFonts w:cs="Times New Roman"/>
          <w:color w:val="auto"/>
          <w:kern w:val="0"/>
          <w:szCs w:val="24"/>
        </w:rPr>
        <w:t>年</w:t>
      </w:r>
      <w:r w:rsidRPr="00E17FEE">
        <w:rPr>
          <w:rFonts w:cs="Times New Roman" w:hint="eastAsia"/>
          <w:color w:val="auto"/>
          <w:kern w:val="0"/>
          <w:szCs w:val="24"/>
        </w:rPr>
        <w:t>12</w:t>
      </w:r>
      <w:r w:rsidRPr="00E17FEE">
        <w:rPr>
          <w:rFonts w:cs="Times New Roman"/>
          <w:color w:val="auto"/>
          <w:kern w:val="0"/>
          <w:szCs w:val="24"/>
        </w:rPr>
        <w:t>月。实际建设中因主体工程工期推后及实际施工条件及因素影响，临时措施实施相应调整，进度也根据主体建设相应延后。但与主体工程基本同步实施，基本能够控制项目区水土流失的发生。</w:t>
      </w:r>
    </w:p>
    <w:p w:rsidR="00313A65" w:rsidRPr="00C1216B" w:rsidRDefault="00C72432" w:rsidP="00313A65">
      <w:pPr>
        <w:adjustRightInd w:val="0"/>
        <w:snapToGrid w:val="0"/>
        <w:spacing w:line="460" w:lineRule="exact"/>
        <w:jc w:val="center"/>
        <w:rPr>
          <w:rFonts w:cs="Times New Roman"/>
          <w:color w:val="auto"/>
          <w:kern w:val="0"/>
          <w:szCs w:val="28"/>
        </w:rPr>
      </w:pPr>
      <w:r w:rsidRPr="00C1216B">
        <w:rPr>
          <w:rFonts w:cs="Times New Roman"/>
          <w:b/>
          <w:bCs/>
          <w:color w:val="auto"/>
          <w:kern w:val="0"/>
          <w:szCs w:val="20"/>
        </w:rPr>
        <w:t>表</w:t>
      </w:r>
      <w:r w:rsidRPr="00C1216B">
        <w:rPr>
          <w:rFonts w:cs="Times New Roman"/>
          <w:b/>
          <w:bCs/>
          <w:color w:val="auto"/>
          <w:kern w:val="0"/>
          <w:szCs w:val="20"/>
        </w:rPr>
        <w:t xml:space="preserve">3-11   </w:t>
      </w:r>
      <w:r w:rsidRPr="00C1216B">
        <w:rPr>
          <w:rFonts w:cs="Times New Roman"/>
          <w:b/>
          <w:bCs/>
          <w:color w:val="auto"/>
          <w:kern w:val="0"/>
          <w:szCs w:val="20"/>
        </w:rPr>
        <w:t>临时措施实施进度一览表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1952"/>
        <w:gridCol w:w="2730"/>
        <w:gridCol w:w="2730"/>
        <w:gridCol w:w="660"/>
      </w:tblGrid>
      <w:tr w:rsidR="00E17FEE" w:rsidRPr="009D2894" w:rsidTr="008E168A">
        <w:trPr>
          <w:trHeight w:val="340"/>
          <w:jc w:val="center"/>
        </w:trPr>
        <w:tc>
          <w:tcPr>
            <w:tcW w:w="1101" w:type="dxa"/>
            <w:vAlign w:val="center"/>
          </w:tcPr>
          <w:p w:rsidR="00E17FEE" w:rsidRPr="009D2894" w:rsidRDefault="00E17FEE" w:rsidP="006B5791">
            <w:pPr>
              <w:pStyle w:val="af0"/>
            </w:pPr>
            <w:r w:rsidRPr="009D2894">
              <w:t>分区</w:t>
            </w:r>
          </w:p>
        </w:tc>
        <w:tc>
          <w:tcPr>
            <w:tcW w:w="1952" w:type="dxa"/>
            <w:vAlign w:val="center"/>
          </w:tcPr>
          <w:p w:rsidR="00E17FEE" w:rsidRPr="009D2894" w:rsidRDefault="00E17FEE" w:rsidP="006B5791">
            <w:pPr>
              <w:pStyle w:val="af0"/>
            </w:pPr>
            <w:r w:rsidRPr="009D2894">
              <w:t>措施</w:t>
            </w:r>
          </w:p>
        </w:tc>
        <w:tc>
          <w:tcPr>
            <w:tcW w:w="2730" w:type="dxa"/>
            <w:vAlign w:val="center"/>
          </w:tcPr>
          <w:p w:rsidR="00E17FEE" w:rsidRPr="009D2894" w:rsidRDefault="00E17FEE" w:rsidP="006B5791">
            <w:pPr>
              <w:pStyle w:val="af0"/>
            </w:pPr>
            <w:r w:rsidRPr="009D2894">
              <w:t>设计进度</w:t>
            </w:r>
          </w:p>
        </w:tc>
        <w:tc>
          <w:tcPr>
            <w:tcW w:w="2730" w:type="dxa"/>
            <w:vAlign w:val="center"/>
          </w:tcPr>
          <w:p w:rsidR="00E17FEE" w:rsidRPr="009D2894" w:rsidRDefault="00E17FEE" w:rsidP="006B5791">
            <w:pPr>
              <w:pStyle w:val="af0"/>
            </w:pPr>
            <w:r w:rsidRPr="009D2894">
              <w:t>实施进度</w:t>
            </w:r>
          </w:p>
        </w:tc>
        <w:tc>
          <w:tcPr>
            <w:tcW w:w="660" w:type="dxa"/>
            <w:vAlign w:val="center"/>
          </w:tcPr>
          <w:p w:rsidR="00E17FEE" w:rsidRPr="009D2894" w:rsidRDefault="00E17FEE" w:rsidP="006B5791">
            <w:pPr>
              <w:pStyle w:val="af0"/>
            </w:pPr>
            <w:r w:rsidRPr="009D2894">
              <w:t>备注</w:t>
            </w:r>
          </w:p>
        </w:tc>
      </w:tr>
      <w:tr w:rsidR="00E17FEE" w:rsidRPr="009D2894" w:rsidTr="008E168A">
        <w:trPr>
          <w:trHeight w:val="340"/>
          <w:jc w:val="center"/>
        </w:trPr>
        <w:tc>
          <w:tcPr>
            <w:tcW w:w="1101" w:type="dxa"/>
            <w:vAlign w:val="center"/>
          </w:tcPr>
          <w:p w:rsidR="00E17FEE" w:rsidRPr="009D2894" w:rsidRDefault="00E17FEE" w:rsidP="006B5791">
            <w:pPr>
              <w:pStyle w:val="af0"/>
            </w:pPr>
            <w:r w:rsidRPr="009D2894">
              <w:t>安置点区</w:t>
            </w:r>
          </w:p>
        </w:tc>
        <w:tc>
          <w:tcPr>
            <w:tcW w:w="1952" w:type="dxa"/>
            <w:vAlign w:val="center"/>
          </w:tcPr>
          <w:p w:rsidR="00E17FEE" w:rsidRPr="009D2894" w:rsidRDefault="00E17FEE" w:rsidP="006B5791">
            <w:pPr>
              <w:pStyle w:val="af0"/>
            </w:pPr>
            <w:r w:rsidRPr="009D2894">
              <w:t>临时排水沟、临时</w:t>
            </w:r>
            <w:r w:rsidRPr="009D2894">
              <w:rPr>
                <w:kern w:val="24"/>
              </w:rPr>
              <w:t>土工布覆盖</w:t>
            </w:r>
          </w:p>
        </w:tc>
        <w:tc>
          <w:tcPr>
            <w:tcW w:w="2730" w:type="dxa"/>
            <w:vAlign w:val="center"/>
          </w:tcPr>
          <w:p w:rsidR="00E17FEE" w:rsidRPr="009D2894" w:rsidRDefault="00E17FEE" w:rsidP="006B5791">
            <w:pPr>
              <w:pStyle w:val="af0"/>
            </w:pPr>
            <w:r w:rsidRPr="009D2894">
              <w:t>2014</w:t>
            </w:r>
            <w:r w:rsidRPr="009D2894">
              <w:t>年</w:t>
            </w:r>
            <w:r w:rsidRPr="009D2894">
              <w:t>7</w:t>
            </w:r>
            <w:r w:rsidRPr="009D2894">
              <w:t>月</w:t>
            </w:r>
            <w:r w:rsidRPr="009D2894">
              <w:t>~2014</w:t>
            </w:r>
            <w:r w:rsidRPr="009D2894">
              <w:t>年</w:t>
            </w:r>
            <w:r w:rsidRPr="009D2894">
              <w:t>1</w:t>
            </w:r>
            <w:r>
              <w:rPr>
                <w:rFonts w:hint="eastAsia"/>
              </w:rPr>
              <w:t>2</w:t>
            </w:r>
            <w:r w:rsidRPr="009D2894">
              <w:t>月</w:t>
            </w:r>
          </w:p>
        </w:tc>
        <w:tc>
          <w:tcPr>
            <w:tcW w:w="2730" w:type="dxa"/>
            <w:vAlign w:val="center"/>
          </w:tcPr>
          <w:p w:rsidR="00E17FEE" w:rsidRPr="009D2894" w:rsidRDefault="00E17FEE" w:rsidP="006B5791">
            <w:pPr>
              <w:pStyle w:val="af0"/>
            </w:pPr>
            <w:r w:rsidRPr="009D2894">
              <w:t>2015</w:t>
            </w:r>
            <w:r w:rsidRPr="009D2894">
              <w:t>年</w:t>
            </w:r>
            <w:r>
              <w:rPr>
                <w:rFonts w:hint="eastAsia"/>
              </w:rPr>
              <w:t>1</w:t>
            </w:r>
            <w:r w:rsidRPr="009D2894">
              <w:t>月</w:t>
            </w:r>
            <w:r w:rsidRPr="009D2894">
              <w:t>~2016</w:t>
            </w:r>
            <w:r w:rsidRPr="009D2894">
              <w:t>年</w:t>
            </w:r>
            <w:r>
              <w:rPr>
                <w:rFonts w:hint="eastAsia"/>
              </w:rPr>
              <w:t>3</w:t>
            </w:r>
            <w:r w:rsidRPr="009D2894">
              <w:t>月</w:t>
            </w:r>
          </w:p>
        </w:tc>
        <w:tc>
          <w:tcPr>
            <w:tcW w:w="660" w:type="dxa"/>
            <w:vAlign w:val="center"/>
          </w:tcPr>
          <w:p w:rsidR="00E17FEE" w:rsidRPr="009D2894" w:rsidRDefault="00E17FEE" w:rsidP="006B5791">
            <w:pPr>
              <w:pStyle w:val="af0"/>
            </w:pPr>
          </w:p>
        </w:tc>
      </w:tr>
      <w:tr w:rsidR="00E17FEE" w:rsidRPr="009D2894" w:rsidTr="008E168A">
        <w:trPr>
          <w:trHeight w:val="340"/>
          <w:jc w:val="center"/>
        </w:trPr>
        <w:tc>
          <w:tcPr>
            <w:tcW w:w="1101" w:type="dxa"/>
            <w:vAlign w:val="center"/>
          </w:tcPr>
          <w:p w:rsidR="00E17FEE" w:rsidRPr="009D2894" w:rsidRDefault="00E17FEE" w:rsidP="006B5791">
            <w:pPr>
              <w:pStyle w:val="af0"/>
            </w:pPr>
            <w:r w:rsidRPr="009D2894">
              <w:t>弃渣场区</w:t>
            </w:r>
          </w:p>
        </w:tc>
        <w:tc>
          <w:tcPr>
            <w:tcW w:w="1952" w:type="dxa"/>
            <w:vAlign w:val="center"/>
          </w:tcPr>
          <w:p w:rsidR="00E17FEE" w:rsidRPr="009D2894" w:rsidRDefault="00E17FEE" w:rsidP="006B5791">
            <w:pPr>
              <w:pStyle w:val="af0"/>
            </w:pPr>
            <w:r w:rsidRPr="009D2894">
              <w:t>土袋拦挡</w:t>
            </w:r>
          </w:p>
        </w:tc>
        <w:tc>
          <w:tcPr>
            <w:tcW w:w="2730" w:type="dxa"/>
            <w:vAlign w:val="center"/>
          </w:tcPr>
          <w:p w:rsidR="00E17FEE" w:rsidRPr="009D2894" w:rsidRDefault="00E17FEE" w:rsidP="006B5791">
            <w:pPr>
              <w:pStyle w:val="af0"/>
            </w:pPr>
            <w:r w:rsidRPr="009D2894">
              <w:t>2014</w:t>
            </w:r>
            <w:r w:rsidRPr="009D2894">
              <w:t>年</w:t>
            </w:r>
            <w:r w:rsidRPr="009D2894">
              <w:t>7</w:t>
            </w:r>
            <w:r w:rsidRPr="009D2894">
              <w:t>月</w:t>
            </w:r>
            <w:r w:rsidRPr="009D2894">
              <w:t>~2014</w:t>
            </w:r>
            <w:r w:rsidRPr="009D2894">
              <w:t>年</w:t>
            </w:r>
            <w:r>
              <w:rPr>
                <w:rFonts w:hint="eastAsia"/>
              </w:rPr>
              <w:t>12</w:t>
            </w:r>
            <w:r w:rsidRPr="009D2894">
              <w:t>月</w:t>
            </w:r>
          </w:p>
        </w:tc>
        <w:tc>
          <w:tcPr>
            <w:tcW w:w="2730" w:type="dxa"/>
            <w:vAlign w:val="center"/>
          </w:tcPr>
          <w:p w:rsidR="00E17FEE" w:rsidRPr="009D2894" w:rsidRDefault="00E17FEE" w:rsidP="006B5791">
            <w:pPr>
              <w:pStyle w:val="af0"/>
            </w:pPr>
            <w:r w:rsidRPr="009D2894">
              <w:t>2015</w:t>
            </w:r>
            <w:r w:rsidRPr="009D2894">
              <w:t>年</w:t>
            </w:r>
            <w:r>
              <w:rPr>
                <w:rFonts w:hint="eastAsia"/>
              </w:rPr>
              <w:t>1</w:t>
            </w:r>
            <w:r w:rsidRPr="009D2894">
              <w:t>月</w:t>
            </w:r>
            <w:r w:rsidRPr="009D2894">
              <w:t>~2016</w:t>
            </w:r>
            <w:r w:rsidRPr="009D2894">
              <w:t>年</w:t>
            </w:r>
            <w:r>
              <w:rPr>
                <w:rFonts w:hint="eastAsia"/>
              </w:rPr>
              <w:t>3</w:t>
            </w:r>
            <w:r w:rsidRPr="009D2894">
              <w:t>月</w:t>
            </w:r>
          </w:p>
        </w:tc>
        <w:tc>
          <w:tcPr>
            <w:tcW w:w="660" w:type="dxa"/>
            <w:vAlign w:val="center"/>
          </w:tcPr>
          <w:p w:rsidR="00E17FEE" w:rsidRPr="009D2894" w:rsidRDefault="00E17FEE" w:rsidP="006B5791">
            <w:pPr>
              <w:pStyle w:val="af0"/>
            </w:pPr>
          </w:p>
        </w:tc>
      </w:tr>
    </w:tbl>
    <w:p w:rsidR="00F56EA1" w:rsidRPr="00E17FEE" w:rsidRDefault="00C72432" w:rsidP="006B5791">
      <w:pPr>
        <w:rPr>
          <w:kern w:val="0"/>
        </w:rPr>
      </w:pPr>
      <w:r w:rsidRPr="00E17FEE">
        <w:rPr>
          <w:kern w:val="0"/>
        </w:rPr>
        <w:t>分析评价：经查阅施工资料，绿化期间实施临时排水、对施工建筑材料及临时回填土</w:t>
      </w:r>
      <w:r w:rsidR="00E17FEE">
        <w:rPr>
          <w:rFonts w:hint="eastAsia"/>
          <w:kern w:val="0"/>
        </w:rPr>
        <w:t xml:space="preserve"> </w:t>
      </w:r>
      <w:r w:rsidRPr="00E17FEE">
        <w:rPr>
          <w:kern w:val="0"/>
        </w:rPr>
        <w:t>后采用土工布覆盖，减少雨水对裸露土壤的溅蚀和冲刷，有效控制项目区水土流失。</w:t>
      </w:r>
    </w:p>
    <w:p w:rsidR="00F56EA1" w:rsidRPr="00C1216B" w:rsidRDefault="00C72432">
      <w:pPr>
        <w:pStyle w:val="2"/>
        <w:spacing w:before="0" w:after="0" w:line="360" w:lineRule="auto"/>
        <w:rPr>
          <w:rFonts w:eastAsia="仿宋_GB2312"/>
          <w:kern w:val="0"/>
        </w:rPr>
      </w:pPr>
      <w:bookmarkStart w:id="27" w:name="_Toc502060802"/>
      <w:r w:rsidRPr="00C1216B">
        <w:rPr>
          <w:rFonts w:eastAsia="仿宋_GB2312"/>
          <w:kern w:val="0"/>
        </w:rPr>
        <w:t xml:space="preserve">3.6 </w:t>
      </w:r>
      <w:r w:rsidRPr="00C1216B">
        <w:rPr>
          <w:rFonts w:eastAsia="仿宋_GB2312"/>
          <w:kern w:val="0"/>
        </w:rPr>
        <w:t>水土保持投资完成情况</w:t>
      </w:r>
      <w:bookmarkEnd w:id="27"/>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一、方案设计水土保持投资情况</w:t>
      </w:r>
    </w:p>
    <w:p w:rsidR="00F56EA1" w:rsidRPr="00C1216B" w:rsidRDefault="00C72432">
      <w:pPr>
        <w:ind w:firstLineChars="200" w:firstLine="480"/>
        <w:rPr>
          <w:rFonts w:cs="Times New Roman"/>
          <w:b/>
          <w:color w:val="auto"/>
          <w:kern w:val="0"/>
          <w:szCs w:val="24"/>
        </w:rPr>
      </w:pPr>
      <w:r w:rsidRPr="00C1216B">
        <w:rPr>
          <w:rFonts w:cs="Times New Roman"/>
          <w:bCs/>
          <w:color w:val="auto"/>
          <w:kern w:val="0"/>
          <w:szCs w:val="24"/>
        </w:rPr>
        <w:t>本项目水土保持总投资</w:t>
      </w:r>
      <w:r w:rsidR="008E168A">
        <w:rPr>
          <w:rFonts w:cs="Times New Roman" w:hint="eastAsia"/>
          <w:bCs/>
          <w:color w:val="auto"/>
          <w:kern w:val="0"/>
          <w:szCs w:val="24"/>
        </w:rPr>
        <w:t>138.28</w:t>
      </w:r>
      <w:r w:rsidRPr="00C1216B">
        <w:rPr>
          <w:rFonts w:cs="Times New Roman"/>
          <w:bCs/>
          <w:color w:val="auto"/>
          <w:kern w:val="0"/>
          <w:szCs w:val="24"/>
        </w:rPr>
        <w:t>万元，其中主体工程具有水土保持功能措施投资</w:t>
      </w:r>
      <w:r w:rsidR="008E168A">
        <w:rPr>
          <w:rFonts w:cs="Times New Roman" w:hint="eastAsia"/>
          <w:bCs/>
          <w:color w:val="auto"/>
          <w:kern w:val="0"/>
          <w:szCs w:val="24"/>
        </w:rPr>
        <w:t>59.77</w:t>
      </w:r>
      <w:r w:rsidRPr="00C1216B">
        <w:rPr>
          <w:rFonts w:cs="Times New Roman"/>
          <w:bCs/>
          <w:color w:val="auto"/>
          <w:kern w:val="0"/>
          <w:szCs w:val="24"/>
        </w:rPr>
        <w:t>元，方案新增水土保持投资</w:t>
      </w:r>
      <w:r w:rsidR="008E168A">
        <w:rPr>
          <w:rFonts w:cs="Times New Roman" w:hint="eastAsia"/>
          <w:bCs/>
          <w:color w:val="auto"/>
          <w:kern w:val="0"/>
          <w:szCs w:val="24"/>
        </w:rPr>
        <w:t>78.51</w:t>
      </w:r>
      <w:r w:rsidRPr="00C1216B">
        <w:rPr>
          <w:rFonts w:cs="Times New Roman"/>
          <w:bCs/>
          <w:color w:val="auto"/>
          <w:kern w:val="0"/>
          <w:szCs w:val="24"/>
        </w:rPr>
        <w:t>万元</w:t>
      </w:r>
      <w:r w:rsidRPr="00C1216B">
        <w:rPr>
          <w:rFonts w:cs="Times New Roman"/>
          <w:color w:val="auto"/>
          <w:kern w:val="0"/>
          <w:szCs w:val="24"/>
        </w:rPr>
        <w:t>，水土保持投资计入工程建设总投资。</w:t>
      </w: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90690F" w:rsidRDefault="0090690F" w:rsidP="0044518E">
      <w:pPr>
        <w:spacing w:line="240" w:lineRule="auto"/>
        <w:ind w:firstLineChars="200"/>
        <w:jc w:val="center"/>
        <w:rPr>
          <w:rFonts w:cs="Times New Roman"/>
          <w:b/>
          <w:color w:val="auto"/>
          <w:kern w:val="0"/>
          <w:szCs w:val="24"/>
        </w:rPr>
      </w:pPr>
    </w:p>
    <w:p w:rsidR="0044518E" w:rsidRPr="00C1216B" w:rsidRDefault="00C72432" w:rsidP="0044518E">
      <w:pPr>
        <w:spacing w:line="240" w:lineRule="auto"/>
        <w:ind w:firstLineChars="200"/>
        <w:jc w:val="center"/>
        <w:rPr>
          <w:rFonts w:cs="Times New Roman"/>
          <w:b/>
          <w:color w:val="auto"/>
          <w:kern w:val="0"/>
          <w:szCs w:val="24"/>
        </w:rPr>
      </w:pPr>
      <w:r w:rsidRPr="00C1216B">
        <w:rPr>
          <w:rFonts w:cs="Times New Roman"/>
          <w:b/>
          <w:color w:val="auto"/>
          <w:kern w:val="0"/>
          <w:szCs w:val="24"/>
        </w:rPr>
        <w:lastRenderedPageBreak/>
        <w:t>表</w:t>
      </w:r>
      <w:r w:rsidRPr="00C1216B">
        <w:rPr>
          <w:rFonts w:cs="Times New Roman"/>
          <w:b/>
          <w:color w:val="auto"/>
          <w:kern w:val="0"/>
          <w:szCs w:val="24"/>
        </w:rPr>
        <w:t xml:space="preserve">3-12   </w:t>
      </w:r>
      <w:r w:rsidRPr="00C1216B">
        <w:rPr>
          <w:rFonts w:cs="Times New Roman"/>
          <w:b/>
          <w:color w:val="auto"/>
          <w:kern w:val="0"/>
          <w:szCs w:val="24"/>
        </w:rPr>
        <w:t>水土保持设计总投资估算表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1750"/>
        <w:gridCol w:w="797"/>
        <w:gridCol w:w="797"/>
        <w:gridCol w:w="1184"/>
        <w:gridCol w:w="798"/>
        <w:gridCol w:w="952"/>
        <w:gridCol w:w="800"/>
        <w:gridCol w:w="824"/>
        <w:gridCol w:w="846"/>
      </w:tblGrid>
      <w:tr w:rsidR="008E168A" w:rsidRPr="00F4078D" w:rsidTr="008E168A">
        <w:trPr>
          <w:trHeight w:val="270"/>
        </w:trPr>
        <w:tc>
          <w:tcPr>
            <w:tcW w:w="233" w:type="pct"/>
            <w:vMerge w:val="restart"/>
            <w:shd w:val="clear" w:color="auto" w:fill="auto"/>
            <w:vAlign w:val="center"/>
            <w:hideMark/>
          </w:tcPr>
          <w:p w:rsidR="008E168A" w:rsidRPr="00F4078D" w:rsidRDefault="008E168A" w:rsidP="00996B4B">
            <w:pPr>
              <w:pStyle w:val="af0"/>
              <w:rPr>
                <w:kern w:val="0"/>
              </w:rPr>
            </w:pPr>
            <w:bookmarkStart w:id="28" w:name="_Toc216600993"/>
            <w:bookmarkStart w:id="29" w:name="_Toc236843098"/>
            <w:r w:rsidRPr="00F4078D">
              <w:rPr>
                <w:kern w:val="0"/>
              </w:rPr>
              <w:t>编号</w:t>
            </w:r>
          </w:p>
        </w:tc>
        <w:tc>
          <w:tcPr>
            <w:tcW w:w="956" w:type="pct"/>
            <w:vMerge w:val="restart"/>
            <w:shd w:val="clear" w:color="auto" w:fill="auto"/>
            <w:vAlign w:val="center"/>
            <w:hideMark/>
          </w:tcPr>
          <w:p w:rsidR="008E168A" w:rsidRPr="00F4078D" w:rsidRDefault="008E168A" w:rsidP="00996B4B">
            <w:pPr>
              <w:pStyle w:val="af0"/>
              <w:rPr>
                <w:kern w:val="0"/>
              </w:rPr>
            </w:pPr>
            <w:r w:rsidRPr="00F4078D">
              <w:rPr>
                <w:kern w:val="0"/>
              </w:rPr>
              <w:t>工程或项目名称</w:t>
            </w:r>
          </w:p>
        </w:tc>
        <w:tc>
          <w:tcPr>
            <w:tcW w:w="2475" w:type="pct"/>
            <w:gridSpan w:val="5"/>
            <w:shd w:val="clear" w:color="auto" w:fill="auto"/>
            <w:vAlign w:val="center"/>
            <w:hideMark/>
          </w:tcPr>
          <w:p w:rsidR="008E168A" w:rsidRPr="00F4078D" w:rsidRDefault="008E168A" w:rsidP="00996B4B">
            <w:pPr>
              <w:pStyle w:val="af0"/>
              <w:rPr>
                <w:kern w:val="0"/>
              </w:rPr>
            </w:pPr>
            <w:r w:rsidRPr="00F4078D">
              <w:rPr>
                <w:kern w:val="0"/>
              </w:rPr>
              <w:t>方案新增投资</w:t>
            </w:r>
          </w:p>
        </w:tc>
        <w:tc>
          <w:tcPr>
            <w:tcW w:w="437" w:type="pct"/>
            <w:vMerge w:val="restart"/>
            <w:shd w:val="clear" w:color="auto" w:fill="auto"/>
            <w:vAlign w:val="center"/>
            <w:hideMark/>
          </w:tcPr>
          <w:p w:rsidR="008E168A" w:rsidRPr="00F4078D" w:rsidRDefault="008E168A" w:rsidP="00996B4B">
            <w:pPr>
              <w:pStyle w:val="af0"/>
              <w:rPr>
                <w:kern w:val="0"/>
              </w:rPr>
            </w:pPr>
            <w:r w:rsidRPr="00F4078D">
              <w:rPr>
                <w:kern w:val="0"/>
              </w:rPr>
              <w:t>主体已有投资</w:t>
            </w:r>
          </w:p>
        </w:tc>
        <w:tc>
          <w:tcPr>
            <w:tcW w:w="450" w:type="pct"/>
            <w:vMerge w:val="restart"/>
            <w:shd w:val="clear" w:color="auto" w:fill="auto"/>
            <w:vAlign w:val="center"/>
            <w:hideMark/>
          </w:tcPr>
          <w:p w:rsidR="008E168A" w:rsidRPr="00F4078D" w:rsidRDefault="008E168A" w:rsidP="00996B4B">
            <w:pPr>
              <w:pStyle w:val="af0"/>
              <w:rPr>
                <w:kern w:val="0"/>
              </w:rPr>
            </w:pPr>
            <w:r w:rsidRPr="00F4078D">
              <w:rPr>
                <w:kern w:val="0"/>
              </w:rPr>
              <w:t>水土保持总投资</w:t>
            </w:r>
          </w:p>
        </w:tc>
        <w:tc>
          <w:tcPr>
            <w:tcW w:w="450" w:type="pct"/>
            <w:vMerge w:val="restart"/>
            <w:shd w:val="clear" w:color="auto" w:fill="auto"/>
            <w:vAlign w:val="center"/>
            <w:hideMark/>
          </w:tcPr>
          <w:p w:rsidR="008E168A" w:rsidRPr="00F4078D" w:rsidRDefault="008E168A" w:rsidP="00996B4B">
            <w:pPr>
              <w:pStyle w:val="af0"/>
              <w:rPr>
                <w:kern w:val="0"/>
              </w:rPr>
            </w:pPr>
            <w:r w:rsidRPr="00F4078D">
              <w:rPr>
                <w:kern w:val="0"/>
              </w:rPr>
              <w:t>占总投资（％）</w:t>
            </w:r>
          </w:p>
        </w:tc>
      </w:tr>
      <w:tr w:rsidR="008E168A" w:rsidRPr="00F4078D" w:rsidTr="008E168A">
        <w:trPr>
          <w:trHeight w:val="270"/>
        </w:trPr>
        <w:tc>
          <w:tcPr>
            <w:tcW w:w="233" w:type="pct"/>
            <w:vMerge/>
            <w:vAlign w:val="center"/>
            <w:hideMark/>
          </w:tcPr>
          <w:p w:rsidR="008E168A" w:rsidRPr="00F4078D" w:rsidRDefault="008E168A" w:rsidP="00996B4B">
            <w:pPr>
              <w:pStyle w:val="af0"/>
              <w:rPr>
                <w:kern w:val="0"/>
              </w:rPr>
            </w:pPr>
          </w:p>
        </w:tc>
        <w:tc>
          <w:tcPr>
            <w:tcW w:w="956" w:type="pct"/>
            <w:vMerge/>
            <w:vAlign w:val="center"/>
            <w:hideMark/>
          </w:tcPr>
          <w:p w:rsidR="008E168A" w:rsidRPr="00F4078D" w:rsidRDefault="008E168A" w:rsidP="00996B4B">
            <w:pPr>
              <w:pStyle w:val="af0"/>
              <w:rPr>
                <w:kern w:val="0"/>
              </w:rPr>
            </w:pPr>
          </w:p>
        </w:tc>
        <w:tc>
          <w:tcPr>
            <w:tcW w:w="436" w:type="pct"/>
            <w:vMerge w:val="restart"/>
            <w:shd w:val="clear" w:color="auto" w:fill="auto"/>
            <w:vAlign w:val="center"/>
            <w:hideMark/>
          </w:tcPr>
          <w:p w:rsidR="008E168A" w:rsidRPr="00F4078D" w:rsidRDefault="008E168A" w:rsidP="00996B4B">
            <w:pPr>
              <w:pStyle w:val="af0"/>
              <w:rPr>
                <w:kern w:val="0"/>
              </w:rPr>
            </w:pPr>
            <w:r w:rsidRPr="00F4078D">
              <w:rPr>
                <w:kern w:val="0"/>
              </w:rPr>
              <w:t>建安工程费</w:t>
            </w:r>
          </w:p>
        </w:tc>
        <w:tc>
          <w:tcPr>
            <w:tcW w:w="1083" w:type="pct"/>
            <w:gridSpan w:val="2"/>
            <w:shd w:val="clear" w:color="auto" w:fill="auto"/>
            <w:vAlign w:val="center"/>
            <w:hideMark/>
          </w:tcPr>
          <w:p w:rsidR="008E168A" w:rsidRPr="00F4078D" w:rsidRDefault="008E168A" w:rsidP="00996B4B">
            <w:pPr>
              <w:pStyle w:val="af0"/>
              <w:rPr>
                <w:kern w:val="0"/>
              </w:rPr>
            </w:pPr>
            <w:r w:rsidRPr="00F4078D">
              <w:rPr>
                <w:kern w:val="0"/>
              </w:rPr>
              <w:t>植物措施费</w:t>
            </w:r>
          </w:p>
        </w:tc>
        <w:tc>
          <w:tcPr>
            <w:tcW w:w="436" w:type="pct"/>
            <w:vMerge w:val="restart"/>
            <w:shd w:val="clear" w:color="auto" w:fill="auto"/>
            <w:vAlign w:val="center"/>
            <w:hideMark/>
          </w:tcPr>
          <w:p w:rsidR="008E168A" w:rsidRPr="00F4078D" w:rsidRDefault="008E168A" w:rsidP="00996B4B">
            <w:pPr>
              <w:pStyle w:val="af0"/>
              <w:rPr>
                <w:kern w:val="0"/>
              </w:rPr>
            </w:pPr>
            <w:r w:rsidRPr="00F4078D">
              <w:rPr>
                <w:kern w:val="0"/>
              </w:rPr>
              <w:t>独立费用</w:t>
            </w:r>
          </w:p>
        </w:tc>
        <w:tc>
          <w:tcPr>
            <w:tcW w:w="519" w:type="pct"/>
            <w:vMerge w:val="restart"/>
            <w:shd w:val="clear" w:color="auto" w:fill="auto"/>
            <w:vAlign w:val="center"/>
            <w:hideMark/>
          </w:tcPr>
          <w:p w:rsidR="008E168A" w:rsidRPr="00F4078D" w:rsidRDefault="008E168A" w:rsidP="00996B4B">
            <w:pPr>
              <w:pStyle w:val="af0"/>
              <w:rPr>
                <w:kern w:val="0"/>
              </w:rPr>
            </w:pPr>
            <w:r w:rsidRPr="00F4078D">
              <w:rPr>
                <w:kern w:val="0"/>
              </w:rPr>
              <w:t>合</w:t>
            </w:r>
            <w:r w:rsidRPr="00F4078D">
              <w:rPr>
                <w:kern w:val="0"/>
              </w:rPr>
              <w:t xml:space="preserve"> </w:t>
            </w:r>
            <w:r w:rsidRPr="00F4078D">
              <w:rPr>
                <w:kern w:val="0"/>
              </w:rPr>
              <w:t>计</w:t>
            </w:r>
          </w:p>
        </w:tc>
        <w:tc>
          <w:tcPr>
            <w:tcW w:w="437" w:type="pct"/>
            <w:vMerge/>
            <w:vAlign w:val="center"/>
            <w:hideMark/>
          </w:tcPr>
          <w:p w:rsidR="008E168A" w:rsidRPr="00F4078D" w:rsidRDefault="008E168A" w:rsidP="00996B4B">
            <w:pPr>
              <w:pStyle w:val="af0"/>
              <w:rPr>
                <w:kern w:val="0"/>
              </w:rPr>
            </w:pPr>
          </w:p>
        </w:tc>
        <w:tc>
          <w:tcPr>
            <w:tcW w:w="450" w:type="pct"/>
            <w:vMerge/>
            <w:vAlign w:val="center"/>
            <w:hideMark/>
          </w:tcPr>
          <w:p w:rsidR="008E168A" w:rsidRPr="00F4078D" w:rsidRDefault="008E168A" w:rsidP="00996B4B">
            <w:pPr>
              <w:pStyle w:val="af0"/>
              <w:rPr>
                <w:kern w:val="0"/>
              </w:rPr>
            </w:pPr>
          </w:p>
        </w:tc>
        <w:tc>
          <w:tcPr>
            <w:tcW w:w="450" w:type="pct"/>
            <w:vMerge/>
            <w:vAlign w:val="center"/>
            <w:hideMark/>
          </w:tcPr>
          <w:p w:rsidR="008E168A" w:rsidRPr="00F4078D" w:rsidRDefault="008E168A" w:rsidP="00996B4B">
            <w:pPr>
              <w:pStyle w:val="af0"/>
              <w:rPr>
                <w:kern w:val="0"/>
              </w:rPr>
            </w:pPr>
          </w:p>
        </w:tc>
      </w:tr>
      <w:tr w:rsidR="008E168A" w:rsidRPr="00F4078D" w:rsidTr="008E168A">
        <w:trPr>
          <w:trHeight w:val="270"/>
        </w:trPr>
        <w:tc>
          <w:tcPr>
            <w:tcW w:w="233" w:type="pct"/>
            <w:vMerge/>
            <w:vAlign w:val="center"/>
            <w:hideMark/>
          </w:tcPr>
          <w:p w:rsidR="008E168A" w:rsidRPr="00F4078D" w:rsidRDefault="008E168A" w:rsidP="00996B4B">
            <w:pPr>
              <w:pStyle w:val="af0"/>
              <w:rPr>
                <w:kern w:val="0"/>
              </w:rPr>
            </w:pPr>
          </w:p>
        </w:tc>
        <w:tc>
          <w:tcPr>
            <w:tcW w:w="956" w:type="pct"/>
            <w:vMerge/>
            <w:vAlign w:val="center"/>
            <w:hideMark/>
          </w:tcPr>
          <w:p w:rsidR="008E168A" w:rsidRPr="00F4078D" w:rsidRDefault="008E168A" w:rsidP="00996B4B">
            <w:pPr>
              <w:pStyle w:val="af0"/>
              <w:rPr>
                <w:kern w:val="0"/>
              </w:rPr>
            </w:pPr>
          </w:p>
        </w:tc>
        <w:tc>
          <w:tcPr>
            <w:tcW w:w="436" w:type="pct"/>
            <w:vMerge/>
            <w:vAlign w:val="center"/>
            <w:hideMark/>
          </w:tcPr>
          <w:p w:rsidR="008E168A" w:rsidRPr="00F4078D" w:rsidRDefault="008E168A" w:rsidP="00996B4B">
            <w:pPr>
              <w:pStyle w:val="af0"/>
              <w:rPr>
                <w:kern w:val="0"/>
              </w:rPr>
            </w:pPr>
          </w:p>
        </w:tc>
        <w:tc>
          <w:tcPr>
            <w:tcW w:w="436" w:type="pct"/>
            <w:shd w:val="clear" w:color="auto" w:fill="auto"/>
            <w:vAlign w:val="center"/>
            <w:hideMark/>
          </w:tcPr>
          <w:p w:rsidR="008E168A" w:rsidRPr="00F4078D" w:rsidRDefault="008E168A" w:rsidP="00996B4B">
            <w:pPr>
              <w:pStyle w:val="af0"/>
              <w:rPr>
                <w:kern w:val="0"/>
              </w:rPr>
            </w:pPr>
            <w:r w:rsidRPr="00F4078D">
              <w:rPr>
                <w:kern w:val="0"/>
              </w:rPr>
              <w:t>栽植费</w:t>
            </w:r>
          </w:p>
        </w:tc>
        <w:tc>
          <w:tcPr>
            <w:tcW w:w="647" w:type="pct"/>
            <w:shd w:val="clear" w:color="auto" w:fill="auto"/>
            <w:vAlign w:val="center"/>
            <w:hideMark/>
          </w:tcPr>
          <w:p w:rsidR="008E168A" w:rsidRPr="00F4078D" w:rsidRDefault="008E168A" w:rsidP="00996B4B">
            <w:pPr>
              <w:pStyle w:val="af0"/>
              <w:rPr>
                <w:kern w:val="0"/>
              </w:rPr>
            </w:pPr>
            <w:r w:rsidRPr="00F4078D">
              <w:rPr>
                <w:kern w:val="0"/>
              </w:rPr>
              <w:t>林草及种子费</w:t>
            </w:r>
          </w:p>
        </w:tc>
        <w:tc>
          <w:tcPr>
            <w:tcW w:w="436" w:type="pct"/>
            <w:vMerge/>
            <w:vAlign w:val="center"/>
            <w:hideMark/>
          </w:tcPr>
          <w:p w:rsidR="008E168A" w:rsidRPr="00F4078D" w:rsidRDefault="008E168A" w:rsidP="00996B4B">
            <w:pPr>
              <w:pStyle w:val="af0"/>
              <w:rPr>
                <w:kern w:val="0"/>
              </w:rPr>
            </w:pPr>
          </w:p>
        </w:tc>
        <w:tc>
          <w:tcPr>
            <w:tcW w:w="519" w:type="pct"/>
            <w:vMerge/>
            <w:vAlign w:val="center"/>
            <w:hideMark/>
          </w:tcPr>
          <w:p w:rsidR="008E168A" w:rsidRPr="00F4078D" w:rsidRDefault="008E168A" w:rsidP="00996B4B">
            <w:pPr>
              <w:pStyle w:val="af0"/>
              <w:rPr>
                <w:kern w:val="0"/>
              </w:rPr>
            </w:pPr>
          </w:p>
        </w:tc>
        <w:tc>
          <w:tcPr>
            <w:tcW w:w="437" w:type="pct"/>
            <w:vMerge/>
            <w:vAlign w:val="center"/>
            <w:hideMark/>
          </w:tcPr>
          <w:p w:rsidR="008E168A" w:rsidRPr="00F4078D" w:rsidRDefault="008E168A" w:rsidP="00996B4B">
            <w:pPr>
              <w:pStyle w:val="af0"/>
              <w:rPr>
                <w:kern w:val="0"/>
              </w:rPr>
            </w:pPr>
          </w:p>
        </w:tc>
        <w:tc>
          <w:tcPr>
            <w:tcW w:w="450" w:type="pct"/>
            <w:vMerge/>
            <w:vAlign w:val="center"/>
            <w:hideMark/>
          </w:tcPr>
          <w:p w:rsidR="008E168A" w:rsidRPr="00F4078D" w:rsidRDefault="008E168A" w:rsidP="00996B4B">
            <w:pPr>
              <w:pStyle w:val="af0"/>
              <w:rPr>
                <w:kern w:val="0"/>
              </w:rPr>
            </w:pPr>
          </w:p>
        </w:tc>
        <w:tc>
          <w:tcPr>
            <w:tcW w:w="450" w:type="pct"/>
            <w:vMerge/>
            <w:vAlign w:val="center"/>
            <w:hideMark/>
          </w:tcPr>
          <w:p w:rsidR="008E168A" w:rsidRPr="00F4078D" w:rsidRDefault="008E168A" w:rsidP="00996B4B">
            <w:pPr>
              <w:pStyle w:val="af0"/>
              <w:rPr>
                <w:kern w:val="0"/>
              </w:rPr>
            </w:pP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第一部分</w:t>
            </w:r>
            <w:r w:rsidRPr="00F4078D">
              <w:rPr>
                <w:kern w:val="0"/>
              </w:rPr>
              <w:t xml:space="preserve">  </w:t>
            </w:r>
            <w:r w:rsidRPr="00F4078D">
              <w:rPr>
                <w:kern w:val="0"/>
              </w:rPr>
              <w:t>工程措施</w:t>
            </w:r>
          </w:p>
        </w:tc>
        <w:tc>
          <w:tcPr>
            <w:tcW w:w="436" w:type="pct"/>
            <w:shd w:val="clear" w:color="auto" w:fill="auto"/>
            <w:vAlign w:val="center"/>
            <w:hideMark/>
          </w:tcPr>
          <w:p w:rsidR="008E168A" w:rsidRPr="00F4078D" w:rsidRDefault="008E168A" w:rsidP="00996B4B">
            <w:pPr>
              <w:pStyle w:val="af0"/>
              <w:rPr>
                <w:kern w:val="0"/>
              </w:rPr>
            </w:pPr>
            <w:r w:rsidRPr="00F4078D">
              <w:rPr>
                <w:kern w:val="0"/>
              </w:rPr>
              <w:t>1.57</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1.57 </w:t>
            </w:r>
          </w:p>
        </w:tc>
        <w:tc>
          <w:tcPr>
            <w:tcW w:w="437" w:type="pct"/>
            <w:shd w:val="clear" w:color="auto" w:fill="auto"/>
            <w:vAlign w:val="center"/>
            <w:hideMark/>
          </w:tcPr>
          <w:p w:rsidR="008E168A" w:rsidRPr="00F4078D" w:rsidRDefault="008E168A" w:rsidP="00996B4B">
            <w:pPr>
              <w:pStyle w:val="af0"/>
              <w:rPr>
                <w:kern w:val="0"/>
              </w:rPr>
            </w:pPr>
            <w:r w:rsidRPr="00F4078D">
              <w:rPr>
                <w:kern w:val="0"/>
              </w:rPr>
              <w:t>59.77</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61.34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44.36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1</w:t>
            </w:r>
          </w:p>
        </w:tc>
        <w:tc>
          <w:tcPr>
            <w:tcW w:w="956" w:type="pct"/>
            <w:shd w:val="clear" w:color="auto" w:fill="auto"/>
            <w:vAlign w:val="center"/>
            <w:hideMark/>
          </w:tcPr>
          <w:p w:rsidR="008E168A" w:rsidRPr="00F4078D" w:rsidRDefault="008E168A" w:rsidP="00996B4B">
            <w:pPr>
              <w:pStyle w:val="af0"/>
              <w:rPr>
                <w:kern w:val="0"/>
              </w:rPr>
            </w:pPr>
            <w:r w:rsidRPr="00F4078D">
              <w:rPr>
                <w:kern w:val="0"/>
              </w:rPr>
              <w:t>安置点区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1.57</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7" w:type="pct"/>
            <w:shd w:val="clear" w:color="auto" w:fill="auto"/>
            <w:vAlign w:val="center"/>
            <w:hideMark/>
          </w:tcPr>
          <w:p w:rsidR="008E168A" w:rsidRPr="00F4078D" w:rsidRDefault="008E168A" w:rsidP="00996B4B">
            <w:pPr>
              <w:pStyle w:val="af0"/>
              <w:rPr>
                <w:kern w:val="0"/>
              </w:rPr>
            </w:pPr>
            <w:r w:rsidRPr="00F4078D">
              <w:rPr>
                <w:kern w:val="0"/>
              </w:rPr>
              <w:t>30.56</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2</w:t>
            </w:r>
          </w:p>
        </w:tc>
        <w:tc>
          <w:tcPr>
            <w:tcW w:w="956" w:type="pct"/>
            <w:shd w:val="clear" w:color="auto" w:fill="auto"/>
            <w:vAlign w:val="center"/>
            <w:hideMark/>
          </w:tcPr>
          <w:p w:rsidR="008E168A" w:rsidRPr="00F4078D" w:rsidRDefault="008E168A" w:rsidP="00996B4B">
            <w:pPr>
              <w:pStyle w:val="af0"/>
              <w:rPr>
                <w:kern w:val="0"/>
              </w:rPr>
            </w:pPr>
            <w:r w:rsidRPr="00F4078D">
              <w:rPr>
                <w:kern w:val="0"/>
              </w:rPr>
              <w:t>对外交通道路区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7" w:type="pct"/>
            <w:shd w:val="clear" w:color="auto" w:fill="auto"/>
            <w:vAlign w:val="center"/>
            <w:hideMark/>
          </w:tcPr>
          <w:p w:rsidR="008E168A" w:rsidRPr="00F4078D" w:rsidRDefault="008E168A" w:rsidP="00996B4B">
            <w:pPr>
              <w:pStyle w:val="af0"/>
              <w:rPr>
                <w:kern w:val="0"/>
              </w:rPr>
            </w:pPr>
            <w:r w:rsidRPr="00F4078D">
              <w:rPr>
                <w:kern w:val="0"/>
              </w:rPr>
              <w:t>29.21</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第二部分</w:t>
            </w:r>
            <w:r w:rsidRPr="00F4078D">
              <w:rPr>
                <w:kern w:val="0"/>
              </w:rPr>
              <w:t xml:space="preserve">   </w:t>
            </w:r>
            <w:r w:rsidRPr="00F4078D">
              <w:rPr>
                <w:kern w:val="0"/>
              </w:rPr>
              <w:t>植物措施</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5.31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21.35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26.66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26.66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19.28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1</w:t>
            </w:r>
          </w:p>
        </w:tc>
        <w:tc>
          <w:tcPr>
            <w:tcW w:w="956" w:type="pct"/>
            <w:shd w:val="clear" w:color="auto" w:fill="auto"/>
            <w:vAlign w:val="center"/>
            <w:hideMark/>
          </w:tcPr>
          <w:p w:rsidR="008E168A" w:rsidRPr="00F4078D" w:rsidRDefault="008E168A" w:rsidP="00996B4B">
            <w:pPr>
              <w:pStyle w:val="af0"/>
              <w:rPr>
                <w:kern w:val="0"/>
              </w:rPr>
            </w:pPr>
            <w:r w:rsidRPr="00F4078D">
              <w:rPr>
                <w:kern w:val="0"/>
              </w:rPr>
              <w:t>安置点区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3.40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13.77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17.17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17.17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2</w:t>
            </w:r>
          </w:p>
        </w:tc>
        <w:tc>
          <w:tcPr>
            <w:tcW w:w="956" w:type="pct"/>
            <w:shd w:val="clear" w:color="auto" w:fill="auto"/>
            <w:vAlign w:val="center"/>
            <w:hideMark/>
          </w:tcPr>
          <w:p w:rsidR="008E168A" w:rsidRPr="00F4078D" w:rsidRDefault="008E168A" w:rsidP="00996B4B">
            <w:pPr>
              <w:pStyle w:val="af0"/>
              <w:rPr>
                <w:kern w:val="0"/>
              </w:rPr>
            </w:pPr>
            <w:r w:rsidRPr="00F4078D">
              <w:rPr>
                <w:kern w:val="0"/>
              </w:rPr>
              <w:t>供水供电工程区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0.91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0.84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1.75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1.75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3</w:t>
            </w:r>
          </w:p>
        </w:tc>
        <w:tc>
          <w:tcPr>
            <w:tcW w:w="956" w:type="pct"/>
            <w:shd w:val="clear" w:color="auto" w:fill="auto"/>
            <w:vAlign w:val="center"/>
            <w:hideMark/>
          </w:tcPr>
          <w:p w:rsidR="008E168A" w:rsidRPr="00F4078D" w:rsidRDefault="008E168A" w:rsidP="00996B4B">
            <w:pPr>
              <w:pStyle w:val="af0"/>
              <w:rPr>
                <w:kern w:val="0"/>
              </w:rPr>
            </w:pPr>
            <w:r w:rsidRPr="00F4078D">
              <w:rPr>
                <w:kern w:val="0"/>
              </w:rPr>
              <w:t>对外交通道路区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1.00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6.75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7.75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7.75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第三部分</w:t>
            </w:r>
            <w:r w:rsidRPr="00F4078D">
              <w:rPr>
                <w:kern w:val="0"/>
              </w:rPr>
              <w:t xml:space="preserve">  </w:t>
            </w:r>
            <w:r w:rsidRPr="00F4078D">
              <w:rPr>
                <w:kern w:val="0"/>
              </w:rPr>
              <w:t>临时措施</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7.24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7.24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7.24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5.23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1</w:t>
            </w:r>
          </w:p>
        </w:tc>
        <w:tc>
          <w:tcPr>
            <w:tcW w:w="956" w:type="pct"/>
            <w:shd w:val="clear" w:color="auto" w:fill="auto"/>
            <w:vAlign w:val="center"/>
            <w:hideMark/>
          </w:tcPr>
          <w:p w:rsidR="008E168A" w:rsidRPr="00F4078D" w:rsidRDefault="008E168A" w:rsidP="00996B4B">
            <w:pPr>
              <w:pStyle w:val="af0"/>
              <w:rPr>
                <w:kern w:val="0"/>
              </w:rPr>
            </w:pPr>
            <w:r w:rsidRPr="00F4078D">
              <w:rPr>
                <w:kern w:val="0"/>
              </w:rPr>
              <w:t>安置点区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5.70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5.70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5.70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2</w:t>
            </w:r>
          </w:p>
        </w:tc>
        <w:tc>
          <w:tcPr>
            <w:tcW w:w="956" w:type="pct"/>
            <w:shd w:val="clear" w:color="auto" w:fill="auto"/>
            <w:vAlign w:val="center"/>
            <w:hideMark/>
          </w:tcPr>
          <w:p w:rsidR="008E168A" w:rsidRPr="00F4078D" w:rsidRDefault="008E168A" w:rsidP="00996B4B">
            <w:pPr>
              <w:pStyle w:val="af0"/>
              <w:rPr>
                <w:kern w:val="0"/>
              </w:rPr>
            </w:pPr>
            <w:r w:rsidRPr="00F4078D">
              <w:rPr>
                <w:kern w:val="0"/>
              </w:rPr>
              <w:t>供水供电工程区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0.54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3</w:t>
            </w:r>
          </w:p>
        </w:tc>
        <w:tc>
          <w:tcPr>
            <w:tcW w:w="956" w:type="pct"/>
            <w:shd w:val="clear" w:color="auto" w:fill="auto"/>
            <w:vAlign w:val="center"/>
            <w:hideMark/>
          </w:tcPr>
          <w:p w:rsidR="008E168A" w:rsidRPr="00F4078D" w:rsidRDefault="008E168A" w:rsidP="00996B4B">
            <w:pPr>
              <w:pStyle w:val="af0"/>
              <w:rPr>
                <w:kern w:val="0"/>
              </w:rPr>
            </w:pPr>
            <w:r w:rsidRPr="00F4078D">
              <w:rPr>
                <w:kern w:val="0"/>
              </w:rPr>
              <w:t>对外交通道路区</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0.43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4</w:t>
            </w:r>
          </w:p>
        </w:tc>
        <w:tc>
          <w:tcPr>
            <w:tcW w:w="956" w:type="pct"/>
            <w:shd w:val="clear" w:color="auto" w:fill="auto"/>
            <w:vAlign w:val="center"/>
            <w:hideMark/>
          </w:tcPr>
          <w:p w:rsidR="008E168A" w:rsidRPr="00F4078D" w:rsidRDefault="008E168A" w:rsidP="00996B4B">
            <w:pPr>
              <w:pStyle w:val="af0"/>
              <w:rPr>
                <w:kern w:val="0"/>
              </w:rPr>
            </w:pPr>
            <w:r w:rsidRPr="00F4078D">
              <w:rPr>
                <w:kern w:val="0"/>
              </w:rPr>
              <w:t>其它临时措施</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0.56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0.56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0.56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一至三部分合计</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8.81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5.31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21.35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35.47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59.77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95.24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第四部分</w:t>
            </w:r>
            <w:r w:rsidRPr="00F4078D">
              <w:rPr>
                <w:kern w:val="0"/>
              </w:rPr>
              <w:t xml:space="preserve">  </w:t>
            </w:r>
            <w:r w:rsidRPr="00F4078D">
              <w:rPr>
                <w:kern w:val="0"/>
              </w:rPr>
              <w:t>独立费用</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39.60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39.60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39.60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28.64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1</w:t>
            </w:r>
          </w:p>
        </w:tc>
        <w:tc>
          <w:tcPr>
            <w:tcW w:w="956" w:type="pct"/>
            <w:shd w:val="clear" w:color="auto" w:fill="auto"/>
            <w:vAlign w:val="center"/>
            <w:hideMark/>
          </w:tcPr>
          <w:p w:rsidR="008E168A" w:rsidRPr="00F4078D" w:rsidRDefault="008E168A" w:rsidP="00996B4B">
            <w:pPr>
              <w:pStyle w:val="af0"/>
              <w:rPr>
                <w:kern w:val="0"/>
              </w:rPr>
            </w:pPr>
            <w:r w:rsidRPr="00F4078D">
              <w:rPr>
                <w:kern w:val="0"/>
              </w:rPr>
              <w:t>建设单位管理费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0.71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0.71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0.71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2</w:t>
            </w:r>
          </w:p>
        </w:tc>
        <w:tc>
          <w:tcPr>
            <w:tcW w:w="956" w:type="pct"/>
            <w:shd w:val="clear" w:color="auto" w:fill="auto"/>
            <w:vAlign w:val="center"/>
            <w:hideMark/>
          </w:tcPr>
          <w:p w:rsidR="008E168A" w:rsidRPr="00F4078D" w:rsidRDefault="008E168A" w:rsidP="00996B4B">
            <w:pPr>
              <w:pStyle w:val="af0"/>
              <w:rPr>
                <w:kern w:val="0"/>
              </w:rPr>
            </w:pPr>
            <w:r w:rsidRPr="00F4078D">
              <w:rPr>
                <w:kern w:val="0"/>
              </w:rPr>
              <w:t>工程建设监理费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5.00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5.00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5.00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3</w:t>
            </w:r>
          </w:p>
        </w:tc>
        <w:tc>
          <w:tcPr>
            <w:tcW w:w="956" w:type="pct"/>
            <w:shd w:val="clear" w:color="auto" w:fill="auto"/>
            <w:vAlign w:val="center"/>
            <w:hideMark/>
          </w:tcPr>
          <w:p w:rsidR="008E168A" w:rsidRPr="00F4078D" w:rsidRDefault="008E168A" w:rsidP="00996B4B">
            <w:pPr>
              <w:pStyle w:val="af0"/>
              <w:rPr>
                <w:kern w:val="0"/>
              </w:rPr>
            </w:pPr>
            <w:r w:rsidRPr="00F4078D">
              <w:rPr>
                <w:kern w:val="0"/>
              </w:rPr>
              <w:t>水土保持监测费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11.05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11.05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11.05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4</w:t>
            </w:r>
          </w:p>
        </w:tc>
        <w:tc>
          <w:tcPr>
            <w:tcW w:w="956" w:type="pct"/>
            <w:shd w:val="clear" w:color="auto" w:fill="auto"/>
            <w:vAlign w:val="center"/>
            <w:hideMark/>
          </w:tcPr>
          <w:p w:rsidR="008E168A" w:rsidRPr="00F4078D" w:rsidRDefault="008E168A" w:rsidP="00996B4B">
            <w:pPr>
              <w:pStyle w:val="af0"/>
              <w:rPr>
                <w:kern w:val="0"/>
              </w:rPr>
            </w:pPr>
            <w:r w:rsidRPr="00F4078D">
              <w:rPr>
                <w:kern w:val="0"/>
              </w:rPr>
              <w:t>水土保持技术报告咨询服务费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5.00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3.00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3.00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5</w:t>
            </w:r>
          </w:p>
        </w:tc>
        <w:tc>
          <w:tcPr>
            <w:tcW w:w="956" w:type="pct"/>
            <w:shd w:val="clear" w:color="auto" w:fill="auto"/>
            <w:vAlign w:val="center"/>
            <w:hideMark/>
          </w:tcPr>
          <w:p w:rsidR="008E168A" w:rsidRPr="00F4078D" w:rsidRDefault="008E168A" w:rsidP="00996B4B">
            <w:pPr>
              <w:pStyle w:val="af0"/>
              <w:rPr>
                <w:kern w:val="0"/>
              </w:rPr>
            </w:pPr>
            <w:r w:rsidRPr="00F4078D">
              <w:rPr>
                <w:kern w:val="0"/>
              </w:rPr>
              <w:t>科研勘测设计费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2.84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2.84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2.84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233" w:type="pct"/>
            <w:shd w:val="clear" w:color="auto" w:fill="auto"/>
            <w:vAlign w:val="center"/>
            <w:hideMark/>
          </w:tcPr>
          <w:p w:rsidR="008E168A" w:rsidRPr="00F4078D" w:rsidRDefault="008E168A" w:rsidP="00996B4B">
            <w:pPr>
              <w:pStyle w:val="af0"/>
              <w:rPr>
                <w:kern w:val="0"/>
              </w:rPr>
            </w:pPr>
            <w:r w:rsidRPr="00F4078D">
              <w:rPr>
                <w:kern w:val="0"/>
              </w:rPr>
              <w:t>6</w:t>
            </w:r>
          </w:p>
        </w:tc>
        <w:tc>
          <w:tcPr>
            <w:tcW w:w="956" w:type="pct"/>
            <w:shd w:val="clear" w:color="auto" w:fill="auto"/>
            <w:vAlign w:val="center"/>
            <w:hideMark/>
          </w:tcPr>
          <w:p w:rsidR="008E168A" w:rsidRPr="00F4078D" w:rsidRDefault="008E168A" w:rsidP="00996B4B">
            <w:pPr>
              <w:pStyle w:val="af0"/>
              <w:rPr>
                <w:kern w:val="0"/>
              </w:rPr>
            </w:pPr>
            <w:r w:rsidRPr="00F4078D">
              <w:rPr>
                <w:kern w:val="0"/>
              </w:rPr>
              <w:t>水土保持方案编制费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15.00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一至四部分合计</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8.81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5.31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21.35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39.60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75.07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59.77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134.84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基本预备费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2.25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2.25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1.63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2250F4">
            <w:pPr>
              <w:pStyle w:val="af0"/>
              <w:rPr>
                <w:kern w:val="0"/>
              </w:rPr>
            </w:pPr>
            <w:r w:rsidRPr="00F4078D">
              <w:rPr>
                <w:kern w:val="0"/>
              </w:rPr>
              <w:t>水土保持补偿费</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1.19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1.19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0.86 </w:t>
            </w:r>
          </w:p>
        </w:tc>
      </w:tr>
      <w:tr w:rsidR="008E168A" w:rsidRPr="00F4078D" w:rsidTr="008E168A">
        <w:trPr>
          <w:trHeight w:val="270"/>
        </w:trPr>
        <w:tc>
          <w:tcPr>
            <w:tcW w:w="1189" w:type="pct"/>
            <w:gridSpan w:val="2"/>
            <w:shd w:val="clear" w:color="auto" w:fill="auto"/>
            <w:vAlign w:val="center"/>
            <w:hideMark/>
          </w:tcPr>
          <w:p w:rsidR="008E168A" w:rsidRPr="00F4078D" w:rsidRDefault="008E168A" w:rsidP="00996B4B">
            <w:pPr>
              <w:pStyle w:val="af0"/>
              <w:rPr>
                <w:kern w:val="0"/>
              </w:rPr>
            </w:pPr>
            <w:r w:rsidRPr="00F4078D">
              <w:rPr>
                <w:kern w:val="0"/>
              </w:rPr>
              <w:t>静态总投资</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8.81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5.31 </w:t>
            </w:r>
          </w:p>
        </w:tc>
        <w:tc>
          <w:tcPr>
            <w:tcW w:w="647" w:type="pct"/>
            <w:shd w:val="clear" w:color="auto" w:fill="auto"/>
            <w:vAlign w:val="center"/>
            <w:hideMark/>
          </w:tcPr>
          <w:p w:rsidR="008E168A" w:rsidRPr="00F4078D" w:rsidRDefault="008E168A" w:rsidP="00996B4B">
            <w:pPr>
              <w:pStyle w:val="af0"/>
              <w:rPr>
                <w:kern w:val="0"/>
              </w:rPr>
            </w:pPr>
            <w:r w:rsidRPr="00F4078D">
              <w:rPr>
                <w:kern w:val="0"/>
              </w:rPr>
              <w:t xml:space="preserve">21.35 </w:t>
            </w:r>
          </w:p>
        </w:tc>
        <w:tc>
          <w:tcPr>
            <w:tcW w:w="436" w:type="pct"/>
            <w:shd w:val="clear" w:color="auto" w:fill="auto"/>
            <w:vAlign w:val="center"/>
            <w:hideMark/>
          </w:tcPr>
          <w:p w:rsidR="008E168A" w:rsidRPr="00F4078D" w:rsidRDefault="008E168A" w:rsidP="00996B4B">
            <w:pPr>
              <w:pStyle w:val="af0"/>
              <w:rPr>
                <w:kern w:val="0"/>
              </w:rPr>
            </w:pPr>
            <w:r w:rsidRPr="00F4078D">
              <w:rPr>
                <w:kern w:val="0"/>
              </w:rPr>
              <w:t xml:space="preserve">39.60 </w:t>
            </w:r>
          </w:p>
        </w:tc>
        <w:tc>
          <w:tcPr>
            <w:tcW w:w="519" w:type="pct"/>
            <w:shd w:val="clear" w:color="auto" w:fill="auto"/>
            <w:vAlign w:val="center"/>
            <w:hideMark/>
          </w:tcPr>
          <w:p w:rsidR="008E168A" w:rsidRPr="00F4078D" w:rsidRDefault="008E168A" w:rsidP="00996B4B">
            <w:pPr>
              <w:pStyle w:val="af0"/>
              <w:rPr>
                <w:kern w:val="0"/>
              </w:rPr>
            </w:pPr>
            <w:r w:rsidRPr="00F4078D">
              <w:rPr>
                <w:kern w:val="0"/>
              </w:rPr>
              <w:t xml:space="preserve">78.51 </w:t>
            </w:r>
          </w:p>
        </w:tc>
        <w:tc>
          <w:tcPr>
            <w:tcW w:w="437" w:type="pct"/>
            <w:shd w:val="clear" w:color="auto" w:fill="auto"/>
            <w:vAlign w:val="center"/>
            <w:hideMark/>
          </w:tcPr>
          <w:p w:rsidR="008E168A" w:rsidRPr="00F4078D" w:rsidRDefault="008E168A" w:rsidP="00996B4B">
            <w:pPr>
              <w:pStyle w:val="af0"/>
              <w:rPr>
                <w:kern w:val="0"/>
              </w:rPr>
            </w:pPr>
            <w:r w:rsidRPr="00F4078D">
              <w:rPr>
                <w:kern w:val="0"/>
              </w:rPr>
              <w:t xml:space="preserve">59.77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138.28 </w:t>
            </w:r>
          </w:p>
        </w:tc>
        <w:tc>
          <w:tcPr>
            <w:tcW w:w="450" w:type="pct"/>
            <w:shd w:val="clear" w:color="auto" w:fill="auto"/>
            <w:vAlign w:val="center"/>
            <w:hideMark/>
          </w:tcPr>
          <w:p w:rsidR="008E168A" w:rsidRPr="00F4078D" w:rsidRDefault="008E168A" w:rsidP="00996B4B">
            <w:pPr>
              <w:pStyle w:val="af0"/>
              <w:rPr>
                <w:kern w:val="0"/>
              </w:rPr>
            </w:pPr>
            <w:r w:rsidRPr="00F4078D">
              <w:rPr>
                <w:kern w:val="0"/>
              </w:rPr>
              <w:t xml:space="preserve">100.00 </w:t>
            </w:r>
          </w:p>
        </w:tc>
      </w:tr>
    </w:tbl>
    <w:p w:rsidR="0044518E" w:rsidRPr="00C1216B" w:rsidRDefault="0044518E">
      <w:pPr>
        <w:spacing w:line="240" w:lineRule="auto"/>
        <w:ind w:firstLineChars="200"/>
        <w:jc w:val="center"/>
        <w:rPr>
          <w:rFonts w:cs="Times New Roman"/>
          <w:b/>
          <w:color w:val="auto"/>
          <w:kern w:val="0"/>
          <w:szCs w:val="24"/>
        </w:rPr>
      </w:pPr>
    </w:p>
    <w:p w:rsidR="00C6675B" w:rsidRPr="00C1216B" w:rsidRDefault="00C72432" w:rsidP="00C6675B">
      <w:pPr>
        <w:spacing w:line="240" w:lineRule="auto"/>
        <w:ind w:firstLineChars="200"/>
        <w:jc w:val="center"/>
        <w:rPr>
          <w:rFonts w:cs="Times New Roman"/>
          <w:b/>
          <w:color w:val="auto"/>
          <w:kern w:val="0"/>
        </w:rPr>
      </w:pPr>
      <w:r w:rsidRPr="00C1216B">
        <w:rPr>
          <w:rFonts w:cs="Times New Roman"/>
          <w:b/>
          <w:color w:val="auto"/>
          <w:kern w:val="0"/>
          <w:szCs w:val="24"/>
        </w:rPr>
        <w:t>表</w:t>
      </w:r>
      <w:r w:rsidRPr="00C1216B">
        <w:rPr>
          <w:rFonts w:cs="Times New Roman"/>
          <w:b/>
          <w:color w:val="auto"/>
          <w:kern w:val="0"/>
          <w:szCs w:val="24"/>
        </w:rPr>
        <w:t xml:space="preserve">3-13   </w:t>
      </w:r>
      <w:bookmarkEnd w:id="28"/>
      <w:bookmarkEnd w:id="29"/>
      <w:r w:rsidRPr="00C1216B">
        <w:rPr>
          <w:rFonts w:cs="Times New Roman"/>
          <w:b/>
          <w:color w:val="auto"/>
          <w:kern w:val="0"/>
          <w:szCs w:val="24"/>
        </w:rPr>
        <w:t>方案中主体设计中具有水土保持功能的工程措施工程量及投资</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12"/>
        <w:gridCol w:w="1492"/>
        <w:gridCol w:w="1438"/>
        <w:gridCol w:w="1539"/>
        <w:gridCol w:w="1993"/>
      </w:tblGrid>
      <w:tr w:rsidR="00996B4B" w:rsidRPr="00040D23" w:rsidTr="00996B4B">
        <w:trPr>
          <w:trHeight w:val="345"/>
        </w:trPr>
        <w:tc>
          <w:tcPr>
            <w:tcW w:w="2291" w:type="pct"/>
            <w:gridSpan w:val="2"/>
            <w:shd w:val="clear" w:color="auto" w:fill="auto"/>
            <w:vAlign w:val="center"/>
            <w:hideMark/>
          </w:tcPr>
          <w:p w:rsidR="00996B4B" w:rsidRPr="00040D23" w:rsidRDefault="00996B4B" w:rsidP="00996B4B">
            <w:pPr>
              <w:pStyle w:val="af0"/>
              <w:rPr>
                <w:kern w:val="0"/>
              </w:rPr>
            </w:pPr>
            <w:r w:rsidRPr="00040D23">
              <w:rPr>
                <w:kern w:val="0"/>
              </w:rPr>
              <w:t>分区</w:t>
            </w:r>
          </w:p>
        </w:tc>
        <w:tc>
          <w:tcPr>
            <w:tcW w:w="784" w:type="pct"/>
            <w:shd w:val="clear" w:color="auto" w:fill="auto"/>
            <w:vAlign w:val="center"/>
            <w:hideMark/>
          </w:tcPr>
          <w:p w:rsidR="00996B4B" w:rsidRPr="00040D23" w:rsidRDefault="00996B4B" w:rsidP="00996B4B">
            <w:pPr>
              <w:pStyle w:val="af0"/>
              <w:rPr>
                <w:kern w:val="0"/>
              </w:rPr>
            </w:pPr>
            <w:r w:rsidRPr="00040D23">
              <w:rPr>
                <w:kern w:val="0"/>
              </w:rPr>
              <w:t>单位</w:t>
            </w:r>
          </w:p>
        </w:tc>
        <w:tc>
          <w:tcPr>
            <w:tcW w:w="839" w:type="pct"/>
            <w:shd w:val="clear" w:color="auto" w:fill="auto"/>
            <w:vAlign w:val="center"/>
            <w:hideMark/>
          </w:tcPr>
          <w:p w:rsidR="00996B4B" w:rsidRPr="00040D23" w:rsidRDefault="00996B4B" w:rsidP="00996B4B">
            <w:pPr>
              <w:pStyle w:val="af0"/>
              <w:rPr>
                <w:kern w:val="0"/>
              </w:rPr>
            </w:pPr>
            <w:r w:rsidRPr="00040D23">
              <w:rPr>
                <w:kern w:val="0"/>
              </w:rPr>
              <w:t>工程量</w:t>
            </w:r>
          </w:p>
        </w:tc>
        <w:tc>
          <w:tcPr>
            <w:tcW w:w="1086" w:type="pct"/>
            <w:vAlign w:val="center"/>
          </w:tcPr>
          <w:p w:rsidR="00996B4B" w:rsidRPr="00040D23" w:rsidRDefault="00996B4B" w:rsidP="00996B4B">
            <w:pPr>
              <w:pStyle w:val="af0"/>
              <w:rPr>
                <w:kern w:val="0"/>
              </w:rPr>
            </w:pPr>
            <w:r w:rsidRPr="00040D23">
              <w:rPr>
                <w:kern w:val="0"/>
              </w:rPr>
              <w:t>投资（万元）</w:t>
            </w:r>
          </w:p>
        </w:tc>
      </w:tr>
      <w:tr w:rsidR="00996B4B" w:rsidRPr="00040D23" w:rsidTr="00996B4B">
        <w:trPr>
          <w:trHeight w:val="194"/>
        </w:trPr>
        <w:tc>
          <w:tcPr>
            <w:tcW w:w="1478" w:type="pct"/>
            <w:vMerge w:val="restart"/>
            <w:shd w:val="clear" w:color="auto" w:fill="auto"/>
            <w:vAlign w:val="center"/>
            <w:hideMark/>
          </w:tcPr>
          <w:p w:rsidR="00996B4B" w:rsidRPr="00040D23" w:rsidRDefault="00996B4B" w:rsidP="00996B4B">
            <w:pPr>
              <w:pStyle w:val="af0"/>
              <w:rPr>
                <w:kern w:val="0"/>
              </w:rPr>
            </w:pPr>
            <w:r w:rsidRPr="00040D23">
              <w:rPr>
                <w:kern w:val="0"/>
              </w:rPr>
              <w:t>安置点区</w:t>
            </w:r>
          </w:p>
        </w:tc>
        <w:tc>
          <w:tcPr>
            <w:tcW w:w="813" w:type="pct"/>
            <w:shd w:val="clear" w:color="auto" w:fill="auto"/>
            <w:vAlign w:val="center"/>
            <w:hideMark/>
          </w:tcPr>
          <w:p w:rsidR="00996B4B" w:rsidRPr="00040D23" w:rsidRDefault="00996B4B" w:rsidP="00996B4B">
            <w:pPr>
              <w:pStyle w:val="af0"/>
              <w:rPr>
                <w:kern w:val="0"/>
              </w:rPr>
            </w:pPr>
            <w:r w:rsidRPr="00040D23">
              <w:rPr>
                <w:kern w:val="0"/>
              </w:rPr>
              <w:t>排水沟</w:t>
            </w:r>
          </w:p>
        </w:tc>
        <w:tc>
          <w:tcPr>
            <w:tcW w:w="784" w:type="pct"/>
            <w:shd w:val="clear" w:color="auto" w:fill="auto"/>
            <w:vAlign w:val="center"/>
            <w:hideMark/>
          </w:tcPr>
          <w:p w:rsidR="00996B4B" w:rsidRPr="00040D23" w:rsidRDefault="00996B4B" w:rsidP="00996B4B">
            <w:pPr>
              <w:pStyle w:val="af0"/>
              <w:rPr>
                <w:kern w:val="0"/>
              </w:rPr>
            </w:pPr>
            <w:r w:rsidRPr="00040D23">
              <w:rPr>
                <w:kern w:val="0"/>
              </w:rPr>
              <w:t>m</w:t>
            </w:r>
          </w:p>
        </w:tc>
        <w:tc>
          <w:tcPr>
            <w:tcW w:w="839" w:type="pct"/>
            <w:shd w:val="clear" w:color="auto" w:fill="auto"/>
            <w:noWrap/>
            <w:vAlign w:val="center"/>
            <w:hideMark/>
          </w:tcPr>
          <w:p w:rsidR="00996B4B" w:rsidRPr="00040D23" w:rsidRDefault="00996B4B" w:rsidP="00996B4B">
            <w:pPr>
              <w:pStyle w:val="af0"/>
              <w:rPr>
                <w:kern w:val="0"/>
              </w:rPr>
            </w:pPr>
            <w:r w:rsidRPr="00040D23">
              <w:rPr>
                <w:kern w:val="0"/>
              </w:rPr>
              <w:t>494</w:t>
            </w:r>
          </w:p>
        </w:tc>
        <w:tc>
          <w:tcPr>
            <w:tcW w:w="1086" w:type="pct"/>
            <w:vAlign w:val="center"/>
          </w:tcPr>
          <w:p w:rsidR="00996B4B" w:rsidRPr="00040D23" w:rsidRDefault="00996B4B" w:rsidP="00996B4B">
            <w:pPr>
              <w:pStyle w:val="af0"/>
              <w:rPr>
                <w:kern w:val="0"/>
              </w:rPr>
            </w:pPr>
            <w:r w:rsidRPr="00040D23">
              <w:rPr>
                <w:kern w:val="0"/>
              </w:rPr>
              <w:t>14.49</w:t>
            </w:r>
          </w:p>
        </w:tc>
      </w:tr>
      <w:tr w:rsidR="00996B4B" w:rsidRPr="00040D23" w:rsidTr="00996B4B">
        <w:trPr>
          <w:trHeight w:val="276"/>
        </w:trPr>
        <w:tc>
          <w:tcPr>
            <w:tcW w:w="1478" w:type="pct"/>
            <w:vMerge/>
            <w:vAlign w:val="center"/>
            <w:hideMark/>
          </w:tcPr>
          <w:p w:rsidR="00996B4B" w:rsidRPr="00040D23" w:rsidRDefault="00996B4B" w:rsidP="00996B4B">
            <w:pPr>
              <w:pStyle w:val="af0"/>
              <w:rPr>
                <w:kern w:val="0"/>
              </w:rPr>
            </w:pPr>
          </w:p>
        </w:tc>
        <w:tc>
          <w:tcPr>
            <w:tcW w:w="813" w:type="pct"/>
            <w:shd w:val="clear" w:color="auto" w:fill="auto"/>
            <w:vAlign w:val="center"/>
            <w:hideMark/>
          </w:tcPr>
          <w:p w:rsidR="00996B4B" w:rsidRPr="00040D23" w:rsidRDefault="00996B4B" w:rsidP="00996B4B">
            <w:pPr>
              <w:pStyle w:val="af0"/>
              <w:rPr>
                <w:kern w:val="0"/>
              </w:rPr>
            </w:pPr>
            <w:r w:rsidRPr="00040D23">
              <w:rPr>
                <w:kern w:val="0"/>
              </w:rPr>
              <w:t>截水沟</w:t>
            </w:r>
          </w:p>
        </w:tc>
        <w:tc>
          <w:tcPr>
            <w:tcW w:w="784" w:type="pct"/>
            <w:shd w:val="clear" w:color="auto" w:fill="auto"/>
            <w:vAlign w:val="center"/>
            <w:hideMark/>
          </w:tcPr>
          <w:p w:rsidR="00996B4B" w:rsidRPr="00040D23" w:rsidRDefault="00996B4B" w:rsidP="00996B4B">
            <w:pPr>
              <w:pStyle w:val="af0"/>
              <w:rPr>
                <w:kern w:val="0"/>
              </w:rPr>
            </w:pPr>
            <w:r w:rsidRPr="00040D23">
              <w:rPr>
                <w:kern w:val="0"/>
              </w:rPr>
              <w:t>m</w:t>
            </w:r>
          </w:p>
        </w:tc>
        <w:tc>
          <w:tcPr>
            <w:tcW w:w="839" w:type="pct"/>
            <w:shd w:val="clear" w:color="auto" w:fill="auto"/>
            <w:vAlign w:val="center"/>
            <w:hideMark/>
          </w:tcPr>
          <w:p w:rsidR="00996B4B" w:rsidRPr="00040D23" w:rsidRDefault="00996B4B" w:rsidP="00996B4B">
            <w:pPr>
              <w:pStyle w:val="af0"/>
              <w:rPr>
                <w:kern w:val="0"/>
              </w:rPr>
            </w:pPr>
            <w:r w:rsidRPr="00040D23">
              <w:rPr>
                <w:kern w:val="0"/>
              </w:rPr>
              <w:t>560</w:t>
            </w:r>
          </w:p>
        </w:tc>
        <w:tc>
          <w:tcPr>
            <w:tcW w:w="1086" w:type="pct"/>
            <w:vAlign w:val="center"/>
          </w:tcPr>
          <w:p w:rsidR="00996B4B" w:rsidRPr="00040D23" w:rsidRDefault="00996B4B" w:rsidP="00996B4B">
            <w:pPr>
              <w:pStyle w:val="af0"/>
              <w:rPr>
                <w:kern w:val="0"/>
              </w:rPr>
            </w:pPr>
            <w:r w:rsidRPr="00040D23">
              <w:rPr>
                <w:kern w:val="0"/>
              </w:rPr>
              <w:t>16.07</w:t>
            </w:r>
          </w:p>
        </w:tc>
      </w:tr>
      <w:tr w:rsidR="00996B4B" w:rsidRPr="00040D23" w:rsidTr="00996B4B">
        <w:trPr>
          <w:trHeight w:val="282"/>
        </w:trPr>
        <w:tc>
          <w:tcPr>
            <w:tcW w:w="1478" w:type="pct"/>
            <w:vMerge/>
            <w:vAlign w:val="center"/>
            <w:hideMark/>
          </w:tcPr>
          <w:p w:rsidR="00996B4B" w:rsidRPr="00040D23" w:rsidRDefault="00996B4B" w:rsidP="00996B4B">
            <w:pPr>
              <w:pStyle w:val="af0"/>
              <w:rPr>
                <w:kern w:val="0"/>
              </w:rPr>
            </w:pPr>
          </w:p>
        </w:tc>
        <w:tc>
          <w:tcPr>
            <w:tcW w:w="813" w:type="pct"/>
            <w:shd w:val="clear" w:color="auto" w:fill="auto"/>
            <w:vAlign w:val="center"/>
            <w:hideMark/>
          </w:tcPr>
          <w:p w:rsidR="00996B4B" w:rsidRPr="00040D23" w:rsidRDefault="00996B4B" w:rsidP="00996B4B">
            <w:pPr>
              <w:pStyle w:val="af0"/>
              <w:rPr>
                <w:kern w:val="0"/>
              </w:rPr>
            </w:pPr>
            <w:r w:rsidRPr="00040D23">
              <w:rPr>
                <w:kern w:val="0"/>
              </w:rPr>
              <w:t>小计</w:t>
            </w:r>
          </w:p>
        </w:tc>
        <w:tc>
          <w:tcPr>
            <w:tcW w:w="784" w:type="pct"/>
            <w:shd w:val="clear" w:color="auto" w:fill="auto"/>
            <w:vAlign w:val="center"/>
            <w:hideMark/>
          </w:tcPr>
          <w:p w:rsidR="00996B4B" w:rsidRPr="00040D23" w:rsidRDefault="00996B4B" w:rsidP="00996B4B">
            <w:pPr>
              <w:pStyle w:val="af0"/>
              <w:rPr>
                <w:kern w:val="0"/>
                <w:sz w:val="20"/>
              </w:rPr>
            </w:pPr>
          </w:p>
        </w:tc>
        <w:tc>
          <w:tcPr>
            <w:tcW w:w="839" w:type="pct"/>
            <w:shd w:val="clear" w:color="auto" w:fill="auto"/>
            <w:vAlign w:val="center"/>
            <w:hideMark/>
          </w:tcPr>
          <w:p w:rsidR="00996B4B" w:rsidRPr="00040D23" w:rsidRDefault="00996B4B" w:rsidP="00996B4B">
            <w:pPr>
              <w:pStyle w:val="af0"/>
              <w:rPr>
                <w:kern w:val="0"/>
                <w:sz w:val="20"/>
              </w:rPr>
            </w:pPr>
            <w:r w:rsidRPr="00040D23">
              <w:rPr>
                <w:kern w:val="0"/>
                <w:sz w:val="20"/>
              </w:rPr>
              <w:t>1054</w:t>
            </w:r>
          </w:p>
        </w:tc>
        <w:tc>
          <w:tcPr>
            <w:tcW w:w="1086" w:type="pct"/>
            <w:vAlign w:val="center"/>
          </w:tcPr>
          <w:p w:rsidR="00996B4B" w:rsidRPr="00040D23" w:rsidRDefault="00996B4B" w:rsidP="00996B4B">
            <w:pPr>
              <w:pStyle w:val="af0"/>
              <w:rPr>
                <w:kern w:val="0"/>
                <w:sz w:val="20"/>
              </w:rPr>
            </w:pPr>
            <w:r w:rsidRPr="00040D23">
              <w:rPr>
                <w:kern w:val="0"/>
                <w:sz w:val="20"/>
              </w:rPr>
              <w:t>30.56</w:t>
            </w:r>
          </w:p>
        </w:tc>
      </w:tr>
      <w:tr w:rsidR="00996B4B" w:rsidRPr="00040D23" w:rsidTr="00996B4B">
        <w:trPr>
          <w:trHeight w:val="282"/>
        </w:trPr>
        <w:tc>
          <w:tcPr>
            <w:tcW w:w="1478" w:type="pct"/>
            <w:vAlign w:val="center"/>
          </w:tcPr>
          <w:p w:rsidR="00996B4B" w:rsidRPr="00040D23" w:rsidRDefault="00996B4B" w:rsidP="00996B4B">
            <w:pPr>
              <w:pStyle w:val="af0"/>
              <w:rPr>
                <w:kern w:val="0"/>
              </w:rPr>
            </w:pPr>
            <w:r w:rsidRPr="00040D23">
              <w:rPr>
                <w:kern w:val="0"/>
              </w:rPr>
              <w:t>对外交通道路区</w:t>
            </w:r>
          </w:p>
        </w:tc>
        <w:tc>
          <w:tcPr>
            <w:tcW w:w="813" w:type="pct"/>
            <w:shd w:val="clear" w:color="auto" w:fill="auto"/>
            <w:vAlign w:val="center"/>
          </w:tcPr>
          <w:p w:rsidR="00996B4B" w:rsidRPr="00040D23" w:rsidRDefault="00996B4B" w:rsidP="00996B4B">
            <w:pPr>
              <w:pStyle w:val="af0"/>
              <w:rPr>
                <w:kern w:val="0"/>
              </w:rPr>
            </w:pPr>
            <w:r w:rsidRPr="00040D23">
              <w:rPr>
                <w:kern w:val="0"/>
              </w:rPr>
              <w:t>排水沟</w:t>
            </w:r>
          </w:p>
        </w:tc>
        <w:tc>
          <w:tcPr>
            <w:tcW w:w="784" w:type="pct"/>
            <w:shd w:val="clear" w:color="auto" w:fill="auto"/>
            <w:vAlign w:val="center"/>
          </w:tcPr>
          <w:p w:rsidR="00996B4B" w:rsidRPr="00040D23" w:rsidRDefault="00996B4B" w:rsidP="00996B4B">
            <w:pPr>
              <w:pStyle w:val="af0"/>
              <w:rPr>
                <w:kern w:val="0"/>
                <w:sz w:val="20"/>
              </w:rPr>
            </w:pPr>
            <w:r w:rsidRPr="00040D23">
              <w:rPr>
                <w:kern w:val="0"/>
                <w:sz w:val="20"/>
              </w:rPr>
              <w:t>m</w:t>
            </w:r>
          </w:p>
        </w:tc>
        <w:tc>
          <w:tcPr>
            <w:tcW w:w="839" w:type="pct"/>
            <w:shd w:val="clear" w:color="auto" w:fill="auto"/>
            <w:vAlign w:val="center"/>
          </w:tcPr>
          <w:p w:rsidR="00996B4B" w:rsidRPr="00040D23" w:rsidRDefault="00996B4B" w:rsidP="00996B4B">
            <w:pPr>
              <w:pStyle w:val="af0"/>
              <w:rPr>
                <w:kern w:val="0"/>
                <w:sz w:val="20"/>
              </w:rPr>
            </w:pPr>
            <w:r w:rsidRPr="00040D23">
              <w:rPr>
                <w:kern w:val="0"/>
                <w:sz w:val="20"/>
              </w:rPr>
              <w:t>1000</w:t>
            </w:r>
          </w:p>
        </w:tc>
        <w:tc>
          <w:tcPr>
            <w:tcW w:w="1086" w:type="pct"/>
            <w:vAlign w:val="center"/>
          </w:tcPr>
          <w:p w:rsidR="00996B4B" w:rsidRPr="00040D23" w:rsidRDefault="00996B4B" w:rsidP="00996B4B">
            <w:pPr>
              <w:pStyle w:val="af0"/>
              <w:rPr>
                <w:kern w:val="0"/>
                <w:sz w:val="20"/>
              </w:rPr>
            </w:pPr>
            <w:r w:rsidRPr="00040D23">
              <w:rPr>
                <w:kern w:val="0"/>
                <w:sz w:val="20"/>
              </w:rPr>
              <w:t>29.21</w:t>
            </w:r>
          </w:p>
        </w:tc>
      </w:tr>
      <w:tr w:rsidR="00996B4B" w:rsidRPr="00040D23" w:rsidTr="00996B4B">
        <w:trPr>
          <w:trHeight w:val="282"/>
        </w:trPr>
        <w:tc>
          <w:tcPr>
            <w:tcW w:w="2291" w:type="pct"/>
            <w:gridSpan w:val="2"/>
            <w:vAlign w:val="center"/>
          </w:tcPr>
          <w:p w:rsidR="00996B4B" w:rsidRPr="00040D23" w:rsidRDefault="00996B4B" w:rsidP="00996B4B">
            <w:pPr>
              <w:pStyle w:val="af0"/>
              <w:rPr>
                <w:kern w:val="0"/>
              </w:rPr>
            </w:pPr>
            <w:r w:rsidRPr="00040D23">
              <w:rPr>
                <w:kern w:val="0"/>
              </w:rPr>
              <w:t>合计</w:t>
            </w:r>
          </w:p>
        </w:tc>
        <w:tc>
          <w:tcPr>
            <w:tcW w:w="784" w:type="pct"/>
            <w:shd w:val="clear" w:color="auto" w:fill="auto"/>
            <w:vAlign w:val="center"/>
          </w:tcPr>
          <w:p w:rsidR="00996B4B" w:rsidRPr="00040D23" w:rsidRDefault="00996B4B" w:rsidP="00996B4B">
            <w:pPr>
              <w:pStyle w:val="af0"/>
              <w:rPr>
                <w:kern w:val="0"/>
                <w:sz w:val="20"/>
              </w:rPr>
            </w:pPr>
          </w:p>
        </w:tc>
        <w:tc>
          <w:tcPr>
            <w:tcW w:w="839" w:type="pct"/>
            <w:shd w:val="clear" w:color="auto" w:fill="auto"/>
            <w:vAlign w:val="center"/>
          </w:tcPr>
          <w:p w:rsidR="00996B4B" w:rsidRPr="00040D23" w:rsidRDefault="00996B4B" w:rsidP="00996B4B">
            <w:pPr>
              <w:pStyle w:val="af0"/>
              <w:rPr>
                <w:kern w:val="0"/>
                <w:sz w:val="20"/>
              </w:rPr>
            </w:pPr>
          </w:p>
        </w:tc>
        <w:tc>
          <w:tcPr>
            <w:tcW w:w="1086" w:type="pct"/>
            <w:vAlign w:val="center"/>
          </w:tcPr>
          <w:p w:rsidR="00996B4B" w:rsidRPr="00040D23" w:rsidRDefault="00996B4B" w:rsidP="00996B4B">
            <w:pPr>
              <w:pStyle w:val="af0"/>
              <w:rPr>
                <w:kern w:val="0"/>
                <w:sz w:val="20"/>
              </w:rPr>
            </w:pPr>
            <w:r w:rsidRPr="00040D23">
              <w:rPr>
                <w:kern w:val="0"/>
                <w:sz w:val="20"/>
              </w:rPr>
              <w:t>59.77</w:t>
            </w:r>
          </w:p>
        </w:tc>
      </w:tr>
    </w:tbl>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二、实际水土保持投资完成情况</w:t>
      </w:r>
    </w:p>
    <w:p w:rsidR="00F56EA1" w:rsidRDefault="00C72432">
      <w:pPr>
        <w:ind w:firstLineChars="200" w:firstLine="480"/>
        <w:rPr>
          <w:rFonts w:cs="Times New Roman"/>
          <w:color w:val="auto"/>
          <w:kern w:val="0"/>
          <w:szCs w:val="24"/>
        </w:rPr>
      </w:pPr>
      <w:r w:rsidRPr="00C13A3A">
        <w:rPr>
          <w:rFonts w:cs="Times New Roman"/>
          <w:color w:val="auto"/>
          <w:kern w:val="0"/>
          <w:szCs w:val="24"/>
        </w:rPr>
        <w:t>本工程实际完成水土保持总投资</w:t>
      </w:r>
      <w:r w:rsidR="00996B4B" w:rsidRPr="00C13A3A">
        <w:rPr>
          <w:rFonts w:cs="Times New Roman" w:hint="eastAsia"/>
          <w:color w:val="auto"/>
          <w:kern w:val="0"/>
          <w:szCs w:val="24"/>
        </w:rPr>
        <w:t>101.43</w:t>
      </w:r>
      <w:r w:rsidRPr="00C13A3A">
        <w:rPr>
          <w:rFonts w:cs="Times New Roman"/>
          <w:color w:val="auto"/>
          <w:kern w:val="0"/>
          <w:szCs w:val="24"/>
        </w:rPr>
        <w:t>万元，其中工程措施费</w:t>
      </w:r>
      <w:r w:rsidR="00C13A3A" w:rsidRPr="00C13A3A">
        <w:rPr>
          <w:rFonts w:cs="Times New Roman" w:hint="eastAsia"/>
          <w:color w:val="auto"/>
          <w:kern w:val="0"/>
          <w:szCs w:val="24"/>
        </w:rPr>
        <w:t>36.66</w:t>
      </w:r>
      <w:r w:rsidRPr="00C13A3A">
        <w:rPr>
          <w:rFonts w:cs="Times New Roman"/>
          <w:color w:val="auto"/>
          <w:kern w:val="0"/>
          <w:szCs w:val="24"/>
        </w:rPr>
        <w:t>万元，植物措施费</w:t>
      </w:r>
      <w:r w:rsidR="00C13A3A" w:rsidRPr="00C13A3A">
        <w:rPr>
          <w:rFonts w:cs="Times New Roman" w:hint="eastAsia"/>
          <w:color w:val="auto"/>
          <w:kern w:val="0"/>
          <w:szCs w:val="24"/>
        </w:rPr>
        <w:t>22.85</w:t>
      </w:r>
      <w:r w:rsidRPr="00C13A3A">
        <w:rPr>
          <w:rFonts w:cs="Times New Roman"/>
          <w:color w:val="auto"/>
          <w:kern w:val="0"/>
          <w:szCs w:val="24"/>
        </w:rPr>
        <w:t>万元，临时措施费</w:t>
      </w:r>
      <w:r w:rsidR="00C13A3A" w:rsidRPr="00C13A3A">
        <w:rPr>
          <w:rFonts w:cs="Times New Roman" w:hint="eastAsia"/>
          <w:color w:val="auto"/>
          <w:kern w:val="0"/>
          <w:szCs w:val="24"/>
        </w:rPr>
        <w:t>8.97</w:t>
      </w:r>
      <w:r w:rsidRPr="00C13A3A">
        <w:rPr>
          <w:rFonts w:cs="Times New Roman"/>
          <w:color w:val="auto"/>
          <w:kern w:val="0"/>
          <w:szCs w:val="24"/>
        </w:rPr>
        <w:t>万元，独立费用</w:t>
      </w:r>
      <w:r w:rsidR="00C13A3A" w:rsidRPr="00C13A3A">
        <w:rPr>
          <w:rFonts w:cs="Times New Roman" w:hint="eastAsia"/>
          <w:color w:val="auto"/>
          <w:kern w:val="0"/>
          <w:szCs w:val="24"/>
        </w:rPr>
        <w:t>31.76</w:t>
      </w:r>
      <w:r w:rsidRPr="00C13A3A">
        <w:rPr>
          <w:rFonts w:cs="Times New Roman"/>
          <w:color w:val="auto"/>
          <w:kern w:val="0"/>
          <w:szCs w:val="24"/>
        </w:rPr>
        <w:t>万元，基本预备费</w:t>
      </w:r>
      <w:r w:rsidRPr="00C13A3A">
        <w:rPr>
          <w:rFonts w:cs="Times New Roman"/>
          <w:color w:val="auto"/>
          <w:kern w:val="0"/>
          <w:szCs w:val="24"/>
        </w:rPr>
        <w:t>0</w:t>
      </w:r>
      <w:r w:rsidRPr="00C13A3A">
        <w:rPr>
          <w:rFonts w:cs="Times New Roman"/>
          <w:color w:val="auto"/>
          <w:kern w:val="0"/>
          <w:szCs w:val="24"/>
        </w:rPr>
        <w:t>万元，水土保持补偿费</w:t>
      </w:r>
      <w:r w:rsidR="00C13A3A" w:rsidRPr="00C13A3A">
        <w:rPr>
          <w:rFonts w:cs="Times New Roman" w:hint="eastAsia"/>
          <w:color w:val="auto"/>
          <w:kern w:val="0"/>
          <w:szCs w:val="24"/>
        </w:rPr>
        <w:t>1.19</w:t>
      </w:r>
      <w:r w:rsidRPr="00C13A3A">
        <w:rPr>
          <w:rFonts w:cs="Times New Roman"/>
          <w:color w:val="auto"/>
          <w:kern w:val="0"/>
          <w:szCs w:val="24"/>
        </w:rPr>
        <w:t>万元。详见表</w:t>
      </w:r>
      <w:r w:rsidRPr="00C13A3A">
        <w:rPr>
          <w:rFonts w:cs="Times New Roman"/>
          <w:color w:val="auto"/>
          <w:kern w:val="0"/>
          <w:szCs w:val="24"/>
        </w:rPr>
        <w:t>3-14</w:t>
      </w:r>
      <w:r w:rsidRPr="00C13A3A">
        <w:rPr>
          <w:rFonts w:cs="Times New Roman"/>
          <w:color w:val="auto"/>
          <w:kern w:val="0"/>
          <w:szCs w:val="24"/>
        </w:rPr>
        <w:t>。</w:t>
      </w:r>
      <w:r w:rsidR="00116FBC">
        <w:rPr>
          <w:rFonts w:cs="Times New Roman" w:hint="eastAsia"/>
          <w:color w:val="auto"/>
          <w:kern w:val="0"/>
          <w:szCs w:val="24"/>
        </w:rPr>
        <w:t xml:space="preserve"> </w:t>
      </w:r>
    </w:p>
    <w:p w:rsidR="0090690F" w:rsidRPr="00C1216B" w:rsidRDefault="0090690F" w:rsidP="0090690F">
      <w:pPr>
        <w:ind w:firstLineChars="200"/>
        <w:rPr>
          <w:rFonts w:cs="Times New Roman"/>
          <w:b/>
          <w:color w:val="auto"/>
          <w:kern w:val="0"/>
          <w:szCs w:val="24"/>
        </w:rPr>
      </w:pPr>
    </w:p>
    <w:p w:rsidR="001B24FD" w:rsidRPr="00C1216B" w:rsidRDefault="00C72432" w:rsidP="001B24FD">
      <w:pPr>
        <w:spacing w:line="240" w:lineRule="auto"/>
        <w:ind w:firstLineChars="200"/>
        <w:jc w:val="center"/>
        <w:rPr>
          <w:rFonts w:cs="Times New Roman"/>
          <w:b/>
          <w:color w:val="auto"/>
          <w:kern w:val="0"/>
          <w:szCs w:val="24"/>
        </w:rPr>
      </w:pPr>
      <w:r w:rsidRPr="00C1216B">
        <w:rPr>
          <w:rFonts w:cs="Times New Roman"/>
          <w:b/>
          <w:color w:val="auto"/>
          <w:kern w:val="0"/>
          <w:szCs w:val="24"/>
        </w:rPr>
        <w:lastRenderedPageBreak/>
        <w:t>表</w:t>
      </w:r>
      <w:r w:rsidRPr="00C1216B">
        <w:rPr>
          <w:rFonts w:cs="Times New Roman"/>
          <w:b/>
          <w:color w:val="auto"/>
          <w:kern w:val="0"/>
          <w:szCs w:val="24"/>
        </w:rPr>
        <w:t xml:space="preserve">3-14   </w:t>
      </w:r>
      <w:r w:rsidRPr="00C1216B">
        <w:rPr>
          <w:rFonts w:cs="Times New Roman"/>
          <w:b/>
          <w:color w:val="auto"/>
          <w:kern w:val="0"/>
          <w:szCs w:val="24"/>
        </w:rPr>
        <w:t>实际投资完成情况</w:t>
      </w:r>
    </w:p>
    <w:tbl>
      <w:tblPr>
        <w:tblStyle w:val="ad"/>
        <w:tblW w:w="5000" w:type="pct"/>
        <w:tblLook w:val="04A0" w:firstRow="1" w:lastRow="0" w:firstColumn="1" w:lastColumn="0" w:noHBand="0" w:noVBand="1"/>
      </w:tblPr>
      <w:tblGrid>
        <w:gridCol w:w="850"/>
        <w:gridCol w:w="1947"/>
        <w:gridCol w:w="1596"/>
        <w:gridCol w:w="1596"/>
        <w:gridCol w:w="1594"/>
        <w:gridCol w:w="1591"/>
      </w:tblGrid>
      <w:tr w:rsidR="00996B4B" w:rsidRPr="00996B4B" w:rsidTr="0090690F">
        <w:trPr>
          <w:trHeight w:val="340"/>
          <w:tblHeader/>
        </w:trPr>
        <w:tc>
          <w:tcPr>
            <w:tcW w:w="463" w:type="pct"/>
            <w:hideMark/>
          </w:tcPr>
          <w:p w:rsidR="00996B4B" w:rsidRPr="00996B4B" w:rsidRDefault="00996B4B" w:rsidP="00996B4B">
            <w:pPr>
              <w:pStyle w:val="af0"/>
              <w:rPr>
                <w:kern w:val="0"/>
              </w:rPr>
            </w:pPr>
            <w:r w:rsidRPr="00996B4B">
              <w:rPr>
                <w:rFonts w:hint="eastAsia"/>
                <w:kern w:val="0"/>
              </w:rPr>
              <w:t>序号</w:t>
            </w:r>
          </w:p>
        </w:tc>
        <w:tc>
          <w:tcPr>
            <w:tcW w:w="1061" w:type="pct"/>
            <w:hideMark/>
          </w:tcPr>
          <w:p w:rsidR="00996B4B" w:rsidRPr="00996B4B" w:rsidRDefault="00996B4B" w:rsidP="00996B4B">
            <w:pPr>
              <w:pStyle w:val="af0"/>
              <w:rPr>
                <w:kern w:val="0"/>
              </w:rPr>
            </w:pPr>
            <w:r w:rsidRPr="00996B4B">
              <w:rPr>
                <w:rFonts w:hint="eastAsia"/>
                <w:kern w:val="0"/>
              </w:rPr>
              <w:t>措施类型</w:t>
            </w:r>
          </w:p>
        </w:tc>
        <w:tc>
          <w:tcPr>
            <w:tcW w:w="870" w:type="pct"/>
            <w:hideMark/>
          </w:tcPr>
          <w:p w:rsidR="00996B4B" w:rsidRPr="00996B4B" w:rsidRDefault="00996B4B" w:rsidP="00996B4B">
            <w:pPr>
              <w:pStyle w:val="af0"/>
              <w:rPr>
                <w:kern w:val="0"/>
              </w:rPr>
            </w:pPr>
            <w:r w:rsidRPr="00996B4B">
              <w:rPr>
                <w:rFonts w:hint="eastAsia"/>
                <w:kern w:val="0"/>
              </w:rPr>
              <w:t>单位</w:t>
            </w:r>
          </w:p>
        </w:tc>
        <w:tc>
          <w:tcPr>
            <w:tcW w:w="870" w:type="pct"/>
            <w:hideMark/>
          </w:tcPr>
          <w:p w:rsidR="00996B4B" w:rsidRPr="00996B4B" w:rsidRDefault="00996B4B" w:rsidP="00996B4B">
            <w:pPr>
              <w:pStyle w:val="af0"/>
              <w:rPr>
                <w:kern w:val="0"/>
              </w:rPr>
            </w:pPr>
            <w:r w:rsidRPr="00996B4B">
              <w:rPr>
                <w:rFonts w:hint="eastAsia"/>
                <w:kern w:val="0"/>
              </w:rPr>
              <w:t>措施量</w:t>
            </w:r>
          </w:p>
        </w:tc>
        <w:tc>
          <w:tcPr>
            <w:tcW w:w="869" w:type="pct"/>
            <w:hideMark/>
          </w:tcPr>
          <w:p w:rsidR="00996B4B" w:rsidRPr="00996B4B" w:rsidRDefault="00996B4B" w:rsidP="00996B4B">
            <w:pPr>
              <w:pStyle w:val="af0"/>
              <w:rPr>
                <w:kern w:val="0"/>
              </w:rPr>
            </w:pPr>
            <w:r w:rsidRPr="00996B4B">
              <w:rPr>
                <w:rFonts w:hint="eastAsia"/>
                <w:kern w:val="0"/>
              </w:rPr>
              <w:t>综合单价（元）</w:t>
            </w:r>
          </w:p>
        </w:tc>
        <w:tc>
          <w:tcPr>
            <w:tcW w:w="867" w:type="pct"/>
            <w:hideMark/>
          </w:tcPr>
          <w:p w:rsidR="00996B4B" w:rsidRPr="00996B4B" w:rsidRDefault="00996B4B" w:rsidP="00996B4B">
            <w:pPr>
              <w:pStyle w:val="af0"/>
              <w:rPr>
                <w:kern w:val="0"/>
              </w:rPr>
            </w:pPr>
            <w:r w:rsidRPr="00996B4B">
              <w:rPr>
                <w:rFonts w:hint="eastAsia"/>
                <w:kern w:val="0"/>
              </w:rPr>
              <w:t>总价（万元）</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一</w:t>
            </w:r>
          </w:p>
        </w:tc>
        <w:tc>
          <w:tcPr>
            <w:tcW w:w="1061" w:type="pct"/>
            <w:hideMark/>
          </w:tcPr>
          <w:p w:rsidR="00996B4B" w:rsidRPr="00996B4B" w:rsidRDefault="00996B4B" w:rsidP="00996B4B">
            <w:pPr>
              <w:pStyle w:val="af0"/>
              <w:rPr>
                <w:kern w:val="0"/>
              </w:rPr>
            </w:pPr>
            <w:r w:rsidRPr="00996B4B">
              <w:rPr>
                <w:rFonts w:hint="eastAsia"/>
                <w:kern w:val="0"/>
              </w:rPr>
              <w:t>工程措施</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36.66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安置点区</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36.66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①</w:t>
            </w:r>
          </w:p>
        </w:tc>
        <w:tc>
          <w:tcPr>
            <w:tcW w:w="1061" w:type="pct"/>
            <w:hideMark/>
          </w:tcPr>
          <w:p w:rsidR="00996B4B" w:rsidRPr="00996B4B" w:rsidRDefault="00996B4B" w:rsidP="00996B4B">
            <w:pPr>
              <w:pStyle w:val="af0"/>
              <w:rPr>
                <w:kern w:val="0"/>
              </w:rPr>
            </w:pPr>
            <w:r w:rsidRPr="00996B4B">
              <w:rPr>
                <w:rFonts w:hint="eastAsia"/>
                <w:kern w:val="0"/>
              </w:rPr>
              <w:t>浆砌石截排水沟</w:t>
            </w:r>
          </w:p>
        </w:tc>
        <w:tc>
          <w:tcPr>
            <w:tcW w:w="870" w:type="pct"/>
            <w:hideMark/>
          </w:tcPr>
          <w:p w:rsidR="00996B4B" w:rsidRPr="00996B4B" w:rsidRDefault="00996B4B" w:rsidP="00996B4B">
            <w:pPr>
              <w:pStyle w:val="af0"/>
              <w:rPr>
                <w:rFonts w:eastAsia="宋体"/>
                <w:kern w:val="0"/>
              </w:rPr>
            </w:pPr>
            <w:r w:rsidRPr="00996B4B">
              <w:rPr>
                <w:rFonts w:eastAsia="宋体"/>
                <w:kern w:val="0"/>
              </w:rPr>
              <w:t>m</w:t>
            </w:r>
          </w:p>
        </w:tc>
        <w:tc>
          <w:tcPr>
            <w:tcW w:w="870" w:type="pct"/>
            <w:hideMark/>
          </w:tcPr>
          <w:p w:rsidR="00996B4B" w:rsidRPr="00996B4B" w:rsidRDefault="00996B4B" w:rsidP="00996B4B">
            <w:pPr>
              <w:pStyle w:val="af0"/>
              <w:rPr>
                <w:rFonts w:eastAsia="宋体"/>
                <w:kern w:val="0"/>
              </w:rPr>
            </w:pPr>
            <w:r w:rsidRPr="00996B4B">
              <w:rPr>
                <w:rFonts w:eastAsia="宋体"/>
                <w:kern w:val="0"/>
              </w:rPr>
              <w:t>1678</w:t>
            </w:r>
          </w:p>
        </w:tc>
        <w:tc>
          <w:tcPr>
            <w:tcW w:w="869" w:type="pct"/>
            <w:hideMark/>
          </w:tcPr>
          <w:p w:rsidR="00996B4B" w:rsidRPr="00996B4B" w:rsidRDefault="00996B4B" w:rsidP="00996B4B">
            <w:pPr>
              <w:pStyle w:val="af0"/>
              <w:rPr>
                <w:rFonts w:eastAsia="宋体"/>
                <w:kern w:val="0"/>
              </w:rPr>
            </w:pPr>
            <w:r w:rsidRPr="00996B4B">
              <w:rPr>
                <w:rFonts w:eastAsia="宋体"/>
                <w:kern w:val="0"/>
              </w:rPr>
              <w:t>193</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32.39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②</w:t>
            </w:r>
          </w:p>
        </w:tc>
        <w:tc>
          <w:tcPr>
            <w:tcW w:w="1061" w:type="pct"/>
            <w:hideMark/>
          </w:tcPr>
          <w:p w:rsidR="00996B4B" w:rsidRPr="00996B4B" w:rsidRDefault="00996B4B" w:rsidP="00996B4B">
            <w:pPr>
              <w:pStyle w:val="af0"/>
              <w:rPr>
                <w:kern w:val="0"/>
              </w:rPr>
            </w:pPr>
            <w:r w:rsidRPr="00996B4B">
              <w:rPr>
                <w:rFonts w:hint="eastAsia"/>
                <w:kern w:val="0"/>
              </w:rPr>
              <w:t>简易拦砂坝</w:t>
            </w:r>
          </w:p>
        </w:tc>
        <w:tc>
          <w:tcPr>
            <w:tcW w:w="870" w:type="pct"/>
            <w:hideMark/>
          </w:tcPr>
          <w:p w:rsidR="00996B4B" w:rsidRPr="00996B4B" w:rsidRDefault="00996B4B" w:rsidP="00996B4B">
            <w:pPr>
              <w:pStyle w:val="af0"/>
              <w:rPr>
                <w:rFonts w:ascii="宋体" w:eastAsia="宋体"/>
                <w:kern w:val="0"/>
              </w:rPr>
            </w:pPr>
            <w:r w:rsidRPr="00996B4B">
              <w:rPr>
                <w:rFonts w:ascii="宋体" w:eastAsia="宋体" w:hint="eastAsia"/>
                <w:kern w:val="0"/>
              </w:rPr>
              <w:t>座</w:t>
            </w:r>
          </w:p>
        </w:tc>
        <w:tc>
          <w:tcPr>
            <w:tcW w:w="870" w:type="pct"/>
            <w:hideMark/>
          </w:tcPr>
          <w:p w:rsidR="00996B4B" w:rsidRPr="00996B4B" w:rsidRDefault="00996B4B" w:rsidP="00996B4B">
            <w:pPr>
              <w:pStyle w:val="af0"/>
              <w:rPr>
                <w:rFonts w:eastAsia="宋体"/>
                <w:kern w:val="0"/>
              </w:rPr>
            </w:pPr>
            <w:r w:rsidRPr="00996B4B">
              <w:rPr>
                <w:rFonts w:eastAsia="宋体"/>
                <w:kern w:val="0"/>
              </w:rPr>
              <w:t>2.00</w:t>
            </w:r>
          </w:p>
        </w:tc>
        <w:tc>
          <w:tcPr>
            <w:tcW w:w="869" w:type="pct"/>
            <w:hideMark/>
          </w:tcPr>
          <w:p w:rsidR="00996B4B" w:rsidRPr="00996B4B" w:rsidRDefault="00996B4B" w:rsidP="00996B4B">
            <w:pPr>
              <w:pStyle w:val="af0"/>
              <w:rPr>
                <w:rFonts w:eastAsia="宋体"/>
                <w:kern w:val="0"/>
              </w:rPr>
            </w:pPr>
            <w:r w:rsidRPr="00996B4B">
              <w:rPr>
                <w:rFonts w:eastAsia="宋体"/>
                <w:kern w:val="0"/>
              </w:rPr>
              <w:t>8100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1.62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③</w:t>
            </w:r>
          </w:p>
        </w:tc>
        <w:tc>
          <w:tcPr>
            <w:tcW w:w="1061" w:type="pct"/>
            <w:hideMark/>
          </w:tcPr>
          <w:p w:rsidR="00996B4B" w:rsidRPr="00996B4B" w:rsidRDefault="00996B4B" w:rsidP="00996B4B">
            <w:pPr>
              <w:pStyle w:val="af0"/>
              <w:rPr>
                <w:kern w:val="0"/>
              </w:rPr>
            </w:pPr>
            <w:r w:rsidRPr="00996B4B">
              <w:rPr>
                <w:rFonts w:hint="eastAsia"/>
                <w:kern w:val="0"/>
              </w:rPr>
              <w:t>表土剥离</w:t>
            </w:r>
          </w:p>
        </w:tc>
        <w:tc>
          <w:tcPr>
            <w:tcW w:w="870" w:type="pct"/>
            <w:hideMark/>
          </w:tcPr>
          <w:p w:rsidR="00996B4B" w:rsidRPr="00996B4B" w:rsidRDefault="00996B4B" w:rsidP="00996B4B">
            <w:pPr>
              <w:pStyle w:val="af0"/>
              <w:rPr>
                <w:rFonts w:eastAsia="宋体"/>
                <w:kern w:val="0"/>
              </w:rPr>
            </w:pPr>
            <w:r w:rsidRPr="00996B4B">
              <w:rPr>
                <w:rFonts w:eastAsia="宋体"/>
                <w:kern w:val="0"/>
              </w:rPr>
              <w:t>m</w:t>
            </w:r>
            <w:r w:rsidRPr="00996B4B">
              <w:rPr>
                <w:rFonts w:eastAsia="宋体"/>
                <w:kern w:val="0"/>
                <w:vertAlign w:val="superscript"/>
              </w:rPr>
              <w:t>3</w:t>
            </w:r>
          </w:p>
        </w:tc>
        <w:tc>
          <w:tcPr>
            <w:tcW w:w="870" w:type="pct"/>
            <w:hideMark/>
          </w:tcPr>
          <w:p w:rsidR="00996B4B" w:rsidRPr="00996B4B" w:rsidRDefault="00996B4B" w:rsidP="00996B4B">
            <w:pPr>
              <w:pStyle w:val="af0"/>
              <w:rPr>
                <w:rFonts w:eastAsia="宋体"/>
                <w:kern w:val="0"/>
              </w:rPr>
            </w:pPr>
            <w:r w:rsidRPr="00996B4B">
              <w:rPr>
                <w:rFonts w:eastAsia="宋体"/>
                <w:kern w:val="0"/>
              </w:rPr>
              <w:t>2850</w:t>
            </w:r>
          </w:p>
        </w:tc>
        <w:tc>
          <w:tcPr>
            <w:tcW w:w="869" w:type="pct"/>
            <w:hideMark/>
          </w:tcPr>
          <w:p w:rsidR="00996B4B" w:rsidRPr="00996B4B" w:rsidRDefault="00996B4B" w:rsidP="00996B4B">
            <w:pPr>
              <w:pStyle w:val="af0"/>
              <w:rPr>
                <w:rFonts w:eastAsia="宋体"/>
                <w:kern w:val="0"/>
              </w:rPr>
            </w:pPr>
            <w:r w:rsidRPr="00996B4B">
              <w:rPr>
                <w:rFonts w:eastAsia="宋体"/>
                <w:kern w:val="0"/>
              </w:rPr>
              <w:t>11.28</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2.65 </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二</w:t>
            </w:r>
          </w:p>
        </w:tc>
        <w:tc>
          <w:tcPr>
            <w:tcW w:w="1061" w:type="pct"/>
            <w:hideMark/>
          </w:tcPr>
          <w:p w:rsidR="00996B4B" w:rsidRPr="00996B4B" w:rsidRDefault="00996B4B" w:rsidP="00996B4B">
            <w:pPr>
              <w:pStyle w:val="af0"/>
              <w:rPr>
                <w:kern w:val="0"/>
              </w:rPr>
            </w:pPr>
            <w:r w:rsidRPr="00996B4B">
              <w:rPr>
                <w:rFonts w:hint="eastAsia"/>
                <w:kern w:val="0"/>
              </w:rPr>
              <w:t>植物措施</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22.85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rPr>
            </w:pPr>
            <w:r w:rsidRPr="00996B4B">
              <w:rPr>
                <w:rFonts w:eastAsia="宋体"/>
                <w:kern w:val="0"/>
              </w:rPr>
              <w:t>1</w:t>
            </w:r>
          </w:p>
        </w:tc>
        <w:tc>
          <w:tcPr>
            <w:tcW w:w="1061" w:type="pct"/>
            <w:hideMark/>
          </w:tcPr>
          <w:p w:rsidR="00996B4B" w:rsidRPr="00996B4B" w:rsidRDefault="00996B4B" w:rsidP="00996B4B">
            <w:pPr>
              <w:pStyle w:val="af0"/>
              <w:rPr>
                <w:kern w:val="0"/>
              </w:rPr>
            </w:pPr>
            <w:r w:rsidRPr="00996B4B">
              <w:rPr>
                <w:rFonts w:hint="eastAsia"/>
                <w:kern w:val="0"/>
              </w:rPr>
              <w:t>绿化</w:t>
            </w:r>
          </w:p>
        </w:tc>
        <w:tc>
          <w:tcPr>
            <w:tcW w:w="870" w:type="pct"/>
            <w:hideMark/>
          </w:tcPr>
          <w:p w:rsidR="00996B4B" w:rsidRPr="00996B4B" w:rsidRDefault="00996B4B" w:rsidP="00996B4B">
            <w:pPr>
              <w:pStyle w:val="af0"/>
              <w:rPr>
                <w:rFonts w:eastAsia="宋体"/>
                <w:kern w:val="0"/>
              </w:rPr>
            </w:pPr>
            <w:r w:rsidRPr="00996B4B">
              <w:rPr>
                <w:rFonts w:eastAsia="宋体"/>
                <w:kern w:val="0"/>
              </w:rPr>
              <w:t xml:space="preserve">　</w:t>
            </w:r>
          </w:p>
        </w:tc>
        <w:tc>
          <w:tcPr>
            <w:tcW w:w="870" w:type="pct"/>
            <w:hideMark/>
          </w:tcPr>
          <w:p w:rsidR="00996B4B" w:rsidRPr="00996B4B" w:rsidRDefault="00996B4B" w:rsidP="00996B4B">
            <w:pPr>
              <w:pStyle w:val="af0"/>
              <w:rPr>
                <w:rFonts w:eastAsia="宋体"/>
                <w:kern w:val="0"/>
              </w:rPr>
            </w:pPr>
            <w:r w:rsidRPr="00996B4B">
              <w:rPr>
                <w:rFonts w:eastAsia="宋体"/>
                <w:kern w:val="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22.85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①</w:t>
            </w:r>
          </w:p>
        </w:tc>
        <w:tc>
          <w:tcPr>
            <w:tcW w:w="1061" w:type="pct"/>
            <w:hideMark/>
          </w:tcPr>
          <w:p w:rsidR="00996B4B" w:rsidRPr="00996B4B" w:rsidRDefault="00996B4B" w:rsidP="00996B4B">
            <w:pPr>
              <w:pStyle w:val="af0"/>
              <w:rPr>
                <w:kern w:val="0"/>
              </w:rPr>
            </w:pPr>
            <w:r w:rsidRPr="00996B4B">
              <w:rPr>
                <w:rFonts w:hint="eastAsia"/>
                <w:kern w:val="0"/>
              </w:rPr>
              <w:t>苗木及栽植</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22.85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坚果树</w:t>
            </w:r>
          </w:p>
        </w:tc>
        <w:tc>
          <w:tcPr>
            <w:tcW w:w="870" w:type="pct"/>
            <w:hideMark/>
          </w:tcPr>
          <w:p w:rsidR="00996B4B" w:rsidRPr="00996B4B" w:rsidRDefault="00996B4B" w:rsidP="00996B4B">
            <w:pPr>
              <w:pStyle w:val="af0"/>
              <w:rPr>
                <w:kern w:val="0"/>
              </w:rPr>
            </w:pPr>
            <w:r w:rsidRPr="00996B4B">
              <w:rPr>
                <w:rFonts w:hint="eastAsia"/>
                <w:kern w:val="0"/>
              </w:rPr>
              <w:t>株</w:t>
            </w:r>
          </w:p>
        </w:tc>
        <w:tc>
          <w:tcPr>
            <w:tcW w:w="870" w:type="pct"/>
            <w:hideMark/>
          </w:tcPr>
          <w:p w:rsidR="00996B4B" w:rsidRPr="00996B4B" w:rsidRDefault="00996B4B" w:rsidP="00996B4B">
            <w:pPr>
              <w:pStyle w:val="af0"/>
              <w:rPr>
                <w:rFonts w:eastAsia="宋体"/>
                <w:kern w:val="0"/>
              </w:rPr>
            </w:pPr>
            <w:r w:rsidRPr="00996B4B">
              <w:rPr>
                <w:rFonts w:eastAsia="宋体"/>
                <w:kern w:val="0"/>
              </w:rPr>
              <w:t>540</w:t>
            </w:r>
          </w:p>
        </w:tc>
        <w:tc>
          <w:tcPr>
            <w:tcW w:w="869" w:type="pct"/>
            <w:hideMark/>
          </w:tcPr>
          <w:p w:rsidR="00996B4B" w:rsidRPr="00996B4B" w:rsidRDefault="00996B4B" w:rsidP="00996B4B">
            <w:pPr>
              <w:pStyle w:val="af0"/>
              <w:rPr>
                <w:rFonts w:eastAsia="宋体"/>
                <w:kern w:val="0"/>
              </w:rPr>
            </w:pPr>
            <w:r w:rsidRPr="00996B4B">
              <w:rPr>
                <w:rFonts w:eastAsia="宋体"/>
                <w:kern w:val="0"/>
              </w:rPr>
              <w:t>200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10.80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高山榕</w:t>
            </w:r>
          </w:p>
        </w:tc>
        <w:tc>
          <w:tcPr>
            <w:tcW w:w="870" w:type="pct"/>
            <w:hideMark/>
          </w:tcPr>
          <w:p w:rsidR="00996B4B" w:rsidRPr="00996B4B" w:rsidRDefault="00996B4B" w:rsidP="00996B4B">
            <w:pPr>
              <w:pStyle w:val="af0"/>
              <w:rPr>
                <w:kern w:val="0"/>
              </w:rPr>
            </w:pPr>
            <w:r w:rsidRPr="00996B4B">
              <w:rPr>
                <w:rFonts w:hint="eastAsia"/>
                <w:kern w:val="0"/>
              </w:rPr>
              <w:t>株</w:t>
            </w:r>
          </w:p>
        </w:tc>
        <w:tc>
          <w:tcPr>
            <w:tcW w:w="870" w:type="pct"/>
            <w:hideMark/>
          </w:tcPr>
          <w:p w:rsidR="00996B4B" w:rsidRPr="00996B4B" w:rsidRDefault="00996B4B" w:rsidP="00996B4B">
            <w:pPr>
              <w:pStyle w:val="af0"/>
              <w:rPr>
                <w:rFonts w:eastAsia="宋体"/>
                <w:kern w:val="0"/>
              </w:rPr>
            </w:pPr>
            <w:r w:rsidRPr="00996B4B">
              <w:rPr>
                <w:rFonts w:eastAsia="宋体"/>
                <w:kern w:val="0"/>
              </w:rPr>
              <w:t>15</w:t>
            </w:r>
          </w:p>
        </w:tc>
        <w:tc>
          <w:tcPr>
            <w:tcW w:w="869" w:type="pct"/>
            <w:hideMark/>
          </w:tcPr>
          <w:p w:rsidR="00996B4B" w:rsidRPr="00996B4B" w:rsidRDefault="00996B4B" w:rsidP="00996B4B">
            <w:pPr>
              <w:pStyle w:val="af0"/>
              <w:rPr>
                <w:rFonts w:eastAsia="宋体"/>
                <w:kern w:val="0"/>
              </w:rPr>
            </w:pPr>
            <w:r w:rsidRPr="00996B4B">
              <w:rPr>
                <w:rFonts w:eastAsia="宋体"/>
                <w:kern w:val="0"/>
              </w:rPr>
              <w:t>700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1.05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八月桂</w:t>
            </w:r>
          </w:p>
        </w:tc>
        <w:tc>
          <w:tcPr>
            <w:tcW w:w="870" w:type="pct"/>
            <w:hideMark/>
          </w:tcPr>
          <w:p w:rsidR="00996B4B" w:rsidRPr="00996B4B" w:rsidRDefault="00996B4B" w:rsidP="00996B4B">
            <w:pPr>
              <w:pStyle w:val="af0"/>
              <w:rPr>
                <w:kern w:val="0"/>
              </w:rPr>
            </w:pPr>
            <w:r w:rsidRPr="00996B4B">
              <w:rPr>
                <w:rFonts w:hint="eastAsia"/>
                <w:kern w:val="0"/>
              </w:rPr>
              <w:t>株</w:t>
            </w:r>
          </w:p>
        </w:tc>
        <w:tc>
          <w:tcPr>
            <w:tcW w:w="870" w:type="pct"/>
            <w:hideMark/>
          </w:tcPr>
          <w:p w:rsidR="00996B4B" w:rsidRPr="00996B4B" w:rsidRDefault="00996B4B" w:rsidP="00996B4B">
            <w:pPr>
              <w:pStyle w:val="af0"/>
              <w:rPr>
                <w:rFonts w:eastAsia="宋体"/>
                <w:kern w:val="0"/>
              </w:rPr>
            </w:pPr>
            <w:r w:rsidRPr="00996B4B">
              <w:rPr>
                <w:rFonts w:eastAsia="宋体"/>
                <w:kern w:val="0"/>
              </w:rPr>
              <w:t>120</w:t>
            </w:r>
          </w:p>
        </w:tc>
        <w:tc>
          <w:tcPr>
            <w:tcW w:w="869" w:type="pct"/>
            <w:hideMark/>
          </w:tcPr>
          <w:p w:rsidR="00996B4B" w:rsidRPr="00996B4B" w:rsidRDefault="00996B4B" w:rsidP="00996B4B">
            <w:pPr>
              <w:pStyle w:val="af0"/>
              <w:rPr>
                <w:rFonts w:eastAsia="宋体"/>
                <w:kern w:val="0"/>
              </w:rPr>
            </w:pPr>
            <w:r w:rsidRPr="00996B4B">
              <w:rPr>
                <w:rFonts w:eastAsia="宋体"/>
                <w:kern w:val="0"/>
              </w:rPr>
              <w:t>450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5.40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茶花</w:t>
            </w:r>
          </w:p>
        </w:tc>
        <w:tc>
          <w:tcPr>
            <w:tcW w:w="870" w:type="pct"/>
            <w:hideMark/>
          </w:tcPr>
          <w:p w:rsidR="00996B4B" w:rsidRPr="00996B4B" w:rsidRDefault="00996B4B" w:rsidP="00996B4B">
            <w:pPr>
              <w:pStyle w:val="af0"/>
              <w:rPr>
                <w:kern w:val="0"/>
              </w:rPr>
            </w:pPr>
            <w:r w:rsidRPr="00996B4B">
              <w:rPr>
                <w:rFonts w:hint="eastAsia"/>
                <w:kern w:val="0"/>
              </w:rPr>
              <w:t>株</w:t>
            </w:r>
          </w:p>
        </w:tc>
        <w:tc>
          <w:tcPr>
            <w:tcW w:w="870" w:type="pct"/>
            <w:hideMark/>
          </w:tcPr>
          <w:p w:rsidR="00996B4B" w:rsidRPr="00996B4B" w:rsidRDefault="00996B4B" w:rsidP="00996B4B">
            <w:pPr>
              <w:pStyle w:val="af0"/>
              <w:rPr>
                <w:rFonts w:eastAsia="宋体"/>
                <w:kern w:val="0"/>
              </w:rPr>
            </w:pPr>
            <w:r w:rsidRPr="00996B4B">
              <w:rPr>
                <w:rFonts w:eastAsia="宋体"/>
                <w:kern w:val="0"/>
              </w:rPr>
              <w:t>132</w:t>
            </w:r>
          </w:p>
        </w:tc>
        <w:tc>
          <w:tcPr>
            <w:tcW w:w="869" w:type="pct"/>
            <w:hideMark/>
          </w:tcPr>
          <w:p w:rsidR="00996B4B" w:rsidRPr="00996B4B" w:rsidRDefault="00996B4B" w:rsidP="00996B4B">
            <w:pPr>
              <w:pStyle w:val="af0"/>
              <w:rPr>
                <w:rFonts w:eastAsia="宋体"/>
                <w:kern w:val="0"/>
              </w:rPr>
            </w:pPr>
            <w:r w:rsidRPr="00996B4B">
              <w:rPr>
                <w:rFonts w:eastAsia="宋体"/>
                <w:kern w:val="0"/>
              </w:rPr>
              <w:t>200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2.64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枇杷树</w:t>
            </w:r>
          </w:p>
        </w:tc>
        <w:tc>
          <w:tcPr>
            <w:tcW w:w="870" w:type="pct"/>
            <w:hideMark/>
          </w:tcPr>
          <w:p w:rsidR="00996B4B" w:rsidRPr="00996B4B" w:rsidRDefault="00996B4B" w:rsidP="00996B4B">
            <w:pPr>
              <w:pStyle w:val="af0"/>
              <w:rPr>
                <w:kern w:val="0"/>
              </w:rPr>
            </w:pPr>
            <w:r w:rsidRPr="00996B4B">
              <w:rPr>
                <w:rFonts w:hint="eastAsia"/>
                <w:kern w:val="0"/>
              </w:rPr>
              <w:t>株</w:t>
            </w:r>
          </w:p>
        </w:tc>
        <w:tc>
          <w:tcPr>
            <w:tcW w:w="870" w:type="pct"/>
            <w:hideMark/>
          </w:tcPr>
          <w:p w:rsidR="00996B4B" w:rsidRPr="00996B4B" w:rsidRDefault="00996B4B" w:rsidP="00996B4B">
            <w:pPr>
              <w:pStyle w:val="af0"/>
              <w:rPr>
                <w:rFonts w:eastAsia="宋体"/>
                <w:kern w:val="0"/>
              </w:rPr>
            </w:pPr>
            <w:r w:rsidRPr="00996B4B">
              <w:rPr>
                <w:rFonts w:eastAsia="宋体"/>
                <w:kern w:val="0"/>
              </w:rPr>
              <w:t>40</w:t>
            </w:r>
          </w:p>
        </w:tc>
        <w:tc>
          <w:tcPr>
            <w:tcW w:w="869" w:type="pct"/>
            <w:hideMark/>
          </w:tcPr>
          <w:p w:rsidR="00996B4B" w:rsidRPr="00996B4B" w:rsidRDefault="00996B4B" w:rsidP="00996B4B">
            <w:pPr>
              <w:pStyle w:val="af0"/>
              <w:rPr>
                <w:rFonts w:eastAsia="宋体"/>
                <w:kern w:val="0"/>
              </w:rPr>
            </w:pPr>
            <w:r w:rsidRPr="00996B4B">
              <w:rPr>
                <w:rFonts w:eastAsia="宋体"/>
                <w:kern w:val="0"/>
              </w:rPr>
              <w:t>200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0.80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火把花</w:t>
            </w:r>
          </w:p>
        </w:tc>
        <w:tc>
          <w:tcPr>
            <w:tcW w:w="870" w:type="pct"/>
            <w:hideMark/>
          </w:tcPr>
          <w:p w:rsidR="00996B4B" w:rsidRPr="00996B4B" w:rsidRDefault="00996B4B" w:rsidP="00996B4B">
            <w:pPr>
              <w:pStyle w:val="af0"/>
              <w:rPr>
                <w:kern w:val="0"/>
              </w:rPr>
            </w:pPr>
            <w:r w:rsidRPr="00996B4B">
              <w:rPr>
                <w:rFonts w:hint="eastAsia"/>
                <w:kern w:val="0"/>
              </w:rPr>
              <w:t>株</w:t>
            </w:r>
          </w:p>
        </w:tc>
        <w:tc>
          <w:tcPr>
            <w:tcW w:w="870" w:type="pct"/>
            <w:hideMark/>
          </w:tcPr>
          <w:p w:rsidR="00996B4B" w:rsidRPr="00996B4B" w:rsidRDefault="00996B4B" w:rsidP="00996B4B">
            <w:pPr>
              <w:pStyle w:val="af0"/>
              <w:rPr>
                <w:rFonts w:eastAsia="宋体"/>
                <w:kern w:val="0"/>
              </w:rPr>
            </w:pPr>
            <w:r w:rsidRPr="00996B4B">
              <w:rPr>
                <w:rFonts w:eastAsia="宋体"/>
                <w:kern w:val="0"/>
              </w:rPr>
              <w:t>27</w:t>
            </w:r>
          </w:p>
        </w:tc>
        <w:tc>
          <w:tcPr>
            <w:tcW w:w="869" w:type="pct"/>
            <w:hideMark/>
          </w:tcPr>
          <w:p w:rsidR="00996B4B" w:rsidRPr="00996B4B" w:rsidRDefault="00996B4B" w:rsidP="00996B4B">
            <w:pPr>
              <w:pStyle w:val="af0"/>
              <w:rPr>
                <w:rFonts w:eastAsia="宋体"/>
                <w:kern w:val="0"/>
              </w:rPr>
            </w:pPr>
            <w:r w:rsidRPr="00996B4B">
              <w:rPr>
                <w:rFonts w:eastAsia="宋体"/>
                <w:kern w:val="0"/>
              </w:rPr>
              <w:t>50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0.14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车桑子</w:t>
            </w:r>
          </w:p>
        </w:tc>
        <w:tc>
          <w:tcPr>
            <w:tcW w:w="870" w:type="pct"/>
            <w:hideMark/>
          </w:tcPr>
          <w:p w:rsidR="00996B4B" w:rsidRPr="00996B4B" w:rsidRDefault="00996B4B" w:rsidP="00996B4B">
            <w:pPr>
              <w:pStyle w:val="af0"/>
              <w:rPr>
                <w:rFonts w:eastAsia="宋体"/>
                <w:kern w:val="0"/>
              </w:rPr>
            </w:pPr>
            <w:r w:rsidRPr="00996B4B">
              <w:rPr>
                <w:rFonts w:eastAsia="宋体"/>
                <w:kern w:val="0"/>
              </w:rPr>
              <w:t>hm</w:t>
            </w:r>
            <w:r w:rsidRPr="00996B4B">
              <w:rPr>
                <w:rFonts w:eastAsia="宋体"/>
                <w:kern w:val="0"/>
                <w:vertAlign w:val="superscript"/>
              </w:rPr>
              <w:t>2</w:t>
            </w:r>
          </w:p>
        </w:tc>
        <w:tc>
          <w:tcPr>
            <w:tcW w:w="870" w:type="pct"/>
            <w:hideMark/>
          </w:tcPr>
          <w:p w:rsidR="00996B4B" w:rsidRPr="00996B4B" w:rsidRDefault="00996B4B" w:rsidP="00996B4B">
            <w:pPr>
              <w:pStyle w:val="af0"/>
              <w:rPr>
                <w:rFonts w:eastAsia="宋体"/>
                <w:kern w:val="0"/>
              </w:rPr>
            </w:pPr>
            <w:r w:rsidRPr="00996B4B">
              <w:rPr>
                <w:rFonts w:eastAsia="宋体"/>
                <w:kern w:val="0"/>
              </w:rPr>
              <w:t>0.72</w:t>
            </w:r>
          </w:p>
        </w:tc>
        <w:tc>
          <w:tcPr>
            <w:tcW w:w="869" w:type="pct"/>
            <w:hideMark/>
          </w:tcPr>
          <w:p w:rsidR="00996B4B" w:rsidRPr="00996B4B" w:rsidRDefault="00996B4B" w:rsidP="00996B4B">
            <w:pPr>
              <w:pStyle w:val="af0"/>
              <w:rPr>
                <w:rFonts w:eastAsia="宋体"/>
                <w:kern w:val="0"/>
              </w:rPr>
            </w:pPr>
            <w:r w:rsidRPr="00996B4B">
              <w:rPr>
                <w:rFonts w:eastAsia="宋体"/>
                <w:kern w:val="0"/>
              </w:rPr>
              <w:t>28000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2.02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②</w:t>
            </w:r>
          </w:p>
        </w:tc>
        <w:tc>
          <w:tcPr>
            <w:tcW w:w="1061" w:type="pct"/>
            <w:hideMark/>
          </w:tcPr>
          <w:p w:rsidR="00996B4B" w:rsidRPr="00996B4B" w:rsidRDefault="00996B4B" w:rsidP="00996B4B">
            <w:pPr>
              <w:pStyle w:val="af0"/>
              <w:rPr>
                <w:kern w:val="0"/>
              </w:rPr>
            </w:pPr>
            <w:r w:rsidRPr="00996B4B">
              <w:rPr>
                <w:rFonts w:hint="eastAsia"/>
                <w:kern w:val="0"/>
              </w:rPr>
              <w:t>复耕</w:t>
            </w:r>
          </w:p>
        </w:tc>
        <w:tc>
          <w:tcPr>
            <w:tcW w:w="870" w:type="pct"/>
            <w:hideMark/>
          </w:tcPr>
          <w:p w:rsidR="00996B4B" w:rsidRPr="00996B4B" w:rsidRDefault="00996B4B" w:rsidP="00996B4B">
            <w:pPr>
              <w:pStyle w:val="af0"/>
              <w:rPr>
                <w:rFonts w:eastAsia="宋体"/>
                <w:kern w:val="0"/>
              </w:rPr>
            </w:pPr>
            <w:r w:rsidRPr="00996B4B">
              <w:rPr>
                <w:rFonts w:eastAsia="宋体"/>
                <w:kern w:val="0"/>
              </w:rPr>
              <w:t>hm</w:t>
            </w:r>
            <w:r w:rsidRPr="00996B4B">
              <w:rPr>
                <w:rFonts w:eastAsia="宋体"/>
                <w:kern w:val="0"/>
                <w:vertAlign w:val="superscript"/>
              </w:rPr>
              <w:t>2</w:t>
            </w:r>
          </w:p>
        </w:tc>
        <w:tc>
          <w:tcPr>
            <w:tcW w:w="870" w:type="pct"/>
            <w:hideMark/>
          </w:tcPr>
          <w:p w:rsidR="00996B4B" w:rsidRPr="00996B4B" w:rsidRDefault="00996B4B" w:rsidP="00996B4B">
            <w:pPr>
              <w:pStyle w:val="af0"/>
              <w:rPr>
                <w:rFonts w:eastAsia="宋体"/>
                <w:kern w:val="0"/>
              </w:rPr>
            </w:pPr>
            <w:r w:rsidRPr="00996B4B">
              <w:rPr>
                <w:rFonts w:eastAsia="宋体"/>
                <w:kern w:val="0"/>
              </w:rPr>
              <w:t>0</w:t>
            </w:r>
          </w:p>
        </w:tc>
        <w:tc>
          <w:tcPr>
            <w:tcW w:w="869" w:type="pct"/>
            <w:hideMark/>
          </w:tcPr>
          <w:p w:rsidR="00996B4B" w:rsidRPr="00996B4B" w:rsidRDefault="00996B4B" w:rsidP="00996B4B">
            <w:pPr>
              <w:pStyle w:val="af0"/>
              <w:rPr>
                <w:rFonts w:eastAsia="宋体"/>
                <w:kern w:val="0"/>
              </w:rPr>
            </w:pPr>
            <w:r w:rsidRPr="00996B4B">
              <w:rPr>
                <w:rFonts w:eastAsia="宋体"/>
                <w:kern w:val="0"/>
              </w:rPr>
              <w:t>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0.00 </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三</w:t>
            </w:r>
          </w:p>
        </w:tc>
        <w:tc>
          <w:tcPr>
            <w:tcW w:w="1061" w:type="pct"/>
            <w:hideMark/>
          </w:tcPr>
          <w:p w:rsidR="00996B4B" w:rsidRPr="00996B4B" w:rsidRDefault="00996B4B" w:rsidP="00996B4B">
            <w:pPr>
              <w:pStyle w:val="af0"/>
              <w:rPr>
                <w:kern w:val="0"/>
              </w:rPr>
            </w:pPr>
            <w:r w:rsidRPr="00996B4B">
              <w:rPr>
                <w:rFonts w:hint="eastAsia"/>
                <w:kern w:val="0"/>
              </w:rPr>
              <w:t>临时措施</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8.97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rPr>
            </w:pPr>
            <w:r w:rsidRPr="00996B4B">
              <w:rPr>
                <w:rFonts w:eastAsia="宋体"/>
                <w:kern w:val="0"/>
              </w:rPr>
              <w:t>1</w:t>
            </w:r>
          </w:p>
        </w:tc>
        <w:tc>
          <w:tcPr>
            <w:tcW w:w="1061" w:type="pct"/>
            <w:hideMark/>
          </w:tcPr>
          <w:p w:rsidR="00996B4B" w:rsidRPr="00996B4B" w:rsidRDefault="00996B4B" w:rsidP="00996B4B">
            <w:pPr>
              <w:pStyle w:val="af0"/>
              <w:rPr>
                <w:kern w:val="0"/>
              </w:rPr>
            </w:pPr>
            <w:r w:rsidRPr="00996B4B">
              <w:rPr>
                <w:rFonts w:hint="eastAsia"/>
                <w:kern w:val="0"/>
              </w:rPr>
              <w:t>安置点区</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7.77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①</w:t>
            </w:r>
          </w:p>
        </w:tc>
        <w:tc>
          <w:tcPr>
            <w:tcW w:w="1061" w:type="pct"/>
            <w:hideMark/>
          </w:tcPr>
          <w:p w:rsidR="00996B4B" w:rsidRPr="00996B4B" w:rsidRDefault="00996B4B" w:rsidP="00996B4B">
            <w:pPr>
              <w:pStyle w:val="af0"/>
              <w:rPr>
                <w:kern w:val="0"/>
              </w:rPr>
            </w:pPr>
            <w:r w:rsidRPr="00996B4B">
              <w:rPr>
                <w:rFonts w:hint="eastAsia"/>
                <w:kern w:val="0"/>
              </w:rPr>
              <w:t>临时排水沟</w:t>
            </w:r>
          </w:p>
        </w:tc>
        <w:tc>
          <w:tcPr>
            <w:tcW w:w="870" w:type="pct"/>
            <w:hideMark/>
          </w:tcPr>
          <w:p w:rsidR="00996B4B" w:rsidRPr="00996B4B" w:rsidRDefault="00996B4B" w:rsidP="00996B4B">
            <w:pPr>
              <w:pStyle w:val="af0"/>
              <w:rPr>
                <w:rFonts w:eastAsia="宋体"/>
                <w:kern w:val="0"/>
              </w:rPr>
            </w:pPr>
            <w:r w:rsidRPr="00996B4B">
              <w:rPr>
                <w:rFonts w:eastAsia="宋体"/>
                <w:kern w:val="0"/>
              </w:rPr>
              <w:t>m</w:t>
            </w:r>
          </w:p>
        </w:tc>
        <w:tc>
          <w:tcPr>
            <w:tcW w:w="870" w:type="pct"/>
            <w:hideMark/>
          </w:tcPr>
          <w:p w:rsidR="00996B4B" w:rsidRPr="00996B4B" w:rsidRDefault="00996B4B" w:rsidP="00996B4B">
            <w:pPr>
              <w:pStyle w:val="af0"/>
              <w:rPr>
                <w:rFonts w:eastAsia="宋体"/>
                <w:kern w:val="0"/>
              </w:rPr>
            </w:pPr>
            <w:r w:rsidRPr="00996B4B">
              <w:rPr>
                <w:rFonts w:eastAsia="宋体"/>
                <w:kern w:val="0"/>
              </w:rPr>
              <w:t>1678</w:t>
            </w:r>
          </w:p>
        </w:tc>
        <w:tc>
          <w:tcPr>
            <w:tcW w:w="869" w:type="pct"/>
            <w:hideMark/>
          </w:tcPr>
          <w:p w:rsidR="00996B4B" w:rsidRPr="00996B4B" w:rsidRDefault="00996B4B" w:rsidP="00996B4B">
            <w:pPr>
              <w:pStyle w:val="af0"/>
              <w:rPr>
                <w:rFonts w:eastAsia="宋体"/>
                <w:kern w:val="0"/>
              </w:rPr>
            </w:pPr>
            <w:r w:rsidRPr="00996B4B">
              <w:rPr>
                <w:rFonts w:eastAsia="宋体"/>
                <w:kern w:val="0"/>
              </w:rPr>
              <w:t>15</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2.52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 xml:space="preserve">　</w:t>
            </w:r>
          </w:p>
        </w:tc>
        <w:tc>
          <w:tcPr>
            <w:tcW w:w="1061" w:type="pct"/>
            <w:hideMark/>
          </w:tcPr>
          <w:p w:rsidR="00996B4B" w:rsidRPr="00996B4B" w:rsidRDefault="00996B4B" w:rsidP="00996B4B">
            <w:pPr>
              <w:pStyle w:val="af0"/>
              <w:rPr>
                <w:kern w:val="0"/>
              </w:rPr>
            </w:pPr>
            <w:r w:rsidRPr="00996B4B">
              <w:rPr>
                <w:rFonts w:hint="eastAsia"/>
                <w:kern w:val="0"/>
              </w:rPr>
              <w:t>临时拦挡</w:t>
            </w:r>
          </w:p>
        </w:tc>
        <w:tc>
          <w:tcPr>
            <w:tcW w:w="870" w:type="pct"/>
            <w:hideMark/>
          </w:tcPr>
          <w:p w:rsidR="00996B4B" w:rsidRPr="00996B4B" w:rsidRDefault="00996B4B" w:rsidP="00996B4B">
            <w:pPr>
              <w:pStyle w:val="af0"/>
              <w:rPr>
                <w:rFonts w:eastAsia="宋体"/>
                <w:kern w:val="0"/>
              </w:rPr>
            </w:pPr>
            <w:r w:rsidRPr="00996B4B">
              <w:rPr>
                <w:rFonts w:eastAsia="宋体"/>
                <w:kern w:val="0"/>
              </w:rPr>
              <w:t>m</w:t>
            </w:r>
            <w:r w:rsidRPr="00996B4B">
              <w:rPr>
                <w:rFonts w:eastAsia="宋体"/>
                <w:kern w:val="0"/>
                <w:vertAlign w:val="superscript"/>
              </w:rPr>
              <w:t>2</w:t>
            </w:r>
          </w:p>
        </w:tc>
        <w:tc>
          <w:tcPr>
            <w:tcW w:w="870" w:type="pct"/>
            <w:hideMark/>
          </w:tcPr>
          <w:p w:rsidR="00996B4B" w:rsidRPr="00996B4B" w:rsidRDefault="00996B4B" w:rsidP="00996B4B">
            <w:pPr>
              <w:pStyle w:val="af0"/>
              <w:rPr>
                <w:rFonts w:eastAsia="宋体"/>
                <w:kern w:val="0"/>
              </w:rPr>
            </w:pPr>
            <w:r w:rsidRPr="00996B4B">
              <w:rPr>
                <w:rFonts w:eastAsia="宋体"/>
                <w:kern w:val="0"/>
              </w:rPr>
              <w:t>180</w:t>
            </w:r>
          </w:p>
        </w:tc>
        <w:tc>
          <w:tcPr>
            <w:tcW w:w="869" w:type="pct"/>
            <w:hideMark/>
          </w:tcPr>
          <w:p w:rsidR="00996B4B" w:rsidRPr="00996B4B" w:rsidRDefault="00996B4B" w:rsidP="00996B4B">
            <w:pPr>
              <w:pStyle w:val="af0"/>
              <w:rPr>
                <w:rFonts w:eastAsia="宋体"/>
                <w:kern w:val="0"/>
              </w:rPr>
            </w:pPr>
            <w:r w:rsidRPr="00996B4B">
              <w:rPr>
                <w:rFonts w:eastAsia="宋体"/>
                <w:kern w:val="0"/>
              </w:rPr>
              <w:t>250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4.50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②</w:t>
            </w:r>
          </w:p>
        </w:tc>
        <w:tc>
          <w:tcPr>
            <w:tcW w:w="1061" w:type="pct"/>
            <w:hideMark/>
          </w:tcPr>
          <w:p w:rsidR="00996B4B" w:rsidRPr="00996B4B" w:rsidRDefault="00996B4B" w:rsidP="00996B4B">
            <w:pPr>
              <w:pStyle w:val="af0"/>
              <w:rPr>
                <w:kern w:val="0"/>
              </w:rPr>
            </w:pPr>
            <w:r w:rsidRPr="00996B4B">
              <w:rPr>
                <w:rFonts w:hint="eastAsia"/>
                <w:kern w:val="0"/>
              </w:rPr>
              <w:t>临时覆盖</w:t>
            </w:r>
          </w:p>
        </w:tc>
        <w:tc>
          <w:tcPr>
            <w:tcW w:w="870" w:type="pct"/>
            <w:hideMark/>
          </w:tcPr>
          <w:p w:rsidR="00996B4B" w:rsidRPr="00996B4B" w:rsidRDefault="00996B4B" w:rsidP="00996B4B">
            <w:pPr>
              <w:pStyle w:val="af0"/>
              <w:rPr>
                <w:rFonts w:eastAsia="宋体"/>
                <w:kern w:val="0"/>
              </w:rPr>
            </w:pPr>
            <w:r w:rsidRPr="00996B4B">
              <w:rPr>
                <w:rFonts w:eastAsia="宋体"/>
                <w:kern w:val="0"/>
              </w:rPr>
              <w:t>m</w:t>
            </w:r>
            <w:r w:rsidRPr="00996B4B">
              <w:rPr>
                <w:rFonts w:eastAsia="宋体"/>
                <w:kern w:val="0"/>
                <w:vertAlign w:val="superscript"/>
              </w:rPr>
              <w:t>2</w:t>
            </w:r>
          </w:p>
        </w:tc>
        <w:tc>
          <w:tcPr>
            <w:tcW w:w="870" w:type="pct"/>
            <w:hideMark/>
          </w:tcPr>
          <w:p w:rsidR="00996B4B" w:rsidRPr="00996B4B" w:rsidRDefault="00996B4B" w:rsidP="00996B4B">
            <w:pPr>
              <w:pStyle w:val="af0"/>
              <w:rPr>
                <w:rFonts w:eastAsia="宋体"/>
                <w:kern w:val="0"/>
              </w:rPr>
            </w:pPr>
            <w:r w:rsidRPr="00996B4B">
              <w:rPr>
                <w:rFonts w:eastAsia="宋体"/>
                <w:kern w:val="0"/>
              </w:rPr>
              <w:t>1500</w:t>
            </w:r>
          </w:p>
        </w:tc>
        <w:tc>
          <w:tcPr>
            <w:tcW w:w="869" w:type="pct"/>
            <w:hideMark/>
          </w:tcPr>
          <w:p w:rsidR="00996B4B" w:rsidRPr="00996B4B" w:rsidRDefault="00996B4B" w:rsidP="00996B4B">
            <w:pPr>
              <w:pStyle w:val="af0"/>
              <w:rPr>
                <w:rFonts w:eastAsia="宋体"/>
                <w:kern w:val="0"/>
              </w:rPr>
            </w:pPr>
            <w:r w:rsidRPr="00996B4B">
              <w:rPr>
                <w:rFonts w:eastAsia="宋体"/>
                <w:kern w:val="0"/>
              </w:rPr>
              <w:t>5</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0.75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rPr>
            </w:pPr>
            <w:r w:rsidRPr="00996B4B">
              <w:rPr>
                <w:rFonts w:eastAsia="宋体"/>
                <w:kern w:val="0"/>
              </w:rPr>
              <w:t>2</w:t>
            </w:r>
          </w:p>
        </w:tc>
        <w:tc>
          <w:tcPr>
            <w:tcW w:w="1061" w:type="pct"/>
            <w:hideMark/>
          </w:tcPr>
          <w:p w:rsidR="00996B4B" w:rsidRPr="00996B4B" w:rsidRDefault="00996B4B" w:rsidP="00996B4B">
            <w:pPr>
              <w:pStyle w:val="af0"/>
              <w:rPr>
                <w:kern w:val="0"/>
              </w:rPr>
            </w:pPr>
            <w:r w:rsidRPr="00996B4B">
              <w:rPr>
                <w:rFonts w:hint="eastAsia"/>
                <w:kern w:val="0"/>
              </w:rPr>
              <w:t>供水供电区</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0.60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临时覆盖</w:t>
            </w:r>
          </w:p>
        </w:tc>
        <w:tc>
          <w:tcPr>
            <w:tcW w:w="870" w:type="pct"/>
            <w:hideMark/>
          </w:tcPr>
          <w:p w:rsidR="00996B4B" w:rsidRPr="00996B4B" w:rsidRDefault="00996B4B" w:rsidP="00996B4B">
            <w:pPr>
              <w:pStyle w:val="af0"/>
              <w:rPr>
                <w:rFonts w:eastAsia="宋体"/>
                <w:kern w:val="0"/>
              </w:rPr>
            </w:pPr>
            <w:r w:rsidRPr="00996B4B">
              <w:rPr>
                <w:rFonts w:eastAsia="宋体"/>
                <w:kern w:val="0"/>
              </w:rPr>
              <w:t>m</w:t>
            </w:r>
            <w:r w:rsidRPr="00996B4B">
              <w:rPr>
                <w:rFonts w:eastAsia="宋体"/>
                <w:kern w:val="0"/>
                <w:vertAlign w:val="superscript"/>
              </w:rPr>
              <w:t>2</w:t>
            </w:r>
          </w:p>
        </w:tc>
        <w:tc>
          <w:tcPr>
            <w:tcW w:w="870" w:type="pct"/>
            <w:hideMark/>
          </w:tcPr>
          <w:p w:rsidR="00996B4B" w:rsidRPr="00996B4B" w:rsidRDefault="00996B4B" w:rsidP="00996B4B">
            <w:pPr>
              <w:pStyle w:val="af0"/>
              <w:rPr>
                <w:rFonts w:eastAsia="宋体"/>
                <w:kern w:val="0"/>
              </w:rPr>
            </w:pPr>
            <w:r w:rsidRPr="00996B4B">
              <w:rPr>
                <w:rFonts w:eastAsia="宋体"/>
                <w:kern w:val="0"/>
              </w:rPr>
              <w:t>1200</w:t>
            </w:r>
          </w:p>
        </w:tc>
        <w:tc>
          <w:tcPr>
            <w:tcW w:w="869" w:type="pct"/>
            <w:hideMark/>
          </w:tcPr>
          <w:p w:rsidR="00996B4B" w:rsidRPr="00996B4B" w:rsidRDefault="00996B4B" w:rsidP="00996B4B">
            <w:pPr>
              <w:pStyle w:val="af0"/>
              <w:rPr>
                <w:rFonts w:eastAsia="宋体"/>
                <w:kern w:val="0"/>
              </w:rPr>
            </w:pPr>
            <w:r w:rsidRPr="00996B4B">
              <w:rPr>
                <w:rFonts w:eastAsia="宋体"/>
                <w:kern w:val="0"/>
              </w:rPr>
              <w:t>5</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0.60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3</w:t>
            </w:r>
          </w:p>
        </w:tc>
        <w:tc>
          <w:tcPr>
            <w:tcW w:w="1061" w:type="pct"/>
            <w:hideMark/>
          </w:tcPr>
          <w:p w:rsidR="00996B4B" w:rsidRPr="00996B4B" w:rsidRDefault="00996B4B" w:rsidP="00996B4B">
            <w:pPr>
              <w:pStyle w:val="af0"/>
              <w:rPr>
                <w:kern w:val="0"/>
              </w:rPr>
            </w:pPr>
            <w:r w:rsidRPr="00996B4B">
              <w:rPr>
                <w:rFonts w:hint="eastAsia"/>
                <w:kern w:val="0"/>
              </w:rPr>
              <w:t>对外交通道路区</w:t>
            </w:r>
          </w:p>
        </w:tc>
        <w:tc>
          <w:tcPr>
            <w:tcW w:w="870" w:type="pct"/>
            <w:hideMark/>
          </w:tcPr>
          <w:p w:rsidR="00996B4B" w:rsidRPr="00996B4B" w:rsidRDefault="00996B4B" w:rsidP="00996B4B">
            <w:pPr>
              <w:pStyle w:val="af0"/>
              <w:rPr>
                <w:rFonts w:eastAsia="宋体"/>
                <w:kern w:val="0"/>
              </w:rPr>
            </w:pPr>
            <w:r w:rsidRPr="00996B4B">
              <w:rPr>
                <w:rFonts w:eastAsia="宋体"/>
                <w:kern w:val="0"/>
              </w:rPr>
              <w:t xml:space="preserve">　</w:t>
            </w:r>
          </w:p>
        </w:tc>
        <w:tc>
          <w:tcPr>
            <w:tcW w:w="870" w:type="pct"/>
            <w:hideMark/>
          </w:tcPr>
          <w:p w:rsidR="00996B4B" w:rsidRPr="00996B4B" w:rsidRDefault="00996B4B" w:rsidP="00996B4B">
            <w:pPr>
              <w:pStyle w:val="af0"/>
              <w:rPr>
                <w:rFonts w:eastAsia="宋体"/>
                <w:kern w:val="0"/>
              </w:rPr>
            </w:pPr>
            <w:r w:rsidRPr="00996B4B">
              <w:rPr>
                <w:rFonts w:eastAsia="宋体"/>
                <w:kern w:val="0"/>
              </w:rPr>
              <w:t xml:space="preserve">　</w:t>
            </w:r>
          </w:p>
        </w:tc>
        <w:tc>
          <w:tcPr>
            <w:tcW w:w="869" w:type="pct"/>
            <w:hideMark/>
          </w:tcPr>
          <w:p w:rsidR="00996B4B" w:rsidRPr="00996B4B" w:rsidRDefault="00996B4B" w:rsidP="00996B4B">
            <w:pPr>
              <w:pStyle w:val="af0"/>
              <w:rPr>
                <w:rFonts w:eastAsia="宋体"/>
                <w:kern w:val="0"/>
              </w:rPr>
            </w:pPr>
            <w:r w:rsidRPr="00996B4B">
              <w:rPr>
                <w:rFonts w:eastAsia="宋体"/>
                <w:kern w:val="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0.60 </w:t>
            </w:r>
          </w:p>
        </w:tc>
      </w:tr>
      <w:tr w:rsidR="00996B4B" w:rsidRPr="00996B4B" w:rsidTr="00996B4B">
        <w:trPr>
          <w:trHeight w:val="340"/>
        </w:trPr>
        <w:tc>
          <w:tcPr>
            <w:tcW w:w="463"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1061" w:type="pct"/>
            <w:hideMark/>
          </w:tcPr>
          <w:p w:rsidR="00996B4B" w:rsidRPr="00996B4B" w:rsidRDefault="00996B4B" w:rsidP="00996B4B">
            <w:pPr>
              <w:pStyle w:val="af0"/>
              <w:rPr>
                <w:kern w:val="0"/>
              </w:rPr>
            </w:pPr>
            <w:r w:rsidRPr="00996B4B">
              <w:rPr>
                <w:rFonts w:hint="eastAsia"/>
                <w:kern w:val="0"/>
              </w:rPr>
              <w:t>临时覆盖</w:t>
            </w:r>
          </w:p>
        </w:tc>
        <w:tc>
          <w:tcPr>
            <w:tcW w:w="870" w:type="pct"/>
            <w:hideMark/>
          </w:tcPr>
          <w:p w:rsidR="00996B4B" w:rsidRPr="00996B4B" w:rsidRDefault="00996B4B" w:rsidP="00996B4B">
            <w:pPr>
              <w:pStyle w:val="af0"/>
              <w:rPr>
                <w:rFonts w:eastAsia="宋体"/>
                <w:kern w:val="0"/>
              </w:rPr>
            </w:pPr>
            <w:r w:rsidRPr="00996B4B">
              <w:rPr>
                <w:rFonts w:eastAsia="宋体"/>
                <w:kern w:val="0"/>
              </w:rPr>
              <w:t>m</w:t>
            </w:r>
            <w:r w:rsidRPr="00996B4B">
              <w:rPr>
                <w:rFonts w:eastAsia="宋体"/>
                <w:kern w:val="0"/>
                <w:vertAlign w:val="superscript"/>
              </w:rPr>
              <w:t>2</w:t>
            </w:r>
          </w:p>
        </w:tc>
        <w:tc>
          <w:tcPr>
            <w:tcW w:w="870" w:type="pct"/>
            <w:hideMark/>
          </w:tcPr>
          <w:p w:rsidR="00996B4B" w:rsidRPr="00996B4B" w:rsidRDefault="00996B4B" w:rsidP="00996B4B">
            <w:pPr>
              <w:pStyle w:val="af0"/>
              <w:rPr>
                <w:rFonts w:eastAsia="宋体"/>
                <w:kern w:val="0"/>
              </w:rPr>
            </w:pPr>
            <w:r w:rsidRPr="00996B4B">
              <w:rPr>
                <w:rFonts w:eastAsia="宋体"/>
                <w:kern w:val="0"/>
              </w:rPr>
              <w:t>1200</w:t>
            </w:r>
          </w:p>
        </w:tc>
        <w:tc>
          <w:tcPr>
            <w:tcW w:w="869" w:type="pct"/>
            <w:hideMark/>
          </w:tcPr>
          <w:p w:rsidR="00996B4B" w:rsidRPr="00996B4B" w:rsidRDefault="00996B4B" w:rsidP="00996B4B">
            <w:pPr>
              <w:pStyle w:val="af0"/>
              <w:rPr>
                <w:rFonts w:eastAsia="宋体"/>
                <w:kern w:val="0"/>
              </w:rPr>
            </w:pPr>
            <w:r w:rsidRPr="00996B4B">
              <w:rPr>
                <w:rFonts w:eastAsia="宋体"/>
                <w:kern w:val="0"/>
              </w:rPr>
              <w:t>5</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0.60 </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四</w:t>
            </w:r>
          </w:p>
        </w:tc>
        <w:tc>
          <w:tcPr>
            <w:tcW w:w="1061" w:type="pct"/>
            <w:hideMark/>
          </w:tcPr>
          <w:p w:rsidR="00996B4B" w:rsidRPr="00996B4B" w:rsidRDefault="00996B4B" w:rsidP="00996B4B">
            <w:pPr>
              <w:pStyle w:val="af0"/>
              <w:rPr>
                <w:kern w:val="0"/>
              </w:rPr>
            </w:pPr>
            <w:r w:rsidRPr="00996B4B">
              <w:rPr>
                <w:rFonts w:hint="eastAsia"/>
                <w:kern w:val="0"/>
              </w:rPr>
              <w:t>独立费用</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31.76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①</w:t>
            </w:r>
          </w:p>
        </w:tc>
        <w:tc>
          <w:tcPr>
            <w:tcW w:w="2801" w:type="pct"/>
            <w:gridSpan w:val="3"/>
            <w:hideMark/>
          </w:tcPr>
          <w:p w:rsidR="00996B4B" w:rsidRPr="00996B4B" w:rsidRDefault="00996B4B" w:rsidP="00996B4B">
            <w:pPr>
              <w:pStyle w:val="af0"/>
              <w:rPr>
                <w:kern w:val="0"/>
              </w:rPr>
            </w:pPr>
            <w:r w:rsidRPr="00996B4B">
              <w:rPr>
                <w:rFonts w:hint="eastAsia"/>
                <w:kern w:val="0"/>
              </w:rPr>
              <w:t>建设单位管理费</w:t>
            </w:r>
          </w:p>
        </w:tc>
        <w:tc>
          <w:tcPr>
            <w:tcW w:w="869" w:type="pct"/>
            <w:hideMark/>
          </w:tcPr>
          <w:p w:rsidR="00996B4B" w:rsidRPr="00996B4B" w:rsidRDefault="00996B4B" w:rsidP="00996B4B">
            <w:pPr>
              <w:pStyle w:val="af0"/>
              <w:rPr>
                <w:rFonts w:eastAsia="宋体"/>
                <w:kern w:val="0"/>
              </w:rPr>
            </w:pPr>
            <w:r w:rsidRPr="00996B4B">
              <w:rPr>
                <w:rFonts w:eastAsia="宋体"/>
                <w:kern w:val="0"/>
              </w:rPr>
              <w:t>13696</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1.37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②</w:t>
            </w:r>
          </w:p>
        </w:tc>
        <w:tc>
          <w:tcPr>
            <w:tcW w:w="2801" w:type="pct"/>
            <w:gridSpan w:val="3"/>
            <w:hideMark/>
          </w:tcPr>
          <w:p w:rsidR="00996B4B" w:rsidRPr="00996B4B" w:rsidRDefault="00996B4B" w:rsidP="00996B4B">
            <w:pPr>
              <w:pStyle w:val="af0"/>
              <w:rPr>
                <w:kern w:val="0"/>
              </w:rPr>
            </w:pPr>
            <w:r w:rsidRPr="00996B4B">
              <w:rPr>
                <w:rFonts w:hint="eastAsia"/>
                <w:kern w:val="0"/>
              </w:rPr>
              <w:t>工程建设监理费</w:t>
            </w:r>
          </w:p>
        </w:tc>
        <w:tc>
          <w:tcPr>
            <w:tcW w:w="869" w:type="pct"/>
            <w:hideMark/>
          </w:tcPr>
          <w:p w:rsidR="00996B4B" w:rsidRPr="00996B4B" w:rsidRDefault="00996B4B" w:rsidP="00996B4B">
            <w:pPr>
              <w:pStyle w:val="af0"/>
              <w:rPr>
                <w:rFonts w:eastAsia="宋体"/>
                <w:kern w:val="0"/>
              </w:rPr>
            </w:pPr>
            <w:r w:rsidRPr="00996B4B">
              <w:rPr>
                <w:rFonts w:eastAsia="宋体"/>
                <w:kern w:val="0"/>
              </w:rPr>
              <w:t>20000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2.00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③</w:t>
            </w:r>
          </w:p>
        </w:tc>
        <w:tc>
          <w:tcPr>
            <w:tcW w:w="2801" w:type="pct"/>
            <w:gridSpan w:val="3"/>
            <w:hideMark/>
          </w:tcPr>
          <w:p w:rsidR="00996B4B" w:rsidRPr="00996B4B" w:rsidRDefault="00996B4B" w:rsidP="00996B4B">
            <w:pPr>
              <w:pStyle w:val="af0"/>
              <w:rPr>
                <w:kern w:val="0"/>
              </w:rPr>
            </w:pPr>
            <w:r w:rsidRPr="00996B4B">
              <w:rPr>
                <w:rFonts w:hint="eastAsia"/>
                <w:kern w:val="0"/>
              </w:rPr>
              <w:t>水土保持方案编制费</w:t>
            </w:r>
          </w:p>
        </w:tc>
        <w:tc>
          <w:tcPr>
            <w:tcW w:w="869" w:type="pct"/>
            <w:hideMark/>
          </w:tcPr>
          <w:p w:rsidR="00996B4B" w:rsidRPr="00996B4B" w:rsidRDefault="00996B4B" w:rsidP="00996B4B">
            <w:pPr>
              <w:pStyle w:val="af0"/>
              <w:rPr>
                <w:rFonts w:eastAsia="宋体"/>
                <w:kern w:val="0"/>
              </w:rPr>
            </w:pPr>
            <w:r w:rsidRPr="00996B4B">
              <w:rPr>
                <w:rFonts w:eastAsia="宋体"/>
                <w:kern w:val="0"/>
              </w:rPr>
              <w:t>150000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15.00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④</w:t>
            </w:r>
          </w:p>
        </w:tc>
        <w:tc>
          <w:tcPr>
            <w:tcW w:w="2801" w:type="pct"/>
            <w:gridSpan w:val="3"/>
            <w:hideMark/>
          </w:tcPr>
          <w:p w:rsidR="00996B4B" w:rsidRPr="00996B4B" w:rsidRDefault="00996B4B" w:rsidP="00996B4B">
            <w:pPr>
              <w:pStyle w:val="af0"/>
              <w:rPr>
                <w:kern w:val="0"/>
              </w:rPr>
            </w:pPr>
            <w:r w:rsidRPr="00996B4B">
              <w:rPr>
                <w:rFonts w:hint="eastAsia"/>
                <w:kern w:val="0"/>
              </w:rPr>
              <w:t>水土保持监测费</w:t>
            </w:r>
          </w:p>
        </w:tc>
        <w:tc>
          <w:tcPr>
            <w:tcW w:w="869" w:type="pct"/>
            <w:hideMark/>
          </w:tcPr>
          <w:p w:rsidR="00996B4B" w:rsidRPr="00996B4B" w:rsidRDefault="00996B4B" w:rsidP="00996B4B">
            <w:pPr>
              <w:pStyle w:val="af0"/>
              <w:rPr>
                <w:rFonts w:eastAsia="宋体"/>
                <w:kern w:val="0"/>
              </w:rPr>
            </w:pPr>
            <w:r w:rsidRPr="00996B4B">
              <w:rPr>
                <w:rFonts w:eastAsia="宋体"/>
                <w:kern w:val="0"/>
              </w:rPr>
              <w:t>68900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6.89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⑤</w:t>
            </w:r>
          </w:p>
        </w:tc>
        <w:tc>
          <w:tcPr>
            <w:tcW w:w="2801" w:type="pct"/>
            <w:gridSpan w:val="3"/>
            <w:hideMark/>
          </w:tcPr>
          <w:p w:rsidR="00996B4B" w:rsidRPr="00996B4B" w:rsidRDefault="00996B4B" w:rsidP="00996B4B">
            <w:pPr>
              <w:pStyle w:val="af0"/>
              <w:rPr>
                <w:kern w:val="0"/>
              </w:rPr>
            </w:pPr>
            <w:r w:rsidRPr="00996B4B">
              <w:rPr>
                <w:rFonts w:hint="eastAsia"/>
                <w:kern w:val="0"/>
              </w:rPr>
              <w:t>水土保持技术报告咨询服务费</w:t>
            </w:r>
          </w:p>
        </w:tc>
        <w:tc>
          <w:tcPr>
            <w:tcW w:w="869" w:type="pct"/>
            <w:hideMark/>
          </w:tcPr>
          <w:p w:rsidR="00996B4B" w:rsidRPr="00996B4B" w:rsidRDefault="00996B4B" w:rsidP="00996B4B">
            <w:pPr>
              <w:pStyle w:val="af0"/>
              <w:rPr>
                <w:rFonts w:eastAsia="宋体"/>
                <w:kern w:val="0"/>
              </w:rPr>
            </w:pPr>
            <w:r w:rsidRPr="00996B4B">
              <w:rPr>
                <w:rFonts w:eastAsia="宋体"/>
                <w:kern w:val="0"/>
              </w:rPr>
              <w:t>50000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5.00 </w:t>
            </w:r>
          </w:p>
        </w:tc>
      </w:tr>
      <w:tr w:rsidR="00996B4B" w:rsidRPr="00996B4B" w:rsidTr="00996B4B">
        <w:trPr>
          <w:trHeight w:val="340"/>
        </w:trPr>
        <w:tc>
          <w:tcPr>
            <w:tcW w:w="463" w:type="pct"/>
            <w:hideMark/>
          </w:tcPr>
          <w:p w:rsidR="00996B4B" w:rsidRPr="00996B4B" w:rsidRDefault="00996B4B" w:rsidP="00996B4B">
            <w:pPr>
              <w:pStyle w:val="af0"/>
              <w:rPr>
                <w:rFonts w:ascii="宋体" w:eastAsia="宋体"/>
                <w:kern w:val="0"/>
              </w:rPr>
            </w:pPr>
            <w:r w:rsidRPr="00996B4B">
              <w:rPr>
                <w:rFonts w:ascii="宋体" w:eastAsia="宋体" w:hint="eastAsia"/>
                <w:kern w:val="0"/>
              </w:rPr>
              <w:t>⑥</w:t>
            </w:r>
          </w:p>
        </w:tc>
        <w:tc>
          <w:tcPr>
            <w:tcW w:w="2801" w:type="pct"/>
            <w:gridSpan w:val="3"/>
            <w:hideMark/>
          </w:tcPr>
          <w:p w:rsidR="00996B4B" w:rsidRPr="00996B4B" w:rsidRDefault="00996B4B" w:rsidP="00996B4B">
            <w:pPr>
              <w:pStyle w:val="af0"/>
              <w:rPr>
                <w:kern w:val="0"/>
              </w:rPr>
            </w:pPr>
            <w:r w:rsidRPr="00996B4B">
              <w:rPr>
                <w:rFonts w:hint="eastAsia"/>
                <w:kern w:val="0"/>
              </w:rPr>
              <w:t>水土保持设施验收报告编制费</w:t>
            </w:r>
          </w:p>
        </w:tc>
        <w:tc>
          <w:tcPr>
            <w:tcW w:w="869" w:type="pct"/>
            <w:hideMark/>
          </w:tcPr>
          <w:p w:rsidR="00996B4B" w:rsidRPr="00996B4B" w:rsidRDefault="00996B4B" w:rsidP="00996B4B">
            <w:pPr>
              <w:pStyle w:val="af0"/>
              <w:rPr>
                <w:rFonts w:eastAsia="宋体"/>
                <w:kern w:val="0"/>
              </w:rPr>
            </w:pPr>
            <w:r w:rsidRPr="00996B4B">
              <w:rPr>
                <w:rFonts w:eastAsia="宋体"/>
                <w:kern w:val="0"/>
              </w:rPr>
              <w:t>15000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1.50 </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五</w:t>
            </w:r>
          </w:p>
        </w:tc>
        <w:tc>
          <w:tcPr>
            <w:tcW w:w="1061" w:type="pct"/>
            <w:hideMark/>
          </w:tcPr>
          <w:p w:rsidR="00996B4B" w:rsidRPr="00996B4B" w:rsidRDefault="00996B4B" w:rsidP="00996B4B">
            <w:pPr>
              <w:pStyle w:val="af0"/>
              <w:rPr>
                <w:kern w:val="0"/>
              </w:rPr>
            </w:pPr>
            <w:r w:rsidRPr="00996B4B">
              <w:rPr>
                <w:rFonts w:hint="eastAsia"/>
                <w:kern w:val="0"/>
              </w:rPr>
              <w:t>基本预备费</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rPr>
            </w:pPr>
            <w:r w:rsidRPr="00996B4B">
              <w:rPr>
                <w:rFonts w:eastAsia="宋体"/>
                <w:kern w:val="0"/>
              </w:rPr>
              <w:t>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0.00 </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六</w:t>
            </w:r>
          </w:p>
        </w:tc>
        <w:tc>
          <w:tcPr>
            <w:tcW w:w="1061" w:type="pct"/>
            <w:hideMark/>
          </w:tcPr>
          <w:p w:rsidR="00996B4B" w:rsidRPr="00996B4B" w:rsidRDefault="00996B4B" w:rsidP="00996B4B">
            <w:pPr>
              <w:pStyle w:val="af0"/>
              <w:rPr>
                <w:kern w:val="0"/>
              </w:rPr>
            </w:pPr>
            <w:r w:rsidRPr="00996B4B">
              <w:rPr>
                <w:rFonts w:hint="eastAsia"/>
                <w:kern w:val="0"/>
              </w:rPr>
              <w:t>水土保持补偿费</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rPr>
            </w:pPr>
            <w:r w:rsidRPr="00996B4B">
              <w:rPr>
                <w:rFonts w:eastAsia="宋体"/>
                <w:kern w:val="0"/>
              </w:rPr>
              <w:t>11900</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1.19 </w:t>
            </w:r>
          </w:p>
        </w:tc>
      </w:tr>
      <w:tr w:rsidR="00996B4B" w:rsidRPr="00996B4B" w:rsidTr="00996B4B">
        <w:trPr>
          <w:trHeight w:val="340"/>
        </w:trPr>
        <w:tc>
          <w:tcPr>
            <w:tcW w:w="463" w:type="pct"/>
            <w:hideMark/>
          </w:tcPr>
          <w:p w:rsidR="00996B4B" w:rsidRPr="00996B4B" w:rsidRDefault="00996B4B" w:rsidP="00996B4B">
            <w:pPr>
              <w:pStyle w:val="af0"/>
              <w:rPr>
                <w:kern w:val="0"/>
              </w:rPr>
            </w:pPr>
            <w:r w:rsidRPr="00996B4B">
              <w:rPr>
                <w:rFonts w:hint="eastAsia"/>
                <w:kern w:val="0"/>
              </w:rPr>
              <w:t>合计</w:t>
            </w:r>
          </w:p>
        </w:tc>
        <w:tc>
          <w:tcPr>
            <w:tcW w:w="1061"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70"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9" w:type="pct"/>
            <w:hideMark/>
          </w:tcPr>
          <w:p w:rsidR="00996B4B" w:rsidRPr="00996B4B" w:rsidRDefault="00996B4B" w:rsidP="00996B4B">
            <w:pPr>
              <w:pStyle w:val="af0"/>
              <w:rPr>
                <w:rFonts w:eastAsia="宋体"/>
                <w:kern w:val="0"/>
                <w:sz w:val="20"/>
              </w:rPr>
            </w:pPr>
            <w:r w:rsidRPr="00996B4B">
              <w:rPr>
                <w:rFonts w:eastAsia="宋体"/>
                <w:kern w:val="0"/>
                <w:sz w:val="20"/>
              </w:rPr>
              <w:t xml:space="preserve">　</w:t>
            </w:r>
          </w:p>
        </w:tc>
        <w:tc>
          <w:tcPr>
            <w:tcW w:w="867" w:type="pct"/>
            <w:hideMark/>
          </w:tcPr>
          <w:p w:rsidR="00996B4B" w:rsidRPr="00996B4B" w:rsidRDefault="00996B4B" w:rsidP="00996B4B">
            <w:pPr>
              <w:pStyle w:val="af0"/>
              <w:rPr>
                <w:rFonts w:eastAsia="宋体"/>
                <w:kern w:val="0"/>
              </w:rPr>
            </w:pPr>
            <w:r w:rsidRPr="00996B4B">
              <w:rPr>
                <w:rFonts w:eastAsia="宋体"/>
                <w:kern w:val="0"/>
              </w:rPr>
              <w:t xml:space="preserve">101.43 </w:t>
            </w:r>
          </w:p>
        </w:tc>
      </w:tr>
    </w:tbl>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三、实际水土保持投资完成对比情况</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lastRenderedPageBreak/>
        <w:t>本工程实际完成水土保持投资</w:t>
      </w:r>
      <w:r w:rsidR="00116FBC">
        <w:rPr>
          <w:rFonts w:cs="Times New Roman" w:hint="eastAsia"/>
          <w:color w:val="auto"/>
          <w:kern w:val="0"/>
          <w:szCs w:val="24"/>
        </w:rPr>
        <w:t>101.43</w:t>
      </w:r>
      <w:r w:rsidRPr="00C1216B">
        <w:rPr>
          <w:rFonts w:cs="Times New Roman"/>
          <w:color w:val="auto"/>
          <w:kern w:val="0"/>
          <w:szCs w:val="24"/>
        </w:rPr>
        <w:t>万元，与水保方案中的投资</w:t>
      </w:r>
      <w:r w:rsidR="00116FBC">
        <w:rPr>
          <w:rFonts w:cs="Times New Roman" w:hint="eastAsia"/>
          <w:color w:val="auto"/>
          <w:kern w:val="0"/>
          <w:szCs w:val="24"/>
        </w:rPr>
        <w:t>138.28</w:t>
      </w:r>
      <w:r w:rsidRPr="00C1216B">
        <w:rPr>
          <w:rFonts w:cs="Times New Roman"/>
          <w:color w:val="auto"/>
          <w:kern w:val="0"/>
          <w:szCs w:val="24"/>
        </w:rPr>
        <w:t>万元相比减少了</w:t>
      </w:r>
      <w:r w:rsidR="00116FBC">
        <w:rPr>
          <w:rFonts w:cs="Times New Roman" w:hint="eastAsia"/>
          <w:color w:val="auto"/>
          <w:kern w:val="0"/>
          <w:szCs w:val="24"/>
        </w:rPr>
        <w:t>36.85</w:t>
      </w:r>
      <w:r w:rsidRPr="00C1216B">
        <w:rPr>
          <w:rFonts w:cs="Times New Roman"/>
          <w:color w:val="auto"/>
          <w:kern w:val="0"/>
          <w:szCs w:val="24"/>
        </w:rPr>
        <w:t>万元。其中工程措施实际完成投资</w:t>
      </w:r>
      <w:r w:rsidR="00116FBC" w:rsidRPr="00116FBC">
        <w:rPr>
          <w:rFonts w:cs="Times New Roman" w:hint="eastAsia"/>
          <w:color w:val="auto"/>
          <w:kern w:val="0"/>
          <w:szCs w:val="24"/>
        </w:rPr>
        <w:t>36.66</w:t>
      </w:r>
      <w:r w:rsidRPr="00C1216B">
        <w:rPr>
          <w:rFonts w:cs="Times New Roman"/>
          <w:color w:val="auto"/>
          <w:kern w:val="0"/>
          <w:szCs w:val="24"/>
        </w:rPr>
        <w:t>万元，</w:t>
      </w:r>
      <w:r w:rsidR="00460D91" w:rsidRPr="00C1216B">
        <w:rPr>
          <w:rFonts w:cs="Times New Roman"/>
          <w:color w:val="auto"/>
          <w:kern w:val="0"/>
          <w:szCs w:val="24"/>
        </w:rPr>
        <w:t>减少</w:t>
      </w:r>
      <w:r w:rsidR="00116FBC">
        <w:rPr>
          <w:rFonts w:cs="Times New Roman" w:hint="eastAsia"/>
          <w:color w:val="auto"/>
          <w:kern w:val="0"/>
          <w:szCs w:val="24"/>
        </w:rPr>
        <w:t>24.68</w:t>
      </w:r>
      <w:r w:rsidRPr="00C1216B">
        <w:rPr>
          <w:rFonts w:cs="Times New Roman"/>
          <w:color w:val="auto"/>
          <w:kern w:val="0"/>
          <w:szCs w:val="24"/>
        </w:rPr>
        <w:t>万元；植物措施实际完成投资</w:t>
      </w:r>
      <w:r w:rsidR="00116FBC">
        <w:rPr>
          <w:rFonts w:cs="Times New Roman" w:hint="eastAsia"/>
          <w:color w:val="auto"/>
          <w:kern w:val="0"/>
          <w:szCs w:val="24"/>
        </w:rPr>
        <w:t>22.85</w:t>
      </w:r>
      <w:r w:rsidRPr="00C1216B">
        <w:rPr>
          <w:rFonts w:cs="Times New Roman"/>
          <w:color w:val="auto"/>
          <w:kern w:val="0"/>
          <w:szCs w:val="24"/>
        </w:rPr>
        <w:t>万元，减少了</w:t>
      </w:r>
      <w:r w:rsidR="00116FBC">
        <w:rPr>
          <w:rFonts w:cs="Times New Roman" w:hint="eastAsia"/>
          <w:color w:val="auto"/>
          <w:kern w:val="0"/>
          <w:szCs w:val="24"/>
        </w:rPr>
        <w:t>5.68</w:t>
      </w:r>
      <w:r w:rsidRPr="00C1216B">
        <w:rPr>
          <w:rFonts w:cs="Times New Roman"/>
          <w:color w:val="auto"/>
          <w:kern w:val="0"/>
          <w:szCs w:val="24"/>
        </w:rPr>
        <w:t>万元；临时措施实际完成投资</w:t>
      </w:r>
      <w:r w:rsidR="00116FBC">
        <w:rPr>
          <w:rFonts w:cs="Times New Roman" w:hint="eastAsia"/>
          <w:color w:val="auto"/>
          <w:kern w:val="0"/>
          <w:szCs w:val="24"/>
        </w:rPr>
        <w:t>8.97</w:t>
      </w:r>
      <w:r w:rsidRPr="00C1216B">
        <w:rPr>
          <w:rFonts w:cs="Times New Roman"/>
          <w:color w:val="auto"/>
          <w:kern w:val="0"/>
          <w:szCs w:val="24"/>
        </w:rPr>
        <w:t>万元，减少了</w:t>
      </w:r>
      <w:r w:rsidR="006D511F">
        <w:rPr>
          <w:rFonts w:cs="Times New Roman" w:hint="eastAsia"/>
          <w:color w:val="auto"/>
          <w:kern w:val="0"/>
          <w:szCs w:val="24"/>
        </w:rPr>
        <w:t>1.73</w:t>
      </w:r>
      <w:r w:rsidRPr="00C1216B">
        <w:rPr>
          <w:rFonts w:cs="Times New Roman"/>
          <w:color w:val="auto"/>
          <w:kern w:val="0"/>
          <w:szCs w:val="24"/>
        </w:rPr>
        <w:t>万元；独立费用实际投资</w:t>
      </w:r>
      <w:r w:rsidR="006D511F">
        <w:rPr>
          <w:rFonts w:cs="Times New Roman" w:hint="eastAsia"/>
          <w:color w:val="auto"/>
          <w:kern w:val="0"/>
          <w:szCs w:val="24"/>
        </w:rPr>
        <w:t>31.76</w:t>
      </w:r>
      <w:r w:rsidRPr="00C1216B">
        <w:rPr>
          <w:rFonts w:cs="Times New Roman"/>
          <w:color w:val="auto"/>
          <w:kern w:val="0"/>
          <w:szCs w:val="24"/>
        </w:rPr>
        <w:t>万元，减少了</w:t>
      </w:r>
      <w:r w:rsidR="006D511F">
        <w:rPr>
          <w:rFonts w:cs="Times New Roman" w:hint="eastAsia"/>
          <w:color w:val="auto"/>
          <w:kern w:val="0"/>
          <w:szCs w:val="24"/>
        </w:rPr>
        <w:t>7.84</w:t>
      </w:r>
      <w:r w:rsidRPr="00C1216B">
        <w:rPr>
          <w:rFonts w:cs="Times New Roman"/>
          <w:color w:val="auto"/>
          <w:kern w:val="0"/>
          <w:szCs w:val="24"/>
        </w:rPr>
        <w:t>万元；水土保持补偿费</w:t>
      </w:r>
      <w:r w:rsidR="006D511F">
        <w:rPr>
          <w:rFonts w:cs="Times New Roman" w:hint="eastAsia"/>
          <w:color w:val="auto"/>
          <w:kern w:val="0"/>
          <w:szCs w:val="24"/>
        </w:rPr>
        <w:t>1.19</w:t>
      </w:r>
      <w:r w:rsidRPr="00C1216B">
        <w:rPr>
          <w:rFonts w:cs="Times New Roman"/>
          <w:color w:val="auto"/>
          <w:kern w:val="0"/>
          <w:szCs w:val="24"/>
        </w:rPr>
        <w:t>万元，与水保方案无变化。各类措施及费用变化原因详见表</w:t>
      </w:r>
      <w:r w:rsidRPr="00C1216B">
        <w:rPr>
          <w:rFonts w:cs="Times New Roman"/>
          <w:color w:val="auto"/>
          <w:kern w:val="0"/>
          <w:szCs w:val="24"/>
        </w:rPr>
        <w:t>3-15</w:t>
      </w:r>
      <w:r w:rsidRPr="00C1216B">
        <w:rPr>
          <w:rFonts w:cs="Times New Roman"/>
          <w:color w:val="auto"/>
          <w:kern w:val="0"/>
          <w:szCs w:val="24"/>
        </w:rPr>
        <w:t>。</w:t>
      </w:r>
    </w:p>
    <w:p w:rsidR="00F56EA1" w:rsidRPr="00C1216B" w:rsidRDefault="00C72432">
      <w:pPr>
        <w:spacing w:line="240" w:lineRule="auto"/>
        <w:ind w:firstLineChars="200"/>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3-15   </w:t>
      </w:r>
      <w:r w:rsidRPr="00C1216B">
        <w:rPr>
          <w:rFonts w:cs="Times New Roman"/>
          <w:b/>
          <w:color w:val="auto"/>
          <w:kern w:val="0"/>
          <w:szCs w:val="24"/>
        </w:rPr>
        <w:t>水土保持设计投资与完成投资对比表</w:t>
      </w:r>
    </w:p>
    <w:tbl>
      <w:tblPr>
        <w:tblStyle w:val="ad"/>
        <w:tblW w:w="5000" w:type="pct"/>
        <w:tblLook w:val="04A0" w:firstRow="1" w:lastRow="0" w:firstColumn="1" w:lastColumn="0" w:noHBand="0" w:noVBand="1"/>
      </w:tblPr>
      <w:tblGrid>
        <w:gridCol w:w="843"/>
        <w:gridCol w:w="2284"/>
        <w:gridCol w:w="1563"/>
        <w:gridCol w:w="1563"/>
        <w:gridCol w:w="1277"/>
        <w:gridCol w:w="1644"/>
      </w:tblGrid>
      <w:tr w:rsidR="006D511F" w:rsidRPr="006D511F" w:rsidTr="006D511F">
        <w:trPr>
          <w:trHeight w:val="340"/>
        </w:trPr>
        <w:tc>
          <w:tcPr>
            <w:tcW w:w="459" w:type="pct"/>
            <w:vMerge w:val="restart"/>
            <w:hideMark/>
          </w:tcPr>
          <w:p w:rsidR="006D511F" w:rsidRPr="006D511F" w:rsidRDefault="006D511F" w:rsidP="006D511F">
            <w:pPr>
              <w:pStyle w:val="af0"/>
              <w:rPr>
                <w:kern w:val="0"/>
              </w:rPr>
            </w:pPr>
            <w:bookmarkStart w:id="30" w:name="_Toc502060803"/>
            <w:r w:rsidRPr="006D511F">
              <w:rPr>
                <w:rFonts w:hint="eastAsia"/>
                <w:kern w:val="0"/>
              </w:rPr>
              <w:t>编号</w:t>
            </w:r>
          </w:p>
        </w:tc>
        <w:tc>
          <w:tcPr>
            <w:tcW w:w="1245" w:type="pct"/>
            <w:vMerge w:val="restart"/>
            <w:hideMark/>
          </w:tcPr>
          <w:p w:rsidR="006D511F" w:rsidRPr="006D511F" w:rsidRDefault="006D511F" w:rsidP="006D511F">
            <w:pPr>
              <w:pStyle w:val="af0"/>
              <w:rPr>
                <w:kern w:val="0"/>
              </w:rPr>
            </w:pPr>
            <w:r w:rsidRPr="006D511F">
              <w:rPr>
                <w:rFonts w:hint="eastAsia"/>
                <w:kern w:val="0"/>
              </w:rPr>
              <w:t>工程或费用名称</w:t>
            </w:r>
          </w:p>
        </w:tc>
        <w:tc>
          <w:tcPr>
            <w:tcW w:w="2400" w:type="pct"/>
            <w:gridSpan w:val="3"/>
            <w:hideMark/>
          </w:tcPr>
          <w:p w:rsidR="006D511F" w:rsidRPr="006D511F" w:rsidRDefault="006D511F" w:rsidP="006D511F">
            <w:pPr>
              <w:pStyle w:val="af0"/>
              <w:rPr>
                <w:kern w:val="0"/>
              </w:rPr>
            </w:pPr>
            <w:r w:rsidRPr="006D511F">
              <w:rPr>
                <w:rFonts w:hint="eastAsia"/>
                <w:kern w:val="0"/>
              </w:rPr>
              <w:t>费用（万元）</w:t>
            </w:r>
          </w:p>
        </w:tc>
        <w:tc>
          <w:tcPr>
            <w:tcW w:w="896" w:type="pct"/>
            <w:vMerge w:val="restart"/>
            <w:hideMark/>
          </w:tcPr>
          <w:p w:rsidR="006D511F" w:rsidRPr="006D511F" w:rsidRDefault="006D511F" w:rsidP="006D511F">
            <w:pPr>
              <w:pStyle w:val="af0"/>
              <w:rPr>
                <w:kern w:val="0"/>
              </w:rPr>
            </w:pPr>
            <w:r w:rsidRPr="006D511F">
              <w:rPr>
                <w:rFonts w:hint="eastAsia"/>
                <w:kern w:val="0"/>
              </w:rPr>
              <w:t>原因</w:t>
            </w:r>
          </w:p>
        </w:tc>
      </w:tr>
      <w:tr w:rsidR="006D511F" w:rsidRPr="006D511F" w:rsidTr="006D511F">
        <w:trPr>
          <w:trHeight w:val="340"/>
        </w:trPr>
        <w:tc>
          <w:tcPr>
            <w:tcW w:w="459" w:type="pct"/>
            <w:vMerge/>
            <w:hideMark/>
          </w:tcPr>
          <w:p w:rsidR="006D511F" w:rsidRPr="006D511F" w:rsidRDefault="006D511F" w:rsidP="006D511F">
            <w:pPr>
              <w:pStyle w:val="af0"/>
              <w:rPr>
                <w:kern w:val="0"/>
              </w:rPr>
            </w:pPr>
          </w:p>
        </w:tc>
        <w:tc>
          <w:tcPr>
            <w:tcW w:w="1245" w:type="pct"/>
            <w:vMerge/>
            <w:hideMark/>
          </w:tcPr>
          <w:p w:rsidR="006D511F" w:rsidRPr="006D511F" w:rsidRDefault="006D511F" w:rsidP="006D511F">
            <w:pPr>
              <w:pStyle w:val="af0"/>
              <w:rPr>
                <w:kern w:val="0"/>
              </w:rPr>
            </w:pPr>
          </w:p>
        </w:tc>
        <w:tc>
          <w:tcPr>
            <w:tcW w:w="852" w:type="pct"/>
            <w:hideMark/>
          </w:tcPr>
          <w:p w:rsidR="006D511F" w:rsidRPr="006D511F" w:rsidRDefault="006D511F" w:rsidP="006D511F">
            <w:pPr>
              <w:pStyle w:val="af0"/>
              <w:rPr>
                <w:kern w:val="0"/>
              </w:rPr>
            </w:pPr>
            <w:r w:rsidRPr="006D511F">
              <w:rPr>
                <w:rFonts w:hint="eastAsia"/>
                <w:kern w:val="0"/>
              </w:rPr>
              <w:t>方案批复</w:t>
            </w:r>
          </w:p>
        </w:tc>
        <w:tc>
          <w:tcPr>
            <w:tcW w:w="852" w:type="pct"/>
            <w:hideMark/>
          </w:tcPr>
          <w:p w:rsidR="006D511F" w:rsidRPr="006D511F" w:rsidRDefault="006D511F" w:rsidP="006D511F">
            <w:pPr>
              <w:pStyle w:val="af0"/>
              <w:rPr>
                <w:kern w:val="0"/>
              </w:rPr>
            </w:pPr>
            <w:r w:rsidRPr="006D511F">
              <w:rPr>
                <w:rFonts w:hint="eastAsia"/>
                <w:kern w:val="0"/>
              </w:rPr>
              <w:t>实际完成</w:t>
            </w:r>
          </w:p>
        </w:tc>
        <w:tc>
          <w:tcPr>
            <w:tcW w:w="696" w:type="pct"/>
            <w:hideMark/>
          </w:tcPr>
          <w:p w:rsidR="006D511F" w:rsidRPr="006D511F" w:rsidRDefault="006D511F" w:rsidP="006D511F">
            <w:pPr>
              <w:pStyle w:val="af0"/>
              <w:rPr>
                <w:kern w:val="0"/>
              </w:rPr>
            </w:pPr>
            <w:r w:rsidRPr="006D511F">
              <w:rPr>
                <w:rFonts w:hint="eastAsia"/>
                <w:kern w:val="0"/>
              </w:rPr>
              <w:t>变化情况</w:t>
            </w:r>
          </w:p>
        </w:tc>
        <w:tc>
          <w:tcPr>
            <w:tcW w:w="896" w:type="pct"/>
            <w:vMerge/>
            <w:hideMark/>
          </w:tcPr>
          <w:p w:rsidR="006D511F" w:rsidRPr="006D511F" w:rsidRDefault="006D511F" w:rsidP="006D511F">
            <w:pPr>
              <w:pStyle w:val="af0"/>
              <w:rPr>
                <w:kern w:val="0"/>
              </w:rPr>
            </w:pPr>
          </w:p>
        </w:tc>
      </w:tr>
      <w:tr w:rsidR="006D511F" w:rsidRPr="006D511F" w:rsidTr="006D511F">
        <w:trPr>
          <w:trHeight w:val="340"/>
        </w:trPr>
        <w:tc>
          <w:tcPr>
            <w:tcW w:w="459" w:type="pct"/>
            <w:hideMark/>
          </w:tcPr>
          <w:p w:rsidR="006D511F" w:rsidRPr="006D511F" w:rsidRDefault="006D511F" w:rsidP="006D511F">
            <w:pPr>
              <w:pStyle w:val="af0"/>
              <w:rPr>
                <w:kern w:val="0"/>
              </w:rPr>
            </w:pPr>
            <w:r w:rsidRPr="006D511F">
              <w:rPr>
                <w:rFonts w:hint="eastAsia"/>
                <w:kern w:val="0"/>
              </w:rPr>
              <w:t>1</w:t>
            </w:r>
          </w:p>
        </w:tc>
        <w:tc>
          <w:tcPr>
            <w:tcW w:w="1245" w:type="pct"/>
            <w:hideMark/>
          </w:tcPr>
          <w:p w:rsidR="006D511F" w:rsidRPr="006D511F" w:rsidRDefault="006D511F" w:rsidP="006D511F">
            <w:pPr>
              <w:pStyle w:val="af0"/>
              <w:rPr>
                <w:kern w:val="0"/>
              </w:rPr>
            </w:pPr>
            <w:r w:rsidRPr="006D511F">
              <w:rPr>
                <w:rFonts w:hint="eastAsia"/>
                <w:kern w:val="0"/>
              </w:rPr>
              <w:t>第一部分</w:t>
            </w:r>
            <w:r w:rsidRPr="006D511F">
              <w:rPr>
                <w:rFonts w:hint="eastAsia"/>
                <w:kern w:val="0"/>
              </w:rPr>
              <w:t xml:space="preserve">  </w:t>
            </w:r>
            <w:r w:rsidRPr="006D511F">
              <w:rPr>
                <w:rFonts w:hint="eastAsia"/>
                <w:kern w:val="0"/>
              </w:rPr>
              <w:t>工程措施费</w:t>
            </w:r>
          </w:p>
        </w:tc>
        <w:tc>
          <w:tcPr>
            <w:tcW w:w="852" w:type="pct"/>
            <w:hideMark/>
          </w:tcPr>
          <w:p w:rsidR="006D511F" w:rsidRPr="006D511F" w:rsidRDefault="006D511F" w:rsidP="006D511F">
            <w:pPr>
              <w:pStyle w:val="af0"/>
              <w:rPr>
                <w:kern w:val="0"/>
              </w:rPr>
            </w:pPr>
            <w:r w:rsidRPr="006D511F">
              <w:rPr>
                <w:rFonts w:hint="eastAsia"/>
                <w:kern w:val="0"/>
              </w:rPr>
              <w:t>61.34</w:t>
            </w:r>
          </w:p>
        </w:tc>
        <w:tc>
          <w:tcPr>
            <w:tcW w:w="852" w:type="pct"/>
            <w:hideMark/>
          </w:tcPr>
          <w:p w:rsidR="006D511F" w:rsidRPr="006D511F" w:rsidRDefault="006D511F" w:rsidP="006D511F">
            <w:pPr>
              <w:pStyle w:val="af0"/>
              <w:rPr>
                <w:kern w:val="0"/>
              </w:rPr>
            </w:pPr>
            <w:r w:rsidRPr="006D511F">
              <w:rPr>
                <w:rFonts w:hint="eastAsia"/>
                <w:kern w:val="0"/>
              </w:rPr>
              <w:t>36.66</w:t>
            </w:r>
          </w:p>
        </w:tc>
        <w:tc>
          <w:tcPr>
            <w:tcW w:w="696" w:type="pct"/>
            <w:hideMark/>
          </w:tcPr>
          <w:p w:rsidR="006D511F" w:rsidRPr="006D511F" w:rsidRDefault="006D511F" w:rsidP="006D511F">
            <w:pPr>
              <w:pStyle w:val="af0"/>
              <w:rPr>
                <w:kern w:val="0"/>
              </w:rPr>
            </w:pPr>
            <w:r w:rsidRPr="006D511F">
              <w:rPr>
                <w:rFonts w:hint="eastAsia"/>
                <w:kern w:val="0"/>
              </w:rPr>
              <w:t>-24.68</w:t>
            </w:r>
          </w:p>
        </w:tc>
        <w:tc>
          <w:tcPr>
            <w:tcW w:w="896" w:type="pct"/>
            <w:hideMark/>
          </w:tcPr>
          <w:p w:rsidR="006D511F" w:rsidRPr="006D511F" w:rsidRDefault="006D511F" w:rsidP="006D511F">
            <w:pPr>
              <w:pStyle w:val="af0"/>
              <w:rPr>
                <w:kern w:val="0"/>
              </w:rPr>
            </w:pPr>
            <w:r>
              <w:rPr>
                <w:rFonts w:hint="eastAsia"/>
                <w:kern w:val="0"/>
              </w:rPr>
              <w:t>工程截水沟，对外道路工程浆砌石排水沟均减少</w:t>
            </w:r>
          </w:p>
        </w:tc>
      </w:tr>
      <w:tr w:rsidR="006D511F" w:rsidRPr="006D511F" w:rsidTr="006D511F">
        <w:trPr>
          <w:trHeight w:val="340"/>
        </w:trPr>
        <w:tc>
          <w:tcPr>
            <w:tcW w:w="459" w:type="pct"/>
            <w:hideMark/>
          </w:tcPr>
          <w:p w:rsidR="006D511F" w:rsidRPr="006D511F" w:rsidRDefault="006D511F" w:rsidP="006D511F">
            <w:pPr>
              <w:pStyle w:val="af0"/>
              <w:rPr>
                <w:kern w:val="0"/>
              </w:rPr>
            </w:pPr>
            <w:r w:rsidRPr="006D511F">
              <w:rPr>
                <w:rFonts w:hint="eastAsia"/>
                <w:kern w:val="0"/>
              </w:rPr>
              <w:t>2</w:t>
            </w:r>
          </w:p>
        </w:tc>
        <w:tc>
          <w:tcPr>
            <w:tcW w:w="1245" w:type="pct"/>
            <w:hideMark/>
          </w:tcPr>
          <w:p w:rsidR="006D511F" w:rsidRPr="006D511F" w:rsidRDefault="006D511F" w:rsidP="006D511F">
            <w:pPr>
              <w:pStyle w:val="af0"/>
              <w:rPr>
                <w:kern w:val="0"/>
              </w:rPr>
            </w:pPr>
            <w:r w:rsidRPr="006D511F">
              <w:rPr>
                <w:rFonts w:hint="eastAsia"/>
                <w:kern w:val="0"/>
              </w:rPr>
              <w:t>第二部分</w:t>
            </w:r>
            <w:r w:rsidRPr="006D511F">
              <w:rPr>
                <w:rFonts w:hint="eastAsia"/>
                <w:kern w:val="0"/>
              </w:rPr>
              <w:t xml:space="preserve">  </w:t>
            </w:r>
            <w:r w:rsidRPr="006D511F">
              <w:rPr>
                <w:rFonts w:hint="eastAsia"/>
                <w:kern w:val="0"/>
              </w:rPr>
              <w:t>植物措施费</w:t>
            </w:r>
          </w:p>
        </w:tc>
        <w:tc>
          <w:tcPr>
            <w:tcW w:w="852" w:type="pct"/>
            <w:hideMark/>
          </w:tcPr>
          <w:p w:rsidR="006D511F" w:rsidRPr="006D511F" w:rsidRDefault="006D511F" w:rsidP="006D511F">
            <w:pPr>
              <w:pStyle w:val="af0"/>
              <w:rPr>
                <w:kern w:val="0"/>
              </w:rPr>
            </w:pPr>
            <w:r w:rsidRPr="006D511F">
              <w:rPr>
                <w:rFonts w:hint="eastAsia"/>
                <w:kern w:val="0"/>
              </w:rPr>
              <w:t>17.17</w:t>
            </w:r>
          </w:p>
        </w:tc>
        <w:tc>
          <w:tcPr>
            <w:tcW w:w="852" w:type="pct"/>
            <w:hideMark/>
          </w:tcPr>
          <w:p w:rsidR="006D511F" w:rsidRPr="006D511F" w:rsidRDefault="006D511F" w:rsidP="006D511F">
            <w:pPr>
              <w:pStyle w:val="af0"/>
              <w:rPr>
                <w:kern w:val="0"/>
              </w:rPr>
            </w:pPr>
            <w:r w:rsidRPr="006D511F">
              <w:rPr>
                <w:rFonts w:hint="eastAsia"/>
                <w:kern w:val="0"/>
              </w:rPr>
              <w:t>22.85</w:t>
            </w:r>
          </w:p>
        </w:tc>
        <w:tc>
          <w:tcPr>
            <w:tcW w:w="696" w:type="pct"/>
            <w:hideMark/>
          </w:tcPr>
          <w:p w:rsidR="006D511F" w:rsidRPr="006D511F" w:rsidRDefault="006D511F" w:rsidP="006D511F">
            <w:pPr>
              <w:pStyle w:val="af0"/>
              <w:rPr>
                <w:kern w:val="0"/>
              </w:rPr>
            </w:pPr>
            <w:r w:rsidRPr="006D511F">
              <w:rPr>
                <w:rFonts w:hint="eastAsia"/>
                <w:kern w:val="0"/>
              </w:rPr>
              <w:t>5.68</w:t>
            </w:r>
          </w:p>
        </w:tc>
        <w:tc>
          <w:tcPr>
            <w:tcW w:w="896" w:type="pct"/>
            <w:hideMark/>
          </w:tcPr>
          <w:p w:rsidR="006D511F" w:rsidRPr="006D511F" w:rsidRDefault="006D511F" w:rsidP="00AB0373">
            <w:pPr>
              <w:pStyle w:val="af0"/>
              <w:rPr>
                <w:kern w:val="0"/>
              </w:rPr>
            </w:pPr>
            <w:r w:rsidRPr="006D511F">
              <w:rPr>
                <w:rFonts w:hint="eastAsia"/>
                <w:kern w:val="0"/>
              </w:rPr>
              <w:t>绿化标准相对</w:t>
            </w:r>
            <w:r w:rsidR="00AB0373">
              <w:rPr>
                <w:rFonts w:hint="eastAsia"/>
                <w:kern w:val="0"/>
              </w:rPr>
              <w:t>增加</w:t>
            </w:r>
          </w:p>
        </w:tc>
      </w:tr>
      <w:tr w:rsidR="006D511F" w:rsidRPr="006D511F" w:rsidTr="006D511F">
        <w:trPr>
          <w:trHeight w:val="340"/>
        </w:trPr>
        <w:tc>
          <w:tcPr>
            <w:tcW w:w="459" w:type="pct"/>
            <w:hideMark/>
          </w:tcPr>
          <w:p w:rsidR="006D511F" w:rsidRPr="006D511F" w:rsidRDefault="006D511F" w:rsidP="006D511F">
            <w:pPr>
              <w:pStyle w:val="af0"/>
              <w:rPr>
                <w:kern w:val="0"/>
              </w:rPr>
            </w:pPr>
            <w:r w:rsidRPr="006D511F">
              <w:rPr>
                <w:rFonts w:hint="eastAsia"/>
                <w:kern w:val="0"/>
              </w:rPr>
              <w:t>3</w:t>
            </w:r>
          </w:p>
        </w:tc>
        <w:tc>
          <w:tcPr>
            <w:tcW w:w="1245" w:type="pct"/>
            <w:hideMark/>
          </w:tcPr>
          <w:p w:rsidR="006D511F" w:rsidRPr="006D511F" w:rsidRDefault="006D511F" w:rsidP="006D511F">
            <w:pPr>
              <w:pStyle w:val="af0"/>
              <w:rPr>
                <w:kern w:val="0"/>
              </w:rPr>
            </w:pPr>
            <w:r w:rsidRPr="006D511F">
              <w:rPr>
                <w:rFonts w:hint="eastAsia"/>
                <w:kern w:val="0"/>
              </w:rPr>
              <w:t>第三部分</w:t>
            </w:r>
            <w:r w:rsidRPr="006D511F">
              <w:rPr>
                <w:rFonts w:hint="eastAsia"/>
                <w:kern w:val="0"/>
              </w:rPr>
              <w:t xml:space="preserve">  </w:t>
            </w:r>
            <w:r w:rsidRPr="006D511F">
              <w:rPr>
                <w:rFonts w:hint="eastAsia"/>
                <w:kern w:val="0"/>
              </w:rPr>
              <w:t>临时措施费</w:t>
            </w:r>
          </w:p>
        </w:tc>
        <w:tc>
          <w:tcPr>
            <w:tcW w:w="852" w:type="pct"/>
            <w:hideMark/>
          </w:tcPr>
          <w:p w:rsidR="006D511F" w:rsidRPr="006D511F" w:rsidRDefault="006D511F" w:rsidP="006D511F">
            <w:pPr>
              <w:pStyle w:val="af0"/>
              <w:rPr>
                <w:kern w:val="0"/>
              </w:rPr>
            </w:pPr>
            <w:r w:rsidRPr="006D511F">
              <w:rPr>
                <w:rFonts w:hint="eastAsia"/>
                <w:kern w:val="0"/>
              </w:rPr>
              <w:t>7.24</w:t>
            </w:r>
          </w:p>
        </w:tc>
        <w:tc>
          <w:tcPr>
            <w:tcW w:w="852" w:type="pct"/>
            <w:hideMark/>
          </w:tcPr>
          <w:p w:rsidR="006D511F" w:rsidRPr="006D511F" w:rsidRDefault="006D511F" w:rsidP="006D511F">
            <w:pPr>
              <w:pStyle w:val="af0"/>
              <w:rPr>
                <w:kern w:val="0"/>
              </w:rPr>
            </w:pPr>
            <w:r w:rsidRPr="006D511F">
              <w:rPr>
                <w:rFonts w:hint="eastAsia"/>
                <w:kern w:val="0"/>
              </w:rPr>
              <w:t>8.97</w:t>
            </w:r>
          </w:p>
        </w:tc>
        <w:tc>
          <w:tcPr>
            <w:tcW w:w="696" w:type="pct"/>
            <w:hideMark/>
          </w:tcPr>
          <w:p w:rsidR="006D511F" w:rsidRPr="006D511F" w:rsidRDefault="006D511F" w:rsidP="006D511F">
            <w:pPr>
              <w:pStyle w:val="af0"/>
              <w:rPr>
                <w:kern w:val="0"/>
              </w:rPr>
            </w:pPr>
            <w:r w:rsidRPr="006D511F">
              <w:rPr>
                <w:rFonts w:hint="eastAsia"/>
                <w:kern w:val="0"/>
              </w:rPr>
              <w:t>1.73</w:t>
            </w:r>
          </w:p>
        </w:tc>
        <w:tc>
          <w:tcPr>
            <w:tcW w:w="896" w:type="pct"/>
            <w:hideMark/>
          </w:tcPr>
          <w:p w:rsidR="006D511F" w:rsidRPr="006D511F" w:rsidRDefault="00AB0373" w:rsidP="00AB0373">
            <w:pPr>
              <w:pStyle w:val="af0"/>
              <w:rPr>
                <w:kern w:val="0"/>
              </w:rPr>
            </w:pPr>
            <w:r>
              <w:rPr>
                <w:rFonts w:hint="eastAsia"/>
                <w:kern w:val="0"/>
              </w:rPr>
              <w:t>为有效防治施工期间水土流失，增加各项临时措施</w:t>
            </w:r>
            <w:r w:rsidR="006D511F" w:rsidRPr="006D511F">
              <w:rPr>
                <w:rFonts w:hint="eastAsia"/>
                <w:kern w:val="0"/>
              </w:rPr>
              <w:t>，临时措施费</w:t>
            </w:r>
            <w:r>
              <w:rPr>
                <w:rFonts w:hint="eastAsia"/>
                <w:kern w:val="0"/>
              </w:rPr>
              <w:t>增加</w:t>
            </w:r>
          </w:p>
        </w:tc>
      </w:tr>
      <w:tr w:rsidR="006D511F" w:rsidRPr="006D511F" w:rsidTr="006D511F">
        <w:trPr>
          <w:trHeight w:val="340"/>
        </w:trPr>
        <w:tc>
          <w:tcPr>
            <w:tcW w:w="459" w:type="pct"/>
            <w:hideMark/>
          </w:tcPr>
          <w:p w:rsidR="006D511F" w:rsidRPr="006D511F" w:rsidRDefault="006D511F" w:rsidP="006D511F">
            <w:pPr>
              <w:pStyle w:val="af0"/>
              <w:rPr>
                <w:kern w:val="0"/>
              </w:rPr>
            </w:pPr>
            <w:r w:rsidRPr="006D511F">
              <w:rPr>
                <w:rFonts w:hint="eastAsia"/>
                <w:kern w:val="0"/>
              </w:rPr>
              <w:t>4</w:t>
            </w:r>
          </w:p>
        </w:tc>
        <w:tc>
          <w:tcPr>
            <w:tcW w:w="1245" w:type="pct"/>
            <w:hideMark/>
          </w:tcPr>
          <w:p w:rsidR="006D511F" w:rsidRPr="006D511F" w:rsidRDefault="006D511F" w:rsidP="006D511F">
            <w:pPr>
              <w:pStyle w:val="af0"/>
              <w:rPr>
                <w:kern w:val="0"/>
              </w:rPr>
            </w:pPr>
            <w:r w:rsidRPr="006D511F">
              <w:rPr>
                <w:rFonts w:hint="eastAsia"/>
                <w:kern w:val="0"/>
              </w:rPr>
              <w:t>独立费用</w:t>
            </w:r>
          </w:p>
        </w:tc>
        <w:tc>
          <w:tcPr>
            <w:tcW w:w="852" w:type="pct"/>
            <w:hideMark/>
          </w:tcPr>
          <w:p w:rsidR="006D511F" w:rsidRPr="006D511F" w:rsidRDefault="006D511F" w:rsidP="006D511F">
            <w:pPr>
              <w:pStyle w:val="af0"/>
              <w:rPr>
                <w:kern w:val="0"/>
              </w:rPr>
            </w:pPr>
            <w:r w:rsidRPr="006D511F">
              <w:rPr>
                <w:rFonts w:hint="eastAsia"/>
                <w:kern w:val="0"/>
              </w:rPr>
              <w:t>39.6</w:t>
            </w:r>
          </w:p>
        </w:tc>
        <w:tc>
          <w:tcPr>
            <w:tcW w:w="852" w:type="pct"/>
            <w:hideMark/>
          </w:tcPr>
          <w:p w:rsidR="006D511F" w:rsidRPr="006D511F" w:rsidRDefault="006D511F" w:rsidP="006D511F">
            <w:pPr>
              <w:pStyle w:val="af0"/>
              <w:rPr>
                <w:kern w:val="0"/>
              </w:rPr>
            </w:pPr>
            <w:r w:rsidRPr="006D511F">
              <w:rPr>
                <w:rFonts w:hint="eastAsia"/>
                <w:kern w:val="0"/>
              </w:rPr>
              <w:t>31.76</w:t>
            </w:r>
          </w:p>
        </w:tc>
        <w:tc>
          <w:tcPr>
            <w:tcW w:w="696" w:type="pct"/>
            <w:hideMark/>
          </w:tcPr>
          <w:p w:rsidR="006D511F" w:rsidRPr="006D511F" w:rsidRDefault="006D511F" w:rsidP="006D511F">
            <w:pPr>
              <w:pStyle w:val="af0"/>
              <w:rPr>
                <w:kern w:val="0"/>
              </w:rPr>
            </w:pPr>
            <w:r w:rsidRPr="006D511F">
              <w:rPr>
                <w:rFonts w:hint="eastAsia"/>
                <w:kern w:val="0"/>
              </w:rPr>
              <w:t>-7.84</w:t>
            </w:r>
          </w:p>
        </w:tc>
        <w:tc>
          <w:tcPr>
            <w:tcW w:w="896" w:type="pct"/>
            <w:hideMark/>
          </w:tcPr>
          <w:p w:rsidR="006D511F" w:rsidRPr="006D511F" w:rsidRDefault="006D511F" w:rsidP="006D511F">
            <w:pPr>
              <w:pStyle w:val="af0"/>
              <w:rPr>
                <w:kern w:val="0"/>
              </w:rPr>
            </w:pPr>
            <w:r w:rsidRPr="006D511F">
              <w:rPr>
                <w:rFonts w:hint="eastAsia"/>
                <w:kern w:val="0"/>
              </w:rPr>
              <w:t>实际费用减少</w:t>
            </w:r>
          </w:p>
        </w:tc>
      </w:tr>
      <w:tr w:rsidR="006D511F" w:rsidRPr="006D511F" w:rsidTr="006D511F">
        <w:trPr>
          <w:trHeight w:val="340"/>
        </w:trPr>
        <w:tc>
          <w:tcPr>
            <w:tcW w:w="459"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c>
          <w:tcPr>
            <w:tcW w:w="1245" w:type="pct"/>
            <w:hideMark/>
          </w:tcPr>
          <w:p w:rsidR="006D511F" w:rsidRPr="006D511F" w:rsidRDefault="006D511F" w:rsidP="006D511F">
            <w:pPr>
              <w:pStyle w:val="af0"/>
              <w:rPr>
                <w:kern w:val="0"/>
              </w:rPr>
            </w:pPr>
            <w:r w:rsidRPr="006D511F">
              <w:rPr>
                <w:rFonts w:hint="eastAsia"/>
                <w:kern w:val="0"/>
              </w:rPr>
              <w:t>建设管理费</w:t>
            </w:r>
          </w:p>
        </w:tc>
        <w:tc>
          <w:tcPr>
            <w:tcW w:w="852" w:type="pct"/>
            <w:hideMark/>
          </w:tcPr>
          <w:p w:rsidR="006D511F" w:rsidRPr="006D511F" w:rsidRDefault="006D511F" w:rsidP="006D511F">
            <w:pPr>
              <w:pStyle w:val="af0"/>
              <w:rPr>
                <w:kern w:val="0"/>
              </w:rPr>
            </w:pPr>
            <w:r w:rsidRPr="006D511F">
              <w:rPr>
                <w:rFonts w:hint="eastAsia"/>
                <w:kern w:val="0"/>
              </w:rPr>
              <w:t>0.71</w:t>
            </w:r>
          </w:p>
        </w:tc>
        <w:tc>
          <w:tcPr>
            <w:tcW w:w="852" w:type="pct"/>
            <w:hideMark/>
          </w:tcPr>
          <w:p w:rsidR="006D511F" w:rsidRPr="006D511F" w:rsidRDefault="006D511F" w:rsidP="006D511F">
            <w:pPr>
              <w:pStyle w:val="af0"/>
              <w:rPr>
                <w:kern w:val="0"/>
              </w:rPr>
            </w:pPr>
            <w:r w:rsidRPr="006D511F">
              <w:rPr>
                <w:rFonts w:hint="eastAsia"/>
                <w:kern w:val="0"/>
              </w:rPr>
              <w:t>1.37</w:t>
            </w:r>
          </w:p>
        </w:tc>
        <w:tc>
          <w:tcPr>
            <w:tcW w:w="696" w:type="pct"/>
            <w:hideMark/>
          </w:tcPr>
          <w:p w:rsidR="006D511F" w:rsidRPr="006D511F" w:rsidRDefault="006D511F" w:rsidP="006D511F">
            <w:pPr>
              <w:pStyle w:val="af0"/>
              <w:rPr>
                <w:kern w:val="0"/>
              </w:rPr>
            </w:pPr>
            <w:r w:rsidRPr="006D511F">
              <w:rPr>
                <w:rFonts w:hint="eastAsia"/>
                <w:kern w:val="0"/>
              </w:rPr>
              <w:t>0.66</w:t>
            </w:r>
          </w:p>
        </w:tc>
        <w:tc>
          <w:tcPr>
            <w:tcW w:w="896"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r>
      <w:tr w:rsidR="006D511F" w:rsidRPr="006D511F" w:rsidTr="006D511F">
        <w:trPr>
          <w:trHeight w:val="340"/>
        </w:trPr>
        <w:tc>
          <w:tcPr>
            <w:tcW w:w="459"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c>
          <w:tcPr>
            <w:tcW w:w="1245" w:type="pct"/>
            <w:hideMark/>
          </w:tcPr>
          <w:p w:rsidR="006D511F" w:rsidRPr="006D511F" w:rsidRDefault="006D511F" w:rsidP="006D511F">
            <w:pPr>
              <w:pStyle w:val="af0"/>
              <w:rPr>
                <w:kern w:val="0"/>
              </w:rPr>
            </w:pPr>
            <w:r w:rsidRPr="006D511F">
              <w:rPr>
                <w:rFonts w:hint="eastAsia"/>
                <w:kern w:val="0"/>
              </w:rPr>
              <w:t>监理费</w:t>
            </w:r>
          </w:p>
        </w:tc>
        <w:tc>
          <w:tcPr>
            <w:tcW w:w="852" w:type="pct"/>
            <w:hideMark/>
          </w:tcPr>
          <w:p w:rsidR="006D511F" w:rsidRPr="006D511F" w:rsidRDefault="006D511F" w:rsidP="006D511F">
            <w:pPr>
              <w:pStyle w:val="af0"/>
              <w:rPr>
                <w:kern w:val="0"/>
              </w:rPr>
            </w:pPr>
            <w:r w:rsidRPr="006D511F">
              <w:rPr>
                <w:rFonts w:hint="eastAsia"/>
                <w:kern w:val="0"/>
              </w:rPr>
              <w:t>5</w:t>
            </w:r>
          </w:p>
        </w:tc>
        <w:tc>
          <w:tcPr>
            <w:tcW w:w="852" w:type="pct"/>
            <w:hideMark/>
          </w:tcPr>
          <w:p w:rsidR="006D511F" w:rsidRPr="006D511F" w:rsidRDefault="006D511F" w:rsidP="006D511F">
            <w:pPr>
              <w:pStyle w:val="af0"/>
              <w:rPr>
                <w:kern w:val="0"/>
              </w:rPr>
            </w:pPr>
            <w:r w:rsidRPr="006D511F">
              <w:rPr>
                <w:rFonts w:hint="eastAsia"/>
                <w:kern w:val="0"/>
              </w:rPr>
              <w:t>2</w:t>
            </w:r>
          </w:p>
        </w:tc>
        <w:tc>
          <w:tcPr>
            <w:tcW w:w="696" w:type="pct"/>
            <w:hideMark/>
          </w:tcPr>
          <w:p w:rsidR="006D511F" w:rsidRPr="006D511F" w:rsidRDefault="006D511F" w:rsidP="006D511F">
            <w:pPr>
              <w:pStyle w:val="af0"/>
              <w:rPr>
                <w:kern w:val="0"/>
              </w:rPr>
            </w:pPr>
            <w:r w:rsidRPr="006D511F">
              <w:rPr>
                <w:rFonts w:hint="eastAsia"/>
                <w:kern w:val="0"/>
              </w:rPr>
              <w:t>-3</w:t>
            </w:r>
          </w:p>
        </w:tc>
        <w:tc>
          <w:tcPr>
            <w:tcW w:w="896"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r>
      <w:tr w:rsidR="006D511F" w:rsidRPr="006D511F" w:rsidTr="006D511F">
        <w:trPr>
          <w:trHeight w:val="340"/>
        </w:trPr>
        <w:tc>
          <w:tcPr>
            <w:tcW w:w="459"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c>
          <w:tcPr>
            <w:tcW w:w="1245" w:type="pct"/>
            <w:hideMark/>
          </w:tcPr>
          <w:p w:rsidR="006D511F" w:rsidRPr="006D511F" w:rsidRDefault="006D511F" w:rsidP="006D511F">
            <w:pPr>
              <w:pStyle w:val="af0"/>
              <w:rPr>
                <w:kern w:val="0"/>
              </w:rPr>
            </w:pPr>
            <w:r w:rsidRPr="006D511F">
              <w:rPr>
                <w:rFonts w:hint="eastAsia"/>
                <w:kern w:val="0"/>
              </w:rPr>
              <w:t>水土保持方案编制费</w:t>
            </w:r>
          </w:p>
        </w:tc>
        <w:tc>
          <w:tcPr>
            <w:tcW w:w="852" w:type="pct"/>
            <w:hideMark/>
          </w:tcPr>
          <w:p w:rsidR="006D511F" w:rsidRPr="006D511F" w:rsidRDefault="006D511F" w:rsidP="006D511F">
            <w:pPr>
              <w:pStyle w:val="af0"/>
              <w:rPr>
                <w:kern w:val="0"/>
              </w:rPr>
            </w:pPr>
            <w:r w:rsidRPr="006D511F">
              <w:rPr>
                <w:rFonts w:hint="eastAsia"/>
                <w:kern w:val="0"/>
              </w:rPr>
              <w:t>15</w:t>
            </w:r>
          </w:p>
        </w:tc>
        <w:tc>
          <w:tcPr>
            <w:tcW w:w="852" w:type="pct"/>
            <w:hideMark/>
          </w:tcPr>
          <w:p w:rsidR="006D511F" w:rsidRPr="006D511F" w:rsidRDefault="006D511F" w:rsidP="006D511F">
            <w:pPr>
              <w:pStyle w:val="af0"/>
              <w:rPr>
                <w:kern w:val="0"/>
              </w:rPr>
            </w:pPr>
            <w:r w:rsidRPr="006D511F">
              <w:rPr>
                <w:rFonts w:hint="eastAsia"/>
                <w:kern w:val="0"/>
              </w:rPr>
              <w:t>15</w:t>
            </w:r>
          </w:p>
        </w:tc>
        <w:tc>
          <w:tcPr>
            <w:tcW w:w="696" w:type="pct"/>
            <w:hideMark/>
          </w:tcPr>
          <w:p w:rsidR="006D511F" w:rsidRPr="006D511F" w:rsidRDefault="006D511F" w:rsidP="006D511F">
            <w:pPr>
              <w:pStyle w:val="af0"/>
              <w:rPr>
                <w:kern w:val="0"/>
              </w:rPr>
            </w:pPr>
            <w:r w:rsidRPr="006D511F">
              <w:rPr>
                <w:rFonts w:hint="eastAsia"/>
                <w:kern w:val="0"/>
              </w:rPr>
              <w:t>0</w:t>
            </w:r>
          </w:p>
        </w:tc>
        <w:tc>
          <w:tcPr>
            <w:tcW w:w="896"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r>
      <w:tr w:rsidR="006D511F" w:rsidRPr="006D511F" w:rsidTr="006D511F">
        <w:trPr>
          <w:trHeight w:val="340"/>
        </w:trPr>
        <w:tc>
          <w:tcPr>
            <w:tcW w:w="459"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c>
          <w:tcPr>
            <w:tcW w:w="1245" w:type="pct"/>
            <w:hideMark/>
          </w:tcPr>
          <w:p w:rsidR="006D511F" w:rsidRPr="006D511F" w:rsidRDefault="006D511F" w:rsidP="006D511F">
            <w:pPr>
              <w:pStyle w:val="af0"/>
              <w:rPr>
                <w:kern w:val="0"/>
              </w:rPr>
            </w:pPr>
            <w:r w:rsidRPr="006D511F">
              <w:rPr>
                <w:rFonts w:hint="eastAsia"/>
                <w:kern w:val="0"/>
              </w:rPr>
              <w:t>水土保持技术报告咨询服务费</w:t>
            </w:r>
          </w:p>
        </w:tc>
        <w:tc>
          <w:tcPr>
            <w:tcW w:w="852" w:type="pct"/>
            <w:hideMark/>
          </w:tcPr>
          <w:p w:rsidR="006D511F" w:rsidRPr="006D511F" w:rsidRDefault="006D511F" w:rsidP="006D511F">
            <w:pPr>
              <w:pStyle w:val="af0"/>
              <w:rPr>
                <w:kern w:val="0"/>
              </w:rPr>
            </w:pPr>
            <w:r w:rsidRPr="006D511F">
              <w:rPr>
                <w:rFonts w:hint="eastAsia"/>
                <w:kern w:val="0"/>
              </w:rPr>
              <w:t>5</w:t>
            </w:r>
          </w:p>
        </w:tc>
        <w:tc>
          <w:tcPr>
            <w:tcW w:w="852" w:type="pct"/>
            <w:hideMark/>
          </w:tcPr>
          <w:p w:rsidR="006D511F" w:rsidRPr="006D511F" w:rsidRDefault="006D511F" w:rsidP="006D511F">
            <w:pPr>
              <w:pStyle w:val="af0"/>
              <w:rPr>
                <w:kern w:val="0"/>
              </w:rPr>
            </w:pPr>
            <w:r w:rsidRPr="006D511F">
              <w:rPr>
                <w:rFonts w:hint="eastAsia"/>
                <w:kern w:val="0"/>
              </w:rPr>
              <w:t>5</w:t>
            </w:r>
          </w:p>
        </w:tc>
        <w:tc>
          <w:tcPr>
            <w:tcW w:w="696" w:type="pct"/>
            <w:hideMark/>
          </w:tcPr>
          <w:p w:rsidR="006D511F" w:rsidRPr="006D511F" w:rsidRDefault="006D511F" w:rsidP="006D511F">
            <w:pPr>
              <w:pStyle w:val="af0"/>
              <w:rPr>
                <w:kern w:val="0"/>
              </w:rPr>
            </w:pPr>
            <w:r w:rsidRPr="006D511F">
              <w:rPr>
                <w:rFonts w:hint="eastAsia"/>
                <w:kern w:val="0"/>
              </w:rPr>
              <w:t>0</w:t>
            </w:r>
          </w:p>
        </w:tc>
        <w:tc>
          <w:tcPr>
            <w:tcW w:w="896"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r>
      <w:tr w:rsidR="006D511F" w:rsidRPr="006D511F" w:rsidTr="006D511F">
        <w:trPr>
          <w:trHeight w:val="340"/>
        </w:trPr>
        <w:tc>
          <w:tcPr>
            <w:tcW w:w="459"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c>
          <w:tcPr>
            <w:tcW w:w="1245" w:type="pct"/>
            <w:hideMark/>
          </w:tcPr>
          <w:p w:rsidR="006D511F" w:rsidRPr="006D511F" w:rsidRDefault="006D511F" w:rsidP="006D511F">
            <w:pPr>
              <w:pStyle w:val="af0"/>
              <w:rPr>
                <w:kern w:val="0"/>
              </w:rPr>
            </w:pPr>
            <w:r w:rsidRPr="006D511F">
              <w:rPr>
                <w:rFonts w:hint="eastAsia"/>
                <w:kern w:val="0"/>
              </w:rPr>
              <w:t>水土保持监测费</w:t>
            </w:r>
          </w:p>
        </w:tc>
        <w:tc>
          <w:tcPr>
            <w:tcW w:w="852" w:type="pct"/>
            <w:hideMark/>
          </w:tcPr>
          <w:p w:rsidR="006D511F" w:rsidRPr="006D511F" w:rsidRDefault="006D511F" w:rsidP="006D511F">
            <w:pPr>
              <w:pStyle w:val="af0"/>
              <w:rPr>
                <w:kern w:val="0"/>
              </w:rPr>
            </w:pPr>
            <w:r w:rsidRPr="006D511F">
              <w:rPr>
                <w:rFonts w:hint="eastAsia"/>
                <w:kern w:val="0"/>
              </w:rPr>
              <w:t>11.05</w:t>
            </w:r>
          </w:p>
        </w:tc>
        <w:tc>
          <w:tcPr>
            <w:tcW w:w="852" w:type="pct"/>
            <w:hideMark/>
          </w:tcPr>
          <w:p w:rsidR="006D511F" w:rsidRPr="006D511F" w:rsidRDefault="006D511F" w:rsidP="006D511F">
            <w:pPr>
              <w:pStyle w:val="af0"/>
              <w:rPr>
                <w:kern w:val="0"/>
              </w:rPr>
            </w:pPr>
            <w:r w:rsidRPr="006D511F">
              <w:rPr>
                <w:rFonts w:hint="eastAsia"/>
                <w:kern w:val="0"/>
              </w:rPr>
              <w:t>6.89</w:t>
            </w:r>
          </w:p>
        </w:tc>
        <w:tc>
          <w:tcPr>
            <w:tcW w:w="696" w:type="pct"/>
            <w:hideMark/>
          </w:tcPr>
          <w:p w:rsidR="006D511F" w:rsidRPr="006D511F" w:rsidRDefault="006D511F" w:rsidP="006D511F">
            <w:pPr>
              <w:pStyle w:val="af0"/>
              <w:rPr>
                <w:kern w:val="0"/>
              </w:rPr>
            </w:pPr>
            <w:r w:rsidRPr="006D511F">
              <w:rPr>
                <w:rFonts w:hint="eastAsia"/>
                <w:kern w:val="0"/>
              </w:rPr>
              <w:t>-4.16</w:t>
            </w:r>
          </w:p>
        </w:tc>
        <w:tc>
          <w:tcPr>
            <w:tcW w:w="896"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r>
      <w:tr w:rsidR="006D511F" w:rsidRPr="006D511F" w:rsidTr="006D511F">
        <w:trPr>
          <w:trHeight w:val="340"/>
        </w:trPr>
        <w:tc>
          <w:tcPr>
            <w:tcW w:w="459"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c>
          <w:tcPr>
            <w:tcW w:w="1245" w:type="pct"/>
            <w:hideMark/>
          </w:tcPr>
          <w:p w:rsidR="006D511F" w:rsidRPr="006D511F" w:rsidRDefault="006D511F" w:rsidP="006D511F">
            <w:pPr>
              <w:pStyle w:val="af0"/>
              <w:rPr>
                <w:kern w:val="0"/>
              </w:rPr>
            </w:pPr>
            <w:r w:rsidRPr="006D511F">
              <w:rPr>
                <w:rFonts w:hint="eastAsia"/>
                <w:kern w:val="0"/>
              </w:rPr>
              <w:t>水土保持设施验收费</w:t>
            </w:r>
          </w:p>
        </w:tc>
        <w:tc>
          <w:tcPr>
            <w:tcW w:w="852" w:type="pct"/>
            <w:hideMark/>
          </w:tcPr>
          <w:p w:rsidR="006D511F" w:rsidRPr="006D511F" w:rsidRDefault="006D511F" w:rsidP="006D511F">
            <w:pPr>
              <w:pStyle w:val="af0"/>
              <w:rPr>
                <w:kern w:val="0"/>
              </w:rPr>
            </w:pPr>
            <w:r w:rsidRPr="006D511F">
              <w:rPr>
                <w:rFonts w:hint="eastAsia"/>
                <w:kern w:val="0"/>
              </w:rPr>
              <w:t>3</w:t>
            </w:r>
          </w:p>
        </w:tc>
        <w:tc>
          <w:tcPr>
            <w:tcW w:w="852" w:type="pct"/>
            <w:hideMark/>
          </w:tcPr>
          <w:p w:rsidR="006D511F" w:rsidRPr="006D511F" w:rsidRDefault="006D511F" w:rsidP="006D511F">
            <w:pPr>
              <w:pStyle w:val="af0"/>
              <w:rPr>
                <w:kern w:val="0"/>
              </w:rPr>
            </w:pPr>
            <w:r w:rsidRPr="006D511F">
              <w:rPr>
                <w:rFonts w:hint="eastAsia"/>
                <w:kern w:val="0"/>
              </w:rPr>
              <w:t>1.5</w:t>
            </w:r>
          </w:p>
        </w:tc>
        <w:tc>
          <w:tcPr>
            <w:tcW w:w="696" w:type="pct"/>
            <w:hideMark/>
          </w:tcPr>
          <w:p w:rsidR="006D511F" w:rsidRPr="006D511F" w:rsidRDefault="006D511F" w:rsidP="006D511F">
            <w:pPr>
              <w:pStyle w:val="af0"/>
              <w:rPr>
                <w:kern w:val="0"/>
              </w:rPr>
            </w:pPr>
            <w:r w:rsidRPr="006D511F">
              <w:rPr>
                <w:rFonts w:hint="eastAsia"/>
                <w:kern w:val="0"/>
              </w:rPr>
              <w:t>-1.5</w:t>
            </w:r>
          </w:p>
        </w:tc>
        <w:tc>
          <w:tcPr>
            <w:tcW w:w="896" w:type="pct"/>
            <w:hideMark/>
          </w:tcPr>
          <w:p w:rsidR="006D511F" w:rsidRPr="006D511F" w:rsidRDefault="006D511F" w:rsidP="006D511F">
            <w:pPr>
              <w:pStyle w:val="af0"/>
              <w:rPr>
                <w:rFonts w:ascii="宋体" w:eastAsia="宋体"/>
                <w:kern w:val="0"/>
                <w:sz w:val="20"/>
              </w:rPr>
            </w:pPr>
            <w:r w:rsidRPr="006D511F">
              <w:rPr>
                <w:rFonts w:ascii="宋体" w:eastAsia="宋体" w:hint="eastAsia"/>
                <w:kern w:val="0"/>
                <w:sz w:val="20"/>
              </w:rPr>
              <w:t xml:space="preserve">　</w:t>
            </w:r>
          </w:p>
        </w:tc>
      </w:tr>
      <w:tr w:rsidR="006D511F" w:rsidRPr="006D511F" w:rsidTr="006D511F">
        <w:trPr>
          <w:trHeight w:val="340"/>
        </w:trPr>
        <w:tc>
          <w:tcPr>
            <w:tcW w:w="459" w:type="pct"/>
            <w:hideMark/>
          </w:tcPr>
          <w:p w:rsidR="006D511F" w:rsidRPr="006D511F" w:rsidRDefault="006D511F" w:rsidP="006D511F">
            <w:pPr>
              <w:pStyle w:val="af0"/>
              <w:rPr>
                <w:kern w:val="0"/>
              </w:rPr>
            </w:pPr>
            <w:r w:rsidRPr="006D511F">
              <w:rPr>
                <w:rFonts w:hint="eastAsia"/>
                <w:kern w:val="0"/>
              </w:rPr>
              <w:t>5</w:t>
            </w:r>
          </w:p>
        </w:tc>
        <w:tc>
          <w:tcPr>
            <w:tcW w:w="1245" w:type="pct"/>
            <w:hideMark/>
          </w:tcPr>
          <w:p w:rsidR="006D511F" w:rsidRPr="006D511F" w:rsidRDefault="006D511F" w:rsidP="006D511F">
            <w:pPr>
              <w:pStyle w:val="af0"/>
              <w:rPr>
                <w:kern w:val="0"/>
              </w:rPr>
            </w:pPr>
            <w:r w:rsidRPr="006D511F">
              <w:rPr>
                <w:rFonts w:hint="eastAsia"/>
                <w:kern w:val="0"/>
              </w:rPr>
              <w:t>基本预备费</w:t>
            </w:r>
          </w:p>
        </w:tc>
        <w:tc>
          <w:tcPr>
            <w:tcW w:w="852" w:type="pct"/>
            <w:hideMark/>
          </w:tcPr>
          <w:p w:rsidR="006D511F" w:rsidRPr="006D511F" w:rsidRDefault="006D511F" w:rsidP="006D511F">
            <w:pPr>
              <w:pStyle w:val="af0"/>
              <w:rPr>
                <w:kern w:val="0"/>
              </w:rPr>
            </w:pPr>
            <w:r w:rsidRPr="006D511F">
              <w:rPr>
                <w:rFonts w:hint="eastAsia"/>
                <w:kern w:val="0"/>
              </w:rPr>
              <w:t>2.25</w:t>
            </w:r>
          </w:p>
        </w:tc>
        <w:tc>
          <w:tcPr>
            <w:tcW w:w="852" w:type="pct"/>
            <w:hideMark/>
          </w:tcPr>
          <w:p w:rsidR="006D511F" w:rsidRPr="006D511F" w:rsidRDefault="006D511F" w:rsidP="006D511F">
            <w:pPr>
              <w:pStyle w:val="af0"/>
              <w:rPr>
                <w:kern w:val="0"/>
              </w:rPr>
            </w:pPr>
            <w:r w:rsidRPr="006D511F">
              <w:rPr>
                <w:rFonts w:hint="eastAsia"/>
                <w:kern w:val="0"/>
              </w:rPr>
              <w:t>0</w:t>
            </w:r>
          </w:p>
        </w:tc>
        <w:tc>
          <w:tcPr>
            <w:tcW w:w="696" w:type="pct"/>
            <w:hideMark/>
          </w:tcPr>
          <w:p w:rsidR="006D511F" w:rsidRPr="006D511F" w:rsidRDefault="006D511F" w:rsidP="006D511F">
            <w:pPr>
              <w:pStyle w:val="af0"/>
              <w:rPr>
                <w:kern w:val="0"/>
              </w:rPr>
            </w:pPr>
            <w:r w:rsidRPr="006D511F">
              <w:rPr>
                <w:rFonts w:hint="eastAsia"/>
                <w:kern w:val="0"/>
              </w:rPr>
              <w:t>-2.25</w:t>
            </w:r>
          </w:p>
        </w:tc>
        <w:tc>
          <w:tcPr>
            <w:tcW w:w="896" w:type="pct"/>
            <w:hideMark/>
          </w:tcPr>
          <w:p w:rsidR="006D511F" w:rsidRPr="006D511F" w:rsidRDefault="006D511F" w:rsidP="006D511F">
            <w:pPr>
              <w:pStyle w:val="af0"/>
              <w:rPr>
                <w:kern w:val="0"/>
              </w:rPr>
            </w:pPr>
            <w:r w:rsidRPr="006D511F">
              <w:rPr>
                <w:rFonts w:hint="eastAsia"/>
                <w:kern w:val="0"/>
              </w:rPr>
              <w:t>无基本预备费</w:t>
            </w:r>
          </w:p>
        </w:tc>
      </w:tr>
      <w:tr w:rsidR="006D511F" w:rsidRPr="006D511F" w:rsidTr="006D511F">
        <w:trPr>
          <w:trHeight w:val="340"/>
        </w:trPr>
        <w:tc>
          <w:tcPr>
            <w:tcW w:w="459" w:type="pct"/>
            <w:hideMark/>
          </w:tcPr>
          <w:p w:rsidR="006D511F" w:rsidRPr="006D511F" w:rsidRDefault="006D511F" w:rsidP="006D511F">
            <w:pPr>
              <w:pStyle w:val="af0"/>
              <w:rPr>
                <w:kern w:val="0"/>
              </w:rPr>
            </w:pPr>
            <w:r w:rsidRPr="006D511F">
              <w:rPr>
                <w:rFonts w:hint="eastAsia"/>
                <w:kern w:val="0"/>
              </w:rPr>
              <w:t>6</w:t>
            </w:r>
          </w:p>
        </w:tc>
        <w:tc>
          <w:tcPr>
            <w:tcW w:w="1245" w:type="pct"/>
            <w:hideMark/>
          </w:tcPr>
          <w:p w:rsidR="006D511F" w:rsidRPr="006D511F" w:rsidRDefault="006D511F" w:rsidP="002250F4">
            <w:pPr>
              <w:pStyle w:val="af0"/>
              <w:rPr>
                <w:kern w:val="0"/>
              </w:rPr>
            </w:pPr>
            <w:r w:rsidRPr="006D511F">
              <w:rPr>
                <w:rFonts w:hint="eastAsia"/>
                <w:kern w:val="0"/>
              </w:rPr>
              <w:t>水土保持补偿费</w:t>
            </w:r>
          </w:p>
        </w:tc>
        <w:tc>
          <w:tcPr>
            <w:tcW w:w="852" w:type="pct"/>
            <w:hideMark/>
          </w:tcPr>
          <w:p w:rsidR="006D511F" w:rsidRPr="006D511F" w:rsidRDefault="006D511F" w:rsidP="006D511F">
            <w:pPr>
              <w:pStyle w:val="af0"/>
              <w:rPr>
                <w:kern w:val="0"/>
              </w:rPr>
            </w:pPr>
            <w:r w:rsidRPr="006D511F">
              <w:rPr>
                <w:rFonts w:hint="eastAsia"/>
                <w:kern w:val="0"/>
              </w:rPr>
              <w:t>1.19</w:t>
            </w:r>
          </w:p>
        </w:tc>
        <w:tc>
          <w:tcPr>
            <w:tcW w:w="852" w:type="pct"/>
            <w:hideMark/>
          </w:tcPr>
          <w:p w:rsidR="006D511F" w:rsidRPr="006D511F" w:rsidRDefault="006D511F" w:rsidP="006D511F">
            <w:pPr>
              <w:pStyle w:val="af0"/>
              <w:rPr>
                <w:kern w:val="0"/>
              </w:rPr>
            </w:pPr>
            <w:r w:rsidRPr="006D511F">
              <w:rPr>
                <w:rFonts w:hint="eastAsia"/>
                <w:kern w:val="0"/>
              </w:rPr>
              <w:t>1.19</w:t>
            </w:r>
          </w:p>
        </w:tc>
        <w:tc>
          <w:tcPr>
            <w:tcW w:w="696" w:type="pct"/>
            <w:hideMark/>
          </w:tcPr>
          <w:p w:rsidR="006D511F" w:rsidRPr="006D511F" w:rsidRDefault="006D511F" w:rsidP="006D511F">
            <w:pPr>
              <w:pStyle w:val="af0"/>
              <w:rPr>
                <w:kern w:val="0"/>
              </w:rPr>
            </w:pPr>
            <w:r w:rsidRPr="006D511F">
              <w:rPr>
                <w:rFonts w:hint="eastAsia"/>
                <w:kern w:val="0"/>
              </w:rPr>
              <w:t>0</w:t>
            </w:r>
          </w:p>
        </w:tc>
        <w:tc>
          <w:tcPr>
            <w:tcW w:w="896" w:type="pct"/>
            <w:hideMark/>
          </w:tcPr>
          <w:p w:rsidR="006D511F" w:rsidRPr="006D511F" w:rsidRDefault="006D511F" w:rsidP="006D511F">
            <w:pPr>
              <w:pStyle w:val="af0"/>
              <w:rPr>
                <w:kern w:val="0"/>
              </w:rPr>
            </w:pPr>
            <w:r w:rsidRPr="006D511F">
              <w:rPr>
                <w:rFonts w:hint="eastAsia"/>
                <w:kern w:val="0"/>
              </w:rPr>
              <w:t>无变化</w:t>
            </w:r>
          </w:p>
        </w:tc>
      </w:tr>
      <w:tr w:rsidR="009C0259" w:rsidRPr="006D511F" w:rsidTr="009C0259">
        <w:trPr>
          <w:trHeight w:val="340"/>
        </w:trPr>
        <w:tc>
          <w:tcPr>
            <w:tcW w:w="1704" w:type="pct"/>
            <w:gridSpan w:val="2"/>
            <w:hideMark/>
          </w:tcPr>
          <w:p w:rsidR="009C0259" w:rsidRPr="006D511F" w:rsidRDefault="009C0259" w:rsidP="006D511F">
            <w:pPr>
              <w:pStyle w:val="af0"/>
              <w:rPr>
                <w:kern w:val="0"/>
              </w:rPr>
            </w:pPr>
            <w:r>
              <w:rPr>
                <w:rFonts w:hint="eastAsia"/>
                <w:kern w:val="0"/>
              </w:rPr>
              <w:t>水土保持总投资</w:t>
            </w:r>
          </w:p>
        </w:tc>
        <w:tc>
          <w:tcPr>
            <w:tcW w:w="852" w:type="pct"/>
            <w:hideMark/>
          </w:tcPr>
          <w:p w:rsidR="009C0259" w:rsidRPr="006D511F" w:rsidRDefault="009C0259" w:rsidP="006D511F">
            <w:pPr>
              <w:pStyle w:val="af0"/>
              <w:rPr>
                <w:kern w:val="0"/>
              </w:rPr>
            </w:pPr>
            <w:r>
              <w:rPr>
                <w:rFonts w:hint="eastAsia"/>
                <w:kern w:val="0"/>
              </w:rPr>
              <w:t>138.28</w:t>
            </w:r>
          </w:p>
        </w:tc>
        <w:tc>
          <w:tcPr>
            <w:tcW w:w="852" w:type="pct"/>
            <w:hideMark/>
          </w:tcPr>
          <w:p w:rsidR="009C0259" w:rsidRPr="006D511F" w:rsidRDefault="009C0259" w:rsidP="006D511F">
            <w:pPr>
              <w:pStyle w:val="af0"/>
              <w:rPr>
                <w:kern w:val="0"/>
              </w:rPr>
            </w:pPr>
            <w:r>
              <w:rPr>
                <w:rFonts w:hint="eastAsia"/>
                <w:kern w:val="0"/>
              </w:rPr>
              <w:t>101.43</w:t>
            </w:r>
          </w:p>
        </w:tc>
        <w:tc>
          <w:tcPr>
            <w:tcW w:w="696" w:type="pct"/>
            <w:hideMark/>
          </w:tcPr>
          <w:p w:rsidR="009C0259" w:rsidRPr="006D511F" w:rsidRDefault="009C0259" w:rsidP="006D511F">
            <w:pPr>
              <w:pStyle w:val="af0"/>
              <w:rPr>
                <w:kern w:val="0"/>
              </w:rPr>
            </w:pPr>
            <w:r>
              <w:rPr>
                <w:rFonts w:hint="eastAsia"/>
                <w:kern w:val="0"/>
              </w:rPr>
              <w:t>-36.85</w:t>
            </w:r>
          </w:p>
        </w:tc>
        <w:tc>
          <w:tcPr>
            <w:tcW w:w="896" w:type="pct"/>
            <w:hideMark/>
          </w:tcPr>
          <w:p w:rsidR="009C0259" w:rsidRPr="006D511F" w:rsidRDefault="009C0259" w:rsidP="006D511F">
            <w:pPr>
              <w:pStyle w:val="af0"/>
              <w:rPr>
                <w:kern w:val="0"/>
              </w:rPr>
            </w:pPr>
          </w:p>
        </w:tc>
      </w:tr>
    </w:tbl>
    <w:p w:rsidR="00F56EA1" w:rsidRPr="00C1216B" w:rsidRDefault="00F56EA1">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sectPr w:rsidR="00F56EA1" w:rsidRPr="00C1216B">
          <w:headerReference w:type="default" r:id="rId36"/>
          <w:pgSz w:w="11906" w:h="16838"/>
          <w:pgMar w:top="1440" w:right="1474" w:bottom="1440" w:left="1474" w:header="720" w:footer="1021"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4</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水土保持工程质量</w:t>
      </w:r>
      <w:bookmarkEnd w:id="30"/>
      <w:r w:rsidRPr="00C1216B">
        <w:rPr>
          <w:rFonts w:ascii="Times New Roman" w:eastAsia="仿宋_GB2312" w:hAnsi="Times New Roman" w:cs="Times New Roman"/>
          <w:b/>
          <w:bCs/>
          <w:color w:val="auto"/>
          <w:kern w:val="0"/>
          <w:szCs w:val="44"/>
          <w:lang w:val="zh-CN"/>
        </w:rPr>
        <w:t xml:space="preserve"> </w:t>
      </w:r>
    </w:p>
    <w:p w:rsidR="00F56EA1" w:rsidRPr="00C1216B" w:rsidRDefault="00C72432">
      <w:pPr>
        <w:pStyle w:val="2"/>
        <w:spacing w:before="0" w:after="0" w:line="360" w:lineRule="auto"/>
        <w:rPr>
          <w:rFonts w:eastAsia="仿宋_GB2312"/>
          <w:kern w:val="0"/>
        </w:rPr>
      </w:pPr>
      <w:bookmarkStart w:id="31" w:name="_Toc502060804"/>
      <w:r w:rsidRPr="00C1216B">
        <w:rPr>
          <w:rFonts w:eastAsia="仿宋_GB2312"/>
          <w:kern w:val="0"/>
        </w:rPr>
        <w:t xml:space="preserve">4.1 </w:t>
      </w:r>
      <w:r w:rsidRPr="00C1216B">
        <w:rPr>
          <w:rFonts w:eastAsia="仿宋_GB2312"/>
          <w:kern w:val="0"/>
        </w:rPr>
        <w:t>质量管理体系</w:t>
      </w:r>
      <w:bookmarkEnd w:id="31"/>
    </w:p>
    <w:p w:rsidR="00F56EA1" w:rsidRPr="00C1216B" w:rsidRDefault="00C72432">
      <w:pPr>
        <w:ind w:firstLineChars="200"/>
        <w:rPr>
          <w:rFonts w:cs="Times New Roman"/>
          <w:b/>
          <w:color w:val="auto"/>
          <w:kern w:val="0"/>
          <w:szCs w:val="24"/>
        </w:rPr>
      </w:pPr>
      <w:r w:rsidRPr="00C1216B">
        <w:rPr>
          <w:rFonts w:cs="Times New Roman"/>
          <w:b/>
          <w:color w:val="auto"/>
          <w:kern w:val="0"/>
          <w:szCs w:val="24"/>
        </w:rPr>
        <w:t>一、工程建设参建单位</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建设单位：凤庆县移民局</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水土保持方案编制单位：中国电建集团昆明勘测设计研究院有限公司</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水土保持监测单位：云南今禹生态工程咨询有限公司</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水土保持设施验收报告编制单位：云南铠木生态技术工程有限公司</w:t>
      </w:r>
      <w:r w:rsidR="00EB0595">
        <w:rPr>
          <w:rFonts w:cs="Times New Roman" w:hint="eastAsia"/>
          <w:color w:val="auto"/>
          <w:kern w:val="0"/>
          <w:szCs w:val="24"/>
        </w:rPr>
        <w:t>临沧</w:t>
      </w:r>
      <w:r w:rsidR="00EB0595">
        <w:rPr>
          <w:rFonts w:cs="Times New Roman"/>
          <w:color w:val="auto"/>
          <w:kern w:val="0"/>
          <w:szCs w:val="24"/>
        </w:rPr>
        <w:t>分公司</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施工单位：凤庆县顺达建筑工程有限责任公司</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监理单位：</w:t>
      </w:r>
      <w:r w:rsidR="00D96556">
        <w:rPr>
          <w:rFonts w:cs="Times New Roman"/>
          <w:color w:val="auto"/>
          <w:kern w:val="0"/>
          <w:szCs w:val="24"/>
        </w:rPr>
        <w:t>云南升盟公路工程监理有限公司大理分公司</w:t>
      </w:r>
    </w:p>
    <w:p w:rsidR="00F56EA1" w:rsidRPr="00C1216B" w:rsidRDefault="00C72432">
      <w:pPr>
        <w:ind w:firstLineChars="200"/>
        <w:rPr>
          <w:rFonts w:cs="Times New Roman"/>
          <w:b/>
          <w:color w:val="auto"/>
          <w:kern w:val="0"/>
          <w:szCs w:val="24"/>
        </w:rPr>
      </w:pPr>
      <w:r w:rsidRPr="00C1216B">
        <w:rPr>
          <w:rFonts w:cs="Times New Roman"/>
          <w:b/>
          <w:color w:val="auto"/>
          <w:kern w:val="0"/>
          <w:szCs w:val="24"/>
        </w:rPr>
        <w:t>二、质量管理体系</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（一）建设单位质量管理</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建设单位制定了质量管理体系，实行</w:t>
      </w:r>
      <w:r w:rsidRPr="00C1216B">
        <w:rPr>
          <w:rFonts w:cs="Times New Roman"/>
          <w:color w:val="auto"/>
          <w:kern w:val="0"/>
          <w:szCs w:val="24"/>
        </w:rPr>
        <w:t>“</w:t>
      </w:r>
      <w:r w:rsidRPr="00C1216B">
        <w:rPr>
          <w:rFonts w:cs="Times New Roman"/>
          <w:color w:val="auto"/>
          <w:kern w:val="0"/>
          <w:szCs w:val="24"/>
        </w:rPr>
        <w:t>业主负责制、招标投标制、建设监理制、合同管理制</w:t>
      </w:r>
      <w:r w:rsidRPr="00C1216B">
        <w:rPr>
          <w:rFonts w:cs="Times New Roman"/>
          <w:color w:val="auto"/>
          <w:kern w:val="0"/>
          <w:szCs w:val="24"/>
        </w:rPr>
        <w:t>”</w:t>
      </w:r>
      <w:r w:rsidRPr="00C1216B">
        <w:rPr>
          <w:rFonts w:cs="Times New Roman"/>
          <w:color w:val="auto"/>
          <w:kern w:val="0"/>
          <w:szCs w:val="24"/>
        </w:rPr>
        <w:t>的新体制，凤庆县移民局内设综合部、工程部、财务部等部门。保障了施工质量，把水土保持及相关工作纳入主体工程管理，把工程质量放在重要位置，全过程对工程质量进行控制和监督。在工程建设过程中严格实行项目法人制、建设监理制和合同管理制。为了及时掌握质量信息，加强质量管理，在工程建设过程中，建设单位经常及时主动地到施工现场进行现场监督管理，了解工程施工、质量情况，一旦发现问题立即处理。</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验收组认为，工程现行的水土保持管理措施基本符合水土保持工作的需要，可以保证项目区水土流失防治责任范围内水土保持设施正常运行，并能达到防治水土流失的目的。综上所述，建设单位质量控制体系是可行的。</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（二）设计单位质量管理</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项目实施过程中，设计单位制定了质量管理体系，保障了项目设计质量，把设计质量放在重要位置，现场设计代表全过程对工程设计质量进行控制和监督。</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设计单位公司建立了设计图纸和技术文件的设计质量评审制度，坚持三级审核制度，评审过程中应做好技术经济分析，论证设计的合理和先进性，采用新技术必须以保证工程质量为前提，进行技术性、安全性、经济性的论证，并按规定履行审批程序。</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综上所述，设计单位质量控制体系是可行的。</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（三）监理单位质量管理</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lastRenderedPageBreak/>
        <w:t>在工程施工建设过程中，将水土保持施工、监理纳入了主体工程管理之中。由建设单位自行监理。监理单位遵循的监理质量管理原则是：严格施工程序，强化施工监理；严格技术标准，加强质量检验；狠抓关键部位，确保重点质量；采用先进技术，提高工程质量；严格工程验收，确保缺陷处理质量。在开展监理业务时，制定了一套全面细致、科学合理的质量管理体系。从保证工程质量全面履行工程承建合同出发，审查施工单位上报的施工组织设计、施工技术措施，指导监督合同中有关质量标准、要求的实施。在施工过程中，把好每道工序的质量关，实行严格的巡视检查与工序验收制度，无论是重要项目还是一般项目都要经过工序验收后，方可进行下道工序施工。</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验收组认为，监理单位质量管理体系是可行的</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（四）施工单位质量管理</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参与本项目由建设单位自行施工。施工单位采取了一系列有效的质量管理措施，建立了一套完善的质量保证体系，制定了完善的岗位质量规范：建立了以项目经理为第一质量责任人的质量保证体系，对工程施工进行全面的质量管理，层层建立质量责任制，明确各施工人员的具体任务和责任，层层落实质量关；在施工中加强质量检验工作，认真执行</w:t>
      </w:r>
      <w:r w:rsidRPr="00C1216B">
        <w:rPr>
          <w:rFonts w:cs="Times New Roman"/>
          <w:color w:val="auto"/>
          <w:kern w:val="0"/>
          <w:szCs w:val="24"/>
        </w:rPr>
        <w:t>“</w:t>
      </w:r>
      <w:r w:rsidRPr="00C1216B">
        <w:rPr>
          <w:rFonts w:cs="Times New Roman"/>
          <w:color w:val="auto"/>
          <w:kern w:val="0"/>
          <w:szCs w:val="24"/>
        </w:rPr>
        <w:t>三检制</w:t>
      </w:r>
      <w:r w:rsidRPr="00C1216B">
        <w:rPr>
          <w:rFonts w:cs="Times New Roman"/>
          <w:color w:val="auto"/>
          <w:kern w:val="0"/>
          <w:szCs w:val="24"/>
        </w:rPr>
        <w:t>”</w:t>
      </w:r>
      <w:r w:rsidRPr="00C1216B">
        <w:rPr>
          <w:rFonts w:cs="Times New Roman"/>
          <w:color w:val="auto"/>
          <w:kern w:val="0"/>
          <w:szCs w:val="24"/>
        </w:rPr>
        <w:t>，切实有效地做好工程质量的全过程控制。以此可以看出，工程施工的质量管理体系是健全和完善的。</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综上所述，本工程建设的质量管理体系健全，各项工程的质量保证资料比较齐全。</w:t>
      </w:r>
    </w:p>
    <w:p w:rsidR="00F56EA1" w:rsidRPr="00C1216B" w:rsidRDefault="00C72432">
      <w:pPr>
        <w:pStyle w:val="2"/>
        <w:spacing w:before="0" w:after="0" w:line="360" w:lineRule="auto"/>
        <w:rPr>
          <w:rFonts w:eastAsia="仿宋_GB2312"/>
          <w:kern w:val="0"/>
        </w:rPr>
      </w:pPr>
      <w:bookmarkStart w:id="32" w:name="_Toc502060805"/>
      <w:r w:rsidRPr="00C1216B">
        <w:rPr>
          <w:rFonts w:eastAsia="仿宋_GB2312"/>
          <w:kern w:val="0"/>
        </w:rPr>
        <w:t xml:space="preserve">4.2 </w:t>
      </w:r>
      <w:r w:rsidRPr="00C1216B">
        <w:rPr>
          <w:rFonts w:eastAsia="仿宋_GB2312"/>
          <w:kern w:val="0"/>
        </w:rPr>
        <w:t>各防治分区水土保持工程质量评定</w:t>
      </w:r>
      <w:bookmarkEnd w:id="32"/>
      <w:r w:rsidRPr="00C1216B">
        <w:rPr>
          <w:rFonts w:eastAsia="仿宋_GB2312"/>
          <w:kern w:val="0"/>
        </w:rPr>
        <w:t xml:space="preserve"> </w:t>
      </w:r>
    </w:p>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bookmarkStart w:id="33" w:name="_Toc502060806"/>
      <w:r w:rsidRPr="00C1216B">
        <w:rPr>
          <w:rFonts w:ascii="Times New Roman" w:eastAsia="仿宋_GB2312"/>
          <w:kern w:val="0"/>
          <w:sz w:val="28"/>
          <w:szCs w:val="24"/>
          <w:lang w:val="zh-CN"/>
        </w:rPr>
        <w:t xml:space="preserve">4.2.1 </w:t>
      </w:r>
      <w:r w:rsidRPr="00C1216B">
        <w:rPr>
          <w:rFonts w:ascii="Times New Roman" w:eastAsia="仿宋_GB2312"/>
          <w:kern w:val="0"/>
          <w:sz w:val="28"/>
          <w:szCs w:val="24"/>
          <w:lang w:val="zh-CN"/>
        </w:rPr>
        <w:t>项目划分及结果</w:t>
      </w:r>
      <w:bookmarkEnd w:id="33"/>
      <w:r w:rsidRPr="00C1216B">
        <w:rPr>
          <w:rFonts w:ascii="Times New Roman" w:eastAsia="仿宋_GB2312"/>
          <w:kern w:val="0"/>
          <w:sz w:val="28"/>
          <w:szCs w:val="24"/>
          <w:lang w:val="zh-CN"/>
        </w:rPr>
        <w:t xml:space="preserve"> </w:t>
      </w:r>
    </w:p>
    <w:p w:rsidR="00F56EA1" w:rsidRPr="00C1216B" w:rsidRDefault="00C72432">
      <w:pPr>
        <w:pStyle w:val="wy0"/>
        <w:spacing w:beforeLines="0" w:afterLines="0"/>
        <w:ind w:firstLine="480"/>
        <w:rPr>
          <w:rFonts w:eastAsia="仿宋_GB2312" w:cs="Times New Roman"/>
          <w:snapToGrid w:val="0"/>
          <w:spacing w:val="0"/>
          <w:kern w:val="0"/>
        </w:rPr>
      </w:pPr>
      <w:r w:rsidRPr="00C1216B">
        <w:rPr>
          <w:rFonts w:eastAsia="仿宋_GB2312" w:cs="Times New Roman"/>
          <w:snapToGrid w:val="0"/>
          <w:spacing w:val="0"/>
          <w:kern w:val="0"/>
        </w:rPr>
        <w:t>工程实施的水土保持工程措施主要集中在安置点区和</w:t>
      </w:r>
      <w:r w:rsidR="008928C3">
        <w:rPr>
          <w:rFonts w:eastAsia="仿宋_GB2312" w:cs="Times New Roman" w:hint="eastAsia"/>
          <w:snapToGrid w:val="0"/>
          <w:spacing w:val="0"/>
          <w:kern w:val="0"/>
        </w:rPr>
        <w:t>和</w:t>
      </w:r>
      <w:r w:rsidR="00812D3D" w:rsidRPr="00C1216B">
        <w:rPr>
          <w:rFonts w:eastAsia="仿宋_GB2312" w:cs="Times New Roman"/>
          <w:snapToGrid w:val="0"/>
          <w:spacing w:val="0"/>
          <w:kern w:val="0"/>
        </w:rPr>
        <w:t>对外交通道路</w:t>
      </w:r>
      <w:r w:rsidRPr="00C1216B">
        <w:rPr>
          <w:rFonts w:eastAsia="仿宋_GB2312" w:cs="Times New Roman"/>
          <w:snapToGrid w:val="0"/>
          <w:spacing w:val="0"/>
          <w:kern w:val="0"/>
        </w:rPr>
        <w:t>区。根据施工和监理资料，本项目水土保持工程为：</w:t>
      </w:r>
    </w:p>
    <w:p w:rsidR="00F56EA1" w:rsidRPr="00C1216B" w:rsidRDefault="00C72432" w:rsidP="00B10C55">
      <w:pPr>
        <w:pStyle w:val="wy0"/>
        <w:numPr>
          <w:ilvl w:val="0"/>
          <w:numId w:val="4"/>
        </w:numPr>
        <w:spacing w:beforeLines="0" w:afterLines="0"/>
        <w:ind w:firstLineChars="0"/>
        <w:rPr>
          <w:rFonts w:eastAsia="仿宋_GB2312" w:cs="Times New Roman"/>
          <w:snapToGrid w:val="0"/>
          <w:spacing w:val="0"/>
          <w:kern w:val="0"/>
        </w:rPr>
      </w:pPr>
      <w:r w:rsidRPr="00C1216B">
        <w:rPr>
          <w:rFonts w:eastAsia="仿宋_GB2312" w:cs="Times New Roman"/>
          <w:snapToGrid w:val="0"/>
          <w:spacing w:val="0"/>
          <w:kern w:val="0"/>
        </w:rPr>
        <w:t>工程措施：</w:t>
      </w:r>
    </w:p>
    <w:p w:rsidR="00B10C55" w:rsidRPr="00C1216B" w:rsidRDefault="008928C3" w:rsidP="008928C3">
      <w:pPr>
        <w:pStyle w:val="wy0"/>
        <w:spacing w:beforeLines="0" w:afterLines="0"/>
        <w:ind w:firstLine="508"/>
        <w:rPr>
          <w:rFonts w:eastAsia="仿宋_GB2312" w:cs="Times New Roman"/>
          <w:snapToGrid w:val="0"/>
          <w:spacing w:val="0"/>
          <w:kern w:val="0"/>
        </w:rPr>
      </w:pPr>
      <w:r w:rsidRPr="009D2894">
        <w:rPr>
          <w:rFonts w:eastAsia="仿宋_GB2312"/>
          <w:color w:val="000000"/>
          <w:kern w:val="24"/>
          <w:szCs w:val="24"/>
        </w:rPr>
        <w:t>安置点区</w:t>
      </w:r>
      <w:r w:rsidRPr="009D2894">
        <w:rPr>
          <w:rFonts w:eastAsia="仿宋_GB2312"/>
          <w:color w:val="000000"/>
          <w:szCs w:val="24"/>
        </w:rPr>
        <w:t>表土剥离</w:t>
      </w:r>
      <w:r>
        <w:rPr>
          <w:rFonts w:eastAsia="仿宋_GB2312" w:hint="eastAsia"/>
          <w:color w:val="000000"/>
          <w:szCs w:val="24"/>
        </w:rPr>
        <w:t>2850</w:t>
      </w:r>
      <w:r w:rsidRPr="009D2894">
        <w:rPr>
          <w:rFonts w:eastAsia="仿宋_GB2312"/>
          <w:color w:val="000000"/>
          <w:szCs w:val="24"/>
        </w:rPr>
        <w:t>m</w:t>
      </w:r>
      <w:r w:rsidRPr="009D2894">
        <w:rPr>
          <w:rFonts w:eastAsia="仿宋_GB2312"/>
          <w:color w:val="000000"/>
          <w:szCs w:val="24"/>
          <w:vertAlign w:val="superscript"/>
        </w:rPr>
        <w:t>3</w:t>
      </w:r>
      <w:r w:rsidRPr="009D2894">
        <w:rPr>
          <w:rFonts w:eastAsia="仿宋_GB2312"/>
          <w:color w:val="000000"/>
          <w:szCs w:val="24"/>
        </w:rPr>
        <w:t>；</w:t>
      </w:r>
      <w:r>
        <w:rPr>
          <w:rFonts w:eastAsia="仿宋_GB2312"/>
          <w:color w:val="000000"/>
          <w:szCs w:val="24"/>
        </w:rPr>
        <w:t>截洪沟</w:t>
      </w:r>
      <w:r>
        <w:rPr>
          <w:rFonts w:eastAsia="仿宋_GB2312" w:hint="eastAsia"/>
          <w:color w:val="000000"/>
          <w:szCs w:val="24"/>
        </w:rPr>
        <w:t>364m</w:t>
      </w:r>
      <w:r>
        <w:rPr>
          <w:rFonts w:eastAsia="仿宋_GB2312" w:hint="eastAsia"/>
          <w:color w:val="000000"/>
          <w:szCs w:val="24"/>
        </w:rPr>
        <w:t>，砖砌排水沟</w:t>
      </w:r>
      <w:r>
        <w:rPr>
          <w:rFonts w:eastAsia="仿宋_GB2312" w:hint="eastAsia"/>
          <w:color w:val="000000"/>
          <w:szCs w:val="24"/>
        </w:rPr>
        <w:t>448m</w:t>
      </w:r>
      <w:r>
        <w:rPr>
          <w:rFonts w:eastAsia="仿宋_GB2312" w:hint="eastAsia"/>
          <w:color w:val="000000"/>
          <w:szCs w:val="24"/>
        </w:rPr>
        <w:t>，安置点房檐排水沟</w:t>
      </w:r>
      <w:r>
        <w:rPr>
          <w:rFonts w:eastAsia="仿宋_GB2312" w:hint="eastAsia"/>
          <w:color w:val="000000"/>
          <w:szCs w:val="24"/>
        </w:rPr>
        <w:t>866m</w:t>
      </w:r>
      <w:r>
        <w:rPr>
          <w:rFonts w:eastAsia="仿宋_GB2312" w:hint="eastAsia"/>
          <w:color w:val="000000"/>
          <w:szCs w:val="24"/>
        </w:rPr>
        <w:t>，</w:t>
      </w:r>
      <w:r>
        <w:rPr>
          <w:rFonts w:eastAsia="仿宋_GB2312" w:hint="eastAsia"/>
          <w:color w:val="000000"/>
          <w:szCs w:val="24"/>
        </w:rPr>
        <w:t>2</w:t>
      </w:r>
      <w:r>
        <w:rPr>
          <w:rFonts w:eastAsia="仿宋_GB2312" w:hint="eastAsia"/>
          <w:color w:val="000000"/>
          <w:szCs w:val="24"/>
        </w:rPr>
        <w:t>座简易拦砂坝；对外交通道路右侧排水沟</w:t>
      </w:r>
      <w:r>
        <w:rPr>
          <w:rFonts w:eastAsia="仿宋_GB2312" w:hint="eastAsia"/>
          <w:color w:val="000000"/>
          <w:szCs w:val="24"/>
        </w:rPr>
        <w:t>709m</w:t>
      </w:r>
      <w:r w:rsidRPr="009D2894">
        <w:rPr>
          <w:rFonts w:eastAsia="仿宋_GB2312"/>
          <w:color w:val="000000"/>
          <w:szCs w:val="24"/>
        </w:rPr>
        <w:t>。</w:t>
      </w:r>
    </w:p>
    <w:p w:rsidR="00F56EA1" w:rsidRPr="00C1216B" w:rsidRDefault="00C72432" w:rsidP="008928C3">
      <w:pPr>
        <w:pStyle w:val="wy0"/>
        <w:numPr>
          <w:ilvl w:val="0"/>
          <w:numId w:val="4"/>
        </w:numPr>
        <w:spacing w:beforeLines="0" w:afterLines="0"/>
        <w:ind w:firstLineChars="0"/>
        <w:rPr>
          <w:rFonts w:eastAsia="仿宋_GB2312" w:cs="Times New Roman"/>
          <w:snapToGrid w:val="0"/>
          <w:spacing w:val="0"/>
          <w:kern w:val="0"/>
        </w:rPr>
      </w:pPr>
      <w:r w:rsidRPr="00C1216B">
        <w:rPr>
          <w:rFonts w:eastAsia="仿宋_GB2312" w:cs="Times New Roman"/>
          <w:snapToGrid w:val="0"/>
          <w:spacing w:val="0"/>
          <w:kern w:val="0"/>
        </w:rPr>
        <w:t>植物措施：</w:t>
      </w:r>
    </w:p>
    <w:p w:rsidR="00B10C55" w:rsidRPr="00C1216B" w:rsidRDefault="008928C3" w:rsidP="00B10C55">
      <w:pPr>
        <w:adjustRightInd w:val="0"/>
        <w:snapToGrid w:val="0"/>
        <w:ind w:firstLineChars="200" w:firstLine="480"/>
        <w:jc w:val="both"/>
        <w:rPr>
          <w:rFonts w:cs="Times New Roman"/>
          <w:color w:val="auto"/>
          <w:kern w:val="24"/>
          <w:szCs w:val="24"/>
        </w:rPr>
      </w:pPr>
      <w:r w:rsidRPr="009D2894">
        <w:rPr>
          <w:kern w:val="24"/>
          <w:szCs w:val="24"/>
        </w:rPr>
        <w:t>安置点区内绿化区的景观绿化</w:t>
      </w:r>
      <w:r>
        <w:rPr>
          <w:rFonts w:hint="eastAsia"/>
          <w:kern w:val="24"/>
          <w:szCs w:val="24"/>
        </w:rPr>
        <w:t>，</w:t>
      </w:r>
      <w:r w:rsidRPr="009D2894">
        <w:rPr>
          <w:kern w:val="24"/>
          <w:szCs w:val="24"/>
        </w:rPr>
        <w:t>绿化面积为</w:t>
      </w:r>
      <w:r>
        <w:rPr>
          <w:rFonts w:hint="eastAsia"/>
          <w:kern w:val="24"/>
          <w:szCs w:val="24"/>
        </w:rPr>
        <w:t>0.32</w:t>
      </w:r>
      <w:r w:rsidRPr="009D2894">
        <w:rPr>
          <w:kern w:val="24"/>
          <w:szCs w:val="24"/>
        </w:rPr>
        <w:t>hm</w:t>
      </w:r>
      <w:r w:rsidRPr="009D2894">
        <w:rPr>
          <w:kern w:val="24"/>
          <w:szCs w:val="24"/>
          <w:vertAlign w:val="superscript"/>
        </w:rPr>
        <w:t>2</w:t>
      </w:r>
      <w:r>
        <w:rPr>
          <w:rFonts w:hint="eastAsia"/>
          <w:kern w:val="24"/>
          <w:szCs w:val="24"/>
        </w:rPr>
        <w:t>；</w:t>
      </w:r>
      <w:r w:rsidRPr="009D2894">
        <w:rPr>
          <w:kern w:val="24"/>
          <w:szCs w:val="24"/>
        </w:rPr>
        <w:t>场内道路两侧行道树绿化面积</w:t>
      </w:r>
      <w:r>
        <w:rPr>
          <w:rFonts w:hint="eastAsia"/>
          <w:kern w:val="24"/>
          <w:szCs w:val="24"/>
        </w:rPr>
        <w:t>0.12</w:t>
      </w:r>
      <w:r w:rsidRPr="009D2894">
        <w:rPr>
          <w:kern w:val="24"/>
          <w:szCs w:val="24"/>
        </w:rPr>
        <w:t>hm</w:t>
      </w:r>
      <w:r w:rsidRPr="009D2894">
        <w:rPr>
          <w:kern w:val="24"/>
          <w:szCs w:val="24"/>
          <w:vertAlign w:val="superscript"/>
        </w:rPr>
        <w:t>2</w:t>
      </w:r>
      <w:r>
        <w:rPr>
          <w:rFonts w:hint="eastAsia"/>
          <w:kern w:val="24"/>
          <w:szCs w:val="24"/>
        </w:rPr>
        <w:t>；</w:t>
      </w:r>
      <w:r>
        <w:rPr>
          <w:kern w:val="24"/>
          <w:szCs w:val="24"/>
        </w:rPr>
        <w:t>供水供电绿化</w:t>
      </w:r>
      <w:r>
        <w:rPr>
          <w:rFonts w:hint="eastAsia"/>
          <w:kern w:val="24"/>
          <w:szCs w:val="24"/>
        </w:rPr>
        <w:t>0.28hm</w:t>
      </w:r>
      <w:r w:rsidRPr="001D2462">
        <w:rPr>
          <w:rFonts w:hint="eastAsia"/>
          <w:kern w:val="24"/>
          <w:szCs w:val="24"/>
          <w:vertAlign w:val="superscript"/>
        </w:rPr>
        <w:t>2</w:t>
      </w:r>
      <w:r>
        <w:rPr>
          <w:rFonts w:hint="eastAsia"/>
          <w:kern w:val="24"/>
          <w:szCs w:val="24"/>
        </w:rPr>
        <w:t>。</w:t>
      </w:r>
    </w:p>
    <w:p w:rsidR="00F56EA1" w:rsidRPr="00C1216B" w:rsidRDefault="00C72432">
      <w:pPr>
        <w:pStyle w:val="wy0"/>
        <w:spacing w:beforeLines="0" w:afterLines="0"/>
        <w:ind w:firstLine="480"/>
        <w:rPr>
          <w:rFonts w:eastAsia="仿宋_GB2312" w:cs="Times New Roman"/>
          <w:snapToGrid w:val="0"/>
          <w:spacing w:val="0"/>
          <w:kern w:val="0"/>
        </w:rPr>
      </w:pPr>
      <w:r w:rsidRPr="00C1216B">
        <w:rPr>
          <w:rFonts w:ascii="宋体" w:hAnsi="宋体" w:hint="eastAsia"/>
          <w:snapToGrid w:val="0"/>
          <w:spacing w:val="0"/>
          <w:kern w:val="0"/>
        </w:rPr>
        <w:t>③</w:t>
      </w:r>
      <w:r w:rsidRPr="00C1216B">
        <w:rPr>
          <w:rFonts w:eastAsia="仿宋_GB2312" w:cs="Times New Roman"/>
          <w:snapToGrid w:val="0"/>
          <w:spacing w:val="0"/>
          <w:kern w:val="0"/>
        </w:rPr>
        <w:t>临时措施：</w:t>
      </w:r>
    </w:p>
    <w:p w:rsidR="008928C3" w:rsidRPr="009D2894" w:rsidRDefault="008928C3" w:rsidP="008928C3">
      <w:pPr>
        <w:adjustRightInd w:val="0"/>
        <w:snapToGrid w:val="0"/>
        <w:ind w:firstLineChars="200" w:firstLine="480"/>
        <w:jc w:val="both"/>
      </w:pPr>
      <w:r w:rsidRPr="009D2894">
        <w:t>安置点区：</w:t>
      </w:r>
      <w:r w:rsidRPr="009D2894">
        <w:rPr>
          <w:kern w:val="24"/>
        </w:rPr>
        <w:t>临时排水沟</w:t>
      </w:r>
      <w:r>
        <w:rPr>
          <w:rFonts w:hint="eastAsia"/>
          <w:kern w:val="24"/>
        </w:rPr>
        <w:t>1678</w:t>
      </w:r>
      <w:r w:rsidRPr="009D2894">
        <w:rPr>
          <w:kern w:val="24"/>
        </w:rPr>
        <w:t>m</w:t>
      </w:r>
      <w:r w:rsidRPr="009D2894">
        <w:rPr>
          <w:kern w:val="24"/>
        </w:rPr>
        <w:t>；</w:t>
      </w:r>
      <w:r>
        <w:rPr>
          <w:rFonts w:hint="eastAsia"/>
          <w:kern w:val="24"/>
        </w:rPr>
        <w:t>土袋挡墙</w:t>
      </w:r>
      <w:r>
        <w:rPr>
          <w:rFonts w:hint="eastAsia"/>
          <w:kern w:val="24"/>
        </w:rPr>
        <w:t>180m</w:t>
      </w:r>
      <w:r w:rsidRPr="00097046">
        <w:rPr>
          <w:rFonts w:hint="eastAsia"/>
          <w:kern w:val="24"/>
          <w:vertAlign w:val="superscript"/>
        </w:rPr>
        <w:t>3</w:t>
      </w:r>
      <w:r>
        <w:rPr>
          <w:rFonts w:hint="eastAsia"/>
          <w:kern w:val="24"/>
        </w:rPr>
        <w:t>；</w:t>
      </w:r>
      <w:r w:rsidRPr="009D2894">
        <w:t>临时</w:t>
      </w:r>
      <w:r w:rsidRPr="009D2894">
        <w:rPr>
          <w:kern w:val="24"/>
        </w:rPr>
        <w:t>土工布覆盖</w:t>
      </w:r>
      <w:r>
        <w:rPr>
          <w:rFonts w:hint="eastAsia"/>
        </w:rPr>
        <w:t>1500</w:t>
      </w:r>
      <w:r w:rsidRPr="009D2894">
        <w:t>m</w:t>
      </w:r>
      <w:r w:rsidRPr="009D2894">
        <w:rPr>
          <w:vertAlign w:val="superscript"/>
        </w:rPr>
        <w:t>2</w:t>
      </w:r>
      <w:r w:rsidRPr="009D2894">
        <w:t>。</w:t>
      </w:r>
    </w:p>
    <w:p w:rsidR="008928C3" w:rsidRDefault="008928C3" w:rsidP="008928C3">
      <w:pPr>
        <w:adjustRightInd w:val="0"/>
        <w:snapToGrid w:val="0"/>
        <w:ind w:firstLineChars="200" w:firstLine="480"/>
        <w:jc w:val="both"/>
      </w:pPr>
      <w:r>
        <w:rPr>
          <w:rFonts w:hint="eastAsia"/>
          <w:kern w:val="24"/>
          <w:szCs w:val="24"/>
        </w:rPr>
        <w:lastRenderedPageBreak/>
        <w:t>供水</w:t>
      </w:r>
      <w:r>
        <w:rPr>
          <w:kern w:val="24"/>
          <w:szCs w:val="24"/>
        </w:rPr>
        <w:t>供电工程区</w:t>
      </w:r>
      <w:r w:rsidRPr="009D2894">
        <w:rPr>
          <w:kern w:val="24"/>
        </w:rPr>
        <w:t>：</w:t>
      </w:r>
      <w:r>
        <w:rPr>
          <w:rFonts w:hint="eastAsia"/>
        </w:rPr>
        <w:t>土工布</w:t>
      </w:r>
      <w:r>
        <w:t>覆盖</w:t>
      </w:r>
      <w:r>
        <w:rPr>
          <w:rFonts w:hint="eastAsia"/>
        </w:rPr>
        <w:t>1200</w:t>
      </w:r>
      <w:r w:rsidRPr="009D2894">
        <w:rPr>
          <w:szCs w:val="24"/>
        </w:rPr>
        <w:t>m</w:t>
      </w:r>
      <w:r>
        <w:rPr>
          <w:rFonts w:hint="eastAsia"/>
          <w:szCs w:val="24"/>
          <w:vertAlign w:val="superscript"/>
        </w:rPr>
        <w:t>2</w:t>
      </w:r>
      <w:r w:rsidRPr="009D2894">
        <w:t>。</w:t>
      </w:r>
    </w:p>
    <w:p w:rsidR="008928C3" w:rsidRPr="009D2894" w:rsidRDefault="008928C3" w:rsidP="008928C3">
      <w:pPr>
        <w:adjustRightInd w:val="0"/>
        <w:snapToGrid w:val="0"/>
        <w:ind w:firstLineChars="200" w:firstLine="480"/>
        <w:jc w:val="both"/>
      </w:pPr>
      <w:r>
        <w:rPr>
          <w:rFonts w:hint="eastAsia"/>
        </w:rPr>
        <w:t>对外交通道路区：土工布覆盖</w:t>
      </w:r>
      <w:r>
        <w:rPr>
          <w:rFonts w:hint="eastAsia"/>
        </w:rPr>
        <w:t>1200m</w:t>
      </w:r>
      <w:r w:rsidRPr="00097046">
        <w:rPr>
          <w:rFonts w:hint="eastAsia"/>
          <w:vertAlign w:val="superscript"/>
        </w:rPr>
        <w:t>2</w:t>
      </w:r>
      <w:r>
        <w:rPr>
          <w:rFonts w:hint="eastAsia"/>
        </w:rPr>
        <w:t>。</w:t>
      </w:r>
    </w:p>
    <w:p w:rsidR="00F56EA1" w:rsidRPr="00C1216B" w:rsidRDefault="00C72432">
      <w:pPr>
        <w:pStyle w:val="wy0"/>
        <w:spacing w:beforeLines="0" w:afterLines="0"/>
        <w:ind w:firstLine="480"/>
        <w:rPr>
          <w:rFonts w:eastAsia="仿宋_GB2312" w:cs="Times New Roman"/>
          <w:snapToGrid w:val="0"/>
          <w:spacing w:val="0"/>
          <w:kern w:val="0"/>
        </w:rPr>
      </w:pPr>
      <w:r w:rsidRPr="00C1216B">
        <w:rPr>
          <w:rFonts w:eastAsia="仿宋_GB2312" w:cs="Times New Roman"/>
          <w:snapToGrid w:val="0"/>
          <w:spacing w:val="0"/>
          <w:kern w:val="0"/>
        </w:rPr>
        <w:t>项目建设中水土保持工程按照，</w:t>
      </w:r>
      <w:r w:rsidRPr="00C1216B">
        <w:rPr>
          <w:rFonts w:eastAsia="仿宋_GB2312" w:cs="Times New Roman"/>
          <w:snapToGrid w:val="0"/>
          <w:spacing w:val="0"/>
          <w:kern w:val="0"/>
        </w:rPr>
        <w:t>&lt;&lt;</w:t>
      </w:r>
      <w:r w:rsidRPr="00C1216B">
        <w:rPr>
          <w:rFonts w:eastAsia="仿宋_GB2312" w:cs="Times New Roman"/>
          <w:snapToGrid w:val="0"/>
          <w:spacing w:val="0"/>
          <w:kern w:val="0"/>
        </w:rPr>
        <w:t>水土保持工程质量评定规程</w:t>
      </w:r>
      <w:r w:rsidRPr="00C1216B">
        <w:rPr>
          <w:rFonts w:eastAsia="仿宋_GB2312" w:cs="Times New Roman"/>
          <w:snapToGrid w:val="0"/>
          <w:spacing w:val="0"/>
          <w:kern w:val="0"/>
        </w:rPr>
        <w:t>&gt;&gt;</w:t>
      </w:r>
      <w:r w:rsidRPr="00C1216B">
        <w:rPr>
          <w:rFonts w:eastAsia="仿宋_GB2312" w:cs="Times New Roman"/>
          <w:snapToGrid w:val="0"/>
          <w:spacing w:val="0"/>
          <w:kern w:val="0"/>
        </w:rPr>
        <w:t>（</w:t>
      </w:r>
      <w:r w:rsidRPr="00C1216B">
        <w:rPr>
          <w:rFonts w:eastAsia="仿宋_GB2312" w:cs="Times New Roman"/>
          <w:snapToGrid w:val="0"/>
          <w:spacing w:val="0"/>
          <w:kern w:val="0"/>
        </w:rPr>
        <w:t>SL336-2006</w:t>
      </w:r>
      <w:r w:rsidRPr="00C1216B">
        <w:rPr>
          <w:rFonts w:eastAsia="仿宋_GB2312" w:cs="Times New Roman"/>
          <w:snapToGrid w:val="0"/>
          <w:spacing w:val="0"/>
          <w:kern w:val="0"/>
        </w:rPr>
        <w:t>），划分为</w:t>
      </w:r>
      <w:r w:rsidRPr="00C1216B">
        <w:rPr>
          <w:rFonts w:eastAsia="仿宋_GB2312" w:cs="Times New Roman"/>
          <w:b/>
          <w:snapToGrid w:val="0"/>
          <w:spacing w:val="0"/>
          <w:kern w:val="0"/>
        </w:rPr>
        <w:t>单位工程、分部工程、单元工程</w:t>
      </w:r>
      <w:r w:rsidRPr="00C1216B">
        <w:rPr>
          <w:rFonts w:eastAsia="仿宋_GB2312" w:cs="Times New Roman"/>
          <w:snapToGrid w:val="0"/>
          <w:spacing w:val="0"/>
          <w:kern w:val="0"/>
        </w:rPr>
        <w:t>三级。</w:t>
      </w:r>
    </w:p>
    <w:p w:rsidR="008928C3" w:rsidRPr="008928C3" w:rsidRDefault="008928C3" w:rsidP="008928C3">
      <w:pPr>
        <w:rPr>
          <w:kern w:val="0"/>
          <w:u w:color="000000"/>
        </w:rPr>
      </w:pPr>
      <w:r>
        <w:rPr>
          <w:rFonts w:hint="eastAsia"/>
          <w:kern w:val="0"/>
          <w:u w:color="000000"/>
        </w:rPr>
        <w:t>单位工程：依托项目分区，依次确定为：防洪排导工程</w:t>
      </w:r>
      <w:r w:rsidRPr="008928C3">
        <w:rPr>
          <w:rFonts w:hint="eastAsia"/>
          <w:kern w:val="0"/>
          <w:u w:color="000000"/>
        </w:rPr>
        <w:t>、植被建设工程、临时防护工程</w:t>
      </w:r>
      <w:r>
        <w:rPr>
          <w:rFonts w:hint="eastAsia"/>
          <w:kern w:val="0"/>
          <w:u w:color="000000"/>
        </w:rPr>
        <w:t>3</w:t>
      </w:r>
      <w:r w:rsidRPr="008928C3">
        <w:rPr>
          <w:rFonts w:hint="eastAsia"/>
          <w:kern w:val="0"/>
          <w:u w:color="000000"/>
        </w:rPr>
        <w:t>个单位工程；</w:t>
      </w:r>
    </w:p>
    <w:p w:rsidR="008928C3" w:rsidRPr="008928C3" w:rsidRDefault="008928C3" w:rsidP="008928C3">
      <w:pPr>
        <w:rPr>
          <w:kern w:val="0"/>
          <w:u w:color="000000"/>
        </w:rPr>
      </w:pPr>
      <w:r w:rsidRPr="008928C3">
        <w:rPr>
          <w:rFonts w:hint="eastAsia"/>
          <w:kern w:val="0"/>
          <w:u w:color="000000"/>
        </w:rPr>
        <w:t>分部工程：主要分为墙体、排洪导流设施、土地恢复、点片状植被、拦挡、排水、覆盖</w:t>
      </w:r>
      <w:r w:rsidR="00C44883">
        <w:rPr>
          <w:rFonts w:hint="eastAsia"/>
          <w:kern w:val="0"/>
          <w:u w:color="000000"/>
        </w:rPr>
        <w:t>6</w:t>
      </w:r>
      <w:r w:rsidRPr="008928C3">
        <w:rPr>
          <w:rFonts w:hint="eastAsia"/>
          <w:kern w:val="0"/>
          <w:u w:color="000000"/>
        </w:rPr>
        <w:t>个分部工程；</w:t>
      </w:r>
    </w:p>
    <w:p w:rsidR="00F56EA1" w:rsidRPr="00C1216B" w:rsidRDefault="008928C3" w:rsidP="008928C3">
      <w:pPr>
        <w:rPr>
          <w:snapToGrid w:val="0"/>
          <w:kern w:val="0"/>
        </w:rPr>
      </w:pPr>
      <w:r w:rsidRPr="008928C3">
        <w:rPr>
          <w:rFonts w:hint="eastAsia"/>
          <w:kern w:val="0"/>
          <w:u w:color="000000"/>
        </w:rPr>
        <w:t>单元工程：主要考虑工程质量控制方便，把</w:t>
      </w:r>
      <w:r>
        <w:rPr>
          <w:rFonts w:hint="eastAsia"/>
          <w:kern w:val="0"/>
          <w:u w:color="000000"/>
        </w:rPr>
        <w:t>6</w:t>
      </w:r>
      <w:r w:rsidRPr="008928C3">
        <w:rPr>
          <w:rFonts w:hint="eastAsia"/>
          <w:kern w:val="0"/>
          <w:u w:color="000000"/>
        </w:rPr>
        <w:t>个分部工程细分为</w:t>
      </w:r>
      <w:r w:rsidR="00C44883">
        <w:rPr>
          <w:rFonts w:hint="eastAsia"/>
          <w:kern w:val="0"/>
          <w:u w:color="000000"/>
        </w:rPr>
        <w:t>44</w:t>
      </w:r>
      <w:r w:rsidRPr="008928C3">
        <w:rPr>
          <w:rFonts w:hint="eastAsia"/>
          <w:kern w:val="0"/>
          <w:u w:color="000000"/>
        </w:rPr>
        <w:t>个单元工程。</w:t>
      </w:r>
      <w:r w:rsidR="00C72432" w:rsidRPr="00C1216B">
        <w:rPr>
          <w:b/>
          <w:kern w:val="0"/>
        </w:rPr>
        <w:t>表</w:t>
      </w:r>
      <w:r w:rsidR="00C72432" w:rsidRPr="00C1216B">
        <w:rPr>
          <w:b/>
          <w:kern w:val="0"/>
        </w:rPr>
        <w:t xml:space="preserve">4-1   </w:t>
      </w:r>
      <w:r w:rsidR="00C72432" w:rsidRPr="00C1216B">
        <w:rPr>
          <w:b/>
          <w:kern w:val="0"/>
        </w:rPr>
        <w:t>水土保持措施项目划分情况统计表</w:t>
      </w:r>
    </w:p>
    <w:tbl>
      <w:tblPr>
        <w:tblStyle w:val="ad"/>
        <w:tblW w:w="5000" w:type="pct"/>
        <w:tblLook w:val="04A0" w:firstRow="1" w:lastRow="0" w:firstColumn="1" w:lastColumn="0" w:noHBand="0" w:noVBand="1"/>
      </w:tblPr>
      <w:tblGrid>
        <w:gridCol w:w="951"/>
        <w:gridCol w:w="2453"/>
        <w:gridCol w:w="3317"/>
        <w:gridCol w:w="2453"/>
      </w:tblGrid>
      <w:tr w:rsidR="00C44883" w:rsidRPr="00C44883" w:rsidTr="00C44883">
        <w:trPr>
          <w:trHeight w:val="340"/>
        </w:trPr>
        <w:tc>
          <w:tcPr>
            <w:tcW w:w="518" w:type="pct"/>
            <w:hideMark/>
          </w:tcPr>
          <w:p w:rsidR="00C44883" w:rsidRPr="00C44883" w:rsidRDefault="00C44883" w:rsidP="00C44883">
            <w:pPr>
              <w:pStyle w:val="af0"/>
              <w:rPr>
                <w:kern w:val="0"/>
              </w:rPr>
            </w:pPr>
            <w:bookmarkStart w:id="34" w:name="_Toc502060807"/>
            <w:r w:rsidRPr="00C44883">
              <w:rPr>
                <w:rFonts w:hint="eastAsia"/>
                <w:kern w:val="0"/>
              </w:rPr>
              <w:t>序号</w:t>
            </w:r>
          </w:p>
        </w:tc>
        <w:tc>
          <w:tcPr>
            <w:tcW w:w="1337" w:type="pct"/>
            <w:hideMark/>
          </w:tcPr>
          <w:p w:rsidR="00C44883" w:rsidRPr="00C44883" w:rsidRDefault="00C44883" w:rsidP="00C44883">
            <w:pPr>
              <w:pStyle w:val="af0"/>
              <w:rPr>
                <w:kern w:val="0"/>
              </w:rPr>
            </w:pPr>
            <w:r w:rsidRPr="00C44883">
              <w:rPr>
                <w:rFonts w:hint="eastAsia"/>
                <w:kern w:val="0"/>
              </w:rPr>
              <w:t>单位工程</w:t>
            </w:r>
          </w:p>
        </w:tc>
        <w:tc>
          <w:tcPr>
            <w:tcW w:w="1808" w:type="pct"/>
            <w:hideMark/>
          </w:tcPr>
          <w:p w:rsidR="00C44883" w:rsidRPr="00C44883" w:rsidRDefault="00C44883" w:rsidP="00C44883">
            <w:pPr>
              <w:pStyle w:val="af0"/>
              <w:rPr>
                <w:kern w:val="0"/>
              </w:rPr>
            </w:pPr>
            <w:r w:rsidRPr="00C44883">
              <w:rPr>
                <w:rFonts w:hint="eastAsia"/>
                <w:kern w:val="0"/>
              </w:rPr>
              <w:t>分部工程</w:t>
            </w:r>
          </w:p>
        </w:tc>
        <w:tc>
          <w:tcPr>
            <w:tcW w:w="1337" w:type="pct"/>
            <w:hideMark/>
          </w:tcPr>
          <w:p w:rsidR="00C44883" w:rsidRPr="00C44883" w:rsidRDefault="00C44883" w:rsidP="00C44883">
            <w:pPr>
              <w:pStyle w:val="af0"/>
              <w:rPr>
                <w:kern w:val="0"/>
              </w:rPr>
            </w:pPr>
            <w:r w:rsidRPr="00C44883">
              <w:rPr>
                <w:rFonts w:hint="eastAsia"/>
                <w:kern w:val="0"/>
              </w:rPr>
              <w:t>单元工程（个）</w:t>
            </w:r>
          </w:p>
        </w:tc>
      </w:tr>
      <w:tr w:rsidR="00C44883" w:rsidRPr="00C44883" w:rsidTr="00C44883">
        <w:trPr>
          <w:trHeight w:val="340"/>
        </w:trPr>
        <w:tc>
          <w:tcPr>
            <w:tcW w:w="518" w:type="pct"/>
            <w:vMerge w:val="restart"/>
            <w:hideMark/>
          </w:tcPr>
          <w:p w:rsidR="00C44883" w:rsidRPr="00C44883" w:rsidRDefault="00C44883" w:rsidP="00C44883">
            <w:pPr>
              <w:pStyle w:val="af0"/>
              <w:rPr>
                <w:rFonts w:eastAsia="宋体"/>
                <w:kern w:val="0"/>
              </w:rPr>
            </w:pPr>
            <w:r w:rsidRPr="00C44883">
              <w:rPr>
                <w:rFonts w:eastAsia="宋体"/>
                <w:kern w:val="0"/>
              </w:rPr>
              <w:t>1</w:t>
            </w:r>
          </w:p>
        </w:tc>
        <w:tc>
          <w:tcPr>
            <w:tcW w:w="1337" w:type="pct"/>
            <w:vMerge w:val="restart"/>
            <w:hideMark/>
          </w:tcPr>
          <w:p w:rsidR="00C44883" w:rsidRPr="00C44883" w:rsidRDefault="00C44883" w:rsidP="00C44883">
            <w:pPr>
              <w:pStyle w:val="af0"/>
              <w:rPr>
                <w:kern w:val="0"/>
              </w:rPr>
            </w:pPr>
            <w:r w:rsidRPr="00C44883">
              <w:rPr>
                <w:rFonts w:hint="eastAsia"/>
                <w:kern w:val="0"/>
              </w:rPr>
              <w:t>防洪排导工程</w:t>
            </w:r>
          </w:p>
        </w:tc>
        <w:tc>
          <w:tcPr>
            <w:tcW w:w="1808" w:type="pct"/>
            <w:noWrap/>
            <w:hideMark/>
          </w:tcPr>
          <w:p w:rsidR="00C44883" w:rsidRPr="00C44883" w:rsidRDefault="00C44883" w:rsidP="00C44883">
            <w:pPr>
              <w:pStyle w:val="af0"/>
              <w:rPr>
                <w:kern w:val="0"/>
                <w:szCs w:val="24"/>
              </w:rPr>
            </w:pPr>
            <w:r w:rsidRPr="00C44883">
              <w:rPr>
                <w:rFonts w:hint="eastAsia"/>
                <w:kern w:val="0"/>
                <w:szCs w:val="24"/>
              </w:rPr>
              <w:t>墙体</w:t>
            </w:r>
          </w:p>
        </w:tc>
        <w:tc>
          <w:tcPr>
            <w:tcW w:w="1337" w:type="pct"/>
            <w:hideMark/>
          </w:tcPr>
          <w:p w:rsidR="00C44883" w:rsidRPr="00C44883" w:rsidRDefault="00C44883" w:rsidP="00C44883">
            <w:pPr>
              <w:pStyle w:val="af0"/>
              <w:rPr>
                <w:rFonts w:eastAsia="宋体"/>
                <w:kern w:val="0"/>
              </w:rPr>
            </w:pPr>
            <w:r w:rsidRPr="00C44883">
              <w:rPr>
                <w:rFonts w:eastAsia="宋体"/>
                <w:kern w:val="0"/>
              </w:rPr>
              <w:t>2</w:t>
            </w:r>
          </w:p>
        </w:tc>
      </w:tr>
      <w:tr w:rsidR="00C44883" w:rsidRPr="00C44883" w:rsidTr="00C44883">
        <w:trPr>
          <w:trHeight w:val="340"/>
        </w:trPr>
        <w:tc>
          <w:tcPr>
            <w:tcW w:w="518" w:type="pct"/>
            <w:vMerge/>
            <w:hideMark/>
          </w:tcPr>
          <w:p w:rsidR="00C44883" w:rsidRPr="00C44883" w:rsidRDefault="00C44883" w:rsidP="00C44883">
            <w:pPr>
              <w:pStyle w:val="af0"/>
              <w:rPr>
                <w:rFonts w:eastAsia="宋体"/>
                <w:kern w:val="0"/>
              </w:rPr>
            </w:pPr>
          </w:p>
        </w:tc>
        <w:tc>
          <w:tcPr>
            <w:tcW w:w="1337" w:type="pct"/>
            <w:vMerge/>
            <w:hideMark/>
          </w:tcPr>
          <w:p w:rsidR="00C44883" w:rsidRPr="00C44883" w:rsidRDefault="00C44883" w:rsidP="00C44883">
            <w:pPr>
              <w:pStyle w:val="af0"/>
              <w:rPr>
                <w:kern w:val="0"/>
              </w:rPr>
            </w:pPr>
          </w:p>
        </w:tc>
        <w:tc>
          <w:tcPr>
            <w:tcW w:w="1808" w:type="pct"/>
            <w:noWrap/>
            <w:hideMark/>
          </w:tcPr>
          <w:p w:rsidR="00C44883" w:rsidRPr="00C44883" w:rsidRDefault="00C44883" w:rsidP="00C44883">
            <w:pPr>
              <w:pStyle w:val="af0"/>
              <w:rPr>
                <w:kern w:val="0"/>
                <w:szCs w:val="24"/>
              </w:rPr>
            </w:pPr>
            <w:r w:rsidRPr="00C44883">
              <w:rPr>
                <w:rFonts w:hint="eastAsia"/>
                <w:kern w:val="0"/>
                <w:szCs w:val="24"/>
              </w:rPr>
              <w:t>排洪导流设施</w:t>
            </w:r>
          </w:p>
        </w:tc>
        <w:tc>
          <w:tcPr>
            <w:tcW w:w="1337" w:type="pct"/>
            <w:hideMark/>
          </w:tcPr>
          <w:p w:rsidR="00C44883" w:rsidRPr="00C44883" w:rsidRDefault="00C44883" w:rsidP="00C44883">
            <w:pPr>
              <w:pStyle w:val="af0"/>
              <w:rPr>
                <w:rFonts w:eastAsia="宋体"/>
                <w:kern w:val="0"/>
              </w:rPr>
            </w:pPr>
            <w:r w:rsidRPr="00C44883">
              <w:rPr>
                <w:rFonts w:eastAsia="宋体"/>
                <w:kern w:val="0"/>
              </w:rPr>
              <w:t>17</w:t>
            </w:r>
          </w:p>
        </w:tc>
      </w:tr>
      <w:tr w:rsidR="00C44883" w:rsidRPr="00C44883" w:rsidTr="00C44883">
        <w:trPr>
          <w:trHeight w:val="340"/>
        </w:trPr>
        <w:tc>
          <w:tcPr>
            <w:tcW w:w="518" w:type="pct"/>
            <w:hideMark/>
          </w:tcPr>
          <w:p w:rsidR="00C44883" w:rsidRPr="00C44883" w:rsidRDefault="00C44883" w:rsidP="00C44883">
            <w:pPr>
              <w:pStyle w:val="af0"/>
              <w:rPr>
                <w:rFonts w:eastAsia="宋体"/>
                <w:kern w:val="0"/>
              </w:rPr>
            </w:pPr>
            <w:r w:rsidRPr="00C44883">
              <w:rPr>
                <w:rFonts w:eastAsia="宋体"/>
                <w:kern w:val="0"/>
              </w:rPr>
              <w:t>2</w:t>
            </w:r>
          </w:p>
        </w:tc>
        <w:tc>
          <w:tcPr>
            <w:tcW w:w="1337" w:type="pct"/>
            <w:hideMark/>
          </w:tcPr>
          <w:p w:rsidR="00C44883" w:rsidRPr="00C44883" w:rsidRDefault="00C44883" w:rsidP="00C44883">
            <w:pPr>
              <w:pStyle w:val="af0"/>
              <w:rPr>
                <w:kern w:val="0"/>
              </w:rPr>
            </w:pPr>
            <w:r w:rsidRPr="00C44883">
              <w:rPr>
                <w:rFonts w:hint="eastAsia"/>
                <w:kern w:val="0"/>
              </w:rPr>
              <w:t>植被建设工程</w:t>
            </w:r>
          </w:p>
        </w:tc>
        <w:tc>
          <w:tcPr>
            <w:tcW w:w="1808" w:type="pct"/>
            <w:noWrap/>
            <w:hideMark/>
          </w:tcPr>
          <w:p w:rsidR="00C44883" w:rsidRPr="00C44883" w:rsidRDefault="00C44883" w:rsidP="00C44883">
            <w:pPr>
              <w:pStyle w:val="af0"/>
              <w:rPr>
                <w:kern w:val="0"/>
                <w:szCs w:val="24"/>
              </w:rPr>
            </w:pPr>
            <w:r w:rsidRPr="00C44883">
              <w:rPr>
                <w:rFonts w:hint="eastAsia"/>
                <w:kern w:val="0"/>
                <w:szCs w:val="24"/>
              </w:rPr>
              <w:t>点片状植被</w:t>
            </w:r>
          </w:p>
        </w:tc>
        <w:tc>
          <w:tcPr>
            <w:tcW w:w="1337" w:type="pct"/>
            <w:hideMark/>
          </w:tcPr>
          <w:p w:rsidR="00C44883" w:rsidRPr="00C44883" w:rsidRDefault="00C44883" w:rsidP="00C44883">
            <w:pPr>
              <w:pStyle w:val="af0"/>
              <w:rPr>
                <w:rFonts w:eastAsia="宋体"/>
                <w:kern w:val="0"/>
              </w:rPr>
            </w:pPr>
            <w:r w:rsidRPr="00C44883">
              <w:rPr>
                <w:rFonts w:eastAsia="宋体"/>
                <w:kern w:val="0"/>
              </w:rPr>
              <w:t>2</w:t>
            </w:r>
          </w:p>
        </w:tc>
      </w:tr>
      <w:tr w:rsidR="00C44883" w:rsidRPr="00C44883" w:rsidTr="00C44883">
        <w:trPr>
          <w:trHeight w:val="340"/>
        </w:trPr>
        <w:tc>
          <w:tcPr>
            <w:tcW w:w="518" w:type="pct"/>
            <w:vMerge w:val="restart"/>
            <w:hideMark/>
          </w:tcPr>
          <w:p w:rsidR="00C44883" w:rsidRPr="00C44883" w:rsidRDefault="00C44883" w:rsidP="00C44883">
            <w:pPr>
              <w:pStyle w:val="af0"/>
              <w:rPr>
                <w:rFonts w:eastAsia="宋体"/>
                <w:kern w:val="0"/>
              </w:rPr>
            </w:pPr>
            <w:r w:rsidRPr="00C44883">
              <w:rPr>
                <w:rFonts w:eastAsia="宋体"/>
                <w:kern w:val="0"/>
              </w:rPr>
              <w:t>3</w:t>
            </w:r>
          </w:p>
        </w:tc>
        <w:tc>
          <w:tcPr>
            <w:tcW w:w="1337" w:type="pct"/>
            <w:vMerge w:val="restart"/>
            <w:hideMark/>
          </w:tcPr>
          <w:p w:rsidR="00C44883" w:rsidRPr="00C44883" w:rsidRDefault="00C44883" w:rsidP="00C44883">
            <w:pPr>
              <w:pStyle w:val="af0"/>
              <w:rPr>
                <w:kern w:val="0"/>
              </w:rPr>
            </w:pPr>
            <w:r w:rsidRPr="00C44883">
              <w:rPr>
                <w:rFonts w:hint="eastAsia"/>
                <w:kern w:val="0"/>
              </w:rPr>
              <w:t>临时防护工程</w:t>
            </w:r>
          </w:p>
        </w:tc>
        <w:tc>
          <w:tcPr>
            <w:tcW w:w="1808" w:type="pct"/>
            <w:noWrap/>
            <w:hideMark/>
          </w:tcPr>
          <w:p w:rsidR="00C44883" w:rsidRPr="00C44883" w:rsidRDefault="00C44883" w:rsidP="00C44883">
            <w:pPr>
              <w:pStyle w:val="af0"/>
              <w:rPr>
                <w:kern w:val="0"/>
                <w:szCs w:val="24"/>
              </w:rPr>
            </w:pPr>
            <w:r w:rsidRPr="00C44883">
              <w:rPr>
                <w:rFonts w:hint="eastAsia"/>
                <w:kern w:val="0"/>
                <w:szCs w:val="24"/>
              </w:rPr>
              <w:t>拦挡</w:t>
            </w:r>
          </w:p>
        </w:tc>
        <w:tc>
          <w:tcPr>
            <w:tcW w:w="1337" w:type="pct"/>
            <w:hideMark/>
          </w:tcPr>
          <w:p w:rsidR="00C44883" w:rsidRPr="00C44883" w:rsidRDefault="00C44883" w:rsidP="00C44883">
            <w:pPr>
              <w:pStyle w:val="af0"/>
              <w:rPr>
                <w:rFonts w:eastAsia="宋体"/>
                <w:kern w:val="0"/>
              </w:rPr>
            </w:pPr>
            <w:r w:rsidRPr="00C44883">
              <w:rPr>
                <w:rFonts w:eastAsia="宋体"/>
                <w:kern w:val="0"/>
              </w:rPr>
              <w:t>2</w:t>
            </w:r>
          </w:p>
        </w:tc>
      </w:tr>
      <w:tr w:rsidR="00C44883" w:rsidRPr="00C44883" w:rsidTr="00C44883">
        <w:trPr>
          <w:trHeight w:val="340"/>
        </w:trPr>
        <w:tc>
          <w:tcPr>
            <w:tcW w:w="518" w:type="pct"/>
            <w:vMerge/>
            <w:hideMark/>
          </w:tcPr>
          <w:p w:rsidR="00C44883" w:rsidRPr="00C44883" w:rsidRDefault="00C44883" w:rsidP="00C44883">
            <w:pPr>
              <w:pStyle w:val="af0"/>
              <w:rPr>
                <w:rFonts w:eastAsia="宋体"/>
                <w:kern w:val="0"/>
              </w:rPr>
            </w:pPr>
          </w:p>
        </w:tc>
        <w:tc>
          <w:tcPr>
            <w:tcW w:w="1337" w:type="pct"/>
            <w:vMerge/>
            <w:hideMark/>
          </w:tcPr>
          <w:p w:rsidR="00C44883" w:rsidRPr="00C44883" w:rsidRDefault="00C44883" w:rsidP="00C44883">
            <w:pPr>
              <w:pStyle w:val="af0"/>
              <w:rPr>
                <w:kern w:val="0"/>
              </w:rPr>
            </w:pPr>
          </w:p>
        </w:tc>
        <w:tc>
          <w:tcPr>
            <w:tcW w:w="1808" w:type="pct"/>
            <w:noWrap/>
            <w:hideMark/>
          </w:tcPr>
          <w:p w:rsidR="00C44883" w:rsidRPr="00C44883" w:rsidRDefault="00C44883" w:rsidP="00C44883">
            <w:pPr>
              <w:pStyle w:val="af0"/>
              <w:rPr>
                <w:kern w:val="0"/>
                <w:szCs w:val="24"/>
              </w:rPr>
            </w:pPr>
            <w:r w:rsidRPr="00C44883">
              <w:rPr>
                <w:rFonts w:hint="eastAsia"/>
                <w:kern w:val="0"/>
                <w:szCs w:val="24"/>
              </w:rPr>
              <w:t>排水</w:t>
            </w:r>
          </w:p>
        </w:tc>
        <w:tc>
          <w:tcPr>
            <w:tcW w:w="1337" w:type="pct"/>
            <w:hideMark/>
          </w:tcPr>
          <w:p w:rsidR="00C44883" w:rsidRPr="00C44883" w:rsidRDefault="00C44883" w:rsidP="00C44883">
            <w:pPr>
              <w:pStyle w:val="af0"/>
              <w:rPr>
                <w:rFonts w:eastAsia="宋体"/>
                <w:kern w:val="0"/>
              </w:rPr>
            </w:pPr>
            <w:r w:rsidRPr="00C44883">
              <w:rPr>
                <w:rFonts w:eastAsia="宋体"/>
                <w:kern w:val="0"/>
              </w:rPr>
              <w:t>17</w:t>
            </w:r>
          </w:p>
        </w:tc>
      </w:tr>
      <w:tr w:rsidR="00C44883" w:rsidRPr="00C44883" w:rsidTr="00C44883">
        <w:trPr>
          <w:trHeight w:val="340"/>
        </w:trPr>
        <w:tc>
          <w:tcPr>
            <w:tcW w:w="518" w:type="pct"/>
            <w:vMerge/>
            <w:hideMark/>
          </w:tcPr>
          <w:p w:rsidR="00C44883" w:rsidRPr="00C44883" w:rsidRDefault="00C44883" w:rsidP="00C44883">
            <w:pPr>
              <w:pStyle w:val="af0"/>
              <w:rPr>
                <w:rFonts w:eastAsia="宋体"/>
                <w:kern w:val="0"/>
              </w:rPr>
            </w:pPr>
          </w:p>
        </w:tc>
        <w:tc>
          <w:tcPr>
            <w:tcW w:w="1337" w:type="pct"/>
            <w:vMerge/>
            <w:hideMark/>
          </w:tcPr>
          <w:p w:rsidR="00C44883" w:rsidRPr="00C44883" w:rsidRDefault="00C44883" w:rsidP="00C44883">
            <w:pPr>
              <w:pStyle w:val="af0"/>
              <w:rPr>
                <w:kern w:val="0"/>
              </w:rPr>
            </w:pPr>
          </w:p>
        </w:tc>
        <w:tc>
          <w:tcPr>
            <w:tcW w:w="1808" w:type="pct"/>
            <w:noWrap/>
            <w:hideMark/>
          </w:tcPr>
          <w:p w:rsidR="00C44883" w:rsidRPr="00C44883" w:rsidRDefault="00C44883" w:rsidP="00C44883">
            <w:pPr>
              <w:pStyle w:val="af0"/>
              <w:rPr>
                <w:kern w:val="0"/>
                <w:szCs w:val="24"/>
              </w:rPr>
            </w:pPr>
            <w:r w:rsidRPr="00C44883">
              <w:rPr>
                <w:rFonts w:hint="eastAsia"/>
                <w:kern w:val="0"/>
                <w:szCs w:val="24"/>
              </w:rPr>
              <w:t>覆盖</w:t>
            </w:r>
          </w:p>
        </w:tc>
        <w:tc>
          <w:tcPr>
            <w:tcW w:w="1337" w:type="pct"/>
            <w:hideMark/>
          </w:tcPr>
          <w:p w:rsidR="00C44883" w:rsidRPr="00C44883" w:rsidRDefault="00C44883" w:rsidP="00C44883">
            <w:pPr>
              <w:pStyle w:val="af0"/>
              <w:rPr>
                <w:rFonts w:eastAsia="宋体"/>
                <w:kern w:val="0"/>
              </w:rPr>
            </w:pPr>
            <w:r w:rsidRPr="00C44883">
              <w:rPr>
                <w:rFonts w:eastAsia="宋体"/>
                <w:kern w:val="0"/>
              </w:rPr>
              <w:t>4</w:t>
            </w:r>
          </w:p>
        </w:tc>
      </w:tr>
      <w:tr w:rsidR="00C44883" w:rsidRPr="00C44883" w:rsidTr="00C44883">
        <w:trPr>
          <w:trHeight w:val="340"/>
        </w:trPr>
        <w:tc>
          <w:tcPr>
            <w:tcW w:w="1855" w:type="pct"/>
            <w:gridSpan w:val="2"/>
            <w:hideMark/>
          </w:tcPr>
          <w:p w:rsidR="00C44883" w:rsidRPr="00C44883" w:rsidRDefault="00C44883" w:rsidP="00C44883">
            <w:pPr>
              <w:pStyle w:val="af0"/>
              <w:rPr>
                <w:kern w:val="0"/>
              </w:rPr>
            </w:pPr>
            <w:r w:rsidRPr="00C44883">
              <w:rPr>
                <w:rFonts w:hint="eastAsia"/>
                <w:kern w:val="0"/>
              </w:rPr>
              <w:t>合计</w:t>
            </w:r>
          </w:p>
        </w:tc>
        <w:tc>
          <w:tcPr>
            <w:tcW w:w="1808" w:type="pct"/>
            <w:hideMark/>
          </w:tcPr>
          <w:p w:rsidR="00C44883" w:rsidRPr="00C44883" w:rsidRDefault="00C44883" w:rsidP="00C44883">
            <w:pPr>
              <w:pStyle w:val="af0"/>
              <w:rPr>
                <w:rFonts w:eastAsia="宋体"/>
                <w:kern w:val="0"/>
              </w:rPr>
            </w:pPr>
            <w:r w:rsidRPr="00C44883">
              <w:rPr>
                <w:rFonts w:eastAsia="宋体"/>
                <w:kern w:val="0"/>
              </w:rPr>
              <w:t>7</w:t>
            </w:r>
          </w:p>
        </w:tc>
        <w:tc>
          <w:tcPr>
            <w:tcW w:w="1337" w:type="pct"/>
            <w:hideMark/>
          </w:tcPr>
          <w:p w:rsidR="00C44883" w:rsidRPr="00C44883" w:rsidRDefault="00C44883" w:rsidP="00C44883">
            <w:pPr>
              <w:pStyle w:val="af0"/>
              <w:rPr>
                <w:rFonts w:eastAsia="宋体"/>
                <w:kern w:val="0"/>
              </w:rPr>
            </w:pPr>
            <w:r w:rsidRPr="00C44883">
              <w:rPr>
                <w:rFonts w:eastAsia="宋体"/>
                <w:kern w:val="0"/>
              </w:rPr>
              <w:t>44</w:t>
            </w:r>
          </w:p>
        </w:tc>
      </w:tr>
    </w:tbl>
    <w:p w:rsidR="00F56EA1" w:rsidRPr="00C1216B" w:rsidRDefault="00C72432" w:rsidP="00E17FEE">
      <w:pPr>
        <w:pStyle w:val="3"/>
        <w:snapToGrid w:val="0"/>
        <w:spacing w:before="0" w:after="0"/>
        <w:ind w:leftChars="75" w:left="180"/>
        <w:rPr>
          <w:rFonts w:ascii="Times New Roman" w:eastAsia="仿宋_GB2312"/>
          <w:kern w:val="0"/>
          <w:sz w:val="28"/>
          <w:szCs w:val="24"/>
          <w:lang w:val="zh-CN"/>
        </w:rPr>
      </w:pPr>
      <w:r w:rsidRPr="00C1216B">
        <w:rPr>
          <w:rFonts w:ascii="Times New Roman" w:eastAsia="仿宋_GB2312"/>
          <w:kern w:val="0"/>
          <w:sz w:val="28"/>
          <w:szCs w:val="24"/>
          <w:lang w:val="zh-CN"/>
        </w:rPr>
        <w:t xml:space="preserve">4.2.2 </w:t>
      </w:r>
      <w:r w:rsidRPr="00C1216B">
        <w:rPr>
          <w:rFonts w:ascii="Times New Roman" w:eastAsia="仿宋_GB2312"/>
          <w:kern w:val="0"/>
          <w:sz w:val="28"/>
          <w:szCs w:val="24"/>
          <w:lang w:val="zh-CN"/>
        </w:rPr>
        <w:t>各防治分区工程质量评定</w:t>
      </w:r>
      <w:bookmarkEnd w:id="34"/>
      <w:r w:rsidRPr="00C1216B">
        <w:rPr>
          <w:rFonts w:ascii="Times New Roman" w:eastAsia="仿宋_GB2312"/>
          <w:kern w:val="0"/>
          <w:sz w:val="28"/>
          <w:szCs w:val="24"/>
          <w:lang w:val="zh-CN"/>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凤庆县移民局在移民安置点建设中重视水土保持工作，将水土保持工程纳入主体工程施工之中，建立了项目法人负责、监理单位控制、施工单位保证、质量监督单位监督的质量管理体系，对整个项目实行了项目法人制、招标投标制、建设监理制和合同管理制的质量管理体系。监理单位做到了全过程监理，对进入工程实体的原材料、中间产品和成品进行了抽样检查、试验，对不合格材料严禁投入使用，有效的保证了工程质量。</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监理单位组织施工单位对工程全部水土保持工程措施进行了质量评定，经内业竣工资料检查和现场抽查分析，对该工程水土保持工程措施质量进行评价。</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通过现场调查情况，验收组认为项目区排水沟、沉砂池、涵管、钢筋石笼挡墙等外观完好、质量稳定，运行情况良好，能有效减缓降雨对地面的冲刷，防止水土流失。根据现场查看，绿化区域管护措施到位，植被成活率和覆盖度较高，发挥了较好的水土保持效果。</w:t>
      </w:r>
    </w:p>
    <w:p w:rsidR="00F56EA1" w:rsidRPr="00C1216B" w:rsidRDefault="00C72432">
      <w:pPr>
        <w:pStyle w:val="wy0"/>
        <w:spacing w:beforeLines="0" w:afterLines="0"/>
        <w:ind w:firstLine="480"/>
        <w:rPr>
          <w:rFonts w:eastAsia="仿宋_GB2312" w:cs="Times New Roman"/>
          <w:spacing w:val="0"/>
          <w:kern w:val="0"/>
        </w:rPr>
      </w:pPr>
      <w:r w:rsidRPr="00C1216B">
        <w:rPr>
          <w:rFonts w:eastAsia="仿宋_GB2312" w:cs="Times New Roman"/>
          <w:snapToGrid w:val="0"/>
          <w:spacing w:val="0"/>
          <w:kern w:val="0"/>
        </w:rPr>
        <w:lastRenderedPageBreak/>
        <w:t>水土保持工程措施质量评定情况详见表</w:t>
      </w:r>
      <w:r w:rsidRPr="00C1216B">
        <w:rPr>
          <w:rFonts w:eastAsia="仿宋_GB2312" w:cs="Times New Roman"/>
          <w:snapToGrid w:val="0"/>
          <w:spacing w:val="0"/>
          <w:kern w:val="0"/>
        </w:rPr>
        <w:t>4-2</w:t>
      </w:r>
      <w:r w:rsidRPr="00C1216B">
        <w:rPr>
          <w:rFonts w:eastAsia="仿宋_GB2312" w:cs="Times New Roman"/>
          <w:snapToGrid w:val="0"/>
          <w:spacing w:val="0"/>
          <w:kern w:val="0"/>
        </w:rPr>
        <w:t>。</w:t>
      </w:r>
    </w:p>
    <w:p w:rsidR="00F56EA1" w:rsidRPr="00C1216B" w:rsidRDefault="00C72432">
      <w:pPr>
        <w:pStyle w:val="wy"/>
        <w:snapToGrid/>
        <w:spacing w:line="240" w:lineRule="auto"/>
        <w:ind w:firstLine="482"/>
        <w:jc w:val="center"/>
        <w:rPr>
          <w:rFonts w:eastAsia="仿宋_GB2312" w:cs="Times New Roman"/>
          <w:b/>
          <w:color w:val="auto"/>
          <w:spacing w:val="0"/>
          <w:kern w:val="0"/>
        </w:rPr>
      </w:pPr>
      <w:r w:rsidRPr="00C1216B">
        <w:rPr>
          <w:rFonts w:eastAsia="仿宋_GB2312" w:cs="Times New Roman"/>
          <w:b/>
          <w:color w:val="auto"/>
          <w:spacing w:val="0"/>
          <w:kern w:val="0"/>
        </w:rPr>
        <w:t>表</w:t>
      </w:r>
      <w:r w:rsidRPr="00C1216B">
        <w:rPr>
          <w:rFonts w:eastAsia="仿宋_GB2312" w:cs="Times New Roman"/>
          <w:b/>
          <w:color w:val="auto"/>
          <w:spacing w:val="0"/>
          <w:kern w:val="0"/>
        </w:rPr>
        <w:t xml:space="preserve">4-2   </w:t>
      </w:r>
      <w:r w:rsidRPr="00C1216B">
        <w:rPr>
          <w:rFonts w:eastAsia="仿宋_GB2312" w:cs="Times New Roman"/>
          <w:b/>
          <w:color w:val="auto"/>
          <w:spacing w:val="0"/>
          <w:kern w:val="0"/>
        </w:rPr>
        <w:t>单位工程、分部工程、单元工程质量评定结果</w:t>
      </w:r>
    </w:p>
    <w:tbl>
      <w:tblPr>
        <w:tblStyle w:val="ad"/>
        <w:tblW w:w="5000" w:type="pct"/>
        <w:tblLook w:val="04A0" w:firstRow="1" w:lastRow="0" w:firstColumn="1" w:lastColumn="0" w:noHBand="0" w:noVBand="1"/>
      </w:tblPr>
      <w:tblGrid>
        <w:gridCol w:w="1354"/>
        <w:gridCol w:w="1778"/>
        <w:gridCol w:w="1866"/>
        <w:gridCol w:w="1398"/>
        <w:gridCol w:w="1400"/>
        <w:gridCol w:w="1378"/>
      </w:tblGrid>
      <w:tr w:rsidR="00EC2871" w:rsidRPr="00EC2871" w:rsidTr="00EC2871">
        <w:trPr>
          <w:trHeight w:val="270"/>
        </w:trPr>
        <w:tc>
          <w:tcPr>
            <w:tcW w:w="738" w:type="pct"/>
            <w:vMerge w:val="restart"/>
            <w:hideMark/>
          </w:tcPr>
          <w:p w:rsidR="00EC2871" w:rsidRPr="00EC2871" w:rsidRDefault="00EC2871" w:rsidP="00EC2871">
            <w:pPr>
              <w:pStyle w:val="af0"/>
              <w:rPr>
                <w:rFonts w:ascii="仿宋_GB2312"/>
                <w:kern w:val="0"/>
              </w:rPr>
            </w:pPr>
            <w:r w:rsidRPr="00EC2871">
              <w:rPr>
                <w:rFonts w:ascii="仿宋_GB2312" w:hint="eastAsia"/>
                <w:kern w:val="0"/>
              </w:rPr>
              <w:t>单位工程</w:t>
            </w:r>
          </w:p>
        </w:tc>
        <w:tc>
          <w:tcPr>
            <w:tcW w:w="969" w:type="pct"/>
            <w:vMerge w:val="restart"/>
            <w:hideMark/>
          </w:tcPr>
          <w:p w:rsidR="00EC2871" w:rsidRPr="00EC2871" w:rsidRDefault="00EC2871" w:rsidP="00EC2871">
            <w:pPr>
              <w:pStyle w:val="af0"/>
              <w:rPr>
                <w:rFonts w:ascii="仿宋_GB2312"/>
                <w:kern w:val="0"/>
              </w:rPr>
            </w:pPr>
            <w:r w:rsidRPr="00EC2871">
              <w:rPr>
                <w:rFonts w:ascii="仿宋_GB2312" w:hint="eastAsia"/>
                <w:kern w:val="0"/>
              </w:rPr>
              <w:t>分部工程</w:t>
            </w:r>
          </w:p>
        </w:tc>
        <w:tc>
          <w:tcPr>
            <w:tcW w:w="2542" w:type="pct"/>
            <w:gridSpan w:val="3"/>
            <w:hideMark/>
          </w:tcPr>
          <w:p w:rsidR="00EC2871" w:rsidRPr="00EC2871" w:rsidRDefault="00EC2871" w:rsidP="00EC2871">
            <w:pPr>
              <w:pStyle w:val="af0"/>
              <w:rPr>
                <w:rFonts w:ascii="仿宋_GB2312"/>
                <w:kern w:val="0"/>
              </w:rPr>
            </w:pPr>
            <w:r w:rsidRPr="00EC2871">
              <w:rPr>
                <w:rFonts w:ascii="仿宋_GB2312" w:hint="eastAsia"/>
                <w:kern w:val="0"/>
              </w:rPr>
              <w:t>分部工程中</w:t>
            </w:r>
          </w:p>
        </w:tc>
        <w:tc>
          <w:tcPr>
            <w:tcW w:w="751" w:type="pct"/>
            <w:vMerge w:val="restart"/>
            <w:hideMark/>
          </w:tcPr>
          <w:p w:rsidR="00EC2871" w:rsidRPr="00EC2871" w:rsidRDefault="00EC2871" w:rsidP="00EC2871">
            <w:pPr>
              <w:pStyle w:val="af0"/>
              <w:rPr>
                <w:rFonts w:ascii="仿宋_GB2312"/>
                <w:kern w:val="0"/>
              </w:rPr>
            </w:pPr>
            <w:r w:rsidRPr="00EC2871">
              <w:rPr>
                <w:rFonts w:ascii="仿宋_GB2312" w:hint="eastAsia"/>
                <w:kern w:val="0"/>
              </w:rPr>
              <w:t>分部工程质量评定结果</w:t>
            </w:r>
          </w:p>
        </w:tc>
      </w:tr>
      <w:tr w:rsidR="00EC2871" w:rsidRPr="00EC2871" w:rsidTr="00EC2871">
        <w:trPr>
          <w:trHeight w:val="510"/>
        </w:trPr>
        <w:tc>
          <w:tcPr>
            <w:tcW w:w="738" w:type="pct"/>
            <w:vMerge/>
            <w:hideMark/>
          </w:tcPr>
          <w:p w:rsidR="00EC2871" w:rsidRPr="00EC2871" w:rsidRDefault="00EC2871" w:rsidP="00EC2871">
            <w:pPr>
              <w:pStyle w:val="af0"/>
              <w:rPr>
                <w:rFonts w:ascii="仿宋_GB2312"/>
                <w:kern w:val="0"/>
              </w:rPr>
            </w:pPr>
          </w:p>
        </w:tc>
        <w:tc>
          <w:tcPr>
            <w:tcW w:w="969" w:type="pct"/>
            <w:vMerge/>
            <w:hideMark/>
          </w:tcPr>
          <w:p w:rsidR="00EC2871" w:rsidRPr="00EC2871" w:rsidRDefault="00EC2871" w:rsidP="00EC2871">
            <w:pPr>
              <w:pStyle w:val="af0"/>
              <w:rPr>
                <w:rFonts w:ascii="仿宋_GB2312"/>
                <w:kern w:val="0"/>
              </w:rPr>
            </w:pPr>
          </w:p>
        </w:tc>
        <w:tc>
          <w:tcPr>
            <w:tcW w:w="1017" w:type="pct"/>
            <w:hideMark/>
          </w:tcPr>
          <w:p w:rsidR="00EC2871" w:rsidRPr="00EC2871" w:rsidRDefault="00EC2871" w:rsidP="00EC2871">
            <w:pPr>
              <w:pStyle w:val="af0"/>
              <w:rPr>
                <w:rFonts w:ascii="仿宋_GB2312"/>
                <w:kern w:val="0"/>
              </w:rPr>
            </w:pPr>
            <w:r w:rsidRPr="00EC2871">
              <w:rPr>
                <w:rFonts w:ascii="仿宋_GB2312" w:hint="eastAsia"/>
                <w:kern w:val="0"/>
              </w:rPr>
              <w:t>单元工程（个）</w:t>
            </w:r>
          </w:p>
        </w:tc>
        <w:tc>
          <w:tcPr>
            <w:tcW w:w="762" w:type="pct"/>
            <w:hideMark/>
          </w:tcPr>
          <w:p w:rsidR="00EC2871" w:rsidRPr="00EC2871" w:rsidRDefault="00EC2871" w:rsidP="00EC2871">
            <w:pPr>
              <w:pStyle w:val="af0"/>
              <w:rPr>
                <w:rFonts w:ascii="仿宋_GB2312"/>
                <w:kern w:val="0"/>
              </w:rPr>
            </w:pPr>
            <w:r w:rsidRPr="00EC2871">
              <w:rPr>
                <w:rFonts w:ascii="仿宋_GB2312" w:hint="eastAsia"/>
                <w:kern w:val="0"/>
              </w:rPr>
              <w:t>验收数量（个）</w:t>
            </w:r>
          </w:p>
        </w:tc>
        <w:tc>
          <w:tcPr>
            <w:tcW w:w="762" w:type="pct"/>
            <w:hideMark/>
          </w:tcPr>
          <w:p w:rsidR="00EC2871" w:rsidRPr="00EC2871" w:rsidRDefault="00EC2871" w:rsidP="00EC2871">
            <w:pPr>
              <w:pStyle w:val="af0"/>
              <w:rPr>
                <w:rFonts w:ascii="仿宋_GB2312"/>
                <w:kern w:val="0"/>
              </w:rPr>
            </w:pPr>
            <w:r w:rsidRPr="00EC2871">
              <w:rPr>
                <w:rFonts w:ascii="仿宋_GB2312" w:hint="eastAsia"/>
                <w:kern w:val="0"/>
              </w:rPr>
              <w:t>合格数量（个）</w:t>
            </w:r>
          </w:p>
        </w:tc>
        <w:tc>
          <w:tcPr>
            <w:tcW w:w="751" w:type="pct"/>
            <w:vMerge/>
            <w:hideMark/>
          </w:tcPr>
          <w:p w:rsidR="00EC2871" w:rsidRPr="00EC2871" w:rsidRDefault="00EC2871" w:rsidP="00EC2871">
            <w:pPr>
              <w:pStyle w:val="af0"/>
              <w:rPr>
                <w:rFonts w:ascii="仿宋_GB2312"/>
                <w:kern w:val="0"/>
              </w:rPr>
            </w:pPr>
          </w:p>
        </w:tc>
      </w:tr>
      <w:tr w:rsidR="00EC2871" w:rsidRPr="00EC2871" w:rsidTr="00EC2871">
        <w:trPr>
          <w:trHeight w:val="270"/>
        </w:trPr>
        <w:tc>
          <w:tcPr>
            <w:tcW w:w="738" w:type="pct"/>
            <w:vMerge w:val="restart"/>
            <w:hideMark/>
          </w:tcPr>
          <w:p w:rsidR="00EC2871" w:rsidRPr="00EC2871" w:rsidRDefault="00EC2871" w:rsidP="00EC2871">
            <w:pPr>
              <w:pStyle w:val="af0"/>
              <w:rPr>
                <w:rFonts w:ascii="仿宋_GB2312"/>
                <w:kern w:val="0"/>
              </w:rPr>
            </w:pPr>
            <w:r w:rsidRPr="00EC2871">
              <w:rPr>
                <w:rFonts w:ascii="仿宋_GB2312" w:hint="eastAsia"/>
                <w:kern w:val="0"/>
              </w:rPr>
              <w:t>防洪排导工程</w:t>
            </w:r>
          </w:p>
        </w:tc>
        <w:tc>
          <w:tcPr>
            <w:tcW w:w="969" w:type="pct"/>
            <w:hideMark/>
          </w:tcPr>
          <w:p w:rsidR="00EC2871" w:rsidRPr="00EC2871" w:rsidRDefault="00EC2871" w:rsidP="00EC2871">
            <w:pPr>
              <w:pStyle w:val="af0"/>
              <w:rPr>
                <w:rFonts w:ascii="仿宋_GB2312"/>
                <w:kern w:val="0"/>
              </w:rPr>
            </w:pPr>
            <w:r w:rsidRPr="00EC2871">
              <w:rPr>
                <w:rFonts w:ascii="仿宋_GB2312" w:hint="eastAsia"/>
                <w:kern w:val="0"/>
              </w:rPr>
              <w:t>墙体</w:t>
            </w:r>
          </w:p>
        </w:tc>
        <w:tc>
          <w:tcPr>
            <w:tcW w:w="1017" w:type="pct"/>
            <w:hideMark/>
          </w:tcPr>
          <w:p w:rsidR="00EC2871" w:rsidRPr="00EC2871" w:rsidRDefault="00EC2871" w:rsidP="00EC2871">
            <w:pPr>
              <w:pStyle w:val="af0"/>
              <w:rPr>
                <w:rFonts w:ascii="仿宋_GB2312"/>
                <w:kern w:val="0"/>
              </w:rPr>
            </w:pPr>
            <w:r w:rsidRPr="00EC2871">
              <w:rPr>
                <w:rFonts w:ascii="仿宋_GB2312" w:hint="eastAsia"/>
                <w:kern w:val="0"/>
              </w:rPr>
              <w:t>2</w:t>
            </w:r>
          </w:p>
        </w:tc>
        <w:tc>
          <w:tcPr>
            <w:tcW w:w="762" w:type="pct"/>
            <w:hideMark/>
          </w:tcPr>
          <w:p w:rsidR="00EC2871" w:rsidRPr="00EC2871" w:rsidRDefault="00EC2871" w:rsidP="00EC2871">
            <w:pPr>
              <w:pStyle w:val="af0"/>
              <w:rPr>
                <w:rFonts w:ascii="仿宋_GB2312"/>
                <w:kern w:val="0"/>
              </w:rPr>
            </w:pPr>
            <w:r w:rsidRPr="00EC2871">
              <w:rPr>
                <w:rFonts w:ascii="仿宋_GB2312" w:hint="eastAsia"/>
                <w:kern w:val="0"/>
              </w:rPr>
              <w:t>2</w:t>
            </w:r>
          </w:p>
        </w:tc>
        <w:tc>
          <w:tcPr>
            <w:tcW w:w="762" w:type="pct"/>
            <w:hideMark/>
          </w:tcPr>
          <w:p w:rsidR="00EC2871" w:rsidRPr="00EC2871" w:rsidRDefault="00EC2871" w:rsidP="00EC2871">
            <w:pPr>
              <w:pStyle w:val="af0"/>
              <w:rPr>
                <w:rFonts w:ascii="仿宋_GB2312"/>
                <w:kern w:val="0"/>
              </w:rPr>
            </w:pPr>
            <w:r w:rsidRPr="00EC2871">
              <w:rPr>
                <w:rFonts w:ascii="仿宋_GB2312" w:hint="eastAsia"/>
                <w:kern w:val="0"/>
              </w:rPr>
              <w:t>2</w:t>
            </w:r>
          </w:p>
        </w:tc>
        <w:tc>
          <w:tcPr>
            <w:tcW w:w="751" w:type="pct"/>
            <w:hideMark/>
          </w:tcPr>
          <w:p w:rsidR="00EC2871" w:rsidRPr="00EC2871" w:rsidRDefault="00EC2871" w:rsidP="00EC2871">
            <w:pPr>
              <w:pStyle w:val="af0"/>
              <w:rPr>
                <w:rFonts w:ascii="仿宋_GB2312"/>
                <w:kern w:val="0"/>
                <w:szCs w:val="21"/>
              </w:rPr>
            </w:pPr>
            <w:r w:rsidRPr="00EC2871">
              <w:rPr>
                <w:rFonts w:ascii="仿宋_GB2312" w:hint="eastAsia"/>
                <w:kern w:val="0"/>
                <w:szCs w:val="21"/>
              </w:rPr>
              <w:t>合格</w:t>
            </w:r>
          </w:p>
        </w:tc>
      </w:tr>
      <w:tr w:rsidR="00EC2871" w:rsidRPr="00EC2871" w:rsidTr="00EC2871">
        <w:trPr>
          <w:trHeight w:val="270"/>
        </w:trPr>
        <w:tc>
          <w:tcPr>
            <w:tcW w:w="738" w:type="pct"/>
            <w:vMerge/>
            <w:hideMark/>
          </w:tcPr>
          <w:p w:rsidR="00EC2871" w:rsidRPr="00EC2871" w:rsidRDefault="00EC2871" w:rsidP="00EC2871">
            <w:pPr>
              <w:pStyle w:val="af0"/>
              <w:rPr>
                <w:rFonts w:ascii="仿宋_GB2312"/>
                <w:kern w:val="0"/>
              </w:rPr>
            </w:pPr>
          </w:p>
        </w:tc>
        <w:tc>
          <w:tcPr>
            <w:tcW w:w="969" w:type="pct"/>
            <w:noWrap/>
            <w:hideMark/>
          </w:tcPr>
          <w:p w:rsidR="00EC2871" w:rsidRPr="00EC2871" w:rsidRDefault="00EC2871" w:rsidP="00EC2871">
            <w:pPr>
              <w:pStyle w:val="af0"/>
              <w:rPr>
                <w:rFonts w:ascii="仿宋_GB2312"/>
                <w:kern w:val="0"/>
                <w:sz w:val="22"/>
                <w:szCs w:val="22"/>
              </w:rPr>
            </w:pPr>
            <w:r w:rsidRPr="00EC2871">
              <w:rPr>
                <w:rFonts w:ascii="仿宋_GB2312" w:hint="eastAsia"/>
                <w:kern w:val="0"/>
                <w:sz w:val="22"/>
                <w:szCs w:val="22"/>
              </w:rPr>
              <w:t>排洪导流设施</w:t>
            </w:r>
          </w:p>
        </w:tc>
        <w:tc>
          <w:tcPr>
            <w:tcW w:w="1017" w:type="pct"/>
            <w:noWrap/>
            <w:hideMark/>
          </w:tcPr>
          <w:p w:rsidR="00EC2871" w:rsidRPr="00EC2871" w:rsidRDefault="00EC2871" w:rsidP="00EC2871">
            <w:pPr>
              <w:pStyle w:val="af0"/>
              <w:rPr>
                <w:rFonts w:ascii="仿宋_GB2312"/>
                <w:kern w:val="0"/>
                <w:sz w:val="22"/>
                <w:szCs w:val="22"/>
              </w:rPr>
            </w:pPr>
            <w:r w:rsidRPr="00EC2871">
              <w:rPr>
                <w:rFonts w:ascii="仿宋_GB2312" w:hint="eastAsia"/>
                <w:kern w:val="0"/>
                <w:sz w:val="22"/>
                <w:szCs w:val="22"/>
              </w:rPr>
              <w:t>17</w:t>
            </w:r>
          </w:p>
        </w:tc>
        <w:tc>
          <w:tcPr>
            <w:tcW w:w="762" w:type="pct"/>
            <w:noWrap/>
            <w:hideMark/>
          </w:tcPr>
          <w:p w:rsidR="00EC2871" w:rsidRPr="00EC2871" w:rsidRDefault="00EC2871" w:rsidP="00EC2871">
            <w:pPr>
              <w:pStyle w:val="af0"/>
              <w:rPr>
                <w:rFonts w:ascii="仿宋_GB2312"/>
                <w:kern w:val="0"/>
                <w:sz w:val="22"/>
                <w:szCs w:val="22"/>
              </w:rPr>
            </w:pPr>
            <w:r w:rsidRPr="00EC2871">
              <w:rPr>
                <w:rFonts w:ascii="仿宋_GB2312" w:hint="eastAsia"/>
                <w:kern w:val="0"/>
                <w:sz w:val="22"/>
                <w:szCs w:val="22"/>
              </w:rPr>
              <w:t>17</w:t>
            </w:r>
          </w:p>
        </w:tc>
        <w:tc>
          <w:tcPr>
            <w:tcW w:w="762" w:type="pct"/>
            <w:noWrap/>
            <w:hideMark/>
          </w:tcPr>
          <w:p w:rsidR="00EC2871" w:rsidRPr="00EC2871" w:rsidRDefault="00EC2871" w:rsidP="00EC2871">
            <w:pPr>
              <w:pStyle w:val="af0"/>
              <w:rPr>
                <w:rFonts w:ascii="仿宋_GB2312"/>
                <w:kern w:val="0"/>
                <w:sz w:val="22"/>
                <w:szCs w:val="22"/>
              </w:rPr>
            </w:pPr>
            <w:r w:rsidRPr="00EC2871">
              <w:rPr>
                <w:rFonts w:ascii="仿宋_GB2312" w:hint="eastAsia"/>
                <w:kern w:val="0"/>
                <w:sz w:val="22"/>
                <w:szCs w:val="22"/>
              </w:rPr>
              <w:t>17</w:t>
            </w:r>
          </w:p>
        </w:tc>
        <w:tc>
          <w:tcPr>
            <w:tcW w:w="751" w:type="pct"/>
            <w:noWrap/>
            <w:hideMark/>
          </w:tcPr>
          <w:p w:rsidR="00EC2871" w:rsidRPr="00EC2871" w:rsidRDefault="00EC2871" w:rsidP="00EC2871">
            <w:pPr>
              <w:pStyle w:val="af0"/>
              <w:rPr>
                <w:rFonts w:ascii="仿宋_GB2312"/>
                <w:kern w:val="0"/>
                <w:szCs w:val="21"/>
              </w:rPr>
            </w:pPr>
            <w:r w:rsidRPr="00EC2871">
              <w:rPr>
                <w:rFonts w:ascii="仿宋_GB2312" w:hint="eastAsia"/>
                <w:kern w:val="0"/>
                <w:szCs w:val="21"/>
              </w:rPr>
              <w:t>合格</w:t>
            </w:r>
          </w:p>
        </w:tc>
      </w:tr>
    </w:tbl>
    <w:p w:rsidR="00F56EA1" w:rsidRPr="00C1216B" w:rsidRDefault="00C72432">
      <w:pPr>
        <w:pStyle w:val="wy"/>
        <w:spacing w:line="240" w:lineRule="auto"/>
        <w:ind w:firstLine="482"/>
        <w:jc w:val="center"/>
        <w:rPr>
          <w:rFonts w:eastAsia="仿宋_GB2312" w:cs="Times New Roman"/>
          <w:b/>
          <w:color w:val="auto"/>
          <w:spacing w:val="0"/>
          <w:kern w:val="0"/>
        </w:rPr>
      </w:pPr>
      <w:r w:rsidRPr="00C1216B">
        <w:rPr>
          <w:rFonts w:eastAsia="仿宋_GB2312" w:cs="Times New Roman"/>
          <w:b/>
          <w:color w:val="auto"/>
          <w:spacing w:val="0"/>
          <w:kern w:val="0"/>
        </w:rPr>
        <w:t>表</w:t>
      </w:r>
      <w:r w:rsidRPr="00C1216B">
        <w:rPr>
          <w:rFonts w:eastAsia="仿宋_GB2312" w:cs="Times New Roman"/>
          <w:b/>
          <w:color w:val="auto"/>
          <w:spacing w:val="0"/>
          <w:kern w:val="0"/>
        </w:rPr>
        <w:t xml:space="preserve">4-3   </w:t>
      </w:r>
      <w:r w:rsidRPr="00C1216B">
        <w:rPr>
          <w:rFonts w:eastAsia="仿宋_GB2312" w:cs="Times New Roman"/>
          <w:b/>
          <w:color w:val="auto"/>
          <w:spacing w:val="0"/>
          <w:kern w:val="0"/>
        </w:rPr>
        <w:t>水土保持植物措施现场核查情况</w:t>
      </w:r>
    </w:p>
    <w:tbl>
      <w:tblPr>
        <w:tblStyle w:val="ad"/>
        <w:tblW w:w="5000" w:type="pct"/>
        <w:tblLook w:val="04A0" w:firstRow="1" w:lastRow="0" w:firstColumn="1" w:lastColumn="0" w:noHBand="0" w:noVBand="1"/>
      </w:tblPr>
      <w:tblGrid>
        <w:gridCol w:w="1384"/>
        <w:gridCol w:w="932"/>
        <w:gridCol w:w="1261"/>
        <w:gridCol w:w="934"/>
        <w:gridCol w:w="934"/>
        <w:gridCol w:w="934"/>
        <w:gridCol w:w="934"/>
        <w:gridCol w:w="936"/>
        <w:gridCol w:w="925"/>
      </w:tblGrid>
      <w:tr w:rsidR="00EC2871" w:rsidRPr="00EC2871" w:rsidTr="00EC2871">
        <w:trPr>
          <w:trHeight w:val="270"/>
        </w:trPr>
        <w:tc>
          <w:tcPr>
            <w:tcW w:w="754" w:type="pct"/>
            <w:vMerge w:val="restart"/>
            <w:hideMark/>
          </w:tcPr>
          <w:p w:rsidR="00EC2871" w:rsidRPr="00EC2871" w:rsidRDefault="00EC2871" w:rsidP="00EC2871">
            <w:pPr>
              <w:pStyle w:val="af0"/>
              <w:rPr>
                <w:kern w:val="0"/>
              </w:rPr>
            </w:pPr>
            <w:r w:rsidRPr="00EC2871">
              <w:rPr>
                <w:rFonts w:hint="eastAsia"/>
                <w:kern w:val="0"/>
              </w:rPr>
              <w:t>单位工程</w:t>
            </w:r>
          </w:p>
        </w:tc>
        <w:tc>
          <w:tcPr>
            <w:tcW w:w="508" w:type="pct"/>
            <w:vMerge w:val="restart"/>
            <w:hideMark/>
          </w:tcPr>
          <w:p w:rsidR="00EC2871" w:rsidRPr="00EC2871" w:rsidRDefault="00EC2871" w:rsidP="00EC2871">
            <w:pPr>
              <w:pStyle w:val="af0"/>
              <w:rPr>
                <w:kern w:val="0"/>
              </w:rPr>
            </w:pPr>
            <w:r w:rsidRPr="00EC2871">
              <w:rPr>
                <w:rFonts w:hint="eastAsia"/>
                <w:kern w:val="0"/>
              </w:rPr>
              <w:t>分部工程</w:t>
            </w:r>
          </w:p>
        </w:tc>
        <w:tc>
          <w:tcPr>
            <w:tcW w:w="687" w:type="pct"/>
            <w:vMerge w:val="restart"/>
            <w:hideMark/>
          </w:tcPr>
          <w:p w:rsidR="00EC2871" w:rsidRPr="00EC2871" w:rsidRDefault="00EC2871" w:rsidP="00EC2871">
            <w:pPr>
              <w:pStyle w:val="af0"/>
              <w:rPr>
                <w:kern w:val="0"/>
              </w:rPr>
            </w:pPr>
            <w:r w:rsidRPr="00EC2871">
              <w:rPr>
                <w:rFonts w:hint="eastAsia"/>
                <w:kern w:val="0"/>
              </w:rPr>
              <w:t>成活率（</w:t>
            </w:r>
            <w:r w:rsidRPr="00EC2871">
              <w:rPr>
                <w:kern w:val="0"/>
              </w:rPr>
              <w:t>%</w:t>
            </w:r>
            <w:r w:rsidRPr="00EC2871">
              <w:rPr>
                <w:rFonts w:hint="eastAsia"/>
                <w:kern w:val="0"/>
              </w:rPr>
              <w:t>）</w:t>
            </w:r>
          </w:p>
        </w:tc>
        <w:tc>
          <w:tcPr>
            <w:tcW w:w="509" w:type="pct"/>
            <w:vMerge w:val="restart"/>
            <w:hideMark/>
          </w:tcPr>
          <w:p w:rsidR="00EC2871" w:rsidRPr="00EC2871" w:rsidRDefault="00EC2871" w:rsidP="00EC2871">
            <w:pPr>
              <w:pStyle w:val="af0"/>
              <w:rPr>
                <w:kern w:val="0"/>
              </w:rPr>
            </w:pPr>
            <w:r w:rsidRPr="00EC2871">
              <w:rPr>
                <w:rFonts w:hint="eastAsia"/>
                <w:kern w:val="0"/>
              </w:rPr>
              <w:t>保存率（</w:t>
            </w:r>
            <w:r w:rsidRPr="00EC2871">
              <w:rPr>
                <w:kern w:val="0"/>
              </w:rPr>
              <w:t>%</w:t>
            </w:r>
            <w:r w:rsidRPr="00EC2871">
              <w:rPr>
                <w:rFonts w:hint="eastAsia"/>
                <w:kern w:val="0"/>
              </w:rPr>
              <w:t>）</w:t>
            </w:r>
          </w:p>
        </w:tc>
        <w:tc>
          <w:tcPr>
            <w:tcW w:w="509" w:type="pct"/>
            <w:vMerge w:val="restart"/>
            <w:hideMark/>
          </w:tcPr>
          <w:p w:rsidR="00EC2871" w:rsidRPr="00EC2871" w:rsidRDefault="00EC2871" w:rsidP="00EC2871">
            <w:pPr>
              <w:pStyle w:val="af0"/>
              <w:rPr>
                <w:kern w:val="0"/>
              </w:rPr>
            </w:pPr>
            <w:r w:rsidRPr="00EC2871">
              <w:rPr>
                <w:rFonts w:hint="eastAsia"/>
                <w:kern w:val="0"/>
              </w:rPr>
              <w:t>植被盖度（</w:t>
            </w:r>
            <w:r w:rsidRPr="00EC2871">
              <w:rPr>
                <w:kern w:val="0"/>
              </w:rPr>
              <w:t>%</w:t>
            </w:r>
            <w:r w:rsidRPr="00EC2871">
              <w:rPr>
                <w:rFonts w:hint="eastAsia"/>
                <w:kern w:val="0"/>
              </w:rPr>
              <w:t>）</w:t>
            </w:r>
          </w:p>
        </w:tc>
        <w:tc>
          <w:tcPr>
            <w:tcW w:w="1528" w:type="pct"/>
            <w:gridSpan w:val="3"/>
            <w:hideMark/>
          </w:tcPr>
          <w:p w:rsidR="00EC2871" w:rsidRPr="00EC2871" w:rsidRDefault="00EC2871" w:rsidP="00EC2871">
            <w:pPr>
              <w:pStyle w:val="af0"/>
              <w:rPr>
                <w:kern w:val="0"/>
              </w:rPr>
            </w:pPr>
            <w:r w:rsidRPr="00EC2871">
              <w:rPr>
                <w:rFonts w:hint="eastAsia"/>
                <w:kern w:val="0"/>
              </w:rPr>
              <w:t>分部工程中</w:t>
            </w:r>
          </w:p>
        </w:tc>
        <w:tc>
          <w:tcPr>
            <w:tcW w:w="504" w:type="pct"/>
            <w:vMerge w:val="restart"/>
            <w:hideMark/>
          </w:tcPr>
          <w:p w:rsidR="00EC2871" w:rsidRPr="00EC2871" w:rsidRDefault="00EC2871" w:rsidP="00EC2871">
            <w:pPr>
              <w:pStyle w:val="af0"/>
              <w:rPr>
                <w:kern w:val="0"/>
              </w:rPr>
            </w:pPr>
            <w:r w:rsidRPr="00EC2871">
              <w:rPr>
                <w:rFonts w:hint="eastAsia"/>
                <w:kern w:val="0"/>
              </w:rPr>
              <w:t>质量核查结果</w:t>
            </w:r>
          </w:p>
        </w:tc>
      </w:tr>
      <w:tr w:rsidR="00EC2871" w:rsidRPr="00EC2871" w:rsidTr="00EC2871">
        <w:trPr>
          <w:trHeight w:val="270"/>
        </w:trPr>
        <w:tc>
          <w:tcPr>
            <w:tcW w:w="754" w:type="pct"/>
            <w:vMerge/>
            <w:hideMark/>
          </w:tcPr>
          <w:p w:rsidR="00EC2871" w:rsidRPr="00EC2871" w:rsidRDefault="00EC2871" w:rsidP="00EC2871">
            <w:pPr>
              <w:pStyle w:val="af0"/>
              <w:rPr>
                <w:kern w:val="0"/>
              </w:rPr>
            </w:pPr>
          </w:p>
        </w:tc>
        <w:tc>
          <w:tcPr>
            <w:tcW w:w="508" w:type="pct"/>
            <w:vMerge/>
            <w:hideMark/>
          </w:tcPr>
          <w:p w:rsidR="00EC2871" w:rsidRPr="00EC2871" w:rsidRDefault="00EC2871" w:rsidP="00EC2871">
            <w:pPr>
              <w:pStyle w:val="af0"/>
              <w:rPr>
                <w:kern w:val="0"/>
              </w:rPr>
            </w:pPr>
          </w:p>
        </w:tc>
        <w:tc>
          <w:tcPr>
            <w:tcW w:w="687" w:type="pct"/>
            <w:vMerge/>
            <w:hideMark/>
          </w:tcPr>
          <w:p w:rsidR="00EC2871" w:rsidRPr="00EC2871" w:rsidRDefault="00EC2871" w:rsidP="00EC2871">
            <w:pPr>
              <w:pStyle w:val="af0"/>
              <w:rPr>
                <w:kern w:val="0"/>
              </w:rPr>
            </w:pPr>
          </w:p>
        </w:tc>
        <w:tc>
          <w:tcPr>
            <w:tcW w:w="509" w:type="pct"/>
            <w:vMerge/>
            <w:hideMark/>
          </w:tcPr>
          <w:p w:rsidR="00EC2871" w:rsidRPr="00EC2871" w:rsidRDefault="00EC2871" w:rsidP="00EC2871">
            <w:pPr>
              <w:pStyle w:val="af0"/>
              <w:rPr>
                <w:kern w:val="0"/>
              </w:rPr>
            </w:pPr>
          </w:p>
        </w:tc>
        <w:tc>
          <w:tcPr>
            <w:tcW w:w="509" w:type="pct"/>
            <w:vMerge/>
            <w:hideMark/>
          </w:tcPr>
          <w:p w:rsidR="00EC2871" w:rsidRPr="00EC2871" w:rsidRDefault="00EC2871" w:rsidP="00EC2871">
            <w:pPr>
              <w:pStyle w:val="af0"/>
              <w:rPr>
                <w:kern w:val="0"/>
              </w:rPr>
            </w:pPr>
          </w:p>
        </w:tc>
        <w:tc>
          <w:tcPr>
            <w:tcW w:w="509" w:type="pct"/>
            <w:hideMark/>
          </w:tcPr>
          <w:p w:rsidR="00EC2871" w:rsidRPr="00EC2871" w:rsidRDefault="00EC2871" w:rsidP="00EC2871">
            <w:pPr>
              <w:pStyle w:val="af0"/>
              <w:rPr>
                <w:kern w:val="0"/>
              </w:rPr>
            </w:pPr>
            <w:r w:rsidRPr="00EC2871">
              <w:rPr>
                <w:rFonts w:hint="eastAsia"/>
                <w:kern w:val="0"/>
              </w:rPr>
              <w:t>单元</w:t>
            </w:r>
          </w:p>
        </w:tc>
        <w:tc>
          <w:tcPr>
            <w:tcW w:w="509" w:type="pct"/>
            <w:hideMark/>
          </w:tcPr>
          <w:p w:rsidR="00EC2871" w:rsidRPr="00EC2871" w:rsidRDefault="00EC2871" w:rsidP="00EC2871">
            <w:pPr>
              <w:pStyle w:val="af0"/>
              <w:rPr>
                <w:kern w:val="0"/>
              </w:rPr>
            </w:pPr>
            <w:r w:rsidRPr="00EC2871">
              <w:rPr>
                <w:rFonts w:hint="eastAsia"/>
                <w:kern w:val="0"/>
              </w:rPr>
              <w:t>验收</w:t>
            </w:r>
          </w:p>
        </w:tc>
        <w:tc>
          <w:tcPr>
            <w:tcW w:w="510" w:type="pct"/>
            <w:hideMark/>
          </w:tcPr>
          <w:p w:rsidR="00EC2871" w:rsidRPr="00EC2871" w:rsidRDefault="00EC2871" w:rsidP="00EC2871">
            <w:pPr>
              <w:pStyle w:val="af0"/>
              <w:rPr>
                <w:kern w:val="0"/>
              </w:rPr>
            </w:pPr>
            <w:r w:rsidRPr="00EC2871">
              <w:rPr>
                <w:rFonts w:hint="eastAsia"/>
                <w:kern w:val="0"/>
              </w:rPr>
              <w:t>合格</w:t>
            </w:r>
          </w:p>
        </w:tc>
        <w:tc>
          <w:tcPr>
            <w:tcW w:w="504" w:type="pct"/>
            <w:vMerge/>
            <w:hideMark/>
          </w:tcPr>
          <w:p w:rsidR="00EC2871" w:rsidRPr="00EC2871" w:rsidRDefault="00EC2871" w:rsidP="00EC2871">
            <w:pPr>
              <w:pStyle w:val="af0"/>
              <w:rPr>
                <w:kern w:val="0"/>
              </w:rPr>
            </w:pPr>
          </w:p>
        </w:tc>
      </w:tr>
      <w:tr w:rsidR="00EC2871" w:rsidRPr="00EC2871" w:rsidTr="00EC2871">
        <w:trPr>
          <w:trHeight w:val="510"/>
        </w:trPr>
        <w:tc>
          <w:tcPr>
            <w:tcW w:w="754" w:type="pct"/>
            <w:vMerge/>
            <w:hideMark/>
          </w:tcPr>
          <w:p w:rsidR="00EC2871" w:rsidRPr="00EC2871" w:rsidRDefault="00EC2871" w:rsidP="00EC2871">
            <w:pPr>
              <w:pStyle w:val="af0"/>
              <w:rPr>
                <w:kern w:val="0"/>
              </w:rPr>
            </w:pPr>
          </w:p>
        </w:tc>
        <w:tc>
          <w:tcPr>
            <w:tcW w:w="508" w:type="pct"/>
            <w:vMerge/>
            <w:hideMark/>
          </w:tcPr>
          <w:p w:rsidR="00EC2871" w:rsidRPr="00EC2871" w:rsidRDefault="00EC2871" w:rsidP="00EC2871">
            <w:pPr>
              <w:pStyle w:val="af0"/>
              <w:rPr>
                <w:kern w:val="0"/>
              </w:rPr>
            </w:pPr>
          </w:p>
        </w:tc>
        <w:tc>
          <w:tcPr>
            <w:tcW w:w="687" w:type="pct"/>
            <w:vMerge/>
            <w:hideMark/>
          </w:tcPr>
          <w:p w:rsidR="00EC2871" w:rsidRPr="00EC2871" w:rsidRDefault="00EC2871" w:rsidP="00EC2871">
            <w:pPr>
              <w:pStyle w:val="af0"/>
              <w:rPr>
                <w:kern w:val="0"/>
              </w:rPr>
            </w:pPr>
          </w:p>
        </w:tc>
        <w:tc>
          <w:tcPr>
            <w:tcW w:w="509" w:type="pct"/>
            <w:vMerge/>
            <w:hideMark/>
          </w:tcPr>
          <w:p w:rsidR="00EC2871" w:rsidRPr="00EC2871" w:rsidRDefault="00EC2871" w:rsidP="00EC2871">
            <w:pPr>
              <w:pStyle w:val="af0"/>
              <w:rPr>
                <w:kern w:val="0"/>
              </w:rPr>
            </w:pPr>
          </w:p>
        </w:tc>
        <w:tc>
          <w:tcPr>
            <w:tcW w:w="509" w:type="pct"/>
            <w:vMerge/>
            <w:hideMark/>
          </w:tcPr>
          <w:p w:rsidR="00EC2871" w:rsidRPr="00EC2871" w:rsidRDefault="00EC2871" w:rsidP="00EC2871">
            <w:pPr>
              <w:pStyle w:val="af0"/>
              <w:rPr>
                <w:kern w:val="0"/>
              </w:rPr>
            </w:pPr>
          </w:p>
        </w:tc>
        <w:tc>
          <w:tcPr>
            <w:tcW w:w="509" w:type="pct"/>
            <w:hideMark/>
          </w:tcPr>
          <w:p w:rsidR="00EC2871" w:rsidRPr="00EC2871" w:rsidRDefault="00EC2871" w:rsidP="00EC2871">
            <w:pPr>
              <w:pStyle w:val="af0"/>
              <w:rPr>
                <w:kern w:val="0"/>
              </w:rPr>
            </w:pPr>
            <w:r w:rsidRPr="00EC2871">
              <w:rPr>
                <w:rFonts w:hint="eastAsia"/>
                <w:kern w:val="0"/>
              </w:rPr>
              <w:t>工程（个）</w:t>
            </w:r>
          </w:p>
        </w:tc>
        <w:tc>
          <w:tcPr>
            <w:tcW w:w="509" w:type="pct"/>
            <w:hideMark/>
          </w:tcPr>
          <w:p w:rsidR="00EC2871" w:rsidRPr="00EC2871" w:rsidRDefault="00EC2871" w:rsidP="00EC2871">
            <w:pPr>
              <w:pStyle w:val="af0"/>
              <w:rPr>
                <w:kern w:val="0"/>
              </w:rPr>
            </w:pPr>
            <w:r w:rsidRPr="00EC2871">
              <w:rPr>
                <w:rFonts w:hint="eastAsia"/>
                <w:kern w:val="0"/>
              </w:rPr>
              <w:t>数量（个）</w:t>
            </w:r>
          </w:p>
        </w:tc>
        <w:tc>
          <w:tcPr>
            <w:tcW w:w="510" w:type="pct"/>
            <w:hideMark/>
          </w:tcPr>
          <w:p w:rsidR="00EC2871" w:rsidRPr="00EC2871" w:rsidRDefault="00EC2871" w:rsidP="00EC2871">
            <w:pPr>
              <w:pStyle w:val="af0"/>
              <w:rPr>
                <w:kern w:val="0"/>
              </w:rPr>
            </w:pPr>
            <w:r w:rsidRPr="00EC2871">
              <w:rPr>
                <w:rFonts w:hint="eastAsia"/>
                <w:kern w:val="0"/>
              </w:rPr>
              <w:t>数量（个）</w:t>
            </w:r>
          </w:p>
        </w:tc>
        <w:tc>
          <w:tcPr>
            <w:tcW w:w="504" w:type="pct"/>
            <w:vMerge/>
            <w:hideMark/>
          </w:tcPr>
          <w:p w:rsidR="00EC2871" w:rsidRPr="00EC2871" w:rsidRDefault="00EC2871" w:rsidP="00EC2871">
            <w:pPr>
              <w:pStyle w:val="af0"/>
              <w:rPr>
                <w:kern w:val="0"/>
              </w:rPr>
            </w:pPr>
          </w:p>
        </w:tc>
      </w:tr>
      <w:tr w:rsidR="00EC2871" w:rsidRPr="00EC2871" w:rsidTr="00EC2871">
        <w:trPr>
          <w:trHeight w:val="510"/>
        </w:trPr>
        <w:tc>
          <w:tcPr>
            <w:tcW w:w="754" w:type="pct"/>
            <w:hideMark/>
          </w:tcPr>
          <w:p w:rsidR="00EC2871" w:rsidRPr="00EC2871" w:rsidRDefault="00EC2871" w:rsidP="00EC2871">
            <w:pPr>
              <w:pStyle w:val="af0"/>
              <w:rPr>
                <w:kern w:val="0"/>
              </w:rPr>
            </w:pPr>
            <w:r w:rsidRPr="00EC2871">
              <w:rPr>
                <w:rFonts w:hint="eastAsia"/>
                <w:kern w:val="0"/>
              </w:rPr>
              <w:t>植被建设工程</w:t>
            </w:r>
          </w:p>
        </w:tc>
        <w:tc>
          <w:tcPr>
            <w:tcW w:w="508" w:type="pct"/>
            <w:hideMark/>
          </w:tcPr>
          <w:p w:rsidR="00EC2871" w:rsidRPr="00EC2871" w:rsidRDefault="00EC2871" w:rsidP="00EC2871">
            <w:pPr>
              <w:pStyle w:val="af0"/>
              <w:rPr>
                <w:rFonts w:eastAsia="宋体"/>
                <w:kern w:val="0"/>
              </w:rPr>
            </w:pPr>
            <w:r w:rsidRPr="00EC2871">
              <w:rPr>
                <w:rFonts w:eastAsia="宋体"/>
                <w:kern w:val="0"/>
              </w:rPr>
              <w:t>2</w:t>
            </w:r>
          </w:p>
        </w:tc>
        <w:tc>
          <w:tcPr>
            <w:tcW w:w="687" w:type="pct"/>
            <w:hideMark/>
          </w:tcPr>
          <w:p w:rsidR="00EC2871" w:rsidRPr="00EC2871" w:rsidRDefault="00EC2871" w:rsidP="00EC2871">
            <w:pPr>
              <w:pStyle w:val="af0"/>
              <w:rPr>
                <w:rFonts w:eastAsia="宋体"/>
                <w:kern w:val="0"/>
              </w:rPr>
            </w:pPr>
            <w:r w:rsidRPr="00EC2871">
              <w:rPr>
                <w:rFonts w:eastAsia="宋体"/>
                <w:kern w:val="0"/>
              </w:rPr>
              <w:t>85</w:t>
            </w:r>
          </w:p>
        </w:tc>
        <w:tc>
          <w:tcPr>
            <w:tcW w:w="509" w:type="pct"/>
            <w:hideMark/>
          </w:tcPr>
          <w:p w:rsidR="00EC2871" w:rsidRPr="00EC2871" w:rsidRDefault="00EC2871" w:rsidP="00EC2871">
            <w:pPr>
              <w:pStyle w:val="af0"/>
              <w:rPr>
                <w:rFonts w:eastAsia="宋体"/>
                <w:kern w:val="0"/>
              </w:rPr>
            </w:pPr>
            <w:r w:rsidRPr="00EC2871">
              <w:rPr>
                <w:rFonts w:eastAsia="宋体"/>
                <w:kern w:val="0"/>
              </w:rPr>
              <w:t>85</w:t>
            </w:r>
          </w:p>
        </w:tc>
        <w:tc>
          <w:tcPr>
            <w:tcW w:w="509" w:type="pct"/>
            <w:hideMark/>
          </w:tcPr>
          <w:p w:rsidR="00EC2871" w:rsidRPr="00EC2871" w:rsidRDefault="00EC2871" w:rsidP="00EC2871">
            <w:pPr>
              <w:pStyle w:val="af0"/>
              <w:rPr>
                <w:rFonts w:eastAsia="宋体"/>
                <w:kern w:val="0"/>
              </w:rPr>
            </w:pPr>
            <w:r w:rsidRPr="00EC2871">
              <w:rPr>
                <w:rFonts w:eastAsia="宋体"/>
                <w:kern w:val="0"/>
              </w:rPr>
              <w:t>85</w:t>
            </w:r>
          </w:p>
        </w:tc>
        <w:tc>
          <w:tcPr>
            <w:tcW w:w="509" w:type="pct"/>
            <w:hideMark/>
          </w:tcPr>
          <w:p w:rsidR="00EC2871" w:rsidRPr="00EC2871" w:rsidRDefault="00EC2871" w:rsidP="00EC2871">
            <w:pPr>
              <w:pStyle w:val="af0"/>
              <w:rPr>
                <w:rFonts w:eastAsia="宋体"/>
                <w:kern w:val="0"/>
              </w:rPr>
            </w:pPr>
            <w:r w:rsidRPr="00EC2871">
              <w:rPr>
                <w:rFonts w:eastAsia="宋体"/>
                <w:kern w:val="0"/>
              </w:rPr>
              <w:t>2</w:t>
            </w:r>
          </w:p>
        </w:tc>
        <w:tc>
          <w:tcPr>
            <w:tcW w:w="509" w:type="pct"/>
            <w:hideMark/>
          </w:tcPr>
          <w:p w:rsidR="00EC2871" w:rsidRPr="00EC2871" w:rsidRDefault="00EC2871" w:rsidP="00EC2871">
            <w:pPr>
              <w:pStyle w:val="af0"/>
              <w:rPr>
                <w:rFonts w:eastAsia="宋体"/>
                <w:kern w:val="0"/>
              </w:rPr>
            </w:pPr>
            <w:r w:rsidRPr="00EC2871">
              <w:rPr>
                <w:rFonts w:eastAsia="宋体"/>
                <w:kern w:val="0"/>
              </w:rPr>
              <w:t>2</w:t>
            </w:r>
          </w:p>
        </w:tc>
        <w:tc>
          <w:tcPr>
            <w:tcW w:w="510" w:type="pct"/>
            <w:hideMark/>
          </w:tcPr>
          <w:p w:rsidR="00EC2871" w:rsidRPr="00EC2871" w:rsidRDefault="00EC2871" w:rsidP="00EC2871">
            <w:pPr>
              <w:pStyle w:val="af0"/>
              <w:rPr>
                <w:rFonts w:eastAsia="宋体"/>
                <w:kern w:val="0"/>
              </w:rPr>
            </w:pPr>
            <w:r w:rsidRPr="00EC2871">
              <w:rPr>
                <w:rFonts w:eastAsia="宋体"/>
                <w:kern w:val="0"/>
              </w:rPr>
              <w:t>2</w:t>
            </w:r>
          </w:p>
        </w:tc>
        <w:tc>
          <w:tcPr>
            <w:tcW w:w="504" w:type="pct"/>
            <w:hideMark/>
          </w:tcPr>
          <w:p w:rsidR="00EC2871" w:rsidRPr="00EC2871" w:rsidRDefault="00EC2871" w:rsidP="00EC2871">
            <w:pPr>
              <w:pStyle w:val="af0"/>
              <w:rPr>
                <w:kern w:val="0"/>
              </w:rPr>
            </w:pPr>
            <w:r w:rsidRPr="00EC2871">
              <w:rPr>
                <w:rFonts w:hint="eastAsia"/>
                <w:kern w:val="0"/>
              </w:rPr>
              <w:t>合格</w:t>
            </w:r>
          </w:p>
        </w:tc>
      </w:tr>
    </w:tbl>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综上所述，工程从原材料、中间产品至成品的质量均合格，建筑物结构尺寸规则，外表美观，质量符合设计要求，工程措施质量总体合格，水土保持工程措施质量总体达到验收标准。</w:t>
      </w:r>
    </w:p>
    <w:p w:rsidR="00F56EA1" w:rsidRPr="00C1216B" w:rsidRDefault="00C72432">
      <w:pPr>
        <w:pStyle w:val="2"/>
        <w:spacing w:before="0" w:after="0" w:line="360" w:lineRule="auto"/>
        <w:rPr>
          <w:rFonts w:eastAsia="仿宋_GB2312"/>
          <w:kern w:val="0"/>
        </w:rPr>
      </w:pPr>
      <w:bookmarkStart w:id="35" w:name="_Toc502060808"/>
      <w:r w:rsidRPr="00C1216B">
        <w:rPr>
          <w:rFonts w:eastAsia="仿宋_GB2312"/>
          <w:kern w:val="0"/>
        </w:rPr>
        <w:t xml:space="preserve">4.3 </w:t>
      </w:r>
      <w:r w:rsidRPr="00C1216B">
        <w:rPr>
          <w:rFonts w:eastAsia="仿宋_GB2312"/>
          <w:kern w:val="0"/>
        </w:rPr>
        <w:t>废渣场稳定性评估</w:t>
      </w:r>
      <w:bookmarkEnd w:id="35"/>
      <w:r w:rsidRPr="00C1216B">
        <w:rPr>
          <w:rFonts w:eastAsia="仿宋_GB2312"/>
          <w:kern w:val="0"/>
        </w:rPr>
        <w:t xml:space="preserve"> </w:t>
      </w:r>
    </w:p>
    <w:p w:rsidR="00F56EA1" w:rsidRPr="00EC2871" w:rsidRDefault="00EC2871" w:rsidP="00EC2871">
      <w:pPr>
        <w:snapToGrid w:val="0"/>
        <w:ind w:firstLineChars="200" w:firstLine="480"/>
        <w:jc w:val="both"/>
        <w:rPr>
          <w:kern w:val="24"/>
          <w:szCs w:val="24"/>
        </w:rPr>
      </w:pPr>
      <w:r w:rsidRPr="009D2894">
        <w:rPr>
          <w:kern w:val="24"/>
          <w:szCs w:val="24"/>
        </w:rPr>
        <w:t>根据竣工资料，</w:t>
      </w:r>
      <w:r w:rsidR="00876D6B" w:rsidRPr="00712109">
        <w:rPr>
          <w:bCs/>
          <w:szCs w:val="24"/>
        </w:rPr>
        <w:t>本项目在实际建设过程中</w:t>
      </w:r>
      <w:r w:rsidR="00876D6B" w:rsidRPr="00712109">
        <w:rPr>
          <w:kern w:val="24"/>
          <w:szCs w:val="24"/>
        </w:rPr>
        <w:t>共产生土石方开挖量</w:t>
      </w:r>
      <w:r w:rsidR="00876D6B" w:rsidRPr="00712109">
        <w:rPr>
          <w:rFonts w:hint="eastAsia"/>
          <w:kern w:val="24"/>
          <w:szCs w:val="24"/>
        </w:rPr>
        <w:t>6830</w:t>
      </w:r>
      <w:r w:rsidR="00876D6B" w:rsidRPr="00712109">
        <w:rPr>
          <w:kern w:val="24"/>
          <w:szCs w:val="24"/>
        </w:rPr>
        <w:t>m</w:t>
      </w:r>
      <w:r w:rsidR="00876D6B" w:rsidRPr="00712109">
        <w:rPr>
          <w:kern w:val="24"/>
          <w:szCs w:val="24"/>
          <w:vertAlign w:val="superscript"/>
        </w:rPr>
        <w:t>3</w:t>
      </w:r>
      <w:r w:rsidR="00876D6B" w:rsidRPr="00712109">
        <w:rPr>
          <w:rFonts w:hint="eastAsia"/>
          <w:kern w:val="24"/>
          <w:szCs w:val="24"/>
        </w:rPr>
        <w:t>（包含表土剥离</w:t>
      </w:r>
      <w:r w:rsidR="00876D6B" w:rsidRPr="00712109">
        <w:rPr>
          <w:rFonts w:hint="eastAsia"/>
          <w:kern w:val="24"/>
          <w:szCs w:val="24"/>
        </w:rPr>
        <w:t>2850m</w:t>
      </w:r>
      <w:r w:rsidR="00876D6B" w:rsidRPr="00712109">
        <w:rPr>
          <w:rFonts w:hint="eastAsia"/>
          <w:kern w:val="24"/>
          <w:szCs w:val="24"/>
          <w:vertAlign w:val="superscript"/>
        </w:rPr>
        <w:t>3</w:t>
      </w:r>
      <w:r w:rsidR="00876D6B" w:rsidRPr="00712109">
        <w:rPr>
          <w:rFonts w:hint="eastAsia"/>
          <w:kern w:val="24"/>
          <w:szCs w:val="24"/>
        </w:rPr>
        <w:t>）</w:t>
      </w:r>
      <w:r w:rsidR="00876D6B" w:rsidRPr="00712109">
        <w:rPr>
          <w:kern w:val="24"/>
          <w:szCs w:val="24"/>
        </w:rPr>
        <w:t>，回填土石方量</w:t>
      </w:r>
      <w:r w:rsidR="00876D6B" w:rsidRPr="00712109">
        <w:rPr>
          <w:rFonts w:hint="eastAsia"/>
          <w:kern w:val="24"/>
          <w:szCs w:val="24"/>
        </w:rPr>
        <w:t>6830</w:t>
      </w:r>
      <w:r w:rsidR="00876D6B" w:rsidRPr="00712109">
        <w:rPr>
          <w:kern w:val="24"/>
          <w:szCs w:val="24"/>
        </w:rPr>
        <w:t>m</w:t>
      </w:r>
      <w:r w:rsidR="00876D6B" w:rsidRPr="00712109">
        <w:rPr>
          <w:kern w:val="24"/>
          <w:szCs w:val="24"/>
          <w:vertAlign w:val="superscript"/>
        </w:rPr>
        <w:t>3</w:t>
      </w:r>
      <w:r w:rsidR="00876D6B" w:rsidRPr="00712109">
        <w:rPr>
          <w:kern w:val="24"/>
          <w:szCs w:val="24"/>
        </w:rPr>
        <w:t>，</w:t>
      </w:r>
      <w:r w:rsidR="00876D6B" w:rsidRPr="00712109">
        <w:rPr>
          <w:rFonts w:hint="eastAsia"/>
          <w:kern w:val="24"/>
          <w:szCs w:val="24"/>
        </w:rPr>
        <w:t>（包含表土剥离</w:t>
      </w:r>
      <w:r w:rsidR="00876D6B" w:rsidRPr="00712109">
        <w:rPr>
          <w:rFonts w:hint="eastAsia"/>
          <w:kern w:val="24"/>
          <w:szCs w:val="24"/>
        </w:rPr>
        <w:t>2850m</w:t>
      </w:r>
      <w:r w:rsidR="00876D6B" w:rsidRPr="00712109">
        <w:rPr>
          <w:rFonts w:hint="eastAsia"/>
          <w:kern w:val="24"/>
          <w:szCs w:val="24"/>
          <w:vertAlign w:val="superscript"/>
        </w:rPr>
        <w:t>3</w:t>
      </w:r>
      <w:r w:rsidR="00876D6B" w:rsidRPr="00712109">
        <w:rPr>
          <w:rFonts w:hint="eastAsia"/>
          <w:kern w:val="24"/>
          <w:szCs w:val="24"/>
        </w:rPr>
        <w:t>），产生的土石方完全回填利用，不产生永久弃渣</w:t>
      </w:r>
      <w:r w:rsidR="00876D6B" w:rsidRPr="00712109">
        <w:rPr>
          <w:szCs w:val="24"/>
        </w:rPr>
        <w:t>。</w:t>
      </w:r>
    </w:p>
    <w:p w:rsidR="00F56EA1" w:rsidRPr="00C1216B" w:rsidRDefault="00C72432">
      <w:pPr>
        <w:pStyle w:val="2"/>
        <w:spacing w:before="0" w:after="0" w:line="360" w:lineRule="auto"/>
        <w:rPr>
          <w:rFonts w:eastAsia="仿宋_GB2312"/>
          <w:kern w:val="0"/>
        </w:rPr>
      </w:pPr>
      <w:bookmarkStart w:id="36" w:name="_Toc502060809"/>
      <w:r w:rsidRPr="00C1216B">
        <w:rPr>
          <w:rFonts w:eastAsia="仿宋_GB2312"/>
          <w:kern w:val="0"/>
        </w:rPr>
        <w:t xml:space="preserve">4.4 </w:t>
      </w:r>
      <w:r w:rsidRPr="00C1216B">
        <w:rPr>
          <w:rFonts w:eastAsia="仿宋_GB2312"/>
          <w:kern w:val="0"/>
        </w:rPr>
        <w:t>总体质量评价</w:t>
      </w:r>
      <w:bookmarkEnd w:id="36"/>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按照《水土保持工程质量评定规程》（</w:t>
      </w:r>
      <w:r w:rsidRPr="00C1216B">
        <w:rPr>
          <w:rFonts w:eastAsia="仿宋_GB2312" w:cs="Times New Roman"/>
          <w:color w:val="auto"/>
          <w:spacing w:val="0"/>
          <w:kern w:val="0"/>
        </w:rPr>
        <w:t>SL336-2006</w:t>
      </w:r>
      <w:r w:rsidRPr="00C1216B">
        <w:rPr>
          <w:rFonts w:eastAsia="仿宋_GB2312" w:cs="Times New Roman"/>
          <w:color w:val="auto"/>
          <w:spacing w:val="0"/>
          <w:kern w:val="0"/>
        </w:rPr>
        <w:t>）的规定，经施工单位自评、监理单位认定、质</w:t>
      </w:r>
      <w:r w:rsidR="00D96465" w:rsidRPr="00C1216B">
        <w:rPr>
          <w:rFonts w:eastAsia="仿宋_GB2312" w:cs="Times New Roman"/>
          <w:color w:val="auto"/>
          <w:spacing w:val="0"/>
          <w:kern w:val="0"/>
        </w:rPr>
        <w:t>量监督单位评定的相关资料，所有工程检查结果表明：工程措施截排水</w:t>
      </w:r>
      <w:r w:rsidRPr="00C1216B">
        <w:rPr>
          <w:rFonts w:eastAsia="仿宋_GB2312" w:cs="Times New Roman"/>
          <w:color w:val="auto"/>
          <w:spacing w:val="0"/>
          <w:kern w:val="0"/>
        </w:rPr>
        <w:t>完整、畅通，水土保持工程措施管护措施到位，总体质量良好，已初步发挥了工程运行期防治水土流失的作用。</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工程区已采取的绿化树种适合当地的自然条件，整地规格、造林密度、播种量、苗木规格等技术参数选用合理，造林植草技术基本符合技术规范要求，林草成活率、保存率较高，对防治水土流失效果较为明显；植被覆盖率达到方案目标值，目前已实施的植物措施总体效果良好，植物措施总体评定为合格。</w:t>
      </w:r>
    </w:p>
    <w:p w:rsidR="00F56EA1" w:rsidRPr="00C1216B" w:rsidRDefault="00F56EA1">
      <w:pPr>
        <w:pStyle w:val="wy"/>
        <w:ind w:firstLine="480"/>
        <w:rPr>
          <w:rFonts w:eastAsia="仿宋_GB2312" w:cs="Times New Roman"/>
          <w:color w:val="auto"/>
          <w:spacing w:val="0"/>
          <w:kern w:val="0"/>
        </w:rPr>
        <w:sectPr w:rsidR="00F56EA1" w:rsidRPr="00C1216B">
          <w:headerReference w:type="default" r:id="rId37"/>
          <w:pgSz w:w="11906" w:h="16838"/>
          <w:pgMar w:top="1440" w:right="1474" w:bottom="1440" w:left="1474" w:header="720" w:footer="1021"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bookmarkStart w:id="37" w:name="_Toc502060810"/>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5</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项目初期运行及水土保持效果</w:t>
      </w:r>
      <w:bookmarkEnd w:id="37"/>
      <w:r w:rsidRPr="00C1216B">
        <w:rPr>
          <w:rFonts w:ascii="Times New Roman" w:eastAsia="仿宋_GB2312" w:hAnsi="Times New Roman" w:cs="Times New Roman"/>
          <w:b/>
          <w:bCs/>
          <w:color w:val="auto"/>
          <w:kern w:val="0"/>
          <w:szCs w:val="44"/>
          <w:lang w:val="zh-CN"/>
        </w:rPr>
        <w:t xml:space="preserve"> </w:t>
      </w:r>
    </w:p>
    <w:p w:rsidR="00F56EA1" w:rsidRPr="00C1216B" w:rsidRDefault="00C72432">
      <w:pPr>
        <w:pStyle w:val="2"/>
        <w:spacing w:before="0" w:after="0" w:line="360" w:lineRule="auto"/>
        <w:rPr>
          <w:rFonts w:eastAsia="仿宋_GB2312"/>
          <w:kern w:val="0"/>
        </w:rPr>
      </w:pPr>
      <w:bookmarkStart w:id="38" w:name="_Toc502060811"/>
      <w:r w:rsidRPr="00C1216B">
        <w:rPr>
          <w:rFonts w:eastAsia="仿宋_GB2312"/>
          <w:kern w:val="0"/>
        </w:rPr>
        <w:t xml:space="preserve">5.1 </w:t>
      </w:r>
      <w:r w:rsidRPr="00C1216B">
        <w:rPr>
          <w:rFonts w:eastAsia="仿宋_GB2312"/>
          <w:kern w:val="0"/>
        </w:rPr>
        <w:t>初期运行情况</w:t>
      </w:r>
      <w:bookmarkEnd w:id="38"/>
      <w:r w:rsidRPr="00C1216B">
        <w:rPr>
          <w:rFonts w:eastAsia="仿宋_GB2312"/>
          <w:kern w:val="0"/>
        </w:rPr>
        <w:t xml:space="preserve"> </w:t>
      </w:r>
    </w:p>
    <w:p w:rsidR="00F56EA1" w:rsidRPr="00C1216B" w:rsidRDefault="00EC2871">
      <w:pPr>
        <w:ind w:firstLineChars="200" w:firstLine="480"/>
        <w:rPr>
          <w:rFonts w:cs="Times New Roman"/>
          <w:color w:val="auto"/>
          <w:kern w:val="0"/>
        </w:rPr>
      </w:pPr>
      <w:r>
        <w:rPr>
          <w:rFonts w:cs="Times New Roman"/>
          <w:bCs/>
          <w:color w:val="auto"/>
          <w:kern w:val="0"/>
        </w:rPr>
        <w:t>鲁史镇大地移民安置点</w:t>
      </w:r>
      <w:r w:rsidR="00C72432" w:rsidRPr="00C1216B">
        <w:rPr>
          <w:rFonts w:cs="Times New Roman"/>
          <w:bCs/>
          <w:color w:val="auto"/>
          <w:kern w:val="0"/>
        </w:rPr>
        <w:t>建设项目</w:t>
      </w:r>
      <w:r w:rsidR="00C72432" w:rsidRPr="00C1216B">
        <w:rPr>
          <w:rFonts w:cs="Times New Roman"/>
          <w:color w:val="auto"/>
          <w:kern w:val="0"/>
        </w:rPr>
        <w:t>水土保持设施在初期运行和竣工验收后其管理维护工作由</w:t>
      </w:r>
      <w:r w:rsidR="00C72432" w:rsidRPr="00C1216B">
        <w:rPr>
          <w:rFonts w:cs="Times New Roman"/>
          <w:bCs/>
          <w:color w:val="auto"/>
          <w:kern w:val="0"/>
        </w:rPr>
        <w:t>凤庆县移民局</w:t>
      </w:r>
      <w:r w:rsidR="00C72432" w:rsidRPr="00C1216B">
        <w:rPr>
          <w:rFonts w:cs="Times New Roman"/>
          <w:color w:val="auto"/>
          <w:kern w:val="0"/>
        </w:rPr>
        <w:t>工程部执行。</w:t>
      </w:r>
    </w:p>
    <w:p w:rsidR="00F56EA1" w:rsidRPr="00C1216B" w:rsidRDefault="00C72432">
      <w:pPr>
        <w:ind w:firstLineChars="200" w:firstLine="480"/>
        <w:rPr>
          <w:rFonts w:cs="Times New Roman"/>
          <w:color w:val="auto"/>
          <w:kern w:val="0"/>
        </w:rPr>
      </w:pPr>
      <w:r w:rsidRPr="00C1216B">
        <w:rPr>
          <w:rFonts w:cs="Times New Roman"/>
          <w:color w:val="auto"/>
          <w:kern w:val="0"/>
        </w:rPr>
        <w:t>本项目建成后外围截水沟及场内排水通畅，经受雨季排水考验，未出现坍塌现象，经现场查看无安全隐患，运行正常；</w:t>
      </w:r>
      <w:r w:rsidR="00B9574F">
        <w:rPr>
          <w:rFonts w:cs="Times New Roman" w:hint="eastAsia"/>
          <w:color w:val="auto"/>
          <w:kern w:val="0"/>
        </w:rPr>
        <w:t>排水沟</w:t>
      </w:r>
      <w:r w:rsidRPr="00C1216B">
        <w:rPr>
          <w:rFonts w:cs="Times New Roman"/>
          <w:color w:val="auto"/>
          <w:kern w:val="0"/>
        </w:rPr>
        <w:t>未出现坍塌现象，未出现质量问题。</w:t>
      </w:r>
    </w:p>
    <w:p w:rsidR="00F56EA1" w:rsidRPr="00C1216B" w:rsidRDefault="00C72432">
      <w:pPr>
        <w:ind w:firstLineChars="200"/>
        <w:rPr>
          <w:rFonts w:cs="Times New Roman"/>
          <w:b/>
          <w:color w:val="auto"/>
          <w:kern w:val="0"/>
        </w:rPr>
      </w:pPr>
      <w:r w:rsidRPr="00C1216B">
        <w:rPr>
          <w:rFonts w:cs="Times New Roman"/>
          <w:b/>
          <w:color w:val="auto"/>
          <w:kern w:val="0"/>
        </w:rPr>
        <w:t>工程维修情况</w:t>
      </w:r>
    </w:p>
    <w:p w:rsidR="00F56EA1" w:rsidRPr="00C1216B" w:rsidRDefault="00C72432">
      <w:pPr>
        <w:ind w:firstLineChars="200" w:firstLine="480"/>
        <w:rPr>
          <w:rFonts w:cs="Times New Roman"/>
          <w:color w:val="auto"/>
          <w:kern w:val="0"/>
        </w:rPr>
      </w:pPr>
      <w:r w:rsidRPr="00C1216B">
        <w:rPr>
          <w:rFonts w:cs="Times New Roman"/>
          <w:color w:val="auto"/>
          <w:kern w:val="0"/>
        </w:rPr>
        <w:t>建设单位为保证排水设施运行正常，每年安排汛前和汛后两次维修整改，对破损的排水沟进行拆除重建修复，对堵塞的排水沟进行疏通，确保了水土保持设施运行正常。</w:t>
      </w:r>
    </w:p>
    <w:p w:rsidR="00F56EA1" w:rsidRPr="00C1216B" w:rsidRDefault="00C72432">
      <w:pPr>
        <w:ind w:firstLineChars="200"/>
        <w:rPr>
          <w:rFonts w:cs="Times New Roman"/>
          <w:b/>
          <w:color w:val="auto"/>
          <w:kern w:val="0"/>
        </w:rPr>
      </w:pPr>
      <w:r w:rsidRPr="00C1216B">
        <w:rPr>
          <w:rFonts w:cs="Times New Roman"/>
          <w:b/>
          <w:color w:val="auto"/>
          <w:kern w:val="0"/>
        </w:rPr>
        <w:t>植物补植情况</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项目水土保持工程绿化面积较大，绿化措施实施后及时进行抚育管理保证了苗木成活率达到</w:t>
      </w:r>
      <w:r w:rsidRPr="00C1216B">
        <w:rPr>
          <w:rFonts w:eastAsia="仿宋_GB2312" w:cs="Times New Roman"/>
          <w:color w:val="auto"/>
          <w:spacing w:val="0"/>
          <w:kern w:val="0"/>
        </w:rPr>
        <w:t>85%</w:t>
      </w:r>
      <w:r w:rsidRPr="00C1216B">
        <w:rPr>
          <w:rFonts w:eastAsia="仿宋_GB2312" w:cs="Times New Roman"/>
          <w:color w:val="auto"/>
          <w:spacing w:val="0"/>
          <w:kern w:val="0"/>
        </w:rPr>
        <w:t>以上。</w:t>
      </w:r>
    </w:p>
    <w:p w:rsidR="00F56EA1" w:rsidRPr="00C1216B" w:rsidRDefault="00C72432">
      <w:pPr>
        <w:pStyle w:val="2"/>
        <w:spacing w:before="0" w:after="0" w:line="360" w:lineRule="auto"/>
        <w:rPr>
          <w:rFonts w:eastAsia="仿宋_GB2312"/>
          <w:kern w:val="0"/>
        </w:rPr>
      </w:pPr>
      <w:bookmarkStart w:id="39" w:name="_Toc502060812"/>
      <w:r w:rsidRPr="00C1216B">
        <w:rPr>
          <w:rFonts w:eastAsia="仿宋_GB2312"/>
          <w:kern w:val="0"/>
        </w:rPr>
        <w:t xml:space="preserve">5.2 </w:t>
      </w:r>
      <w:r w:rsidRPr="00C1216B">
        <w:rPr>
          <w:rFonts w:eastAsia="仿宋_GB2312"/>
          <w:kern w:val="0"/>
        </w:rPr>
        <w:t>水土保持效果</w:t>
      </w:r>
      <w:bookmarkEnd w:id="39"/>
      <w:r w:rsidRPr="00C1216B">
        <w:rPr>
          <w:rFonts w:eastAsia="仿宋_GB2312"/>
          <w:kern w:val="0"/>
        </w:rPr>
        <w:t xml:space="preserve"> </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一、扰动土地整治率</w:t>
      </w:r>
    </w:p>
    <w:p w:rsidR="00D96465" w:rsidRPr="00C1216B" w:rsidRDefault="00B9574F" w:rsidP="00D96465">
      <w:pPr>
        <w:snapToGrid w:val="0"/>
        <w:ind w:firstLineChars="200" w:firstLine="480"/>
        <w:jc w:val="both"/>
        <w:rPr>
          <w:rFonts w:cs="Times New Roman"/>
          <w:color w:val="auto"/>
          <w:szCs w:val="24"/>
        </w:rPr>
      </w:pPr>
      <w:r>
        <w:rPr>
          <w:szCs w:val="24"/>
        </w:rPr>
        <w:t>截止</w:t>
      </w:r>
      <w:r>
        <w:rPr>
          <w:szCs w:val="24"/>
        </w:rPr>
        <w:t>2018</w:t>
      </w:r>
      <w:r>
        <w:rPr>
          <w:szCs w:val="24"/>
        </w:rPr>
        <w:t>年</w:t>
      </w:r>
      <w:r w:rsidR="006339B8">
        <w:rPr>
          <w:szCs w:val="24"/>
        </w:rPr>
        <w:t>12</w:t>
      </w:r>
      <w:r>
        <w:rPr>
          <w:szCs w:val="24"/>
        </w:rPr>
        <w:t>月</w:t>
      </w:r>
      <w:r w:rsidRPr="009D2894">
        <w:rPr>
          <w:szCs w:val="24"/>
        </w:rPr>
        <w:t>，</w:t>
      </w:r>
      <w:r>
        <w:rPr>
          <w:szCs w:val="24"/>
        </w:rPr>
        <w:t>小湾水电站凤庆县鲁史镇大地移民安置点建设项目</w:t>
      </w:r>
      <w:r w:rsidRPr="009D2894">
        <w:rPr>
          <w:szCs w:val="24"/>
        </w:rPr>
        <w:t>占地面积为</w:t>
      </w:r>
      <w:r>
        <w:rPr>
          <w:szCs w:val="24"/>
        </w:rPr>
        <w:t>2.54hm</w:t>
      </w:r>
      <w:r w:rsidRPr="008F01D1">
        <w:rPr>
          <w:szCs w:val="24"/>
          <w:vertAlign w:val="superscript"/>
        </w:rPr>
        <w:t>2</w:t>
      </w:r>
      <w:r w:rsidRPr="009D2894">
        <w:rPr>
          <w:szCs w:val="24"/>
        </w:rPr>
        <w:t>，实际扰动土地面积</w:t>
      </w:r>
      <w:r>
        <w:rPr>
          <w:szCs w:val="24"/>
        </w:rPr>
        <w:t>2.54hm</w:t>
      </w:r>
      <w:r w:rsidRPr="008F01D1">
        <w:rPr>
          <w:szCs w:val="24"/>
          <w:vertAlign w:val="superscript"/>
        </w:rPr>
        <w:t>2</w:t>
      </w:r>
      <w:r w:rsidRPr="009D2894">
        <w:rPr>
          <w:szCs w:val="24"/>
        </w:rPr>
        <w:t>，累计整治面积</w:t>
      </w:r>
      <w:r>
        <w:rPr>
          <w:szCs w:val="24"/>
        </w:rPr>
        <w:t>2.54hm</w:t>
      </w:r>
      <w:r w:rsidRPr="008F01D1">
        <w:rPr>
          <w:szCs w:val="24"/>
          <w:vertAlign w:val="superscript"/>
        </w:rPr>
        <w:t>2</w:t>
      </w:r>
      <w:r w:rsidRPr="009D2894">
        <w:rPr>
          <w:szCs w:val="24"/>
        </w:rPr>
        <w:t>，其中建筑物及硬化面积</w:t>
      </w:r>
      <w:r>
        <w:rPr>
          <w:rFonts w:hint="eastAsia"/>
          <w:szCs w:val="24"/>
        </w:rPr>
        <w:t>1.37</w:t>
      </w:r>
      <w:r w:rsidRPr="009D2894">
        <w:rPr>
          <w:szCs w:val="24"/>
        </w:rPr>
        <w:t>hm</w:t>
      </w:r>
      <w:r w:rsidRPr="009D2894">
        <w:rPr>
          <w:szCs w:val="24"/>
          <w:vertAlign w:val="superscript"/>
        </w:rPr>
        <w:t>2</w:t>
      </w:r>
      <w:r w:rsidRPr="009D2894">
        <w:rPr>
          <w:szCs w:val="24"/>
        </w:rPr>
        <w:t>，路面面积</w:t>
      </w:r>
      <w:r>
        <w:rPr>
          <w:rFonts w:hint="eastAsia"/>
          <w:szCs w:val="24"/>
        </w:rPr>
        <w:t>0.45</w:t>
      </w:r>
      <w:r w:rsidRPr="009D2894">
        <w:rPr>
          <w:szCs w:val="24"/>
        </w:rPr>
        <w:t>hm</w:t>
      </w:r>
      <w:r w:rsidRPr="009D2894">
        <w:rPr>
          <w:szCs w:val="24"/>
          <w:vertAlign w:val="superscript"/>
        </w:rPr>
        <w:t>2</w:t>
      </w:r>
      <w:r w:rsidRPr="009D2894">
        <w:rPr>
          <w:szCs w:val="24"/>
        </w:rPr>
        <w:t>，植物措施占地面积为</w:t>
      </w:r>
      <w:r>
        <w:rPr>
          <w:rFonts w:hint="eastAsia"/>
          <w:szCs w:val="24"/>
        </w:rPr>
        <w:t>0.72</w:t>
      </w:r>
      <w:r w:rsidRPr="009D2894">
        <w:rPr>
          <w:szCs w:val="24"/>
        </w:rPr>
        <w:t>hm</w:t>
      </w:r>
      <w:r w:rsidRPr="009D2894">
        <w:rPr>
          <w:szCs w:val="24"/>
          <w:vertAlign w:val="superscript"/>
        </w:rPr>
        <w:t>2</w:t>
      </w:r>
      <w:r w:rsidRPr="009D2894">
        <w:rPr>
          <w:szCs w:val="24"/>
        </w:rPr>
        <w:t>。扰动土地整治率为</w:t>
      </w:r>
      <w:r w:rsidRPr="009D2894">
        <w:rPr>
          <w:szCs w:val="24"/>
        </w:rPr>
        <w:t>99%</w:t>
      </w:r>
      <w:r w:rsidRPr="009D2894">
        <w:rPr>
          <w:szCs w:val="24"/>
        </w:rPr>
        <w:t>。达到水保方案拟定的目标值（</w:t>
      </w:r>
      <w:r w:rsidRPr="009D2894">
        <w:rPr>
          <w:szCs w:val="24"/>
        </w:rPr>
        <w:t>95%</w:t>
      </w:r>
      <w:r w:rsidRPr="009D2894">
        <w:rPr>
          <w:szCs w:val="24"/>
        </w:rPr>
        <w:t>）。</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项目各分区扰动土地治理情况详见表</w:t>
      </w:r>
      <w:r w:rsidRPr="00C1216B">
        <w:rPr>
          <w:rFonts w:cs="Times New Roman"/>
          <w:color w:val="auto"/>
          <w:kern w:val="0"/>
          <w:szCs w:val="24"/>
        </w:rPr>
        <w:t>5-1</w:t>
      </w:r>
      <w:r w:rsidRPr="00C1216B">
        <w:rPr>
          <w:rFonts w:cs="Times New Roman"/>
          <w:color w:val="auto"/>
          <w:kern w:val="0"/>
          <w:szCs w:val="24"/>
        </w:rPr>
        <w:t>。</w:t>
      </w:r>
    </w:p>
    <w:p w:rsidR="00086BA9" w:rsidRPr="00C1216B" w:rsidRDefault="00C72432" w:rsidP="00086BA9">
      <w:pPr>
        <w:spacing w:line="240" w:lineRule="auto"/>
        <w:ind w:hanging="11"/>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5-1   </w:t>
      </w:r>
      <w:r w:rsidRPr="00C1216B">
        <w:rPr>
          <w:rFonts w:cs="Times New Roman"/>
          <w:b/>
          <w:color w:val="auto"/>
          <w:kern w:val="0"/>
          <w:szCs w:val="24"/>
        </w:rPr>
        <w:t>扰动土地整治率计算表</w:t>
      </w:r>
    </w:p>
    <w:tbl>
      <w:tblPr>
        <w:tblStyle w:val="ad"/>
        <w:tblW w:w="5000" w:type="pct"/>
        <w:tblLook w:val="04A0" w:firstRow="1" w:lastRow="0" w:firstColumn="1" w:lastColumn="0" w:noHBand="0" w:noVBand="1"/>
      </w:tblPr>
      <w:tblGrid>
        <w:gridCol w:w="740"/>
        <w:gridCol w:w="2014"/>
        <w:gridCol w:w="918"/>
        <w:gridCol w:w="917"/>
        <w:gridCol w:w="917"/>
        <w:gridCol w:w="917"/>
        <w:gridCol w:w="917"/>
        <w:gridCol w:w="917"/>
        <w:gridCol w:w="917"/>
      </w:tblGrid>
      <w:tr w:rsidR="00B9574F" w:rsidRPr="009D2894" w:rsidTr="00B9574F">
        <w:trPr>
          <w:trHeight w:val="340"/>
        </w:trPr>
        <w:tc>
          <w:tcPr>
            <w:tcW w:w="403" w:type="pct"/>
            <w:hideMark/>
          </w:tcPr>
          <w:p w:rsidR="00B9574F" w:rsidRPr="009D2894" w:rsidRDefault="00B9574F" w:rsidP="00B9574F">
            <w:pPr>
              <w:pStyle w:val="af0"/>
            </w:pPr>
            <w:r w:rsidRPr="009D2894">
              <w:t>序号</w:t>
            </w:r>
          </w:p>
        </w:tc>
        <w:tc>
          <w:tcPr>
            <w:tcW w:w="1097" w:type="pct"/>
            <w:hideMark/>
          </w:tcPr>
          <w:p w:rsidR="00B9574F" w:rsidRPr="009D2894" w:rsidRDefault="00B9574F" w:rsidP="00B9574F">
            <w:pPr>
              <w:pStyle w:val="af0"/>
            </w:pPr>
            <w:r w:rsidRPr="009D2894">
              <w:t>分区</w:t>
            </w:r>
          </w:p>
        </w:tc>
        <w:tc>
          <w:tcPr>
            <w:tcW w:w="500" w:type="pct"/>
            <w:hideMark/>
          </w:tcPr>
          <w:p w:rsidR="00B9574F" w:rsidRPr="009D2894" w:rsidRDefault="00B9574F" w:rsidP="00B9574F">
            <w:pPr>
              <w:pStyle w:val="af0"/>
            </w:pPr>
            <w:r w:rsidRPr="009D2894">
              <w:t>扰动土地面积</w:t>
            </w:r>
          </w:p>
          <w:p w:rsidR="00B9574F" w:rsidRPr="009D2894" w:rsidRDefault="00B9574F" w:rsidP="00B9574F">
            <w:pPr>
              <w:pStyle w:val="af0"/>
            </w:pPr>
            <w:r w:rsidRPr="009D2894">
              <w:t>hm</w:t>
            </w:r>
            <w:r w:rsidRPr="009D2894">
              <w:rPr>
                <w:vertAlign w:val="superscript"/>
              </w:rPr>
              <w:t>2</w:t>
            </w:r>
          </w:p>
        </w:tc>
        <w:tc>
          <w:tcPr>
            <w:tcW w:w="500" w:type="pct"/>
            <w:hideMark/>
          </w:tcPr>
          <w:p w:rsidR="00B9574F" w:rsidRPr="009D2894" w:rsidRDefault="00B9574F" w:rsidP="00B9574F">
            <w:pPr>
              <w:pStyle w:val="af0"/>
            </w:pPr>
            <w:r w:rsidRPr="009D2894">
              <w:t>整治面积</w:t>
            </w:r>
          </w:p>
          <w:p w:rsidR="00B9574F" w:rsidRPr="009D2894" w:rsidRDefault="00B9574F" w:rsidP="00B9574F">
            <w:pPr>
              <w:pStyle w:val="af0"/>
            </w:pPr>
            <w:r w:rsidRPr="009D2894">
              <w:t>hm</w:t>
            </w:r>
            <w:r w:rsidRPr="009D2894">
              <w:rPr>
                <w:vertAlign w:val="superscript"/>
              </w:rPr>
              <w:t>2</w:t>
            </w:r>
          </w:p>
        </w:tc>
        <w:tc>
          <w:tcPr>
            <w:tcW w:w="500" w:type="pct"/>
            <w:hideMark/>
          </w:tcPr>
          <w:p w:rsidR="00B9574F" w:rsidRPr="009D2894" w:rsidRDefault="00B9574F" w:rsidP="00B9574F">
            <w:pPr>
              <w:pStyle w:val="af0"/>
            </w:pPr>
            <w:r w:rsidRPr="009D2894">
              <w:t>工程措施面积</w:t>
            </w:r>
          </w:p>
          <w:p w:rsidR="00B9574F" w:rsidRPr="009D2894" w:rsidRDefault="00B9574F" w:rsidP="00B9574F">
            <w:pPr>
              <w:pStyle w:val="af0"/>
            </w:pPr>
            <w:r w:rsidRPr="009D2894">
              <w:t>hm</w:t>
            </w:r>
            <w:r w:rsidRPr="009D2894">
              <w:rPr>
                <w:vertAlign w:val="superscript"/>
              </w:rPr>
              <w:t>2</w:t>
            </w:r>
          </w:p>
        </w:tc>
        <w:tc>
          <w:tcPr>
            <w:tcW w:w="500" w:type="pct"/>
            <w:hideMark/>
          </w:tcPr>
          <w:p w:rsidR="00B9574F" w:rsidRPr="009D2894" w:rsidRDefault="00B9574F" w:rsidP="00B9574F">
            <w:pPr>
              <w:pStyle w:val="af0"/>
            </w:pPr>
            <w:r w:rsidRPr="009D2894">
              <w:t>植被措施面积</w:t>
            </w:r>
          </w:p>
          <w:p w:rsidR="00B9574F" w:rsidRPr="009D2894" w:rsidRDefault="00B9574F" w:rsidP="00B9574F">
            <w:pPr>
              <w:pStyle w:val="af0"/>
            </w:pPr>
            <w:r w:rsidRPr="009D2894">
              <w:t>hm</w:t>
            </w:r>
            <w:r w:rsidRPr="009D2894">
              <w:rPr>
                <w:vertAlign w:val="superscript"/>
              </w:rPr>
              <w:t>2</w:t>
            </w:r>
          </w:p>
        </w:tc>
        <w:tc>
          <w:tcPr>
            <w:tcW w:w="500" w:type="pct"/>
            <w:hideMark/>
          </w:tcPr>
          <w:p w:rsidR="00B9574F" w:rsidRPr="009D2894" w:rsidRDefault="00B9574F" w:rsidP="00B9574F">
            <w:pPr>
              <w:pStyle w:val="af0"/>
            </w:pPr>
            <w:r w:rsidRPr="009D2894">
              <w:t>建筑及硬化面积</w:t>
            </w:r>
          </w:p>
          <w:p w:rsidR="00B9574F" w:rsidRPr="009D2894" w:rsidRDefault="00B9574F" w:rsidP="00B9574F">
            <w:pPr>
              <w:pStyle w:val="af0"/>
            </w:pPr>
            <w:r w:rsidRPr="009D2894">
              <w:t>hm</w:t>
            </w:r>
            <w:r w:rsidRPr="009D2894">
              <w:rPr>
                <w:vertAlign w:val="superscript"/>
              </w:rPr>
              <w:t>2</w:t>
            </w:r>
          </w:p>
        </w:tc>
        <w:tc>
          <w:tcPr>
            <w:tcW w:w="500" w:type="pct"/>
            <w:hideMark/>
          </w:tcPr>
          <w:p w:rsidR="00B9574F" w:rsidRPr="009D2894" w:rsidRDefault="00B9574F" w:rsidP="00B9574F">
            <w:pPr>
              <w:pStyle w:val="af0"/>
            </w:pPr>
            <w:r w:rsidRPr="009D2894">
              <w:t>路面面积</w:t>
            </w:r>
          </w:p>
          <w:p w:rsidR="00B9574F" w:rsidRPr="009D2894" w:rsidRDefault="00B9574F" w:rsidP="00B9574F">
            <w:pPr>
              <w:pStyle w:val="af0"/>
            </w:pPr>
            <w:r w:rsidRPr="009D2894">
              <w:t>hm</w:t>
            </w:r>
            <w:r w:rsidRPr="009D2894">
              <w:rPr>
                <w:vertAlign w:val="superscript"/>
              </w:rPr>
              <w:t>2</w:t>
            </w:r>
          </w:p>
        </w:tc>
        <w:tc>
          <w:tcPr>
            <w:tcW w:w="500" w:type="pct"/>
            <w:hideMark/>
          </w:tcPr>
          <w:p w:rsidR="00B9574F" w:rsidRPr="009D2894" w:rsidRDefault="00B9574F" w:rsidP="00B9574F">
            <w:pPr>
              <w:pStyle w:val="af0"/>
            </w:pPr>
            <w:r w:rsidRPr="009D2894">
              <w:t>扰动土地整治率</w:t>
            </w:r>
          </w:p>
          <w:p w:rsidR="00B9574F" w:rsidRPr="009D2894" w:rsidRDefault="00B9574F" w:rsidP="00B9574F">
            <w:pPr>
              <w:pStyle w:val="af0"/>
            </w:pPr>
            <w:r w:rsidRPr="009D2894">
              <w:t>%</w:t>
            </w:r>
          </w:p>
        </w:tc>
      </w:tr>
      <w:tr w:rsidR="00B9574F" w:rsidRPr="009D2894" w:rsidTr="00B9574F">
        <w:trPr>
          <w:trHeight w:val="340"/>
        </w:trPr>
        <w:tc>
          <w:tcPr>
            <w:tcW w:w="403" w:type="pct"/>
            <w:hideMark/>
          </w:tcPr>
          <w:p w:rsidR="00B9574F" w:rsidRPr="009D2894" w:rsidRDefault="00B9574F" w:rsidP="00B9574F">
            <w:pPr>
              <w:pStyle w:val="af0"/>
            </w:pPr>
            <w:r w:rsidRPr="009D2894">
              <w:t>1</w:t>
            </w:r>
          </w:p>
        </w:tc>
        <w:tc>
          <w:tcPr>
            <w:tcW w:w="1097" w:type="pct"/>
            <w:hideMark/>
          </w:tcPr>
          <w:p w:rsidR="00B9574F" w:rsidRPr="009D2894" w:rsidRDefault="00B9574F" w:rsidP="00B9574F">
            <w:pPr>
              <w:pStyle w:val="af0"/>
            </w:pPr>
            <w:r w:rsidRPr="009D2894">
              <w:t>安置点区</w:t>
            </w:r>
          </w:p>
        </w:tc>
        <w:tc>
          <w:tcPr>
            <w:tcW w:w="500" w:type="pct"/>
            <w:hideMark/>
          </w:tcPr>
          <w:p w:rsidR="00B9574F" w:rsidRPr="009D2894" w:rsidRDefault="00B9574F" w:rsidP="00B9574F">
            <w:pPr>
              <w:pStyle w:val="af0"/>
            </w:pPr>
            <w:r>
              <w:rPr>
                <w:rFonts w:hint="eastAsia"/>
              </w:rPr>
              <w:t>1.29</w:t>
            </w:r>
          </w:p>
        </w:tc>
        <w:tc>
          <w:tcPr>
            <w:tcW w:w="500" w:type="pct"/>
            <w:hideMark/>
          </w:tcPr>
          <w:p w:rsidR="00B9574F" w:rsidRPr="009D2894" w:rsidRDefault="00B9574F" w:rsidP="00B9574F">
            <w:pPr>
              <w:pStyle w:val="af0"/>
            </w:pPr>
            <w:r>
              <w:rPr>
                <w:rFonts w:hint="eastAsia"/>
              </w:rPr>
              <w:t>1.29</w:t>
            </w:r>
          </w:p>
        </w:tc>
        <w:tc>
          <w:tcPr>
            <w:tcW w:w="500" w:type="pct"/>
            <w:hideMark/>
          </w:tcPr>
          <w:p w:rsidR="00B9574F" w:rsidRPr="009D2894" w:rsidRDefault="00B9574F" w:rsidP="00B9574F">
            <w:pPr>
              <w:pStyle w:val="af0"/>
            </w:pPr>
            <w:r>
              <w:rPr>
                <w:rFonts w:hint="eastAsia"/>
              </w:rPr>
              <w:t>0</w:t>
            </w:r>
          </w:p>
        </w:tc>
        <w:tc>
          <w:tcPr>
            <w:tcW w:w="500" w:type="pct"/>
            <w:hideMark/>
          </w:tcPr>
          <w:p w:rsidR="00B9574F" w:rsidRPr="009D2894" w:rsidRDefault="00B9574F" w:rsidP="00B9574F">
            <w:pPr>
              <w:pStyle w:val="af0"/>
            </w:pPr>
            <w:r>
              <w:rPr>
                <w:rFonts w:hint="eastAsia"/>
              </w:rPr>
              <w:t>0.32</w:t>
            </w:r>
          </w:p>
        </w:tc>
        <w:tc>
          <w:tcPr>
            <w:tcW w:w="500" w:type="pct"/>
            <w:hideMark/>
          </w:tcPr>
          <w:p w:rsidR="00B9574F" w:rsidRPr="009D2894" w:rsidRDefault="00B9574F" w:rsidP="00B9574F">
            <w:pPr>
              <w:pStyle w:val="af0"/>
            </w:pPr>
            <w:r>
              <w:rPr>
                <w:rFonts w:hint="eastAsia"/>
              </w:rPr>
              <w:t>0.67</w:t>
            </w:r>
          </w:p>
        </w:tc>
        <w:tc>
          <w:tcPr>
            <w:tcW w:w="500" w:type="pct"/>
            <w:hideMark/>
          </w:tcPr>
          <w:p w:rsidR="00B9574F" w:rsidRPr="009D2894" w:rsidRDefault="00B9574F" w:rsidP="00B9574F">
            <w:pPr>
              <w:pStyle w:val="af0"/>
            </w:pPr>
            <w:r>
              <w:rPr>
                <w:rFonts w:hint="eastAsia"/>
              </w:rPr>
              <w:t>0.30</w:t>
            </w:r>
          </w:p>
        </w:tc>
        <w:tc>
          <w:tcPr>
            <w:tcW w:w="500" w:type="pct"/>
            <w:hideMark/>
          </w:tcPr>
          <w:p w:rsidR="00B9574F" w:rsidRPr="009D2894" w:rsidRDefault="00B9574F" w:rsidP="00B9574F">
            <w:pPr>
              <w:pStyle w:val="af0"/>
            </w:pPr>
            <w:r w:rsidRPr="009D2894">
              <w:t>99</w:t>
            </w:r>
          </w:p>
        </w:tc>
      </w:tr>
      <w:tr w:rsidR="00B9574F" w:rsidRPr="009D2894" w:rsidTr="00B9574F">
        <w:trPr>
          <w:trHeight w:val="340"/>
        </w:trPr>
        <w:tc>
          <w:tcPr>
            <w:tcW w:w="403" w:type="pct"/>
            <w:hideMark/>
          </w:tcPr>
          <w:p w:rsidR="00B9574F" w:rsidRPr="009D2894" w:rsidRDefault="00B9574F" w:rsidP="00B9574F">
            <w:pPr>
              <w:pStyle w:val="af0"/>
            </w:pPr>
            <w:r w:rsidRPr="009D2894">
              <w:t>2</w:t>
            </w:r>
          </w:p>
        </w:tc>
        <w:tc>
          <w:tcPr>
            <w:tcW w:w="1097" w:type="pct"/>
            <w:hideMark/>
          </w:tcPr>
          <w:p w:rsidR="00B9574F" w:rsidRPr="009D2894" w:rsidRDefault="00B9574F" w:rsidP="00B9574F">
            <w:pPr>
              <w:pStyle w:val="af0"/>
            </w:pPr>
            <w:r w:rsidRPr="009D2894">
              <w:t>对外交通道路区</w:t>
            </w:r>
          </w:p>
        </w:tc>
        <w:tc>
          <w:tcPr>
            <w:tcW w:w="500" w:type="pct"/>
            <w:hideMark/>
          </w:tcPr>
          <w:p w:rsidR="00B9574F" w:rsidRPr="009D2894" w:rsidRDefault="00B9574F" w:rsidP="00B9574F">
            <w:pPr>
              <w:pStyle w:val="af0"/>
            </w:pPr>
            <w:r>
              <w:rPr>
                <w:rFonts w:hint="eastAsia"/>
              </w:rPr>
              <w:t>0.27</w:t>
            </w:r>
          </w:p>
        </w:tc>
        <w:tc>
          <w:tcPr>
            <w:tcW w:w="500" w:type="pct"/>
            <w:hideMark/>
          </w:tcPr>
          <w:p w:rsidR="00B9574F" w:rsidRPr="009D2894" w:rsidRDefault="00B9574F" w:rsidP="00B9574F">
            <w:pPr>
              <w:pStyle w:val="af0"/>
            </w:pPr>
            <w:r>
              <w:rPr>
                <w:rFonts w:hint="eastAsia"/>
              </w:rPr>
              <w:t>0.27</w:t>
            </w:r>
          </w:p>
        </w:tc>
        <w:tc>
          <w:tcPr>
            <w:tcW w:w="500" w:type="pct"/>
            <w:hideMark/>
          </w:tcPr>
          <w:p w:rsidR="00B9574F" w:rsidRPr="009D2894" w:rsidRDefault="00B9574F" w:rsidP="00B9574F">
            <w:pPr>
              <w:pStyle w:val="af0"/>
            </w:pPr>
            <w:r>
              <w:rPr>
                <w:rFonts w:hint="eastAsia"/>
              </w:rPr>
              <w:t>0</w:t>
            </w:r>
          </w:p>
        </w:tc>
        <w:tc>
          <w:tcPr>
            <w:tcW w:w="500" w:type="pct"/>
            <w:hideMark/>
          </w:tcPr>
          <w:p w:rsidR="00B9574F" w:rsidRPr="009D2894" w:rsidRDefault="00B9574F" w:rsidP="00B9574F">
            <w:pPr>
              <w:pStyle w:val="af0"/>
            </w:pPr>
            <w:r>
              <w:rPr>
                <w:rFonts w:hint="eastAsia"/>
              </w:rPr>
              <w:t>0.12</w:t>
            </w:r>
          </w:p>
        </w:tc>
        <w:tc>
          <w:tcPr>
            <w:tcW w:w="500" w:type="pct"/>
            <w:hideMark/>
          </w:tcPr>
          <w:p w:rsidR="00B9574F" w:rsidRPr="009D2894" w:rsidRDefault="00B9574F" w:rsidP="00B9574F">
            <w:pPr>
              <w:pStyle w:val="af0"/>
            </w:pPr>
          </w:p>
        </w:tc>
        <w:tc>
          <w:tcPr>
            <w:tcW w:w="500" w:type="pct"/>
            <w:hideMark/>
          </w:tcPr>
          <w:p w:rsidR="00B9574F" w:rsidRPr="009D2894" w:rsidRDefault="00B9574F" w:rsidP="00B9574F">
            <w:pPr>
              <w:pStyle w:val="af0"/>
            </w:pPr>
            <w:r>
              <w:rPr>
                <w:rFonts w:hint="eastAsia"/>
              </w:rPr>
              <w:t>0.15</w:t>
            </w:r>
          </w:p>
        </w:tc>
        <w:tc>
          <w:tcPr>
            <w:tcW w:w="500" w:type="pct"/>
            <w:hideMark/>
          </w:tcPr>
          <w:p w:rsidR="00B9574F" w:rsidRPr="009D2894" w:rsidRDefault="00B9574F" w:rsidP="00B9574F">
            <w:pPr>
              <w:pStyle w:val="af0"/>
            </w:pPr>
            <w:r w:rsidRPr="009D2894">
              <w:t>99</w:t>
            </w:r>
          </w:p>
        </w:tc>
      </w:tr>
      <w:tr w:rsidR="00B9574F" w:rsidRPr="009D2894" w:rsidTr="00B9574F">
        <w:trPr>
          <w:trHeight w:val="340"/>
        </w:trPr>
        <w:tc>
          <w:tcPr>
            <w:tcW w:w="403" w:type="pct"/>
            <w:hideMark/>
          </w:tcPr>
          <w:p w:rsidR="00B9574F" w:rsidRPr="009D2894" w:rsidRDefault="00B9574F" w:rsidP="00B9574F">
            <w:pPr>
              <w:pStyle w:val="af0"/>
            </w:pPr>
            <w:r w:rsidRPr="009D2894">
              <w:t>3</w:t>
            </w:r>
          </w:p>
        </w:tc>
        <w:tc>
          <w:tcPr>
            <w:tcW w:w="1097" w:type="pct"/>
            <w:hideMark/>
          </w:tcPr>
          <w:p w:rsidR="00B9574F" w:rsidRPr="009D2894" w:rsidRDefault="00B9574F" w:rsidP="00B9574F">
            <w:pPr>
              <w:pStyle w:val="af0"/>
            </w:pPr>
            <w:r w:rsidRPr="009D2894">
              <w:t>供水供电工程区</w:t>
            </w:r>
          </w:p>
        </w:tc>
        <w:tc>
          <w:tcPr>
            <w:tcW w:w="500" w:type="pct"/>
            <w:hideMark/>
          </w:tcPr>
          <w:p w:rsidR="00B9574F" w:rsidRPr="009D2894" w:rsidRDefault="00B9574F" w:rsidP="00B9574F">
            <w:pPr>
              <w:pStyle w:val="af0"/>
            </w:pPr>
            <w:r>
              <w:rPr>
                <w:rFonts w:hint="eastAsia"/>
              </w:rPr>
              <w:t>0.98</w:t>
            </w:r>
          </w:p>
        </w:tc>
        <w:tc>
          <w:tcPr>
            <w:tcW w:w="500" w:type="pct"/>
            <w:hideMark/>
          </w:tcPr>
          <w:p w:rsidR="00B9574F" w:rsidRPr="009D2894" w:rsidRDefault="00B9574F" w:rsidP="00B9574F">
            <w:pPr>
              <w:pStyle w:val="af0"/>
            </w:pPr>
            <w:r>
              <w:rPr>
                <w:rFonts w:hint="eastAsia"/>
              </w:rPr>
              <w:t>0.98</w:t>
            </w:r>
          </w:p>
        </w:tc>
        <w:tc>
          <w:tcPr>
            <w:tcW w:w="500" w:type="pct"/>
            <w:hideMark/>
          </w:tcPr>
          <w:p w:rsidR="00B9574F" w:rsidRPr="009D2894" w:rsidRDefault="00B9574F" w:rsidP="00B9574F">
            <w:pPr>
              <w:pStyle w:val="af0"/>
            </w:pPr>
            <w:r>
              <w:rPr>
                <w:rFonts w:hint="eastAsia"/>
              </w:rPr>
              <w:t>0</w:t>
            </w:r>
          </w:p>
        </w:tc>
        <w:tc>
          <w:tcPr>
            <w:tcW w:w="500" w:type="pct"/>
            <w:hideMark/>
          </w:tcPr>
          <w:p w:rsidR="00B9574F" w:rsidRPr="009D2894" w:rsidRDefault="00B9574F" w:rsidP="00B9574F">
            <w:pPr>
              <w:pStyle w:val="af0"/>
            </w:pPr>
            <w:r>
              <w:rPr>
                <w:rFonts w:hint="eastAsia"/>
              </w:rPr>
              <w:t>0.28</w:t>
            </w:r>
          </w:p>
        </w:tc>
        <w:tc>
          <w:tcPr>
            <w:tcW w:w="500" w:type="pct"/>
            <w:hideMark/>
          </w:tcPr>
          <w:p w:rsidR="00B9574F" w:rsidRPr="009D2894" w:rsidRDefault="00B9574F" w:rsidP="00B9574F">
            <w:pPr>
              <w:pStyle w:val="af0"/>
            </w:pPr>
            <w:r>
              <w:rPr>
                <w:rFonts w:hint="eastAsia"/>
              </w:rPr>
              <w:t>0.7</w:t>
            </w:r>
          </w:p>
        </w:tc>
        <w:tc>
          <w:tcPr>
            <w:tcW w:w="500" w:type="pct"/>
            <w:hideMark/>
          </w:tcPr>
          <w:p w:rsidR="00B9574F" w:rsidRPr="009D2894" w:rsidRDefault="00B9574F" w:rsidP="00B9574F">
            <w:pPr>
              <w:pStyle w:val="af0"/>
            </w:pPr>
          </w:p>
        </w:tc>
        <w:tc>
          <w:tcPr>
            <w:tcW w:w="500" w:type="pct"/>
            <w:hideMark/>
          </w:tcPr>
          <w:p w:rsidR="00B9574F" w:rsidRPr="009D2894" w:rsidRDefault="00B9574F" w:rsidP="00B9574F">
            <w:pPr>
              <w:pStyle w:val="af0"/>
            </w:pPr>
            <w:r w:rsidRPr="009D2894">
              <w:t>99</w:t>
            </w:r>
          </w:p>
        </w:tc>
      </w:tr>
      <w:tr w:rsidR="00B9574F" w:rsidRPr="009D2894" w:rsidTr="00B9574F">
        <w:trPr>
          <w:trHeight w:val="340"/>
        </w:trPr>
        <w:tc>
          <w:tcPr>
            <w:tcW w:w="1500" w:type="pct"/>
            <w:gridSpan w:val="2"/>
            <w:hideMark/>
          </w:tcPr>
          <w:p w:rsidR="00B9574F" w:rsidRPr="009D2894" w:rsidRDefault="00B9574F" w:rsidP="00B9574F">
            <w:pPr>
              <w:pStyle w:val="af0"/>
            </w:pPr>
            <w:r w:rsidRPr="009D2894">
              <w:t>合</w:t>
            </w:r>
            <w:r w:rsidRPr="009D2894">
              <w:t xml:space="preserve">  </w:t>
            </w:r>
            <w:r w:rsidRPr="009D2894">
              <w:t>计</w:t>
            </w:r>
          </w:p>
        </w:tc>
        <w:tc>
          <w:tcPr>
            <w:tcW w:w="500" w:type="pct"/>
            <w:hideMark/>
          </w:tcPr>
          <w:p w:rsidR="00B9574F" w:rsidRPr="009D2894" w:rsidRDefault="00B9574F" w:rsidP="00B9574F">
            <w:pPr>
              <w:pStyle w:val="af0"/>
            </w:pPr>
            <w:r>
              <w:rPr>
                <w:rFonts w:hint="eastAsia"/>
              </w:rPr>
              <w:t>2.54</w:t>
            </w:r>
          </w:p>
        </w:tc>
        <w:tc>
          <w:tcPr>
            <w:tcW w:w="500" w:type="pct"/>
            <w:hideMark/>
          </w:tcPr>
          <w:p w:rsidR="00B9574F" w:rsidRPr="009D2894" w:rsidRDefault="00B9574F" w:rsidP="00B9574F">
            <w:pPr>
              <w:pStyle w:val="af0"/>
            </w:pPr>
            <w:r>
              <w:rPr>
                <w:rFonts w:hint="eastAsia"/>
              </w:rPr>
              <w:t>2.54</w:t>
            </w:r>
          </w:p>
        </w:tc>
        <w:tc>
          <w:tcPr>
            <w:tcW w:w="500" w:type="pct"/>
            <w:hideMark/>
          </w:tcPr>
          <w:p w:rsidR="00B9574F" w:rsidRPr="009D2894" w:rsidRDefault="00B9574F" w:rsidP="00B9574F">
            <w:pPr>
              <w:pStyle w:val="af0"/>
            </w:pPr>
            <w:r>
              <w:rPr>
                <w:rFonts w:hint="eastAsia"/>
              </w:rPr>
              <w:t>0</w:t>
            </w:r>
          </w:p>
        </w:tc>
        <w:tc>
          <w:tcPr>
            <w:tcW w:w="500" w:type="pct"/>
            <w:hideMark/>
          </w:tcPr>
          <w:p w:rsidR="00B9574F" w:rsidRPr="009D2894" w:rsidRDefault="00B9574F" w:rsidP="00B9574F">
            <w:pPr>
              <w:pStyle w:val="af0"/>
            </w:pPr>
            <w:r>
              <w:rPr>
                <w:rFonts w:hint="eastAsia"/>
              </w:rPr>
              <w:t>0.72</w:t>
            </w:r>
          </w:p>
        </w:tc>
        <w:tc>
          <w:tcPr>
            <w:tcW w:w="500" w:type="pct"/>
            <w:hideMark/>
          </w:tcPr>
          <w:p w:rsidR="00B9574F" w:rsidRPr="009D2894" w:rsidRDefault="00B9574F" w:rsidP="00B9574F">
            <w:pPr>
              <w:pStyle w:val="af0"/>
            </w:pPr>
            <w:r>
              <w:rPr>
                <w:rFonts w:hint="eastAsia"/>
              </w:rPr>
              <w:t>1.37</w:t>
            </w:r>
          </w:p>
        </w:tc>
        <w:tc>
          <w:tcPr>
            <w:tcW w:w="500" w:type="pct"/>
            <w:hideMark/>
          </w:tcPr>
          <w:p w:rsidR="00B9574F" w:rsidRPr="009D2894" w:rsidRDefault="00B9574F" w:rsidP="00B9574F">
            <w:pPr>
              <w:pStyle w:val="af0"/>
            </w:pPr>
            <w:r>
              <w:rPr>
                <w:rFonts w:hint="eastAsia"/>
              </w:rPr>
              <w:t>0.45</w:t>
            </w:r>
          </w:p>
        </w:tc>
        <w:tc>
          <w:tcPr>
            <w:tcW w:w="500" w:type="pct"/>
            <w:hideMark/>
          </w:tcPr>
          <w:p w:rsidR="00B9574F" w:rsidRPr="009D2894" w:rsidRDefault="00B9574F" w:rsidP="00B9574F">
            <w:pPr>
              <w:pStyle w:val="af0"/>
            </w:pPr>
            <w:r w:rsidRPr="009D2894">
              <w:t>99</w:t>
            </w:r>
          </w:p>
        </w:tc>
      </w:tr>
    </w:tbl>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二、水土流失总治理度</w:t>
      </w:r>
    </w:p>
    <w:p w:rsidR="00F56EA1" w:rsidRPr="00C1216B" w:rsidRDefault="00B9574F">
      <w:pPr>
        <w:ind w:firstLineChars="200" w:firstLine="480"/>
        <w:rPr>
          <w:rFonts w:cs="Times New Roman"/>
          <w:color w:val="auto"/>
          <w:kern w:val="0"/>
          <w:szCs w:val="24"/>
        </w:rPr>
      </w:pPr>
      <w:r>
        <w:rPr>
          <w:szCs w:val="24"/>
        </w:rPr>
        <w:lastRenderedPageBreak/>
        <w:t>截止</w:t>
      </w:r>
      <w:r>
        <w:rPr>
          <w:szCs w:val="24"/>
        </w:rPr>
        <w:t>2018</w:t>
      </w:r>
      <w:r>
        <w:rPr>
          <w:szCs w:val="24"/>
        </w:rPr>
        <w:t>年</w:t>
      </w:r>
      <w:r>
        <w:rPr>
          <w:szCs w:val="24"/>
        </w:rPr>
        <w:t>1</w:t>
      </w:r>
      <w:r w:rsidR="006339B8">
        <w:rPr>
          <w:szCs w:val="24"/>
        </w:rPr>
        <w:t>2</w:t>
      </w:r>
      <w:r>
        <w:rPr>
          <w:szCs w:val="24"/>
        </w:rPr>
        <w:t>月</w:t>
      </w:r>
      <w:r w:rsidRPr="009D2894">
        <w:rPr>
          <w:szCs w:val="24"/>
        </w:rPr>
        <w:t>，工程治理后现状水土流失面积为</w:t>
      </w:r>
      <w:r>
        <w:rPr>
          <w:rFonts w:hint="eastAsia"/>
          <w:szCs w:val="24"/>
        </w:rPr>
        <w:t>0.72</w:t>
      </w:r>
      <w:r w:rsidRPr="009D2894">
        <w:rPr>
          <w:szCs w:val="24"/>
        </w:rPr>
        <w:t>hm</w:t>
      </w:r>
      <w:r w:rsidRPr="009D2894">
        <w:rPr>
          <w:szCs w:val="24"/>
          <w:vertAlign w:val="superscript"/>
        </w:rPr>
        <w:t>2</w:t>
      </w:r>
      <w:r w:rsidRPr="009D2894">
        <w:rPr>
          <w:szCs w:val="24"/>
        </w:rPr>
        <w:t>，水土流失治理面积为</w:t>
      </w:r>
      <w:r>
        <w:rPr>
          <w:rFonts w:hint="eastAsia"/>
          <w:szCs w:val="24"/>
        </w:rPr>
        <w:t>0.72</w:t>
      </w:r>
      <w:r>
        <w:rPr>
          <w:szCs w:val="24"/>
        </w:rPr>
        <w:t>hm</w:t>
      </w:r>
      <w:r w:rsidRPr="00FA1672">
        <w:rPr>
          <w:szCs w:val="24"/>
          <w:vertAlign w:val="superscript"/>
        </w:rPr>
        <w:t>2</w:t>
      </w:r>
      <w:r w:rsidRPr="009D2894">
        <w:rPr>
          <w:szCs w:val="24"/>
        </w:rPr>
        <w:t>，水土流失总治理度为</w:t>
      </w:r>
      <w:r w:rsidRPr="009D2894">
        <w:rPr>
          <w:szCs w:val="24"/>
        </w:rPr>
        <w:t>99%</w:t>
      </w:r>
      <w:r w:rsidRPr="009D2894">
        <w:rPr>
          <w:szCs w:val="24"/>
        </w:rPr>
        <w:t>。达到水土保持方案拟定的防治目标值（</w:t>
      </w:r>
      <w:r w:rsidRPr="009D2894">
        <w:rPr>
          <w:szCs w:val="24"/>
        </w:rPr>
        <w:t>97%</w:t>
      </w:r>
      <w:r w:rsidRPr="009D2894">
        <w:rPr>
          <w:szCs w:val="24"/>
        </w:rPr>
        <w:t>）。</w:t>
      </w:r>
      <w:r w:rsidR="00C72432" w:rsidRPr="00C1216B">
        <w:rPr>
          <w:rFonts w:cs="Times New Roman"/>
          <w:color w:val="auto"/>
          <w:kern w:val="0"/>
          <w:szCs w:val="24"/>
        </w:rPr>
        <w:t>各分区水土流失治理情况详见表</w:t>
      </w:r>
      <w:r w:rsidR="00C72432" w:rsidRPr="00C1216B">
        <w:rPr>
          <w:rFonts w:cs="Times New Roman"/>
          <w:color w:val="auto"/>
          <w:kern w:val="0"/>
          <w:szCs w:val="24"/>
        </w:rPr>
        <w:t>5-2</w:t>
      </w:r>
      <w:r w:rsidR="00C72432" w:rsidRPr="00C1216B">
        <w:rPr>
          <w:rFonts w:cs="Times New Roman"/>
          <w:color w:val="auto"/>
          <w:kern w:val="0"/>
          <w:szCs w:val="24"/>
        </w:rPr>
        <w:t>。</w:t>
      </w:r>
    </w:p>
    <w:p w:rsidR="00086BA9" w:rsidRPr="00C1216B" w:rsidRDefault="00C72432" w:rsidP="00086BA9">
      <w:pPr>
        <w:spacing w:line="240" w:lineRule="auto"/>
        <w:ind w:hanging="11"/>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5-2   </w:t>
      </w:r>
      <w:r w:rsidRPr="00C1216B">
        <w:rPr>
          <w:rFonts w:cs="Times New Roman"/>
          <w:b/>
          <w:color w:val="auto"/>
          <w:kern w:val="0"/>
          <w:szCs w:val="24"/>
        </w:rPr>
        <w:t>水土流失总治理度计算表</w:t>
      </w:r>
    </w:p>
    <w:tbl>
      <w:tblPr>
        <w:tblStyle w:val="ad"/>
        <w:tblW w:w="5000" w:type="pct"/>
        <w:tblLook w:val="04A0" w:firstRow="1" w:lastRow="0" w:firstColumn="1" w:lastColumn="0" w:noHBand="0" w:noVBand="1"/>
      </w:tblPr>
      <w:tblGrid>
        <w:gridCol w:w="594"/>
        <w:gridCol w:w="1908"/>
        <w:gridCol w:w="835"/>
        <w:gridCol w:w="835"/>
        <w:gridCol w:w="835"/>
        <w:gridCol w:w="835"/>
        <w:gridCol w:w="835"/>
        <w:gridCol w:w="835"/>
        <w:gridCol w:w="835"/>
        <w:gridCol w:w="827"/>
      </w:tblGrid>
      <w:tr w:rsidR="00B9574F" w:rsidRPr="009D2894" w:rsidTr="00B9574F">
        <w:trPr>
          <w:trHeight w:val="340"/>
        </w:trPr>
        <w:tc>
          <w:tcPr>
            <w:tcW w:w="324" w:type="pct"/>
            <w:hideMark/>
          </w:tcPr>
          <w:p w:rsidR="00B9574F" w:rsidRPr="009D2894" w:rsidRDefault="00B9574F" w:rsidP="00B9574F">
            <w:pPr>
              <w:pStyle w:val="af0"/>
            </w:pPr>
            <w:r w:rsidRPr="009D2894">
              <w:t>序号</w:t>
            </w:r>
          </w:p>
        </w:tc>
        <w:tc>
          <w:tcPr>
            <w:tcW w:w="1039" w:type="pct"/>
            <w:hideMark/>
          </w:tcPr>
          <w:p w:rsidR="00B9574F" w:rsidRPr="009D2894" w:rsidRDefault="00B9574F" w:rsidP="00B9574F">
            <w:pPr>
              <w:pStyle w:val="af0"/>
            </w:pPr>
            <w:r w:rsidRPr="009D2894">
              <w:t>分区</w:t>
            </w:r>
          </w:p>
        </w:tc>
        <w:tc>
          <w:tcPr>
            <w:tcW w:w="455" w:type="pct"/>
            <w:hideMark/>
          </w:tcPr>
          <w:p w:rsidR="00B9574F" w:rsidRPr="009D2894" w:rsidRDefault="00B9574F" w:rsidP="00B9574F">
            <w:pPr>
              <w:pStyle w:val="af0"/>
            </w:pPr>
            <w:r w:rsidRPr="009D2894">
              <w:t>扰动土地面积</w:t>
            </w:r>
          </w:p>
          <w:p w:rsidR="00B9574F" w:rsidRPr="009D2894" w:rsidRDefault="00B9574F" w:rsidP="00B9574F">
            <w:pPr>
              <w:pStyle w:val="af0"/>
            </w:pPr>
            <w:r w:rsidRPr="009D2894">
              <w:t>hm</w:t>
            </w:r>
            <w:r w:rsidRPr="009D2894">
              <w:rPr>
                <w:vertAlign w:val="superscript"/>
              </w:rPr>
              <w:t>2</w:t>
            </w:r>
          </w:p>
        </w:tc>
        <w:tc>
          <w:tcPr>
            <w:tcW w:w="455" w:type="pct"/>
            <w:hideMark/>
          </w:tcPr>
          <w:p w:rsidR="00B9574F" w:rsidRPr="009D2894" w:rsidRDefault="00B9574F" w:rsidP="00B9574F">
            <w:pPr>
              <w:pStyle w:val="af0"/>
            </w:pPr>
            <w:r w:rsidRPr="009D2894">
              <w:t>流失面积</w:t>
            </w:r>
          </w:p>
          <w:p w:rsidR="00B9574F" w:rsidRPr="009D2894" w:rsidRDefault="00B9574F" w:rsidP="00B9574F">
            <w:pPr>
              <w:pStyle w:val="af0"/>
            </w:pPr>
            <w:r w:rsidRPr="009D2894">
              <w:t>hm</w:t>
            </w:r>
            <w:r w:rsidRPr="009D2894">
              <w:rPr>
                <w:vertAlign w:val="superscript"/>
              </w:rPr>
              <w:t>2</w:t>
            </w:r>
          </w:p>
        </w:tc>
        <w:tc>
          <w:tcPr>
            <w:tcW w:w="455" w:type="pct"/>
            <w:hideMark/>
          </w:tcPr>
          <w:p w:rsidR="00B9574F" w:rsidRPr="009D2894" w:rsidRDefault="00B9574F" w:rsidP="00B9574F">
            <w:pPr>
              <w:pStyle w:val="af0"/>
            </w:pPr>
            <w:r w:rsidRPr="009D2894">
              <w:t>工程措施面积</w:t>
            </w:r>
          </w:p>
          <w:p w:rsidR="00B9574F" w:rsidRPr="009D2894" w:rsidRDefault="00B9574F" w:rsidP="00B9574F">
            <w:pPr>
              <w:pStyle w:val="af0"/>
            </w:pPr>
            <w:r w:rsidRPr="009D2894">
              <w:t>hm</w:t>
            </w:r>
            <w:r w:rsidRPr="009D2894">
              <w:rPr>
                <w:vertAlign w:val="superscript"/>
              </w:rPr>
              <w:t>2</w:t>
            </w:r>
          </w:p>
        </w:tc>
        <w:tc>
          <w:tcPr>
            <w:tcW w:w="455" w:type="pct"/>
            <w:hideMark/>
          </w:tcPr>
          <w:p w:rsidR="00B9574F" w:rsidRPr="009D2894" w:rsidRDefault="00B9574F" w:rsidP="00B9574F">
            <w:pPr>
              <w:pStyle w:val="af0"/>
            </w:pPr>
            <w:r w:rsidRPr="009D2894">
              <w:t>植被措施面积</w:t>
            </w:r>
          </w:p>
          <w:p w:rsidR="00B9574F" w:rsidRPr="009D2894" w:rsidRDefault="00B9574F" w:rsidP="00B9574F">
            <w:pPr>
              <w:pStyle w:val="af0"/>
            </w:pPr>
            <w:r w:rsidRPr="009D2894">
              <w:t>hm</w:t>
            </w:r>
            <w:r w:rsidRPr="009D2894">
              <w:rPr>
                <w:vertAlign w:val="superscript"/>
              </w:rPr>
              <w:t>2</w:t>
            </w:r>
          </w:p>
        </w:tc>
        <w:tc>
          <w:tcPr>
            <w:tcW w:w="455" w:type="pct"/>
            <w:hideMark/>
          </w:tcPr>
          <w:p w:rsidR="00B9574F" w:rsidRPr="009D2894" w:rsidRDefault="00B9574F" w:rsidP="00B9574F">
            <w:pPr>
              <w:pStyle w:val="af0"/>
            </w:pPr>
            <w:r w:rsidRPr="009D2894">
              <w:t>建筑及硬化面积</w:t>
            </w:r>
          </w:p>
          <w:p w:rsidR="00B9574F" w:rsidRPr="009D2894" w:rsidRDefault="00B9574F" w:rsidP="00B9574F">
            <w:pPr>
              <w:pStyle w:val="af0"/>
            </w:pPr>
            <w:r w:rsidRPr="009D2894">
              <w:t>hm</w:t>
            </w:r>
            <w:r w:rsidRPr="009D2894">
              <w:rPr>
                <w:vertAlign w:val="superscript"/>
              </w:rPr>
              <w:t>2</w:t>
            </w:r>
          </w:p>
        </w:tc>
        <w:tc>
          <w:tcPr>
            <w:tcW w:w="455" w:type="pct"/>
            <w:hideMark/>
          </w:tcPr>
          <w:p w:rsidR="00B9574F" w:rsidRPr="009D2894" w:rsidRDefault="00B9574F" w:rsidP="00B9574F">
            <w:pPr>
              <w:pStyle w:val="af0"/>
            </w:pPr>
            <w:r w:rsidRPr="009D2894">
              <w:t>路面面积</w:t>
            </w:r>
          </w:p>
          <w:p w:rsidR="00B9574F" w:rsidRPr="009D2894" w:rsidRDefault="00B9574F" w:rsidP="00B9574F">
            <w:pPr>
              <w:pStyle w:val="af0"/>
            </w:pPr>
            <w:r w:rsidRPr="009D2894">
              <w:t>hm</w:t>
            </w:r>
            <w:r w:rsidRPr="009D2894">
              <w:rPr>
                <w:vertAlign w:val="superscript"/>
              </w:rPr>
              <w:t>2</w:t>
            </w:r>
          </w:p>
        </w:tc>
        <w:tc>
          <w:tcPr>
            <w:tcW w:w="455" w:type="pct"/>
            <w:hideMark/>
          </w:tcPr>
          <w:p w:rsidR="00B9574F" w:rsidRPr="009D2894" w:rsidRDefault="00B9574F" w:rsidP="00B9574F">
            <w:pPr>
              <w:pStyle w:val="af0"/>
            </w:pPr>
            <w:r w:rsidRPr="009D2894">
              <w:t>治理面积</w:t>
            </w:r>
          </w:p>
          <w:p w:rsidR="00B9574F" w:rsidRPr="009D2894" w:rsidRDefault="00B9574F" w:rsidP="00B9574F">
            <w:pPr>
              <w:pStyle w:val="af0"/>
            </w:pPr>
            <w:r w:rsidRPr="009D2894">
              <w:t>hm</w:t>
            </w:r>
            <w:r w:rsidRPr="009D2894">
              <w:rPr>
                <w:vertAlign w:val="superscript"/>
              </w:rPr>
              <w:t>2</w:t>
            </w:r>
          </w:p>
        </w:tc>
        <w:tc>
          <w:tcPr>
            <w:tcW w:w="451" w:type="pct"/>
            <w:hideMark/>
          </w:tcPr>
          <w:p w:rsidR="00B9574F" w:rsidRPr="009D2894" w:rsidRDefault="00B9574F" w:rsidP="00B9574F">
            <w:pPr>
              <w:pStyle w:val="af0"/>
            </w:pPr>
            <w:r w:rsidRPr="009D2894">
              <w:t>水土流失总治理度</w:t>
            </w:r>
          </w:p>
          <w:p w:rsidR="00B9574F" w:rsidRPr="009D2894" w:rsidRDefault="00B9574F" w:rsidP="00B9574F">
            <w:pPr>
              <w:pStyle w:val="af0"/>
            </w:pPr>
            <w:r w:rsidRPr="009D2894">
              <w:t>%</w:t>
            </w:r>
          </w:p>
        </w:tc>
      </w:tr>
      <w:tr w:rsidR="00B9574F" w:rsidRPr="009D2894" w:rsidTr="00B9574F">
        <w:trPr>
          <w:trHeight w:val="340"/>
        </w:trPr>
        <w:tc>
          <w:tcPr>
            <w:tcW w:w="324" w:type="pct"/>
            <w:hideMark/>
          </w:tcPr>
          <w:p w:rsidR="00B9574F" w:rsidRPr="009D2894" w:rsidRDefault="00B9574F" w:rsidP="00B9574F">
            <w:pPr>
              <w:pStyle w:val="af0"/>
            </w:pPr>
            <w:r w:rsidRPr="009D2894">
              <w:t>1</w:t>
            </w:r>
          </w:p>
        </w:tc>
        <w:tc>
          <w:tcPr>
            <w:tcW w:w="1039" w:type="pct"/>
            <w:hideMark/>
          </w:tcPr>
          <w:p w:rsidR="00B9574F" w:rsidRPr="009D2894" w:rsidRDefault="00B9574F" w:rsidP="00B9574F">
            <w:pPr>
              <w:pStyle w:val="af0"/>
              <w:rPr>
                <w:szCs w:val="21"/>
              </w:rPr>
            </w:pPr>
            <w:r w:rsidRPr="009D2894">
              <w:rPr>
                <w:szCs w:val="21"/>
              </w:rPr>
              <w:t>安置点区</w:t>
            </w:r>
          </w:p>
        </w:tc>
        <w:tc>
          <w:tcPr>
            <w:tcW w:w="455" w:type="pct"/>
            <w:hideMark/>
          </w:tcPr>
          <w:p w:rsidR="00B9574F" w:rsidRPr="009D2894" w:rsidRDefault="00B9574F" w:rsidP="00B9574F">
            <w:pPr>
              <w:pStyle w:val="af0"/>
              <w:rPr>
                <w:szCs w:val="21"/>
              </w:rPr>
            </w:pPr>
            <w:r>
              <w:rPr>
                <w:rFonts w:hint="eastAsia"/>
                <w:szCs w:val="21"/>
              </w:rPr>
              <w:t>1.29</w:t>
            </w:r>
          </w:p>
        </w:tc>
        <w:tc>
          <w:tcPr>
            <w:tcW w:w="455" w:type="pct"/>
            <w:hideMark/>
          </w:tcPr>
          <w:p w:rsidR="00B9574F" w:rsidRPr="009D2894" w:rsidRDefault="00B9574F" w:rsidP="00B9574F">
            <w:pPr>
              <w:pStyle w:val="af0"/>
              <w:rPr>
                <w:szCs w:val="21"/>
              </w:rPr>
            </w:pPr>
            <w:r>
              <w:rPr>
                <w:rFonts w:hint="eastAsia"/>
                <w:szCs w:val="21"/>
              </w:rPr>
              <w:t>0.32</w:t>
            </w:r>
          </w:p>
        </w:tc>
        <w:tc>
          <w:tcPr>
            <w:tcW w:w="455" w:type="pct"/>
            <w:hideMark/>
          </w:tcPr>
          <w:p w:rsidR="00B9574F" w:rsidRPr="009D2894" w:rsidRDefault="00B9574F" w:rsidP="00B9574F">
            <w:pPr>
              <w:pStyle w:val="af0"/>
            </w:pPr>
            <w:r>
              <w:rPr>
                <w:rFonts w:hint="eastAsia"/>
              </w:rPr>
              <w:t>0</w:t>
            </w:r>
          </w:p>
        </w:tc>
        <w:tc>
          <w:tcPr>
            <w:tcW w:w="455" w:type="pct"/>
            <w:hideMark/>
          </w:tcPr>
          <w:p w:rsidR="00B9574F" w:rsidRPr="009D2894" w:rsidRDefault="00B9574F" w:rsidP="00B9574F">
            <w:pPr>
              <w:pStyle w:val="af0"/>
              <w:rPr>
                <w:szCs w:val="21"/>
              </w:rPr>
            </w:pPr>
            <w:r>
              <w:rPr>
                <w:rFonts w:hint="eastAsia"/>
                <w:szCs w:val="21"/>
              </w:rPr>
              <w:t>0.32</w:t>
            </w:r>
          </w:p>
        </w:tc>
        <w:tc>
          <w:tcPr>
            <w:tcW w:w="455" w:type="pct"/>
            <w:hideMark/>
          </w:tcPr>
          <w:p w:rsidR="00B9574F" w:rsidRPr="009D2894" w:rsidRDefault="00B9574F" w:rsidP="00B9574F">
            <w:pPr>
              <w:pStyle w:val="af0"/>
            </w:pPr>
            <w:r>
              <w:rPr>
                <w:rFonts w:hint="eastAsia"/>
              </w:rPr>
              <w:t>0.67</w:t>
            </w:r>
          </w:p>
        </w:tc>
        <w:tc>
          <w:tcPr>
            <w:tcW w:w="455" w:type="pct"/>
            <w:hideMark/>
          </w:tcPr>
          <w:p w:rsidR="00B9574F" w:rsidRPr="009D2894" w:rsidRDefault="00B9574F" w:rsidP="00B9574F">
            <w:pPr>
              <w:pStyle w:val="af0"/>
            </w:pPr>
            <w:r>
              <w:rPr>
                <w:rFonts w:hint="eastAsia"/>
              </w:rPr>
              <w:t>0.30</w:t>
            </w:r>
          </w:p>
        </w:tc>
        <w:tc>
          <w:tcPr>
            <w:tcW w:w="455" w:type="pct"/>
            <w:hideMark/>
          </w:tcPr>
          <w:p w:rsidR="00B9574F" w:rsidRPr="009D2894" w:rsidRDefault="00B9574F" w:rsidP="00B9574F">
            <w:pPr>
              <w:pStyle w:val="af0"/>
            </w:pPr>
            <w:r>
              <w:rPr>
                <w:rFonts w:hint="eastAsia"/>
              </w:rPr>
              <w:t>0.32</w:t>
            </w:r>
          </w:p>
        </w:tc>
        <w:tc>
          <w:tcPr>
            <w:tcW w:w="451" w:type="pct"/>
            <w:hideMark/>
          </w:tcPr>
          <w:p w:rsidR="00B9574F" w:rsidRPr="009D2894" w:rsidRDefault="00B9574F" w:rsidP="00B9574F">
            <w:pPr>
              <w:pStyle w:val="af0"/>
            </w:pPr>
            <w:r w:rsidRPr="009D2894">
              <w:t>99</w:t>
            </w:r>
          </w:p>
        </w:tc>
      </w:tr>
      <w:tr w:rsidR="00B9574F" w:rsidRPr="009D2894" w:rsidTr="00B9574F">
        <w:trPr>
          <w:trHeight w:val="340"/>
        </w:trPr>
        <w:tc>
          <w:tcPr>
            <w:tcW w:w="324" w:type="pct"/>
            <w:hideMark/>
          </w:tcPr>
          <w:p w:rsidR="00B9574F" w:rsidRPr="009D2894" w:rsidRDefault="00B9574F" w:rsidP="00B9574F">
            <w:pPr>
              <w:pStyle w:val="af0"/>
            </w:pPr>
            <w:r w:rsidRPr="009D2894">
              <w:t>2</w:t>
            </w:r>
          </w:p>
        </w:tc>
        <w:tc>
          <w:tcPr>
            <w:tcW w:w="1039" w:type="pct"/>
            <w:hideMark/>
          </w:tcPr>
          <w:p w:rsidR="00B9574F" w:rsidRPr="009D2894" w:rsidRDefault="00B9574F" w:rsidP="00B9574F">
            <w:pPr>
              <w:pStyle w:val="af0"/>
              <w:rPr>
                <w:szCs w:val="21"/>
              </w:rPr>
            </w:pPr>
            <w:r w:rsidRPr="009D2894">
              <w:rPr>
                <w:szCs w:val="21"/>
              </w:rPr>
              <w:t>对外交通道路区</w:t>
            </w:r>
          </w:p>
        </w:tc>
        <w:tc>
          <w:tcPr>
            <w:tcW w:w="455" w:type="pct"/>
            <w:hideMark/>
          </w:tcPr>
          <w:p w:rsidR="00B9574F" w:rsidRPr="009D2894" w:rsidRDefault="00B9574F" w:rsidP="00B9574F">
            <w:pPr>
              <w:pStyle w:val="af0"/>
              <w:rPr>
                <w:szCs w:val="21"/>
              </w:rPr>
            </w:pPr>
            <w:r>
              <w:rPr>
                <w:rFonts w:hint="eastAsia"/>
                <w:szCs w:val="21"/>
              </w:rPr>
              <w:t>0.27</w:t>
            </w:r>
          </w:p>
        </w:tc>
        <w:tc>
          <w:tcPr>
            <w:tcW w:w="455" w:type="pct"/>
            <w:hideMark/>
          </w:tcPr>
          <w:p w:rsidR="00B9574F" w:rsidRPr="009D2894" w:rsidRDefault="00B9574F" w:rsidP="00B9574F">
            <w:pPr>
              <w:pStyle w:val="af0"/>
              <w:rPr>
                <w:szCs w:val="21"/>
              </w:rPr>
            </w:pPr>
            <w:r>
              <w:rPr>
                <w:rFonts w:hint="eastAsia"/>
                <w:szCs w:val="21"/>
              </w:rPr>
              <w:t>0.12</w:t>
            </w:r>
          </w:p>
        </w:tc>
        <w:tc>
          <w:tcPr>
            <w:tcW w:w="455" w:type="pct"/>
            <w:hideMark/>
          </w:tcPr>
          <w:p w:rsidR="00B9574F" w:rsidRPr="009D2894" w:rsidRDefault="00B9574F" w:rsidP="00B9574F">
            <w:pPr>
              <w:pStyle w:val="af0"/>
            </w:pPr>
            <w:r>
              <w:rPr>
                <w:rFonts w:hint="eastAsia"/>
              </w:rPr>
              <w:t>0</w:t>
            </w:r>
          </w:p>
        </w:tc>
        <w:tc>
          <w:tcPr>
            <w:tcW w:w="455" w:type="pct"/>
            <w:hideMark/>
          </w:tcPr>
          <w:p w:rsidR="00B9574F" w:rsidRPr="009D2894" w:rsidRDefault="00B9574F" w:rsidP="00B9574F">
            <w:pPr>
              <w:pStyle w:val="af0"/>
              <w:rPr>
                <w:szCs w:val="21"/>
              </w:rPr>
            </w:pPr>
            <w:r>
              <w:rPr>
                <w:rFonts w:hint="eastAsia"/>
                <w:szCs w:val="21"/>
              </w:rPr>
              <w:t>0.12</w:t>
            </w:r>
          </w:p>
        </w:tc>
        <w:tc>
          <w:tcPr>
            <w:tcW w:w="455" w:type="pct"/>
            <w:hideMark/>
          </w:tcPr>
          <w:p w:rsidR="00B9574F" w:rsidRPr="009D2894" w:rsidRDefault="00B9574F" w:rsidP="00B9574F">
            <w:pPr>
              <w:pStyle w:val="af0"/>
            </w:pPr>
          </w:p>
        </w:tc>
        <w:tc>
          <w:tcPr>
            <w:tcW w:w="455" w:type="pct"/>
            <w:hideMark/>
          </w:tcPr>
          <w:p w:rsidR="00B9574F" w:rsidRPr="009D2894" w:rsidRDefault="00B9574F" w:rsidP="00B9574F">
            <w:pPr>
              <w:pStyle w:val="af0"/>
            </w:pPr>
            <w:r>
              <w:rPr>
                <w:rFonts w:hint="eastAsia"/>
              </w:rPr>
              <w:t>0.15</w:t>
            </w:r>
          </w:p>
        </w:tc>
        <w:tc>
          <w:tcPr>
            <w:tcW w:w="455" w:type="pct"/>
            <w:hideMark/>
          </w:tcPr>
          <w:p w:rsidR="00B9574F" w:rsidRPr="009D2894" w:rsidRDefault="00B9574F" w:rsidP="00B9574F">
            <w:pPr>
              <w:pStyle w:val="af0"/>
            </w:pPr>
            <w:r>
              <w:rPr>
                <w:rFonts w:hint="eastAsia"/>
              </w:rPr>
              <w:t>0.12</w:t>
            </w:r>
          </w:p>
        </w:tc>
        <w:tc>
          <w:tcPr>
            <w:tcW w:w="451" w:type="pct"/>
            <w:hideMark/>
          </w:tcPr>
          <w:p w:rsidR="00B9574F" w:rsidRPr="009D2894" w:rsidRDefault="00B9574F" w:rsidP="00B9574F">
            <w:pPr>
              <w:pStyle w:val="af0"/>
            </w:pPr>
            <w:r w:rsidRPr="009D2894">
              <w:t>99</w:t>
            </w:r>
          </w:p>
        </w:tc>
      </w:tr>
      <w:tr w:rsidR="00B9574F" w:rsidRPr="009D2894" w:rsidTr="00B9574F">
        <w:trPr>
          <w:trHeight w:val="340"/>
        </w:trPr>
        <w:tc>
          <w:tcPr>
            <w:tcW w:w="324" w:type="pct"/>
            <w:hideMark/>
          </w:tcPr>
          <w:p w:rsidR="00B9574F" w:rsidRPr="009D2894" w:rsidRDefault="00B9574F" w:rsidP="00B9574F">
            <w:pPr>
              <w:pStyle w:val="af0"/>
            </w:pPr>
            <w:r w:rsidRPr="009D2894">
              <w:t>3</w:t>
            </w:r>
          </w:p>
        </w:tc>
        <w:tc>
          <w:tcPr>
            <w:tcW w:w="1039" w:type="pct"/>
            <w:hideMark/>
          </w:tcPr>
          <w:p w:rsidR="00B9574F" w:rsidRPr="009D2894" w:rsidRDefault="00B9574F" w:rsidP="00B9574F">
            <w:pPr>
              <w:pStyle w:val="af0"/>
              <w:rPr>
                <w:szCs w:val="21"/>
              </w:rPr>
            </w:pPr>
            <w:r w:rsidRPr="009D2894">
              <w:rPr>
                <w:szCs w:val="21"/>
              </w:rPr>
              <w:t>供水供电工程区</w:t>
            </w:r>
          </w:p>
        </w:tc>
        <w:tc>
          <w:tcPr>
            <w:tcW w:w="455" w:type="pct"/>
            <w:hideMark/>
          </w:tcPr>
          <w:p w:rsidR="00B9574F" w:rsidRPr="009D2894" w:rsidRDefault="00B9574F" w:rsidP="00B9574F">
            <w:pPr>
              <w:pStyle w:val="af0"/>
              <w:rPr>
                <w:szCs w:val="21"/>
              </w:rPr>
            </w:pPr>
            <w:r>
              <w:rPr>
                <w:rFonts w:hint="eastAsia"/>
                <w:szCs w:val="21"/>
              </w:rPr>
              <w:t>0.98</w:t>
            </w:r>
          </w:p>
        </w:tc>
        <w:tc>
          <w:tcPr>
            <w:tcW w:w="455" w:type="pct"/>
            <w:hideMark/>
          </w:tcPr>
          <w:p w:rsidR="00B9574F" w:rsidRPr="009D2894" w:rsidRDefault="00B9574F" w:rsidP="00B9574F">
            <w:pPr>
              <w:pStyle w:val="af0"/>
              <w:rPr>
                <w:szCs w:val="21"/>
              </w:rPr>
            </w:pPr>
            <w:r>
              <w:rPr>
                <w:rFonts w:hint="eastAsia"/>
                <w:szCs w:val="21"/>
              </w:rPr>
              <w:t>0.28</w:t>
            </w:r>
          </w:p>
        </w:tc>
        <w:tc>
          <w:tcPr>
            <w:tcW w:w="455" w:type="pct"/>
            <w:hideMark/>
          </w:tcPr>
          <w:p w:rsidR="00B9574F" w:rsidRPr="009D2894" w:rsidRDefault="00B9574F" w:rsidP="00B9574F">
            <w:pPr>
              <w:pStyle w:val="af0"/>
            </w:pPr>
            <w:r>
              <w:rPr>
                <w:rFonts w:hint="eastAsia"/>
              </w:rPr>
              <w:t>0</w:t>
            </w:r>
          </w:p>
        </w:tc>
        <w:tc>
          <w:tcPr>
            <w:tcW w:w="455" w:type="pct"/>
            <w:hideMark/>
          </w:tcPr>
          <w:p w:rsidR="00B9574F" w:rsidRPr="009D2894" w:rsidRDefault="00B9574F" w:rsidP="00B9574F">
            <w:pPr>
              <w:pStyle w:val="af0"/>
              <w:rPr>
                <w:szCs w:val="21"/>
              </w:rPr>
            </w:pPr>
            <w:r>
              <w:rPr>
                <w:rFonts w:hint="eastAsia"/>
                <w:szCs w:val="21"/>
              </w:rPr>
              <w:t>0.28</w:t>
            </w:r>
          </w:p>
        </w:tc>
        <w:tc>
          <w:tcPr>
            <w:tcW w:w="455" w:type="pct"/>
            <w:hideMark/>
          </w:tcPr>
          <w:p w:rsidR="00B9574F" w:rsidRPr="009D2894" w:rsidRDefault="00B9574F" w:rsidP="00B9574F">
            <w:pPr>
              <w:pStyle w:val="af0"/>
            </w:pPr>
            <w:r>
              <w:rPr>
                <w:rFonts w:hint="eastAsia"/>
              </w:rPr>
              <w:t>0.70</w:t>
            </w:r>
          </w:p>
        </w:tc>
        <w:tc>
          <w:tcPr>
            <w:tcW w:w="455" w:type="pct"/>
            <w:hideMark/>
          </w:tcPr>
          <w:p w:rsidR="00B9574F" w:rsidRPr="009D2894" w:rsidRDefault="00B9574F" w:rsidP="00B9574F">
            <w:pPr>
              <w:pStyle w:val="af0"/>
            </w:pPr>
          </w:p>
        </w:tc>
        <w:tc>
          <w:tcPr>
            <w:tcW w:w="455" w:type="pct"/>
            <w:hideMark/>
          </w:tcPr>
          <w:p w:rsidR="00B9574F" w:rsidRPr="009D2894" w:rsidRDefault="00B9574F" w:rsidP="00B9574F">
            <w:pPr>
              <w:pStyle w:val="af0"/>
            </w:pPr>
            <w:r>
              <w:rPr>
                <w:rFonts w:hint="eastAsia"/>
              </w:rPr>
              <w:t>0.28</w:t>
            </w:r>
          </w:p>
        </w:tc>
        <w:tc>
          <w:tcPr>
            <w:tcW w:w="451" w:type="pct"/>
            <w:hideMark/>
          </w:tcPr>
          <w:p w:rsidR="00B9574F" w:rsidRPr="009D2894" w:rsidRDefault="00B9574F" w:rsidP="00B9574F">
            <w:pPr>
              <w:pStyle w:val="af0"/>
            </w:pPr>
            <w:r w:rsidRPr="009D2894">
              <w:t>99</w:t>
            </w:r>
          </w:p>
        </w:tc>
      </w:tr>
      <w:tr w:rsidR="00B9574F" w:rsidRPr="009D2894" w:rsidTr="00B9574F">
        <w:trPr>
          <w:trHeight w:val="340"/>
        </w:trPr>
        <w:tc>
          <w:tcPr>
            <w:tcW w:w="1364" w:type="pct"/>
            <w:gridSpan w:val="2"/>
            <w:hideMark/>
          </w:tcPr>
          <w:p w:rsidR="00B9574F" w:rsidRPr="009D2894" w:rsidRDefault="00B9574F" w:rsidP="00B9574F">
            <w:pPr>
              <w:pStyle w:val="af0"/>
            </w:pPr>
            <w:r w:rsidRPr="009D2894">
              <w:t>合</w:t>
            </w:r>
            <w:r w:rsidRPr="009D2894">
              <w:t xml:space="preserve">  </w:t>
            </w:r>
            <w:r w:rsidRPr="009D2894">
              <w:t>计</w:t>
            </w:r>
          </w:p>
        </w:tc>
        <w:tc>
          <w:tcPr>
            <w:tcW w:w="455" w:type="pct"/>
            <w:hideMark/>
          </w:tcPr>
          <w:p w:rsidR="00B9574F" w:rsidRPr="009D2894" w:rsidRDefault="00B9574F" w:rsidP="00B9574F">
            <w:pPr>
              <w:pStyle w:val="af0"/>
            </w:pPr>
            <w:r>
              <w:rPr>
                <w:rFonts w:hint="eastAsia"/>
              </w:rPr>
              <w:t>2.54</w:t>
            </w:r>
          </w:p>
        </w:tc>
        <w:tc>
          <w:tcPr>
            <w:tcW w:w="455" w:type="pct"/>
            <w:hideMark/>
          </w:tcPr>
          <w:p w:rsidR="00B9574F" w:rsidRPr="009D2894" w:rsidRDefault="00B9574F" w:rsidP="00B9574F">
            <w:pPr>
              <w:pStyle w:val="af0"/>
              <w:rPr>
                <w:szCs w:val="21"/>
              </w:rPr>
            </w:pPr>
            <w:r>
              <w:rPr>
                <w:rFonts w:hint="eastAsia"/>
                <w:szCs w:val="21"/>
              </w:rPr>
              <w:t>0.72</w:t>
            </w:r>
          </w:p>
        </w:tc>
        <w:tc>
          <w:tcPr>
            <w:tcW w:w="455" w:type="pct"/>
            <w:hideMark/>
          </w:tcPr>
          <w:p w:rsidR="00B9574F" w:rsidRPr="009D2894" w:rsidRDefault="00B9574F" w:rsidP="00B9574F">
            <w:pPr>
              <w:pStyle w:val="af0"/>
              <w:rPr>
                <w:szCs w:val="21"/>
              </w:rPr>
            </w:pPr>
            <w:r>
              <w:rPr>
                <w:rFonts w:hint="eastAsia"/>
                <w:szCs w:val="21"/>
              </w:rPr>
              <w:t>0</w:t>
            </w:r>
          </w:p>
        </w:tc>
        <w:tc>
          <w:tcPr>
            <w:tcW w:w="455" w:type="pct"/>
            <w:hideMark/>
          </w:tcPr>
          <w:p w:rsidR="00B9574F" w:rsidRPr="009D2894" w:rsidRDefault="00B9574F" w:rsidP="00B9574F">
            <w:pPr>
              <w:pStyle w:val="af0"/>
            </w:pPr>
            <w:r>
              <w:rPr>
                <w:rFonts w:hint="eastAsia"/>
              </w:rPr>
              <w:t>0.72</w:t>
            </w:r>
          </w:p>
        </w:tc>
        <w:tc>
          <w:tcPr>
            <w:tcW w:w="455" w:type="pct"/>
            <w:hideMark/>
          </w:tcPr>
          <w:p w:rsidR="00B9574F" w:rsidRPr="009D2894" w:rsidRDefault="00B9574F" w:rsidP="00B9574F">
            <w:pPr>
              <w:pStyle w:val="af0"/>
              <w:rPr>
                <w:szCs w:val="21"/>
              </w:rPr>
            </w:pPr>
            <w:r>
              <w:rPr>
                <w:rFonts w:hint="eastAsia"/>
                <w:szCs w:val="21"/>
              </w:rPr>
              <w:t>1.37</w:t>
            </w:r>
          </w:p>
        </w:tc>
        <w:tc>
          <w:tcPr>
            <w:tcW w:w="455" w:type="pct"/>
            <w:hideMark/>
          </w:tcPr>
          <w:p w:rsidR="00B9574F" w:rsidRPr="009D2894" w:rsidRDefault="00B9574F" w:rsidP="00B9574F">
            <w:pPr>
              <w:pStyle w:val="af0"/>
            </w:pPr>
            <w:r>
              <w:rPr>
                <w:rFonts w:hint="eastAsia"/>
              </w:rPr>
              <w:t>0.45</w:t>
            </w:r>
          </w:p>
        </w:tc>
        <w:tc>
          <w:tcPr>
            <w:tcW w:w="455" w:type="pct"/>
            <w:hideMark/>
          </w:tcPr>
          <w:p w:rsidR="00B9574F" w:rsidRPr="009D2894" w:rsidRDefault="00B9574F" w:rsidP="00B9574F">
            <w:pPr>
              <w:pStyle w:val="af0"/>
            </w:pPr>
            <w:r>
              <w:rPr>
                <w:rFonts w:hint="eastAsia"/>
              </w:rPr>
              <w:t>0.72</w:t>
            </w:r>
          </w:p>
        </w:tc>
        <w:tc>
          <w:tcPr>
            <w:tcW w:w="451" w:type="pct"/>
            <w:hideMark/>
          </w:tcPr>
          <w:p w:rsidR="00B9574F" w:rsidRPr="009D2894" w:rsidRDefault="00B9574F" w:rsidP="00B9574F">
            <w:pPr>
              <w:pStyle w:val="af0"/>
            </w:pPr>
            <w:r w:rsidRPr="009D2894">
              <w:t>99</w:t>
            </w:r>
          </w:p>
        </w:tc>
      </w:tr>
    </w:tbl>
    <w:p w:rsidR="00F56EA1" w:rsidRPr="00C1216B" w:rsidRDefault="00C72432">
      <w:pPr>
        <w:rPr>
          <w:rFonts w:cs="Times New Roman"/>
          <w:color w:val="auto"/>
          <w:kern w:val="0"/>
          <w:szCs w:val="24"/>
        </w:rPr>
      </w:pPr>
      <w:r w:rsidRPr="00C1216B">
        <w:rPr>
          <w:rFonts w:cs="Times New Roman"/>
          <w:color w:val="auto"/>
          <w:kern w:val="0"/>
          <w:szCs w:val="24"/>
        </w:rPr>
        <w:t>三、土壤流失控制比</w:t>
      </w:r>
    </w:p>
    <w:p w:rsidR="00F56EA1" w:rsidRPr="00C1216B" w:rsidRDefault="00C72432">
      <w:pPr>
        <w:rPr>
          <w:rFonts w:cs="Times New Roman"/>
          <w:color w:val="auto"/>
          <w:kern w:val="0"/>
          <w:szCs w:val="24"/>
        </w:rPr>
      </w:pPr>
      <w:r w:rsidRPr="00C1216B">
        <w:rPr>
          <w:rFonts w:cs="Times New Roman"/>
          <w:color w:val="auto"/>
          <w:kern w:val="0"/>
          <w:szCs w:val="24"/>
        </w:rPr>
        <w:t>根据本工程水土保持方案，参考工程所在区域的土壤侵蚀类型和强度，本项目区的土壤容许流失量为</w:t>
      </w:r>
      <w:r w:rsidRPr="00C1216B">
        <w:rPr>
          <w:rFonts w:cs="Times New Roman"/>
          <w:color w:val="auto"/>
          <w:kern w:val="0"/>
          <w:szCs w:val="24"/>
        </w:rPr>
        <w:t>500t/</w:t>
      </w:r>
      <w:r w:rsidRPr="00C1216B">
        <w:rPr>
          <w:rFonts w:cs="Times New Roman"/>
          <w:color w:val="auto"/>
          <w:kern w:val="0"/>
          <w:szCs w:val="24"/>
        </w:rPr>
        <w:t>（</w:t>
      </w:r>
      <w:r w:rsidRPr="00C1216B">
        <w:rPr>
          <w:rFonts w:cs="Times New Roman"/>
          <w:color w:val="auto"/>
          <w:kern w:val="0"/>
          <w:szCs w:val="24"/>
        </w:rPr>
        <w:t>km²·a</w:t>
      </w:r>
      <w:r w:rsidRPr="00C1216B">
        <w:rPr>
          <w:rFonts w:cs="Times New Roman"/>
          <w:color w:val="auto"/>
          <w:kern w:val="0"/>
          <w:szCs w:val="24"/>
        </w:rPr>
        <w:t>）。</w:t>
      </w:r>
    </w:p>
    <w:p w:rsidR="00F56EA1" w:rsidRPr="00C1216B" w:rsidRDefault="00C72432">
      <w:pPr>
        <w:rPr>
          <w:rFonts w:cs="Times New Roman"/>
          <w:color w:val="auto"/>
          <w:kern w:val="0"/>
          <w:szCs w:val="24"/>
        </w:rPr>
      </w:pPr>
      <w:r w:rsidRPr="00C1216B">
        <w:rPr>
          <w:rFonts w:cs="Times New Roman"/>
          <w:color w:val="auto"/>
          <w:kern w:val="0"/>
          <w:szCs w:val="24"/>
        </w:rPr>
        <w:t>通过水土保持监测报告计算，经过治理后，本工程项目建设区内土壤侵蚀强度为</w:t>
      </w:r>
      <w:r w:rsidR="00B9574F">
        <w:rPr>
          <w:rFonts w:cs="Times New Roman" w:hint="eastAsia"/>
          <w:color w:val="auto"/>
          <w:kern w:val="0"/>
          <w:szCs w:val="24"/>
        </w:rPr>
        <w:t>326.21</w:t>
      </w:r>
      <w:r w:rsidRPr="00C1216B">
        <w:rPr>
          <w:rFonts w:cs="Times New Roman"/>
          <w:color w:val="auto"/>
          <w:kern w:val="0"/>
          <w:szCs w:val="24"/>
        </w:rPr>
        <w:t>t/</w:t>
      </w:r>
      <w:r w:rsidRPr="00C1216B">
        <w:rPr>
          <w:rFonts w:cs="Times New Roman"/>
          <w:color w:val="auto"/>
          <w:kern w:val="0"/>
          <w:szCs w:val="24"/>
        </w:rPr>
        <w:t>（</w:t>
      </w:r>
      <w:r w:rsidRPr="00C1216B">
        <w:rPr>
          <w:rFonts w:cs="Times New Roman"/>
          <w:color w:val="auto"/>
          <w:kern w:val="0"/>
          <w:szCs w:val="24"/>
        </w:rPr>
        <w:t>km²·a</w:t>
      </w:r>
      <w:r w:rsidRPr="00C1216B">
        <w:rPr>
          <w:rFonts w:cs="Times New Roman"/>
          <w:color w:val="auto"/>
          <w:kern w:val="0"/>
          <w:szCs w:val="24"/>
        </w:rPr>
        <w:t>），土壤流失控制比为</w:t>
      </w:r>
      <w:r w:rsidR="00B9574F">
        <w:rPr>
          <w:rFonts w:cs="Times New Roman" w:hint="eastAsia"/>
          <w:color w:val="auto"/>
          <w:kern w:val="0"/>
          <w:szCs w:val="24"/>
        </w:rPr>
        <w:t>1.53</w:t>
      </w:r>
      <w:r w:rsidRPr="00C1216B">
        <w:rPr>
          <w:rFonts w:cs="Times New Roman"/>
          <w:color w:val="auto"/>
          <w:kern w:val="0"/>
          <w:szCs w:val="24"/>
        </w:rPr>
        <w:t>。</w:t>
      </w:r>
    </w:p>
    <w:p w:rsidR="00F56EA1" w:rsidRPr="00C1216B" w:rsidRDefault="00C72432">
      <w:pPr>
        <w:rPr>
          <w:rFonts w:cs="Times New Roman"/>
          <w:color w:val="auto"/>
          <w:kern w:val="0"/>
          <w:szCs w:val="24"/>
        </w:rPr>
      </w:pPr>
      <w:r w:rsidRPr="00C1216B">
        <w:rPr>
          <w:rFonts w:cs="Times New Roman"/>
          <w:color w:val="auto"/>
          <w:kern w:val="0"/>
          <w:szCs w:val="24"/>
        </w:rPr>
        <w:t>四、</w:t>
      </w:r>
      <w:bookmarkStart w:id="40" w:name="_Toc430044172"/>
      <w:r w:rsidRPr="00C1216B">
        <w:rPr>
          <w:rFonts w:cs="Times New Roman"/>
          <w:color w:val="auto"/>
          <w:kern w:val="0"/>
          <w:szCs w:val="24"/>
        </w:rPr>
        <w:t>拦渣率</w:t>
      </w:r>
      <w:bookmarkEnd w:id="40"/>
    </w:p>
    <w:p w:rsidR="00B9574F" w:rsidRPr="009D2894" w:rsidRDefault="00B9574F" w:rsidP="00B9574F">
      <w:pPr>
        <w:snapToGrid w:val="0"/>
        <w:ind w:firstLineChars="200" w:firstLine="480"/>
        <w:jc w:val="both"/>
        <w:rPr>
          <w:szCs w:val="24"/>
        </w:rPr>
      </w:pPr>
      <w:r w:rsidRPr="009D2894">
        <w:rPr>
          <w:kern w:val="24"/>
          <w:szCs w:val="24"/>
        </w:rPr>
        <w:t>根据竣工资料，</w:t>
      </w:r>
      <w:r w:rsidR="00876D6B" w:rsidRPr="00712109">
        <w:rPr>
          <w:bCs/>
          <w:szCs w:val="24"/>
        </w:rPr>
        <w:t>本项目在实际建设过程中</w:t>
      </w:r>
      <w:r w:rsidR="00876D6B" w:rsidRPr="00712109">
        <w:rPr>
          <w:kern w:val="24"/>
          <w:szCs w:val="24"/>
        </w:rPr>
        <w:t>共产生土石方开挖量</w:t>
      </w:r>
      <w:r w:rsidR="00876D6B" w:rsidRPr="00712109">
        <w:rPr>
          <w:rFonts w:hint="eastAsia"/>
          <w:kern w:val="24"/>
          <w:szCs w:val="24"/>
        </w:rPr>
        <w:t>6830</w:t>
      </w:r>
      <w:r w:rsidR="00876D6B" w:rsidRPr="00712109">
        <w:rPr>
          <w:kern w:val="24"/>
          <w:szCs w:val="24"/>
        </w:rPr>
        <w:t>m</w:t>
      </w:r>
      <w:r w:rsidR="00876D6B" w:rsidRPr="00712109">
        <w:rPr>
          <w:kern w:val="24"/>
          <w:szCs w:val="24"/>
          <w:vertAlign w:val="superscript"/>
        </w:rPr>
        <w:t>3</w:t>
      </w:r>
      <w:r w:rsidR="00876D6B" w:rsidRPr="00712109">
        <w:rPr>
          <w:rFonts w:hint="eastAsia"/>
          <w:kern w:val="24"/>
          <w:szCs w:val="24"/>
        </w:rPr>
        <w:t>（包含表土剥离</w:t>
      </w:r>
      <w:r w:rsidR="00876D6B" w:rsidRPr="00712109">
        <w:rPr>
          <w:rFonts w:hint="eastAsia"/>
          <w:kern w:val="24"/>
          <w:szCs w:val="24"/>
        </w:rPr>
        <w:t>2850m</w:t>
      </w:r>
      <w:r w:rsidR="00876D6B" w:rsidRPr="00712109">
        <w:rPr>
          <w:rFonts w:hint="eastAsia"/>
          <w:kern w:val="24"/>
          <w:szCs w:val="24"/>
          <w:vertAlign w:val="superscript"/>
        </w:rPr>
        <w:t>3</w:t>
      </w:r>
      <w:r w:rsidR="00876D6B" w:rsidRPr="00712109">
        <w:rPr>
          <w:rFonts w:hint="eastAsia"/>
          <w:kern w:val="24"/>
          <w:szCs w:val="24"/>
        </w:rPr>
        <w:t>）</w:t>
      </w:r>
      <w:r w:rsidR="00876D6B" w:rsidRPr="00712109">
        <w:rPr>
          <w:kern w:val="24"/>
          <w:szCs w:val="24"/>
        </w:rPr>
        <w:t>，回填土石方量</w:t>
      </w:r>
      <w:r w:rsidR="00876D6B" w:rsidRPr="00712109">
        <w:rPr>
          <w:rFonts w:hint="eastAsia"/>
          <w:kern w:val="24"/>
          <w:szCs w:val="24"/>
        </w:rPr>
        <w:t>6830</w:t>
      </w:r>
      <w:r w:rsidR="00876D6B" w:rsidRPr="00712109">
        <w:rPr>
          <w:kern w:val="24"/>
          <w:szCs w:val="24"/>
        </w:rPr>
        <w:t>m</w:t>
      </w:r>
      <w:r w:rsidR="00876D6B" w:rsidRPr="00712109">
        <w:rPr>
          <w:kern w:val="24"/>
          <w:szCs w:val="24"/>
          <w:vertAlign w:val="superscript"/>
        </w:rPr>
        <w:t>3</w:t>
      </w:r>
      <w:r w:rsidR="00876D6B" w:rsidRPr="00712109">
        <w:rPr>
          <w:kern w:val="24"/>
          <w:szCs w:val="24"/>
        </w:rPr>
        <w:t>，</w:t>
      </w:r>
      <w:r w:rsidR="00876D6B" w:rsidRPr="00712109">
        <w:rPr>
          <w:rFonts w:hint="eastAsia"/>
          <w:kern w:val="24"/>
          <w:szCs w:val="24"/>
        </w:rPr>
        <w:t>（包含表土剥离</w:t>
      </w:r>
      <w:r w:rsidR="00876D6B" w:rsidRPr="00712109">
        <w:rPr>
          <w:rFonts w:hint="eastAsia"/>
          <w:kern w:val="24"/>
          <w:szCs w:val="24"/>
        </w:rPr>
        <w:t>2850m</w:t>
      </w:r>
      <w:r w:rsidR="00876D6B" w:rsidRPr="00712109">
        <w:rPr>
          <w:rFonts w:hint="eastAsia"/>
          <w:kern w:val="24"/>
          <w:szCs w:val="24"/>
          <w:vertAlign w:val="superscript"/>
        </w:rPr>
        <w:t>3</w:t>
      </w:r>
      <w:r w:rsidR="00876D6B" w:rsidRPr="00712109">
        <w:rPr>
          <w:rFonts w:hint="eastAsia"/>
          <w:kern w:val="24"/>
          <w:szCs w:val="24"/>
        </w:rPr>
        <w:t>），产生的土石方完全回填利用，不产生永久弃渣</w:t>
      </w:r>
      <w:r w:rsidR="00876D6B" w:rsidRPr="00712109">
        <w:rPr>
          <w:szCs w:val="24"/>
        </w:rPr>
        <w:t>。</w:t>
      </w:r>
      <w:r w:rsidRPr="009D2894">
        <w:rPr>
          <w:szCs w:val="24"/>
        </w:rPr>
        <w:t>拦渣率能达到</w:t>
      </w:r>
      <w:r w:rsidRPr="009D2894">
        <w:rPr>
          <w:szCs w:val="24"/>
        </w:rPr>
        <w:t>95%</w:t>
      </w:r>
      <w:r w:rsidRPr="009D2894">
        <w:rPr>
          <w:szCs w:val="24"/>
        </w:rPr>
        <w:t>，达到水土保持方案确定的拦渣率</w:t>
      </w:r>
      <w:r w:rsidRPr="009D2894">
        <w:rPr>
          <w:szCs w:val="24"/>
        </w:rPr>
        <w:t>95%</w:t>
      </w:r>
      <w:r w:rsidRPr="009D2894">
        <w:rPr>
          <w:szCs w:val="24"/>
        </w:rPr>
        <w:t>。</w:t>
      </w:r>
    </w:p>
    <w:p w:rsidR="00F56EA1" w:rsidRPr="00C1216B" w:rsidRDefault="00C72432">
      <w:pPr>
        <w:rPr>
          <w:rFonts w:cs="Times New Roman"/>
          <w:color w:val="auto"/>
          <w:kern w:val="0"/>
          <w:szCs w:val="24"/>
        </w:rPr>
      </w:pPr>
      <w:r w:rsidRPr="00C1216B">
        <w:rPr>
          <w:rFonts w:cs="Times New Roman"/>
          <w:color w:val="auto"/>
          <w:kern w:val="0"/>
          <w:szCs w:val="24"/>
        </w:rPr>
        <w:t>五、</w:t>
      </w:r>
      <w:bookmarkStart w:id="41" w:name="_Toc430044173"/>
      <w:r w:rsidRPr="00C1216B">
        <w:rPr>
          <w:rFonts w:cs="Times New Roman"/>
          <w:color w:val="auto"/>
          <w:kern w:val="0"/>
          <w:szCs w:val="24"/>
        </w:rPr>
        <w:t>林草植被恢复率</w:t>
      </w:r>
      <w:bookmarkEnd w:id="41"/>
    </w:p>
    <w:p w:rsidR="00B9574F" w:rsidRPr="009D2894" w:rsidRDefault="00B9574F" w:rsidP="00B9574F">
      <w:pPr>
        <w:ind w:firstLineChars="200" w:firstLine="480"/>
        <w:rPr>
          <w:szCs w:val="24"/>
        </w:rPr>
      </w:pPr>
      <w:bookmarkStart w:id="42" w:name="_Toc430044174"/>
      <w:r>
        <w:rPr>
          <w:szCs w:val="24"/>
        </w:rPr>
        <w:t>截止</w:t>
      </w:r>
      <w:r>
        <w:rPr>
          <w:szCs w:val="24"/>
        </w:rPr>
        <w:t>2018</w:t>
      </w:r>
      <w:r>
        <w:rPr>
          <w:szCs w:val="24"/>
        </w:rPr>
        <w:t>年</w:t>
      </w:r>
      <w:r w:rsidR="006339B8">
        <w:rPr>
          <w:szCs w:val="24"/>
        </w:rPr>
        <w:t>12</w:t>
      </w:r>
      <w:r>
        <w:rPr>
          <w:szCs w:val="24"/>
        </w:rPr>
        <w:t>月</w:t>
      </w:r>
      <w:r w:rsidRPr="009D2894">
        <w:rPr>
          <w:szCs w:val="24"/>
        </w:rPr>
        <w:t>，除去主体工程建构筑区占地、场地硬化等不可绿化面积后，项目区可绿化面积为</w:t>
      </w:r>
      <w:r>
        <w:rPr>
          <w:rFonts w:hint="eastAsia"/>
          <w:szCs w:val="24"/>
        </w:rPr>
        <w:t>0.72</w:t>
      </w:r>
      <w:r w:rsidRPr="009D2894">
        <w:rPr>
          <w:szCs w:val="24"/>
        </w:rPr>
        <w:t>hm²</w:t>
      </w:r>
      <w:r w:rsidRPr="009D2894">
        <w:rPr>
          <w:szCs w:val="24"/>
        </w:rPr>
        <w:t>，实际植物措施面积为</w:t>
      </w:r>
      <w:r>
        <w:rPr>
          <w:rFonts w:hint="eastAsia"/>
          <w:szCs w:val="24"/>
        </w:rPr>
        <w:t>0.72</w:t>
      </w:r>
      <w:r w:rsidRPr="009D2894">
        <w:rPr>
          <w:szCs w:val="24"/>
        </w:rPr>
        <w:t>hm²</w:t>
      </w:r>
      <w:r w:rsidRPr="009D2894">
        <w:rPr>
          <w:szCs w:val="24"/>
        </w:rPr>
        <w:t>。</w:t>
      </w:r>
    </w:p>
    <w:p w:rsidR="00B9574F" w:rsidRDefault="00B9574F" w:rsidP="00B9574F">
      <w:pPr>
        <w:ind w:firstLineChars="200" w:firstLine="480"/>
        <w:rPr>
          <w:szCs w:val="24"/>
        </w:rPr>
      </w:pPr>
      <w:r w:rsidRPr="009D2894">
        <w:rPr>
          <w:szCs w:val="24"/>
        </w:rPr>
        <w:t>林草植被恢复率：项目建设区内，林草植被面积与可恢复林草植被面积的百分比值。经过计算，林草植被恢复率为</w:t>
      </w:r>
      <w:r w:rsidRPr="009D2894">
        <w:rPr>
          <w:szCs w:val="24"/>
        </w:rPr>
        <w:t>99%</w:t>
      </w:r>
      <w:r w:rsidRPr="009D2894">
        <w:rPr>
          <w:szCs w:val="24"/>
        </w:rPr>
        <w:t>。达到本工程水土保持方案水土流失防治目标值</w:t>
      </w:r>
      <w:r w:rsidRPr="009D2894">
        <w:rPr>
          <w:szCs w:val="24"/>
        </w:rPr>
        <w:t>99%</w:t>
      </w:r>
      <w:r w:rsidRPr="009D2894">
        <w:rPr>
          <w:szCs w:val="24"/>
        </w:rPr>
        <w:t>。</w:t>
      </w:r>
    </w:p>
    <w:p w:rsidR="00B9574F" w:rsidRDefault="00B9574F" w:rsidP="00B9574F">
      <w:pPr>
        <w:spacing w:line="240" w:lineRule="auto"/>
        <w:ind w:hanging="11"/>
        <w:jc w:val="center"/>
        <w:rPr>
          <w:rFonts w:cs="Times New Roman"/>
          <w:b/>
          <w:color w:val="auto"/>
          <w:kern w:val="0"/>
          <w:szCs w:val="24"/>
        </w:rPr>
      </w:pPr>
    </w:p>
    <w:p w:rsidR="00B9574F" w:rsidRDefault="00B9574F" w:rsidP="00B9574F">
      <w:pPr>
        <w:spacing w:line="240" w:lineRule="auto"/>
        <w:ind w:hanging="11"/>
        <w:jc w:val="center"/>
        <w:rPr>
          <w:rFonts w:cs="Times New Roman"/>
          <w:b/>
          <w:color w:val="auto"/>
          <w:kern w:val="0"/>
          <w:szCs w:val="24"/>
        </w:rPr>
      </w:pPr>
    </w:p>
    <w:p w:rsidR="00B9574F" w:rsidRDefault="00B9574F" w:rsidP="00B9574F">
      <w:pPr>
        <w:spacing w:line="240" w:lineRule="auto"/>
        <w:ind w:hanging="11"/>
        <w:jc w:val="center"/>
        <w:rPr>
          <w:rFonts w:cs="Times New Roman"/>
          <w:b/>
          <w:color w:val="auto"/>
          <w:kern w:val="0"/>
          <w:szCs w:val="24"/>
        </w:rPr>
      </w:pPr>
    </w:p>
    <w:p w:rsidR="00B9574F" w:rsidRDefault="00B9574F" w:rsidP="00B9574F">
      <w:pPr>
        <w:spacing w:line="240" w:lineRule="auto"/>
        <w:ind w:hanging="11"/>
        <w:jc w:val="center"/>
        <w:rPr>
          <w:rFonts w:cs="Times New Roman"/>
          <w:b/>
          <w:color w:val="auto"/>
          <w:kern w:val="0"/>
          <w:szCs w:val="24"/>
        </w:rPr>
      </w:pPr>
    </w:p>
    <w:p w:rsidR="00B9574F" w:rsidRDefault="00B9574F" w:rsidP="00B9574F">
      <w:pPr>
        <w:spacing w:line="240" w:lineRule="auto"/>
        <w:ind w:hanging="11"/>
        <w:jc w:val="center"/>
        <w:rPr>
          <w:rFonts w:cs="Times New Roman"/>
          <w:b/>
          <w:color w:val="auto"/>
          <w:kern w:val="0"/>
          <w:szCs w:val="24"/>
        </w:rPr>
      </w:pPr>
    </w:p>
    <w:p w:rsidR="00B9574F" w:rsidRDefault="00B9574F" w:rsidP="00B9574F">
      <w:pPr>
        <w:spacing w:line="240" w:lineRule="auto"/>
        <w:ind w:hanging="11"/>
        <w:jc w:val="center"/>
        <w:rPr>
          <w:rFonts w:cs="Times New Roman"/>
          <w:b/>
          <w:color w:val="auto"/>
          <w:kern w:val="0"/>
          <w:szCs w:val="24"/>
        </w:rPr>
      </w:pPr>
    </w:p>
    <w:p w:rsidR="00B9574F" w:rsidRPr="00C1216B" w:rsidRDefault="00B9574F" w:rsidP="00B9574F">
      <w:pPr>
        <w:spacing w:line="240" w:lineRule="auto"/>
        <w:ind w:hanging="11"/>
        <w:jc w:val="center"/>
        <w:rPr>
          <w:rFonts w:cs="Times New Roman"/>
          <w:b/>
          <w:color w:val="auto"/>
          <w:kern w:val="0"/>
          <w:szCs w:val="24"/>
        </w:rPr>
      </w:pPr>
      <w:r w:rsidRPr="00C1216B">
        <w:rPr>
          <w:rFonts w:cs="Times New Roman"/>
          <w:b/>
          <w:color w:val="auto"/>
          <w:kern w:val="0"/>
          <w:szCs w:val="24"/>
        </w:rPr>
        <w:lastRenderedPageBreak/>
        <w:t>表</w:t>
      </w:r>
      <w:r w:rsidRPr="00C1216B">
        <w:rPr>
          <w:rFonts w:cs="Times New Roman"/>
          <w:b/>
          <w:color w:val="auto"/>
          <w:kern w:val="0"/>
          <w:szCs w:val="24"/>
        </w:rPr>
        <w:t xml:space="preserve">5-3   </w:t>
      </w:r>
      <w:r w:rsidRPr="00C1216B">
        <w:rPr>
          <w:rFonts w:cs="Times New Roman"/>
          <w:b/>
          <w:color w:val="auto"/>
          <w:kern w:val="0"/>
          <w:szCs w:val="24"/>
        </w:rPr>
        <w:t>林草覆盖率计算表</w:t>
      </w:r>
    </w:p>
    <w:tbl>
      <w:tblPr>
        <w:tblStyle w:val="ad"/>
        <w:tblW w:w="5000" w:type="pct"/>
        <w:tblLook w:val="04A0" w:firstRow="1" w:lastRow="0" w:firstColumn="1" w:lastColumn="0" w:noHBand="0" w:noVBand="1"/>
      </w:tblPr>
      <w:tblGrid>
        <w:gridCol w:w="673"/>
        <w:gridCol w:w="1987"/>
        <w:gridCol w:w="1701"/>
        <w:gridCol w:w="1701"/>
        <w:gridCol w:w="1560"/>
        <w:gridCol w:w="1552"/>
      </w:tblGrid>
      <w:tr w:rsidR="00B9574F" w:rsidRPr="00C21DDD" w:rsidTr="00B9574F">
        <w:trPr>
          <w:trHeight w:val="340"/>
        </w:trPr>
        <w:tc>
          <w:tcPr>
            <w:tcW w:w="367" w:type="pct"/>
            <w:vMerge w:val="restart"/>
            <w:hideMark/>
          </w:tcPr>
          <w:p w:rsidR="00B9574F" w:rsidRPr="00C21DDD" w:rsidRDefault="00B9574F" w:rsidP="00B9574F">
            <w:pPr>
              <w:pStyle w:val="af0"/>
            </w:pPr>
            <w:r w:rsidRPr="00C21DDD">
              <w:rPr>
                <w:rFonts w:hint="eastAsia"/>
              </w:rPr>
              <w:t>序号</w:t>
            </w:r>
          </w:p>
        </w:tc>
        <w:tc>
          <w:tcPr>
            <w:tcW w:w="1083" w:type="pct"/>
            <w:vMerge w:val="restart"/>
            <w:hideMark/>
          </w:tcPr>
          <w:p w:rsidR="00B9574F" w:rsidRPr="00C21DDD" w:rsidRDefault="00B9574F" w:rsidP="00B9574F">
            <w:pPr>
              <w:pStyle w:val="af0"/>
            </w:pPr>
            <w:r w:rsidRPr="00C21DDD">
              <w:rPr>
                <w:rFonts w:hint="eastAsia"/>
              </w:rPr>
              <w:t>分区</w:t>
            </w:r>
          </w:p>
        </w:tc>
        <w:tc>
          <w:tcPr>
            <w:tcW w:w="927" w:type="pct"/>
            <w:hideMark/>
          </w:tcPr>
          <w:p w:rsidR="00B9574F" w:rsidRPr="00C21DDD" w:rsidRDefault="00B9574F" w:rsidP="00B9574F">
            <w:pPr>
              <w:pStyle w:val="af0"/>
            </w:pPr>
            <w:r w:rsidRPr="00C21DDD">
              <w:rPr>
                <w:rFonts w:hint="eastAsia"/>
              </w:rPr>
              <w:t>扰动土地面积</w:t>
            </w:r>
          </w:p>
        </w:tc>
        <w:tc>
          <w:tcPr>
            <w:tcW w:w="927" w:type="pct"/>
            <w:hideMark/>
          </w:tcPr>
          <w:p w:rsidR="00B9574F" w:rsidRPr="00C21DDD" w:rsidRDefault="00B9574F" w:rsidP="00B9574F">
            <w:pPr>
              <w:pStyle w:val="af0"/>
            </w:pPr>
            <w:r w:rsidRPr="00C21DDD">
              <w:rPr>
                <w:rFonts w:hint="eastAsia"/>
              </w:rPr>
              <w:t>林草可恢复面积</w:t>
            </w:r>
          </w:p>
        </w:tc>
        <w:tc>
          <w:tcPr>
            <w:tcW w:w="850" w:type="pct"/>
            <w:hideMark/>
          </w:tcPr>
          <w:p w:rsidR="00B9574F" w:rsidRPr="00C21DDD" w:rsidRDefault="00B9574F" w:rsidP="00B9574F">
            <w:pPr>
              <w:pStyle w:val="af0"/>
            </w:pPr>
            <w:r w:rsidRPr="00C21DDD">
              <w:rPr>
                <w:rFonts w:hint="eastAsia"/>
              </w:rPr>
              <w:t>植被措施面积</w:t>
            </w:r>
          </w:p>
        </w:tc>
        <w:tc>
          <w:tcPr>
            <w:tcW w:w="846" w:type="pct"/>
            <w:hideMark/>
          </w:tcPr>
          <w:p w:rsidR="00B9574F" w:rsidRPr="00C21DDD" w:rsidRDefault="00B9574F" w:rsidP="00B9574F">
            <w:pPr>
              <w:pStyle w:val="af0"/>
            </w:pPr>
            <w:r w:rsidRPr="00C21DDD">
              <w:rPr>
                <w:rFonts w:hint="eastAsia"/>
              </w:rPr>
              <w:t>林草植被复率</w:t>
            </w:r>
          </w:p>
        </w:tc>
      </w:tr>
      <w:tr w:rsidR="00B9574F" w:rsidRPr="00C21DDD" w:rsidTr="00B9574F">
        <w:trPr>
          <w:trHeight w:val="340"/>
        </w:trPr>
        <w:tc>
          <w:tcPr>
            <w:tcW w:w="367" w:type="pct"/>
            <w:vMerge/>
            <w:hideMark/>
          </w:tcPr>
          <w:p w:rsidR="00B9574F" w:rsidRPr="00C21DDD" w:rsidRDefault="00B9574F" w:rsidP="00B9574F">
            <w:pPr>
              <w:pStyle w:val="af0"/>
            </w:pPr>
          </w:p>
        </w:tc>
        <w:tc>
          <w:tcPr>
            <w:tcW w:w="1083" w:type="pct"/>
            <w:vMerge/>
            <w:hideMark/>
          </w:tcPr>
          <w:p w:rsidR="00B9574F" w:rsidRPr="00C21DDD" w:rsidRDefault="00B9574F" w:rsidP="00B9574F">
            <w:pPr>
              <w:pStyle w:val="af0"/>
            </w:pPr>
          </w:p>
        </w:tc>
        <w:tc>
          <w:tcPr>
            <w:tcW w:w="927" w:type="pct"/>
            <w:hideMark/>
          </w:tcPr>
          <w:p w:rsidR="00B9574F" w:rsidRPr="00C21DDD" w:rsidRDefault="00B9574F" w:rsidP="00B9574F">
            <w:pPr>
              <w:pStyle w:val="af0"/>
            </w:pPr>
            <w:r w:rsidRPr="00C21DDD">
              <w:t>hm</w:t>
            </w:r>
            <w:r w:rsidRPr="00C21DDD">
              <w:rPr>
                <w:vertAlign w:val="superscript"/>
              </w:rPr>
              <w:t>2</w:t>
            </w:r>
          </w:p>
        </w:tc>
        <w:tc>
          <w:tcPr>
            <w:tcW w:w="927" w:type="pct"/>
            <w:hideMark/>
          </w:tcPr>
          <w:p w:rsidR="00B9574F" w:rsidRPr="00C21DDD" w:rsidRDefault="00B9574F" w:rsidP="00B9574F">
            <w:pPr>
              <w:pStyle w:val="af0"/>
            </w:pPr>
            <w:r w:rsidRPr="00C21DDD">
              <w:t>hm</w:t>
            </w:r>
            <w:r w:rsidRPr="00C21DDD">
              <w:rPr>
                <w:vertAlign w:val="superscript"/>
              </w:rPr>
              <w:t>2</w:t>
            </w:r>
          </w:p>
        </w:tc>
        <w:tc>
          <w:tcPr>
            <w:tcW w:w="850" w:type="pct"/>
            <w:hideMark/>
          </w:tcPr>
          <w:p w:rsidR="00B9574F" w:rsidRPr="00C21DDD" w:rsidRDefault="00B9574F" w:rsidP="00B9574F">
            <w:pPr>
              <w:pStyle w:val="af0"/>
            </w:pPr>
            <w:r w:rsidRPr="00C21DDD">
              <w:t>hm</w:t>
            </w:r>
            <w:r w:rsidRPr="00C21DDD">
              <w:rPr>
                <w:vertAlign w:val="superscript"/>
              </w:rPr>
              <w:t>2</w:t>
            </w:r>
          </w:p>
        </w:tc>
        <w:tc>
          <w:tcPr>
            <w:tcW w:w="846" w:type="pct"/>
            <w:hideMark/>
          </w:tcPr>
          <w:p w:rsidR="00B9574F" w:rsidRPr="00C21DDD" w:rsidRDefault="00B9574F" w:rsidP="00B9574F">
            <w:pPr>
              <w:pStyle w:val="af0"/>
            </w:pPr>
            <w:r w:rsidRPr="00C21DDD">
              <w:t>%</w:t>
            </w:r>
          </w:p>
        </w:tc>
      </w:tr>
      <w:tr w:rsidR="00B9574F" w:rsidRPr="00C21DDD" w:rsidTr="00B9574F">
        <w:trPr>
          <w:trHeight w:val="340"/>
        </w:trPr>
        <w:tc>
          <w:tcPr>
            <w:tcW w:w="367" w:type="pct"/>
            <w:hideMark/>
          </w:tcPr>
          <w:p w:rsidR="00B9574F" w:rsidRPr="00C21DDD" w:rsidRDefault="00B9574F" w:rsidP="00B9574F">
            <w:pPr>
              <w:pStyle w:val="af0"/>
              <w:rPr>
                <w:sz w:val="20"/>
              </w:rPr>
            </w:pPr>
            <w:r w:rsidRPr="00C21DDD">
              <w:rPr>
                <w:sz w:val="20"/>
              </w:rPr>
              <w:t>1</w:t>
            </w:r>
          </w:p>
        </w:tc>
        <w:tc>
          <w:tcPr>
            <w:tcW w:w="1083" w:type="pct"/>
            <w:hideMark/>
          </w:tcPr>
          <w:p w:rsidR="00B9574F" w:rsidRPr="00C21DDD" w:rsidRDefault="00B9574F" w:rsidP="00B9574F">
            <w:pPr>
              <w:pStyle w:val="af0"/>
            </w:pPr>
            <w:r w:rsidRPr="00C21DDD">
              <w:rPr>
                <w:rFonts w:hint="eastAsia"/>
              </w:rPr>
              <w:t>安置点区</w:t>
            </w:r>
          </w:p>
        </w:tc>
        <w:tc>
          <w:tcPr>
            <w:tcW w:w="927" w:type="pct"/>
            <w:hideMark/>
          </w:tcPr>
          <w:p w:rsidR="00B9574F" w:rsidRPr="00C21DDD" w:rsidRDefault="00B9574F" w:rsidP="00B9574F">
            <w:pPr>
              <w:pStyle w:val="af0"/>
            </w:pPr>
            <w:r w:rsidRPr="00C21DDD">
              <w:t>1.29</w:t>
            </w:r>
          </w:p>
        </w:tc>
        <w:tc>
          <w:tcPr>
            <w:tcW w:w="927" w:type="pct"/>
            <w:hideMark/>
          </w:tcPr>
          <w:p w:rsidR="00B9574F" w:rsidRPr="00C21DDD" w:rsidRDefault="00B9574F" w:rsidP="00B9574F">
            <w:pPr>
              <w:pStyle w:val="af0"/>
            </w:pPr>
            <w:r w:rsidRPr="00C21DDD">
              <w:t xml:space="preserve">0.32 </w:t>
            </w:r>
          </w:p>
        </w:tc>
        <w:tc>
          <w:tcPr>
            <w:tcW w:w="850" w:type="pct"/>
            <w:hideMark/>
          </w:tcPr>
          <w:p w:rsidR="00B9574F" w:rsidRPr="00C21DDD" w:rsidRDefault="00B9574F" w:rsidP="00B9574F">
            <w:pPr>
              <w:pStyle w:val="af0"/>
            </w:pPr>
            <w:r w:rsidRPr="00C21DDD">
              <w:t xml:space="preserve">0.32 </w:t>
            </w:r>
          </w:p>
        </w:tc>
        <w:tc>
          <w:tcPr>
            <w:tcW w:w="846" w:type="pct"/>
            <w:hideMark/>
          </w:tcPr>
          <w:p w:rsidR="00B9574F" w:rsidRPr="00C21DDD" w:rsidRDefault="00B9574F" w:rsidP="00B9574F">
            <w:pPr>
              <w:pStyle w:val="af0"/>
            </w:pPr>
            <w:r w:rsidRPr="00C21DDD">
              <w:t>99</w:t>
            </w:r>
          </w:p>
        </w:tc>
      </w:tr>
      <w:tr w:rsidR="00B9574F" w:rsidRPr="00C21DDD" w:rsidTr="00B9574F">
        <w:trPr>
          <w:trHeight w:val="340"/>
        </w:trPr>
        <w:tc>
          <w:tcPr>
            <w:tcW w:w="367" w:type="pct"/>
            <w:hideMark/>
          </w:tcPr>
          <w:p w:rsidR="00B9574F" w:rsidRPr="00C21DDD" w:rsidRDefault="00B9574F" w:rsidP="00B9574F">
            <w:pPr>
              <w:pStyle w:val="af0"/>
              <w:rPr>
                <w:sz w:val="20"/>
              </w:rPr>
            </w:pPr>
            <w:r w:rsidRPr="00C21DDD">
              <w:rPr>
                <w:sz w:val="20"/>
              </w:rPr>
              <w:t>2</w:t>
            </w:r>
          </w:p>
        </w:tc>
        <w:tc>
          <w:tcPr>
            <w:tcW w:w="1083" w:type="pct"/>
            <w:hideMark/>
          </w:tcPr>
          <w:p w:rsidR="00B9574F" w:rsidRPr="00C21DDD" w:rsidRDefault="00B9574F" w:rsidP="00B9574F">
            <w:pPr>
              <w:pStyle w:val="af0"/>
            </w:pPr>
            <w:r w:rsidRPr="00C21DDD">
              <w:rPr>
                <w:rFonts w:hint="eastAsia"/>
              </w:rPr>
              <w:t>对外交通道路区</w:t>
            </w:r>
          </w:p>
        </w:tc>
        <w:tc>
          <w:tcPr>
            <w:tcW w:w="927" w:type="pct"/>
            <w:hideMark/>
          </w:tcPr>
          <w:p w:rsidR="00B9574F" w:rsidRPr="00C21DDD" w:rsidRDefault="00B9574F" w:rsidP="00B9574F">
            <w:pPr>
              <w:pStyle w:val="af0"/>
            </w:pPr>
            <w:r w:rsidRPr="00C21DDD">
              <w:t>0.27</w:t>
            </w:r>
          </w:p>
        </w:tc>
        <w:tc>
          <w:tcPr>
            <w:tcW w:w="927" w:type="pct"/>
            <w:hideMark/>
          </w:tcPr>
          <w:p w:rsidR="00B9574F" w:rsidRPr="00C21DDD" w:rsidRDefault="00B9574F" w:rsidP="00B9574F">
            <w:pPr>
              <w:pStyle w:val="af0"/>
            </w:pPr>
            <w:r w:rsidRPr="00C21DDD">
              <w:t xml:space="preserve">0.12 </w:t>
            </w:r>
          </w:p>
        </w:tc>
        <w:tc>
          <w:tcPr>
            <w:tcW w:w="850" w:type="pct"/>
            <w:hideMark/>
          </w:tcPr>
          <w:p w:rsidR="00B9574F" w:rsidRPr="00C21DDD" w:rsidRDefault="00B9574F" w:rsidP="00B9574F">
            <w:pPr>
              <w:pStyle w:val="af0"/>
            </w:pPr>
            <w:r w:rsidRPr="00C21DDD">
              <w:t xml:space="preserve">0.12 </w:t>
            </w:r>
          </w:p>
        </w:tc>
        <w:tc>
          <w:tcPr>
            <w:tcW w:w="846" w:type="pct"/>
            <w:hideMark/>
          </w:tcPr>
          <w:p w:rsidR="00B9574F" w:rsidRPr="00C21DDD" w:rsidRDefault="00B9574F" w:rsidP="00B9574F">
            <w:pPr>
              <w:pStyle w:val="af0"/>
            </w:pPr>
            <w:r w:rsidRPr="00C21DDD">
              <w:t>99</w:t>
            </w:r>
          </w:p>
        </w:tc>
      </w:tr>
      <w:tr w:rsidR="00B9574F" w:rsidRPr="00C21DDD" w:rsidTr="00B9574F">
        <w:trPr>
          <w:trHeight w:val="340"/>
        </w:trPr>
        <w:tc>
          <w:tcPr>
            <w:tcW w:w="367" w:type="pct"/>
            <w:hideMark/>
          </w:tcPr>
          <w:p w:rsidR="00B9574F" w:rsidRPr="00C21DDD" w:rsidRDefault="00B9574F" w:rsidP="00B9574F">
            <w:pPr>
              <w:pStyle w:val="af0"/>
              <w:rPr>
                <w:sz w:val="20"/>
              </w:rPr>
            </w:pPr>
            <w:r w:rsidRPr="00C21DDD">
              <w:rPr>
                <w:sz w:val="20"/>
              </w:rPr>
              <w:t>3</w:t>
            </w:r>
          </w:p>
        </w:tc>
        <w:tc>
          <w:tcPr>
            <w:tcW w:w="1083" w:type="pct"/>
            <w:hideMark/>
          </w:tcPr>
          <w:p w:rsidR="00B9574F" w:rsidRPr="00C21DDD" w:rsidRDefault="00B9574F" w:rsidP="00B9574F">
            <w:pPr>
              <w:pStyle w:val="af0"/>
            </w:pPr>
            <w:r w:rsidRPr="00C21DDD">
              <w:rPr>
                <w:rFonts w:hint="eastAsia"/>
              </w:rPr>
              <w:t>供水供电工程区</w:t>
            </w:r>
          </w:p>
        </w:tc>
        <w:tc>
          <w:tcPr>
            <w:tcW w:w="927" w:type="pct"/>
            <w:hideMark/>
          </w:tcPr>
          <w:p w:rsidR="00B9574F" w:rsidRPr="00C21DDD" w:rsidRDefault="00B9574F" w:rsidP="00B9574F">
            <w:pPr>
              <w:pStyle w:val="af0"/>
            </w:pPr>
            <w:r w:rsidRPr="00C21DDD">
              <w:t>0.98</w:t>
            </w:r>
          </w:p>
        </w:tc>
        <w:tc>
          <w:tcPr>
            <w:tcW w:w="927" w:type="pct"/>
            <w:hideMark/>
          </w:tcPr>
          <w:p w:rsidR="00B9574F" w:rsidRPr="00C21DDD" w:rsidRDefault="00B9574F" w:rsidP="00B9574F">
            <w:pPr>
              <w:pStyle w:val="af0"/>
            </w:pPr>
            <w:r w:rsidRPr="00C21DDD">
              <w:t xml:space="preserve">0.28 </w:t>
            </w:r>
          </w:p>
        </w:tc>
        <w:tc>
          <w:tcPr>
            <w:tcW w:w="850" w:type="pct"/>
            <w:hideMark/>
          </w:tcPr>
          <w:p w:rsidR="00B9574F" w:rsidRPr="00C21DDD" w:rsidRDefault="00B9574F" w:rsidP="00B9574F">
            <w:pPr>
              <w:pStyle w:val="af0"/>
            </w:pPr>
            <w:r w:rsidRPr="00C21DDD">
              <w:t xml:space="preserve">0.28 </w:t>
            </w:r>
          </w:p>
        </w:tc>
        <w:tc>
          <w:tcPr>
            <w:tcW w:w="846" w:type="pct"/>
            <w:hideMark/>
          </w:tcPr>
          <w:p w:rsidR="00B9574F" w:rsidRPr="00C21DDD" w:rsidRDefault="00B9574F" w:rsidP="00B9574F">
            <w:pPr>
              <w:pStyle w:val="af0"/>
            </w:pPr>
            <w:r w:rsidRPr="00C21DDD">
              <w:t>99</w:t>
            </w:r>
          </w:p>
        </w:tc>
      </w:tr>
      <w:tr w:rsidR="00B9574F" w:rsidRPr="00C21DDD" w:rsidTr="00B9574F">
        <w:trPr>
          <w:trHeight w:val="340"/>
        </w:trPr>
        <w:tc>
          <w:tcPr>
            <w:tcW w:w="1450" w:type="pct"/>
            <w:gridSpan w:val="2"/>
            <w:hideMark/>
          </w:tcPr>
          <w:p w:rsidR="00B9574F" w:rsidRPr="00C21DDD" w:rsidRDefault="00B9574F" w:rsidP="00B9574F">
            <w:pPr>
              <w:pStyle w:val="af0"/>
            </w:pPr>
            <w:r w:rsidRPr="00C21DDD">
              <w:rPr>
                <w:rFonts w:hint="eastAsia"/>
              </w:rPr>
              <w:t>合</w:t>
            </w:r>
            <w:r w:rsidRPr="00C21DDD">
              <w:t xml:space="preserve">  </w:t>
            </w:r>
            <w:r w:rsidRPr="00C21DDD">
              <w:rPr>
                <w:rFonts w:hint="eastAsia"/>
              </w:rPr>
              <w:t>计</w:t>
            </w:r>
          </w:p>
        </w:tc>
        <w:tc>
          <w:tcPr>
            <w:tcW w:w="927" w:type="pct"/>
            <w:hideMark/>
          </w:tcPr>
          <w:p w:rsidR="00B9574F" w:rsidRPr="00C21DDD" w:rsidRDefault="00B9574F" w:rsidP="00B9574F">
            <w:pPr>
              <w:pStyle w:val="af0"/>
            </w:pPr>
            <w:r w:rsidRPr="00C21DDD">
              <w:t xml:space="preserve">2.54 </w:t>
            </w:r>
          </w:p>
        </w:tc>
        <w:tc>
          <w:tcPr>
            <w:tcW w:w="927" w:type="pct"/>
            <w:hideMark/>
          </w:tcPr>
          <w:p w:rsidR="00B9574F" w:rsidRPr="00C21DDD" w:rsidRDefault="00B9574F" w:rsidP="00B9574F">
            <w:pPr>
              <w:pStyle w:val="af0"/>
            </w:pPr>
            <w:r w:rsidRPr="00C21DDD">
              <w:t xml:space="preserve">0.72 </w:t>
            </w:r>
          </w:p>
        </w:tc>
        <w:tc>
          <w:tcPr>
            <w:tcW w:w="850" w:type="pct"/>
            <w:hideMark/>
          </w:tcPr>
          <w:p w:rsidR="00B9574F" w:rsidRPr="00C21DDD" w:rsidRDefault="00B9574F" w:rsidP="00B9574F">
            <w:pPr>
              <w:pStyle w:val="af0"/>
            </w:pPr>
            <w:r w:rsidRPr="00C21DDD">
              <w:t xml:space="preserve">0.72 </w:t>
            </w:r>
          </w:p>
        </w:tc>
        <w:tc>
          <w:tcPr>
            <w:tcW w:w="846" w:type="pct"/>
            <w:hideMark/>
          </w:tcPr>
          <w:p w:rsidR="00B9574F" w:rsidRPr="00C21DDD" w:rsidRDefault="00B9574F" w:rsidP="00B9574F">
            <w:pPr>
              <w:pStyle w:val="af0"/>
            </w:pPr>
            <w:r w:rsidRPr="00C21DDD">
              <w:t>99</w:t>
            </w:r>
          </w:p>
        </w:tc>
      </w:tr>
    </w:tbl>
    <w:p w:rsidR="00F56EA1" w:rsidRPr="00C1216B" w:rsidRDefault="00C72432">
      <w:pPr>
        <w:rPr>
          <w:rFonts w:cs="Times New Roman"/>
          <w:color w:val="auto"/>
          <w:kern w:val="0"/>
          <w:szCs w:val="24"/>
        </w:rPr>
      </w:pPr>
      <w:r w:rsidRPr="00C1216B">
        <w:rPr>
          <w:rFonts w:cs="Times New Roman"/>
          <w:color w:val="auto"/>
          <w:kern w:val="0"/>
          <w:szCs w:val="24"/>
        </w:rPr>
        <w:t>六、林草覆盖率</w:t>
      </w:r>
      <w:bookmarkEnd w:id="42"/>
    </w:p>
    <w:p w:rsidR="00B9574F" w:rsidRPr="009D2894" w:rsidRDefault="00B9574F" w:rsidP="00B9574F">
      <w:pPr>
        <w:ind w:firstLineChars="200" w:firstLine="480"/>
        <w:jc w:val="both"/>
        <w:rPr>
          <w:szCs w:val="24"/>
        </w:rPr>
      </w:pPr>
      <w:r>
        <w:rPr>
          <w:szCs w:val="24"/>
        </w:rPr>
        <w:t>截止</w:t>
      </w:r>
      <w:r>
        <w:rPr>
          <w:szCs w:val="24"/>
        </w:rPr>
        <w:t>2018</w:t>
      </w:r>
      <w:r>
        <w:rPr>
          <w:szCs w:val="24"/>
        </w:rPr>
        <w:t>年</w:t>
      </w:r>
      <w:r w:rsidR="006339B8">
        <w:rPr>
          <w:szCs w:val="24"/>
        </w:rPr>
        <w:t>12</w:t>
      </w:r>
      <w:r>
        <w:rPr>
          <w:szCs w:val="24"/>
        </w:rPr>
        <w:t>月</w:t>
      </w:r>
      <w:r w:rsidRPr="009D2894">
        <w:rPr>
          <w:szCs w:val="24"/>
        </w:rPr>
        <w:t>，项目建设区防治面积为</w:t>
      </w:r>
      <w:r>
        <w:rPr>
          <w:szCs w:val="24"/>
        </w:rPr>
        <w:t>2.54hm</w:t>
      </w:r>
      <w:r w:rsidRPr="00C21DDD">
        <w:rPr>
          <w:szCs w:val="24"/>
          <w:vertAlign w:val="superscript"/>
        </w:rPr>
        <w:t>2</w:t>
      </w:r>
      <w:r w:rsidRPr="009D2894">
        <w:rPr>
          <w:szCs w:val="24"/>
        </w:rPr>
        <w:t>，林草覆盖面积为</w:t>
      </w:r>
      <w:r>
        <w:rPr>
          <w:rFonts w:hint="eastAsia"/>
          <w:szCs w:val="24"/>
        </w:rPr>
        <w:t>0.72</w:t>
      </w:r>
      <w:r w:rsidRPr="009D2894">
        <w:rPr>
          <w:szCs w:val="24"/>
        </w:rPr>
        <w:t>hm</w:t>
      </w:r>
      <w:r w:rsidRPr="009D2894">
        <w:rPr>
          <w:szCs w:val="24"/>
          <w:vertAlign w:val="superscript"/>
        </w:rPr>
        <w:t>2</w:t>
      </w:r>
      <w:r w:rsidRPr="009D2894">
        <w:rPr>
          <w:szCs w:val="24"/>
        </w:rPr>
        <w:t>。经计算，项目区林草覆盖率为</w:t>
      </w:r>
      <w:r>
        <w:rPr>
          <w:rFonts w:hint="eastAsia"/>
          <w:szCs w:val="24"/>
        </w:rPr>
        <w:t>28.35</w:t>
      </w:r>
      <w:r w:rsidRPr="009D2894">
        <w:rPr>
          <w:szCs w:val="24"/>
        </w:rPr>
        <w:t>%</w:t>
      </w:r>
      <w:r w:rsidRPr="009D2894">
        <w:rPr>
          <w:szCs w:val="24"/>
        </w:rPr>
        <w:t>。达到本工程水土保持方案水土流失防治目标值</w:t>
      </w:r>
      <w:r w:rsidRPr="009D2894">
        <w:rPr>
          <w:szCs w:val="24"/>
        </w:rPr>
        <w:t>27%</w:t>
      </w:r>
      <w:r w:rsidRPr="009D2894">
        <w:rPr>
          <w:szCs w:val="24"/>
        </w:rPr>
        <w:t>。</w:t>
      </w:r>
    </w:p>
    <w:p w:rsidR="00F56EA1" w:rsidRPr="00C1216B" w:rsidRDefault="00C72432">
      <w:pPr>
        <w:ind w:firstLineChars="200" w:firstLine="480"/>
        <w:rPr>
          <w:rFonts w:cs="Times New Roman"/>
          <w:color w:val="auto"/>
          <w:kern w:val="0"/>
          <w:szCs w:val="24"/>
        </w:rPr>
      </w:pPr>
      <w:r w:rsidRPr="00C1216B">
        <w:rPr>
          <w:rFonts w:cs="Times New Roman"/>
          <w:color w:val="auto"/>
          <w:kern w:val="0"/>
          <w:szCs w:val="24"/>
        </w:rPr>
        <w:t>本项目水土保持防治指标情况详见表</w:t>
      </w:r>
      <w:r w:rsidRPr="00C1216B">
        <w:rPr>
          <w:rFonts w:cs="Times New Roman"/>
          <w:color w:val="auto"/>
          <w:kern w:val="0"/>
          <w:szCs w:val="24"/>
        </w:rPr>
        <w:t>5-4</w:t>
      </w:r>
      <w:r w:rsidRPr="00C1216B">
        <w:rPr>
          <w:rFonts w:cs="Times New Roman"/>
          <w:color w:val="auto"/>
          <w:kern w:val="0"/>
          <w:szCs w:val="24"/>
        </w:rPr>
        <w:t>。</w:t>
      </w:r>
    </w:p>
    <w:p w:rsidR="00F56EA1" w:rsidRPr="00C1216B" w:rsidRDefault="00C72432">
      <w:pPr>
        <w:spacing w:line="240" w:lineRule="auto"/>
        <w:ind w:hanging="11"/>
        <w:jc w:val="center"/>
        <w:rPr>
          <w:rFonts w:cs="Times New Roman"/>
          <w:b/>
          <w:color w:val="auto"/>
          <w:kern w:val="0"/>
          <w:szCs w:val="24"/>
        </w:rPr>
      </w:pPr>
      <w:r w:rsidRPr="00C1216B">
        <w:rPr>
          <w:rFonts w:cs="Times New Roman"/>
          <w:b/>
          <w:color w:val="auto"/>
          <w:kern w:val="0"/>
          <w:szCs w:val="24"/>
        </w:rPr>
        <w:t>表</w:t>
      </w:r>
      <w:r w:rsidRPr="00C1216B">
        <w:rPr>
          <w:rFonts w:cs="Times New Roman"/>
          <w:b/>
          <w:color w:val="auto"/>
          <w:kern w:val="0"/>
          <w:szCs w:val="24"/>
        </w:rPr>
        <w:t xml:space="preserve">5-4   </w:t>
      </w:r>
      <w:r w:rsidRPr="00C1216B">
        <w:rPr>
          <w:rFonts w:cs="Times New Roman"/>
          <w:b/>
          <w:color w:val="auto"/>
          <w:kern w:val="0"/>
          <w:szCs w:val="24"/>
        </w:rPr>
        <w:t>水土保持监测指标达标情况</w:t>
      </w:r>
    </w:p>
    <w:tbl>
      <w:tblPr>
        <w:tblW w:w="9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4"/>
        <w:gridCol w:w="2009"/>
        <w:gridCol w:w="1128"/>
        <w:gridCol w:w="1846"/>
        <w:gridCol w:w="1703"/>
        <w:gridCol w:w="1694"/>
      </w:tblGrid>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序号</w:t>
            </w:r>
          </w:p>
        </w:tc>
        <w:tc>
          <w:tcPr>
            <w:tcW w:w="2009"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指标名称</w:t>
            </w:r>
          </w:p>
        </w:tc>
        <w:tc>
          <w:tcPr>
            <w:tcW w:w="1128"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单位</w:t>
            </w:r>
          </w:p>
        </w:tc>
        <w:tc>
          <w:tcPr>
            <w:tcW w:w="1846"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方案防治目标值</w:t>
            </w:r>
          </w:p>
        </w:tc>
        <w:tc>
          <w:tcPr>
            <w:tcW w:w="1703"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目前达到值</w:t>
            </w:r>
          </w:p>
        </w:tc>
        <w:tc>
          <w:tcPr>
            <w:tcW w:w="1694"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备注</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扰动土地整治率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95</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水土流失总治理度</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97</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3</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土壤流失控制比</w:t>
            </w:r>
          </w:p>
        </w:tc>
        <w:tc>
          <w:tcPr>
            <w:tcW w:w="1128" w:type="dxa"/>
            <w:vAlign w:val="center"/>
          </w:tcPr>
          <w:p w:rsidR="00F56EA1" w:rsidRPr="00C1216B" w:rsidRDefault="00F56EA1">
            <w:pPr>
              <w:spacing w:line="240" w:lineRule="auto"/>
              <w:ind w:firstLine="0"/>
              <w:jc w:val="center"/>
              <w:rPr>
                <w:rFonts w:cs="Times New Roman"/>
                <w:color w:val="auto"/>
                <w:kern w:val="0"/>
                <w:sz w:val="21"/>
                <w:szCs w:val="21"/>
              </w:rPr>
            </w:pP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1703" w:type="dxa"/>
            <w:vAlign w:val="center"/>
          </w:tcPr>
          <w:p w:rsidR="00F56EA1" w:rsidRPr="00C1216B" w:rsidRDefault="00B9574F">
            <w:pPr>
              <w:spacing w:line="240" w:lineRule="auto"/>
              <w:ind w:firstLine="0"/>
              <w:jc w:val="center"/>
              <w:rPr>
                <w:rFonts w:cs="Times New Roman"/>
                <w:color w:val="auto"/>
                <w:kern w:val="0"/>
                <w:sz w:val="21"/>
                <w:szCs w:val="21"/>
              </w:rPr>
            </w:pPr>
            <w:r>
              <w:rPr>
                <w:rFonts w:cs="Times New Roman" w:hint="eastAsia"/>
                <w:color w:val="auto"/>
                <w:kern w:val="0"/>
                <w:sz w:val="21"/>
                <w:szCs w:val="21"/>
              </w:rPr>
              <w:t>1.53</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4</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拦渣率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95</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95</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5</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林草植被恢复率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78"/>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6</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林草覆盖率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27</w:t>
            </w:r>
          </w:p>
        </w:tc>
        <w:tc>
          <w:tcPr>
            <w:tcW w:w="1703" w:type="dxa"/>
            <w:vAlign w:val="center"/>
          </w:tcPr>
          <w:p w:rsidR="00F56EA1" w:rsidRPr="00C1216B" w:rsidRDefault="00B9574F">
            <w:pPr>
              <w:spacing w:line="240" w:lineRule="auto"/>
              <w:ind w:firstLine="0"/>
              <w:jc w:val="center"/>
              <w:rPr>
                <w:rFonts w:cs="Times New Roman"/>
                <w:color w:val="auto"/>
                <w:kern w:val="0"/>
                <w:sz w:val="21"/>
                <w:szCs w:val="21"/>
              </w:rPr>
            </w:pPr>
            <w:r>
              <w:rPr>
                <w:rFonts w:cs="Times New Roman" w:hint="eastAsia"/>
                <w:color w:val="auto"/>
                <w:kern w:val="0"/>
                <w:sz w:val="21"/>
                <w:szCs w:val="21"/>
              </w:rPr>
              <w:t>28.35</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bl>
    <w:p w:rsidR="00F56EA1" w:rsidRPr="00C1216B" w:rsidRDefault="00C72432">
      <w:pPr>
        <w:ind w:firstLineChars="200" w:firstLine="480"/>
        <w:rPr>
          <w:rFonts w:cs="Times New Roman"/>
          <w:b/>
          <w:color w:val="auto"/>
          <w:kern w:val="0"/>
          <w:szCs w:val="24"/>
        </w:rPr>
      </w:pPr>
      <w:r w:rsidRPr="00C1216B">
        <w:rPr>
          <w:rFonts w:cs="Times New Roman"/>
          <w:color w:val="auto"/>
          <w:kern w:val="0"/>
          <w:szCs w:val="24"/>
        </w:rPr>
        <w:t>截止</w:t>
      </w:r>
      <w:r w:rsidRPr="00C1216B">
        <w:rPr>
          <w:rFonts w:cs="Times New Roman"/>
          <w:color w:val="auto"/>
          <w:kern w:val="0"/>
          <w:szCs w:val="24"/>
        </w:rPr>
        <w:t>2018</w:t>
      </w:r>
      <w:r w:rsidRPr="00C1216B">
        <w:rPr>
          <w:rFonts w:cs="Times New Roman"/>
          <w:color w:val="auto"/>
          <w:kern w:val="0"/>
          <w:szCs w:val="24"/>
        </w:rPr>
        <w:t>年</w:t>
      </w:r>
      <w:r w:rsidR="006339B8">
        <w:rPr>
          <w:rFonts w:cs="Times New Roman" w:hint="eastAsia"/>
          <w:color w:val="auto"/>
          <w:kern w:val="0"/>
          <w:szCs w:val="24"/>
        </w:rPr>
        <w:t>12</w:t>
      </w:r>
      <w:bookmarkStart w:id="43" w:name="_GoBack"/>
      <w:bookmarkEnd w:id="43"/>
      <w:r w:rsidRPr="00C1216B">
        <w:rPr>
          <w:rFonts w:cs="Times New Roman"/>
          <w:color w:val="auto"/>
          <w:kern w:val="0"/>
          <w:szCs w:val="24"/>
        </w:rPr>
        <w:t>月，项目区各项水土保持措施的实施情况能满足水土保持要求，六项指标达到方案目标值。</w:t>
      </w:r>
    </w:p>
    <w:p w:rsidR="00F56EA1" w:rsidRPr="00C1216B" w:rsidRDefault="00C72432">
      <w:pPr>
        <w:pStyle w:val="2"/>
        <w:spacing w:before="0" w:after="0" w:line="360" w:lineRule="auto"/>
        <w:rPr>
          <w:rFonts w:eastAsia="仿宋_GB2312"/>
          <w:kern w:val="0"/>
        </w:rPr>
      </w:pPr>
      <w:bookmarkStart w:id="44" w:name="_Toc502060813"/>
      <w:r w:rsidRPr="00C1216B">
        <w:rPr>
          <w:rFonts w:eastAsia="仿宋_GB2312"/>
          <w:kern w:val="0"/>
        </w:rPr>
        <w:t xml:space="preserve">5.3 </w:t>
      </w:r>
      <w:r w:rsidRPr="00C1216B">
        <w:rPr>
          <w:rFonts w:eastAsia="仿宋_GB2312"/>
          <w:kern w:val="0"/>
        </w:rPr>
        <w:t>公众满意度调查</w:t>
      </w:r>
      <w:bookmarkEnd w:id="44"/>
      <w:r w:rsidRPr="00C1216B">
        <w:rPr>
          <w:rFonts w:eastAsia="仿宋_GB2312"/>
          <w:kern w:val="0"/>
        </w:rPr>
        <w:t xml:space="preserve"> </w:t>
      </w:r>
    </w:p>
    <w:p w:rsidR="00F56EA1" w:rsidRPr="00C1216B" w:rsidRDefault="00C72432">
      <w:pPr>
        <w:pStyle w:val="a6"/>
        <w:spacing w:after="0" w:afterAutospacing="0"/>
        <w:ind w:firstLineChars="200" w:firstLine="480"/>
        <w:rPr>
          <w:rFonts w:eastAsia="仿宋_GB2312"/>
          <w:kern w:val="0"/>
        </w:rPr>
      </w:pPr>
      <w:r w:rsidRPr="00C1216B">
        <w:rPr>
          <w:rFonts w:eastAsia="仿宋_GB2312"/>
          <w:kern w:val="0"/>
        </w:rPr>
        <w:t>为全面调查工程施工期间和运行初期的水土保持措施防治效果、水土流失状况以及所产生的危害等，建设单位组织人员对工程建设的工程措施管理、植被建设及对经济和环境影响等方面，向当地群众进行了细致认真地了解，并走访了当地水行政主管部门。目的在于了解项目水土保持工作及水土保持设施对当地经济和自然环境所产生的影响，多数民众有怎样的反响，共向周围群众发放</w:t>
      </w:r>
      <w:r w:rsidRPr="00C1216B">
        <w:rPr>
          <w:rFonts w:eastAsia="仿宋_GB2312"/>
          <w:kern w:val="0"/>
        </w:rPr>
        <w:t>20</w:t>
      </w:r>
      <w:r w:rsidRPr="00C1216B">
        <w:rPr>
          <w:rFonts w:eastAsia="仿宋_GB2312"/>
          <w:kern w:val="0"/>
        </w:rPr>
        <w:t>张水土保持公众调查表。</w:t>
      </w:r>
    </w:p>
    <w:p w:rsidR="00F56EA1" w:rsidRPr="00C1216B" w:rsidRDefault="00C72432">
      <w:pPr>
        <w:pStyle w:val="a6"/>
        <w:spacing w:after="0" w:afterAutospacing="0"/>
        <w:ind w:firstLineChars="200" w:firstLine="480"/>
        <w:rPr>
          <w:rFonts w:eastAsia="仿宋_GB2312"/>
          <w:kern w:val="0"/>
        </w:rPr>
      </w:pPr>
      <w:r w:rsidRPr="00C1216B">
        <w:rPr>
          <w:rFonts w:eastAsia="仿宋_GB2312"/>
          <w:kern w:val="0"/>
        </w:rPr>
        <w:t>在被访问者中，</w:t>
      </w:r>
      <w:r w:rsidRPr="00C1216B">
        <w:rPr>
          <w:rFonts w:eastAsia="仿宋_GB2312"/>
          <w:kern w:val="0"/>
        </w:rPr>
        <w:t>30</w:t>
      </w:r>
      <w:r w:rsidRPr="00C1216B">
        <w:rPr>
          <w:rFonts w:eastAsia="仿宋_GB2312"/>
          <w:kern w:val="0"/>
        </w:rPr>
        <w:t>岁以下者占</w:t>
      </w:r>
      <w:r w:rsidRPr="00C1216B">
        <w:rPr>
          <w:rFonts w:eastAsia="仿宋_GB2312"/>
          <w:kern w:val="0"/>
        </w:rPr>
        <w:t>25.0%</w:t>
      </w:r>
      <w:r w:rsidRPr="00C1216B">
        <w:rPr>
          <w:rFonts w:eastAsia="仿宋_GB2312"/>
          <w:kern w:val="0"/>
        </w:rPr>
        <w:t>，</w:t>
      </w:r>
      <w:r w:rsidRPr="00C1216B">
        <w:rPr>
          <w:rFonts w:eastAsia="仿宋_GB2312"/>
          <w:kern w:val="0"/>
        </w:rPr>
        <w:t>30-50</w:t>
      </w:r>
      <w:r w:rsidRPr="00C1216B">
        <w:rPr>
          <w:rFonts w:eastAsia="仿宋_GB2312"/>
          <w:kern w:val="0"/>
        </w:rPr>
        <w:t>岁者占</w:t>
      </w:r>
      <w:r w:rsidRPr="00C1216B">
        <w:rPr>
          <w:rFonts w:eastAsia="仿宋_GB2312"/>
          <w:kern w:val="0"/>
        </w:rPr>
        <w:t>50%</w:t>
      </w:r>
      <w:r w:rsidRPr="00C1216B">
        <w:rPr>
          <w:rFonts w:eastAsia="仿宋_GB2312"/>
          <w:kern w:val="0"/>
        </w:rPr>
        <w:t>，</w:t>
      </w:r>
      <w:r w:rsidRPr="00C1216B">
        <w:rPr>
          <w:rFonts w:eastAsia="仿宋_GB2312"/>
          <w:kern w:val="0"/>
        </w:rPr>
        <w:t>50</w:t>
      </w:r>
      <w:r w:rsidRPr="00C1216B">
        <w:rPr>
          <w:rFonts w:eastAsia="仿宋_GB2312"/>
          <w:kern w:val="0"/>
        </w:rPr>
        <w:t>岁以上者占</w:t>
      </w:r>
      <w:r w:rsidRPr="00C1216B">
        <w:rPr>
          <w:rFonts w:eastAsia="仿宋_GB2312"/>
          <w:kern w:val="0"/>
        </w:rPr>
        <w:t>25%</w:t>
      </w:r>
      <w:r w:rsidRPr="00C1216B">
        <w:rPr>
          <w:rFonts w:eastAsia="仿宋_GB2312"/>
          <w:kern w:val="0"/>
        </w:rPr>
        <w:t>；农民占</w:t>
      </w:r>
      <w:r w:rsidRPr="00C1216B">
        <w:rPr>
          <w:rFonts w:eastAsia="仿宋_GB2312"/>
          <w:kern w:val="0"/>
        </w:rPr>
        <w:t>60%</w:t>
      </w:r>
      <w:r w:rsidRPr="00C1216B">
        <w:rPr>
          <w:rFonts w:eastAsia="仿宋_GB2312"/>
          <w:kern w:val="0"/>
        </w:rPr>
        <w:t>，职工占</w:t>
      </w:r>
      <w:r w:rsidRPr="00C1216B">
        <w:rPr>
          <w:rFonts w:eastAsia="仿宋_GB2312"/>
          <w:kern w:val="0"/>
        </w:rPr>
        <w:t>25%</w:t>
      </w:r>
      <w:r w:rsidRPr="00C1216B">
        <w:rPr>
          <w:rFonts w:eastAsia="仿宋_GB2312"/>
          <w:kern w:val="0"/>
        </w:rPr>
        <w:t>，干部占</w:t>
      </w:r>
      <w:r w:rsidRPr="00C1216B">
        <w:rPr>
          <w:rFonts w:eastAsia="仿宋_GB2312"/>
          <w:kern w:val="0"/>
        </w:rPr>
        <w:t>15.0%</w:t>
      </w:r>
      <w:r w:rsidRPr="00C1216B">
        <w:rPr>
          <w:rFonts w:eastAsia="仿宋_GB2312"/>
          <w:kern w:val="0"/>
        </w:rPr>
        <w:t>；高中以上文化者占</w:t>
      </w:r>
      <w:r w:rsidRPr="00C1216B">
        <w:rPr>
          <w:rFonts w:eastAsia="仿宋_GB2312"/>
          <w:kern w:val="0"/>
        </w:rPr>
        <w:t>20.0%</w:t>
      </w:r>
      <w:r w:rsidRPr="00C1216B">
        <w:rPr>
          <w:rFonts w:eastAsia="仿宋_GB2312"/>
          <w:kern w:val="0"/>
        </w:rPr>
        <w:t>，初中文化者</w:t>
      </w:r>
      <w:r w:rsidRPr="00C1216B">
        <w:rPr>
          <w:rFonts w:eastAsia="仿宋_GB2312"/>
          <w:kern w:val="0"/>
        </w:rPr>
        <w:t>55.0%</w:t>
      </w:r>
      <w:r w:rsidRPr="00C1216B">
        <w:rPr>
          <w:rFonts w:eastAsia="仿宋_GB2312"/>
          <w:kern w:val="0"/>
        </w:rPr>
        <w:t>，小学以下文化者占</w:t>
      </w:r>
      <w:r w:rsidRPr="00C1216B">
        <w:rPr>
          <w:rFonts w:eastAsia="仿宋_GB2312"/>
          <w:kern w:val="0"/>
        </w:rPr>
        <w:t>25.0%</w:t>
      </w:r>
      <w:r w:rsidRPr="00C1216B">
        <w:rPr>
          <w:rFonts w:eastAsia="仿宋_GB2312"/>
          <w:kern w:val="0"/>
        </w:rPr>
        <w:t>。在被调查者人中，</w:t>
      </w:r>
      <w:r w:rsidRPr="00C1216B">
        <w:rPr>
          <w:rFonts w:eastAsia="仿宋_GB2312"/>
          <w:kern w:val="0"/>
        </w:rPr>
        <w:t>95%</w:t>
      </w:r>
      <w:r w:rsidRPr="00C1216B">
        <w:rPr>
          <w:rFonts w:eastAsia="仿宋_GB2312"/>
          <w:kern w:val="0"/>
        </w:rPr>
        <w:t>的人认为移民安置点工程对当地经济具有积极的促进作用，</w:t>
      </w:r>
      <w:r w:rsidRPr="00C1216B">
        <w:rPr>
          <w:rFonts w:eastAsia="仿宋_GB2312"/>
          <w:kern w:val="0"/>
        </w:rPr>
        <w:t>95</w:t>
      </w:r>
      <w:r w:rsidRPr="00C1216B">
        <w:rPr>
          <w:rFonts w:eastAsia="仿宋_GB2312"/>
          <w:kern w:val="0"/>
        </w:rPr>
        <w:t>％的人认为项目建设对当地环境有较好的影响，</w:t>
      </w:r>
      <w:r w:rsidRPr="00C1216B">
        <w:rPr>
          <w:rFonts w:eastAsia="仿宋_GB2312"/>
          <w:kern w:val="0"/>
        </w:rPr>
        <w:lastRenderedPageBreak/>
        <w:t>90.0%</w:t>
      </w:r>
      <w:r w:rsidRPr="00C1216B">
        <w:rPr>
          <w:rFonts w:eastAsia="仿宋_GB2312"/>
          <w:kern w:val="0"/>
        </w:rPr>
        <w:t>的人认为项目区林草植被建设较好，有</w:t>
      </w:r>
      <w:r w:rsidRPr="00C1216B">
        <w:rPr>
          <w:rFonts w:eastAsia="仿宋_GB2312"/>
          <w:kern w:val="0"/>
        </w:rPr>
        <w:t>95.0%</w:t>
      </w:r>
      <w:r w:rsidRPr="00C1216B">
        <w:rPr>
          <w:rFonts w:eastAsia="仿宋_GB2312"/>
          <w:kern w:val="0"/>
        </w:rPr>
        <w:t>的人认为项目建设对所扰动的土地恢复利用较好。</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通过满意度调查，可以看出，</w:t>
      </w:r>
      <w:r w:rsidR="00EC2871">
        <w:rPr>
          <w:rFonts w:eastAsia="仿宋_GB2312" w:cs="Times New Roman"/>
          <w:color w:val="auto"/>
          <w:spacing w:val="0"/>
          <w:kern w:val="0"/>
        </w:rPr>
        <w:t>鲁史镇大地移民安置点</w:t>
      </w:r>
      <w:r w:rsidRPr="00C1216B">
        <w:rPr>
          <w:rFonts w:eastAsia="仿宋_GB2312" w:cs="Times New Roman"/>
          <w:color w:val="auto"/>
          <w:spacing w:val="0"/>
          <w:kern w:val="0"/>
        </w:rPr>
        <w:t>建设项目建设实施过程中，较好地注重了水土保持工作的组织与落实，未发生明显的水土流失。</w:t>
      </w:r>
      <w:r w:rsidRPr="00C1216B">
        <w:rPr>
          <w:rFonts w:eastAsia="仿宋_GB2312" w:cs="Times New Roman"/>
          <w:color w:val="auto"/>
          <w:spacing w:val="0"/>
          <w:kern w:val="0"/>
        </w:rPr>
        <w:t xml:space="preserve"> </w:t>
      </w:r>
    </w:p>
    <w:p w:rsidR="00F56EA1" w:rsidRPr="00C1216B" w:rsidRDefault="00F56EA1">
      <w:pPr>
        <w:pStyle w:val="1"/>
        <w:widowControl w:val="0"/>
        <w:spacing w:after="0" w:line="360" w:lineRule="auto"/>
        <w:ind w:left="0" w:firstLine="200"/>
        <w:jc w:val="both"/>
        <w:rPr>
          <w:rFonts w:ascii="Times New Roman" w:eastAsia="仿宋_GB2312" w:hAnsi="Times New Roman" w:cs="Times New Roman"/>
          <w:b/>
          <w:bCs/>
          <w:color w:val="auto"/>
          <w:kern w:val="0"/>
          <w:sz w:val="44"/>
          <w:szCs w:val="44"/>
        </w:rPr>
        <w:sectPr w:rsidR="00F56EA1" w:rsidRPr="00C1216B">
          <w:headerReference w:type="default" r:id="rId38"/>
          <w:pgSz w:w="11906" w:h="16838"/>
          <w:pgMar w:top="1440" w:right="1474" w:bottom="1440" w:left="1474" w:header="720" w:footer="1021"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bookmarkStart w:id="45" w:name="_Toc502060814"/>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6</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水土保持管理</w:t>
      </w:r>
      <w:bookmarkEnd w:id="45"/>
      <w:r w:rsidRPr="00C1216B">
        <w:rPr>
          <w:rFonts w:ascii="Times New Roman" w:eastAsia="仿宋_GB2312" w:hAnsi="Times New Roman" w:cs="Times New Roman"/>
          <w:b/>
          <w:bCs/>
          <w:color w:val="auto"/>
          <w:kern w:val="0"/>
          <w:szCs w:val="44"/>
          <w:lang w:val="zh-CN"/>
        </w:rPr>
        <w:t xml:space="preserve"> </w:t>
      </w:r>
    </w:p>
    <w:p w:rsidR="00F56EA1" w:rsidRPr="00C1216B" w:rsidRDefault="00C72432">
      <w:pPr>
        <w:pStyle w:val="2"/>
        <w:spacing w:before="0" w:after="0" w:line="360" w:lineRule="auto"/>
        <w:rPr>
          <w:rFonts w:eastAsia="仿宋_GB2312"/>
          <w:kern w:val="0"/>
        </w:rPr>
      </w:pPr>
      <w:bookmarkStart w:id="46" w:name="_Toc502060815"/>
      <w:r w:rsidRPr="00C1216B">
        <w:rPr>
          <w:rFonts w:eastAsia="仿宋_GB2312"/>
          <w:kern w:val="0"/>
        </w:rPr>
        <w:t xml:space="preserve">6.1 </w:t>
      </w:r>
      <w:r w:rsidRPr="00C1216B">
        <w:rPr>
          <w:rFonts w:eastAsia="仿宋_GB2312"/>
          <w:kern w:val="0"/>
        </w:rPr>
        <w:t>组织领导</w:t>
      </w:r>
      <w:bookmarkEnd w:id="46"/>
      <w:r w:rsidRPr="00C1216B">
        <w:rPr>
          <w:rFonts w:eastAsia="仿宋_GB2312"/>
          <w:kern w:val="0"/>
        </w:rPr>
        <w:t xml:space="preserve"> </w:t>
      </w:r>
    </w:p>
    <w:p w:rsidR="00F56EA1" w:rsidRPr="00C1216B" w:rsidRDefault="00EC2871">
      <w:pPr>
        <w:pStyle w:val="wy"/>
        <w:ind w:firstLine="480"/>
        <w:rPr>
          <w:rFonts w:eastAsia="仿宋_GB2312" w:cs="Times New Roman"/>
          <w:color w:val="auto"/>
          <w:spacing w:val="0"/>
          <w:kern w:val="0"/>
        </w:rPr>
      </w:pPr>
      <w:r>
        <w:rPr>
          <w:rFonts w:eastAsia="仿宋_GB2312" w:cs="Times New Roman"/>
          <w:color w:val="auto"/>
          <w:spacing w:val="0"/>
          <w:kern w:val="0"/>
        </w:rPr>
        <w:t>鲁史镇大地移民安置点</w:t>
      </w:r>
      <w:r w:rsidR="00C72432" w:rsidRPr="00C1216B">
        <w:rPr>
          <w:rFonts w:eastAsia="仿宋_GB2312" w:cs="Times New Roman"/>
          <w:color w:val="auto"/>
          <w:spacing w:val="0"/>
          <w:kern w:val="0"/>
        </w:rPr>
        <w:t>建设项目在建设前期，非常重视水土保持工作，积极委托相关单位开展《水土保持方案》编制工作；也委托水土保持监测单位开展水土保持监测工作。</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在工程建设期间，立即组织成立项目水土保持工作小组，凤庆县移民局行政部部长任组长，全面负责项目水土保持工作，负责组织及协调水土保持工作。技术环保部部长人任副组长，主要负责具体水土保持工作，对接水土保持监测单位、水行政主管部门、施工单位及监理单位等单位，在施工过程中，贯彻落实各项水土保持措施，最大限度减少水土流失的发生；项目结束后，负责统计各项水土保持措施工程量。</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建设过程中，建设单位成立了水土保持管理机构，委派专人负责水土保持专项事宜。</w:t>
      </w:r>
    </w:p>
    <w:p w:rsidR="00F56EA1" w:rsidRPr="00C1216B" w:rsidRDefault="00C72432">
      <w:pPr>
        <w:pStyle w:val="2"/>
        <w:spacing w:before="0" w:after="0" w:line="360" w:lineRule="auto"/>
        <w:rPr>
          <w:rFonts w:eastAsia="仿宋_GB2312"/>
          <w:kern w:val="0"/>
        </w:rPr>
      </w:pPr>
      <w:bookmarkStart w:id="47" w:name="_Toc502060816"/>
      <w:r w:rsidRPr="00C1216B">
        <w:rPr>
          <w:rFonts w:eastAsia="仿宋_GB2312"/>
          <w:kern w:val="0"/>
        </w:rPr>
        <w:t xml:space="preserve">6.2 </w:t>
      </w:r>
      <w:r w:rsidRPr="00C1216B">
        <w:rPr>
          <w:rFonts w:eastAsia="仿宋_GB2312"/>
          <w:kern w:val="0"/>
        </w:rPr>
        <w:t>规章制度</w:t>
      </w:r>
      <w:bookmarkEnd w:id="47"/>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在工程建设中建立健全了各项规章制度，并将水土保持纳入主体工程的管理中。在项目计划、合同、招标、施工档案等管理方面制定并执行了以下主要的规章制度：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00EC2871">
        <w:rPr>
          <w:rFonts w:eastAsia="仿宋_GB2312" w:cs="Times New Roman"/>
          <w:color w:val="auto"/>
          <w:spacing w:val="0"/>
          <w:kern w:val="0"/>
        </w:rPr>
        <w:t>鲁史镇大地移民安置点</w:t>
      </w:r>
      <w:r w:rsidRPr="00C1216B">
        <w:rPr>
          <w:rFonts w:eastAsia="仿宋_GB2312" w:cs="Times New Roman"/>
          <w:color w:val="auto"/>
          <w:spacing w:val="0"/>
          <w:kern w:val="0"/>
        </w:rPr>
        <w:t>建设项目工程施工招标评标办法》；</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《凤庆县移民局工程竣工档案整编细则》；</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00EC2871">
        <w:rPr>
          <w:rFonts w:eastAsia="仿宋_GB2312" w:cs="Times New Roman"/>
          <w:color w:val="auto"/>
          <w:spacing w:val="0"/>
          <w:kern w:val="0"/>
        </w:rPr>
        <w:t>鲁史镇大地移民安置点</w:t>
      </w:r>
      <w:r w:rsidRPr="00C1216B">
        <w:rPr>
          <w:rFonts w:eastAsia="仿宋_GB2312" w:cs="Times New Roman"/>
          <w:color w:val="auto"/>
          <w:spacing w:val="0"/>
          <w:kern w:val="0"/>
        </w:rPr>
        <w:t>建设项目监理规划、监理工作制度、监理实施细则》；</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《国家重大建设项目文件归档要求与档案整理规范》；</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《工程计划管理制度》；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《工程质量管理制度》；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《工程投资与造价管理制度》；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《设计变更及变更设计管理制度》；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《分部、分项及单位工程验收管理制度》；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《工程总体验收制度》。</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以上规章制度的建设和实施，为保证水土保持工程的顺利开展和质量管理奠定了坚实的基础。</w:t>
      </w:r>
    </w:p>
    <w:p w:rsidR="00F56EA1" w:rsidRPr="00C1216B" w:rsidRDefault="00C72432">
      <w:pPr>
        <w:pStyle w:val="2"/>
        <w:spacing w:before="0" w:after="0" w:line="360" w:lineRule="auto"/>
        <w:rPr>
          <w:rFonts w:eastAsia="仿宋_GB2312"/>
          <w:kern w:val="0"/>
        </w:rPr>
      </w:pPr>
      <w:bookmarkStart w:id="48" w:name="_Toc502060817"/>
      <w:r w:rsidRPr="00C1216B">
        <w:rPr>
          <w:rFonts w:eastAsia="仿宋_GB2312"/>
          <w:kern w:val="0"/>
        </w:rPr>
        <w:lastRenderedPageBreak/>
        <w:t xml:space="preserve">6.3 </w:t>
      </w:r>
      <w:r w:rsidRPr="00C1216B">
        <w:rPr>
          <w:rFonts w:eastAsia="仿宋_GB2312"/>
          <w:kern w:val="0"/>
        </w:rPr>
        <w:t>建设管理</w:t>
      </w:r>
      <w:bookmarkEnd w:id="48"/>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自工程实施以来，坚持</w:t>
      </w:r>
      <w:r w:rsidRPr="00C1216B">
        <w:rPr>
          <w:rFonts w:eastAsia="仿宋_GB2312" w:cs="Times New Roman"/>
          <w:color w:val="auto"/>
          <w:spacing w:val="0"/>
          <w:kern w:val="0"/>
        </w:rPr>
        <w:t>“</w:t>
      </w:r>
      <w:r w:rsidRPr="00C1216B">
        <w:rPr>
          <w:rFonts w:eastAsia="仿宋_GB2312" w:cs="Times New Roman"/>
          <w:color w:val="auto"/>
          <w:spacing w:val="0"/>
          <w:kern w:val="0"/>
        </w:rPr>
        <w:t>水土保持生态环境建设与工程建设同步</w:t>
      </w:r>
      <w:r w:rsidRPr="00C1216B">
        <w:rPr>
          <w:rFonts w:eastAsia="仿宋_GB2312" w:cs="Times New Roman"/>
          <w:color w:val="auto"/>
          <w:spacing w:val="0"/>
          <w:kern w:val="0"/>
        </w:rPr>
        <w:t>”</w:t>
      </w:r>
      <w:r w:rsidRPr="00C1216B">
        <w:rPr>
          <w:rFonts w:eastAsia="仿宋_GB2312" w:cs="Times New Roman"/>
          <w:color w:val="auto"/>
          <w:spacing w:val="0"/>
          <w:kern w:val="0"/>
        </w:rPr>
        <w:t>的指导原则，一是加强施工管理，防止施工开挖土方乱堆乱弃，并采取临时保护措施，二是实施了大量的水土保持工程，有效的控制了水土流失。</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为了作好水土保持工程的质量、进度、投资控制，凤庆县移民局将水土保持工程措施的施工材料采购及供应、施工单位招标程序纳入了主体工程管理程序中，实行了</w:t>
      </w:r>
      <w:r w:rsidRPr="00C1216B">
        <w:rPr>
          <w:rFonts w:eastAsia="仿宋_GB2312" w:cs="Times New Roman"/>
          <w:color w:val="auto"/>
          <w:spacing w:val="0"/>
          <w:kern w:val="0"/>
        </w:rPr>
        <w:t>“</w:t>
      </w:r>
      <w:r w:rsidRPr="00C1216B">
        <w:rPr>
          <w:rFonts w:eastAsia="仿宋_GB2312" w:cs="Times New Roman"/>
          <w:color w:val="auto"/>
          <w:spacing w:val="0"/>
          <w:kern w:val="0"/>
        </w:rPr>
        <w:t>项目法人对国家负责，监理单位控制，承包商保证，政府监督</w:t>
      </w:r>
      <w:r w:rsidRPr="00C1216B">
        <w:rPr>
          <w:rFonts w:eastAsia="仿宋_GB2312" w:cs="Times New Roman"/>
          <w:color w:val="auto"/>
          <w:spacing w:val="0"/>
          <w:kern w:val="0"/>
        </w:rPr>
        <w:t>”</w:t>
      </w:r>
      <w:r w:rsidRPr="00C1216B">
        <w:rPr>
          <w:rFonts w:eastAsia="仿宋_GB2312" w:cs="Times New Roman"/>
          <w:color w:val="auto"/>
          <w:spacing w:val="0"/>
          <w:kern w:val="0"/>
        </w:rPr>
        <w:t>的质量保证体系。在招投标过程中，参与竞标的各施工单位都是具备一定技术、人才、经济实力、自身的质量保证体系完善的大中型企业，工程监理单位也是通过招投标择优选定的具有相当工程建设监理经验和业绩、能独立承担监理业务的专业咨询机构。工程开工后，建设、设计、施工、监理等各单位协调合作，坚持</w:t>
      </w:r>
      <w:r w:rsidRPr="00C1216B">
        <w:rPr>
          <w:rFonts w:eastAsia="仿宋_GB2312" w:cs="Times New Roman"/>
          <w:color w:val="auto"/>
          <w:spacing w:val="0"/>
          <w:kern w:val="0"/>
        </w:rPr>
        <w:t>“</w:t>
      </w:r>
      <w:r w:rsidRPr="00C1216B">
        <w:rPr>
          <w:rFonts w:eastAsia="仿宋_GB2312" w:cs="Times New Roman"/>
          <w:color w:val="auto"/>
          <w:spacing w:val="0"/>
          <w:kern w:val="0"/>
        </w:rPr>
        <w:t>质量第一</w:t>
      </w:r>
      <w:r w:rsidRPr="00C1216B">
        <w:rPr>
          <w:rFonts w:eastAsia="仿宋_GB2312" w:cs="Times New Roman"/>
          <w:color w:val="auto"/>
          <w:spacing w:val="0"/>
          <w:kern w:val="0"/>
        </w:rPr>
        <w:t>”</w:t>
      </w:r>
      <w:r w:rsidRPr="00C1216B">
        <w:rPr>
          <w:rFonts w:eastAsia="仿宋_GB2312" w:cs="Times New Roman"/>
          <w:color w:val="auto"/>
          <w:spacing w:val="0"/>
          <w:kern w:val="0"/>
        </w:rPr>
        <w:t>的原则，严格按照施工技术规范要求施工，建立了严格的质量保证和监督体系，实行质量自控自检、中心试验室实地抽检、监理单位旁站监理、建设单位巡视抽查、质监单位查验核实制度，保障了工程建设的质量。</w:t>
      </w:r>
    </w:p>
    <w:p w:rsidR="00F56EA1" w:rsidRPr="00C1216B" w:rsidRDefault="00C72432">
      <w:pPr>
        <w:pStyle w:val="2"/>
        <w:spacing w:before="0" w:after="0" w:line="360" w:lineRule="auto"/>
        <w:rPr>
          <w:rFonts w:eastAsia="仿宋_GB2312"/>
          <w:kern w:val="0"/>
        </w:rPr>
      </w:pPr>
      <w:bookmarkStart w:id="49" w:name="_Toc502060818"/>
      <w:r w:rsidRPr="00C1216B">
        <w:rPr>
          <w:rFonts w:eastAsia="仿宋_GB2312"/>
          <w:kern w:val="0"/>
        </w:rPr>
        <w:t xml:space="preserve">6.4 </w:t>
      </w:r>
      <w:r w:rsidRPr="00C1216B">
        <w:rPr>
          <w:rFonts w:eastAsia="仿宋_GB2312"/>
          <w:kern w:val="0"/>
        </w:rPr>
        <w:t>水土保持监测</w:t>
      </w:r>
      <w:bookmarkEnd w:id="49"/>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2017</w:t>
      </w:r>
      <w:r w:rsidRPr="00C1216B">
        <w:rPr>
          <w:rFonts w:eastAsia="仿宋_GB2312" w:cs="Times New Roman"/>
          <w:color w:val="auto"/>
          <w:spacing w:val="0"/>
          <w:kern w:val="0"/>
        </w:rPr>
        <w:t>年</w:t>
      </w:r>
      <w:r w:rsidRPr="00C1216B">
        <w:rPr>
          <w:rFonts w:eastAsia="仿宋_GB2312" w:cs="Times New Roman"/>
          <w:color w:val="auto"/>
          <w:spacing w:val="0"/>
          <w:kern w:val="0"/>
        </w:rPr>
        <w:t>3</w:t>
      </w:r>
      <w:r w:rsidRPr="00C1216B">
        <w:rPr>
          <w:rFonts w:eastAsia="仿宋_GB2312" w:cs="Times New Roman"/>
          <w:color w:val="auto"/>
          <w:spacing w:val="0"/>
          <w:kern w:val="0"/>
        </w:rPr>
        <w:t>月，受建设单位委托，云南今禹生态工程咨询有限公司对</w:t>
      </w:r>
      <w:r w:rsidR="00EC2871">
        <w:rPr>
          <w:rFonts w:eastAsia="仿宋_GB2312" w:cs="Times New Roman"/>
          <w:color w:val="auto"/>
          <w:spacing w:val="0"/>
          <w:kern w:val="0"/>
        </w:rPr>
        <w:t>鲁史镇大地移民安置点</w:t>
      </w:r>
      <w:r w:rsidRPr="00C1216B">
        <w:rPr>
          <w:rFonts w:eastAsia="仿宋_GB2312" w:cs="Times New Roman"/>
          <w:color w:val="auto"/>
          <w:spacing w:val="0"/>
          <w:kern w:val="0"/>
        </w:rPr>
        <w:t>建设项目现状的水土流失情况进行了踏勘监测。监测工作组采取调查监测、定位监测、巡查相结合的监测方法，对建设各区域水土流失防治责任范围、扰动地表、弃土弃渣、水土保持措施、土壤流失等进行全面监测。并在实地踏勘和外业监测的基础上编写完成了本项目的水土保持监测报告。</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1</w:t>
      </w:r>
      <w:r w:rsidRPr="00C1216B">
        <w:rPr>
          <w:rFonts w:eastAsia="仿宋_GB2312" w:cs="Times New Roman"/>
          <w:color w:val="auto"/>
          <w:spacing w:val="0"/>
          <w:kern w:val="0"/>
        </w:rPr>
        <w:t>）监测分区评价</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监测单位按照方案设计及工程实际建设情况，监测单位以地貌类型为主，考虑到各项工程项目施工特点、时效性，以及在施工过程中可能造成水土流失的特点及其可能造成的危害程度不同，根据防治责任范围区不同的施工工艺、水土流失特点、再塑地貌特征和治理难易程度，将监测范围划分为安置点区、供水供电工程区</w:t>
      </w:r>
      <w:r w:rsidR="00FC79AB">
        <w:rPr>
          <w:rFonts w:eastAsia="仿宋_GB2312" w:cs="Times New Roman" w:hint="eastAsia"/>
          <w:color w:val="auto"/>
          <w:spacing w:val="0"/>
          <w:kern w:val="0"/>
        </w:rPr>
        <w:t>、对外道路工程区</w:t>
      </w:r>
      <w:r w:rsidR="00FC79AB">
        <w:rPr>
          <w:rFonts w:eastAsia="仿宋_GB2312" w:cs="Times New Roman" w:hint="eastAsia"/>
          <w:color w:val="auto"/>
          <w:spacing w:val="0"/>
          <w:kern w:val="0"/>
        </w:rPr>
        <w:t>3</w:t>
      </w:r>
      <w:r w:rsidRPr="00C1216B">
        <w:rPr>
          <w:rFonts w:eastAsia="仿宋_GB2312" w:cs="Times New Roman"/>
          <w:color w:val="auto"/>
          <w:spacing w:val="0"/>
          <w:kern w:val="0"/>
        </w:rPr>
        <w:t>个二级分区，监测单位监测分区合理，覆盖了工程建设各区域。</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2</w:t>
      </w:r>
      <w:r w:rsidRPr="00C1216B">
        <w:rPr>
          <w:rFonts w:eastAsia="仿宋_GB2312" w:cs="Times New Roman"/>
          <w:color w:val="auto"/>
          <w:spacing w:val="0"/>
          <w:kern w:val="0"/>
        </w:rPr>
        <w:t>）监测设施</w:t>
      </w:r>
    </w:p>
    <w:p w:rsidR="00F56EA1" w:rsidRPr="00C1216B" w:rsidRDefault="00C72432">
      <w:pPr>
        <w:pStyle w:val="wy"/>
        <w:ind w:firstLine="480"/>
        <w:rPr>
          <w:rFonts w:eastAsia="仿宋_GB2312" w:cs="Times New Roman"/>
          <w:snapToGrid w:val="0"/>
          <w:color w:val="auto"/>
          <w:spacing w:val="0"/>
          <w:kern w:val="0"/>
        </w:rPr>
      </w:pPr>
      <w:r w:rsidRPr="00C1216B">
        <w:rPr>
          <w:rFonts w:eastAsia="仿宋_GB2312" w:cs="Times New Roman"/>
          <w:snapToGrid w:val="0"/>
          <w:color w:val="auto"/>
          <w:spacing w:val="0"/>
          <w:kern w:val="0"/>
        </w:rPr>
        <w:t>根据水土保持监测资料，投入本项目水土保持监测的监测设备主要有钢卷尺、测距仪、</w:t>
      </w:r>
      <w:r w:rsidRPr="00C1216B">
        <w:rPr>
          <w:rFonts w:eastAsia="仿宋_GB2312" w:cs="Times New Roman"/>
          <w:snapToGrid w:val="0"/>
          <w:color w:val="auto"/>
          <w:spacing w:val="0"/>
          <w:kern w:val="0"/>
        </w:rPr>
        <w:t>GPS</w:t>
      </w:r>
      <w:r w:rsidRPr="00C1216B">
        <w:rPr>
          <w:rFonts w:eastAsia="仿宋_GB2312" w:cs="Times New Roman"/>
          <w:snapToGrid w:val="0"/>
          <w:color w:val="auto"/>
          <w:spacing w:val="0"/>
          <w:kern w:val="0"/>
        </w:rPr>
        <w:t>等设备，详见表</w:t>
      </w:r>
      <w:r w:rsidRPr="00C1216B">
        <w:rPr>
          <w:rFonts w:eastAsia="仿宋_GB2312" w:cs="Times New Roman"/>
          <w:snapToGrid w:val="0"/>
          <w:color w:val="auto"/>
          <w:spacing w:val="0"/>
          <w:kern w:val="0"/>
        </w:rPr>
        <w:t>6-1</w:t>
      </w:r>
      <w:r w:rsidRPr="00C1216B">
        <w:rPr>
          <w:rFonts w:eastAsia="仿宋_GB2312" w:cs="Times New Roman"/>
          <w:snapToGrid w:val="0"/>
          <w:color w:val="auto"/>
          <w:spacing w:val="0"/>
          <w:kern w:val="0"/>
        </w:rPr>
        <w:t>。</w:t>
      </w:r>
    </w:p>
    <w:p w:rsidR="00F56EA1" w:rsidRPr="00C1216B" w:rsidRDefault="00C72432">
      <w:pPr>
        <w:pStyle w:val="af"/>
        <w:spacing w:line="240" w:lineRule="auto"/>
        <w:ind w:leftChars="0" w:left="0" w:firstLineChars="98" w:firstLine="236"/>
        <w:jc w:val="center"/>
        <w:rPr>
          <w:rFonts w:ascii="Times New Roman" w:eastAsia="仿宋_GB2312" w:hAnsi="Times New Roman"/>
          <w:b/>
          <w:bCs/>
          <w:kern w:val="0"/>
          <w:sz w:val="24"/>
        </w:rPr>
      </w:pPr>
      <w:bookmarkStart w:id="50" w:name="_Toc201656950"/>
      <w:r w:rsidRPr="00C1216B">
        <w:rPr>
          <w:rFonts w:ascii="Times New Roman" w:eastAsia="仿宋_GB2312" w:hAnsi="Times New Roman"/>
          <w:b/>
          <w:bCs/>
          <w:kern w:val="0"/>
          <w:sz w:val="24"/>
        </w:rPr>
        <w:lastRenderedPageBreak/>
        <w:t>表</w:t>
      </w:r>
      <w:r w:rsidRPr="00C1216B">
        <w:rPr>
          <w:rFonts w:ascii="Times New Roman" w:eastAsia="仿宋_GB2312" w:hAnsi="Times New Roman"/>
          <w:b/>
          <w:bCs/>
          <w:kern w:val="0"/>
          <w:sz w:val="24"/>
        </w:rPr>
        <w:t xml:space="preserve">6-1   </w:t>
      </w:r>
      <w:r w:rsidRPr="00C1216B">
        <w:rPr>
          <w:rFonts w:ascii="Times New Roman" w:eastAsia="仿宋_GB2312" w:hAnsi="Times New Roman"/>
          <w:b/>
          <w:bCs/>
          <w:kern w:val="0"/>
          <w:sz w:val="24"/>
        </w:rPr>
        <w:t>项目水土保持监测使用设备表</w:t>
      </w:r>
      <w:bookmarkEnd w:id="50"/>
    </w:p>
    <w:tbl>
      <w:tblPr>
        <w:tblW w:w="91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9"/>
        <w:gridCol w:w="1734"/>
        <w:gridCol w:w="1583"/>
        <w:gridCol w:w="785"/>
        <w:gridCol w:w="842"/>
        <w:gridCol w:w="3431"/>
      </w:tblGrid>
      <w:tr w:rsidR="00C1216B" w:rsidRPr="00C1216B">
        <w:trPr>
          <w:cantSplit/>
          <w:trHeight w:hRule="exact" w:val="397"/>
          <w:tblHeader/>
        </w:trPr>
        <w:tc>
          <w:tcPr>
            <w:tcW w:w="799" w:type="dxa"/>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序号</w:t>
            </w:r>
          </w:p>
        </w:tc>
        <w:tc>
          <w:tcPr>
            <w:tcW w:w="1734" w:type="dxa"/>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设施和设备</w:t>
            </w:r>
          </w:p>
        </w:tc>
        <w:tc>
          <w:tcPr>
            <w:tcW w:w="1583" w:type="dxa"/>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规格或型号</w:t>
            </w:r>
          </w:p>
        </w:tc>
        <w:tc>
          <w:tcPr>
            <w:tcW w:w="785" w:type="dxa"/>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单位</w:t>
            </w:r>
          </w:p>
        </w:tc>
        <w:tc>
          <w:tcPr>
            <w:tcW w:w="842" w:type="dxa"/>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数量</w:t>
            </w:r>
          </w:p>
        </w:tc>
        <w:tc>
          <w:tcPr>
            <w:tcW w:w="3431" w:type="dxa"/>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备</w:t>
            </w:r>
            <w:r w:rsidRPr="00C1216B">
              <w:rPr>
                <w:rFonts w:cs="Times New Roman"/>
                <w:b/>
                <w:bCs/>
                <w:color w:val="auto"/>
                <w:kern w:val="0"/>
                <w:sz w:val="21"/>
                <w:szCs w:val="21"/>
              </w:rPr>
              <w:t xml:space="preserve">  </w:t>
            </w:r>
            <w:r w:rsidRPr="00C1216B">
              <w:rPr>
                <w:rFonts w:cs="Times New Roman"/>
                <w:b/>
                <w:bCs/>
                <w:color w:val="auto"/>
                <w:kern w:val="0"/>
                <w:sz w:val="21"/>
                <w:szCs w:val="21"/>
              </w:rPr>
              <w:t>注</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一</w:t>
            </w:r>
          </w:p>
        </w:tc>
        <w:tc>
          <w:tcPr>
            <w:tcW w:w="8375" w:type="dxa"/>
            <w:gridSpan w:val="5"/>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设施</w:t>
            </w:r>
          </w:p>
        </w:tc>
      </w:tr>
      <w:tr w:rsidR="00C1216B" w:rsidRPr="00C1216B">
        <w:trPr>
          <w:cantSplit/>
          <w:trHeight w:val="20"/>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水土保持措施运行效果监测点</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个</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用于观测水土保持措施实施及运行情况</w:t>
            </w:r>
          </w:p>
        </w:tc>
      </w:tr>
      <w:tr w:rsidR="00C1216B" w:rsidRPr="00C1216B">
        <w:trPr>
          <w:cantSplit/>
          <w:trHeight w:val="20"/>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植物样方</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1m×1m</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个</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用于观测植物措施生长情况</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二</w:t>
            </w:r>
          </w:p>
        </w:tc>
        <w:tc>
          <w:tcPr>
            <w:tcW w:w="8375" w:type="dxa"/>
            <w:gridSpan w:val="5"/>
            <w:vAlign w:val="center"/>
          </w:tcPr>
          <w:p w:rsidR="00F56EA1" w:rsidRPr="00C1216B" w:rsidRDefault="00C72432">
            <w:pPr>
              <w:spacing w:line="240" w:lineRule="auto"/>
              <w:ind w:firstLine="0"/>
              <w:jc w:val="center"/>
              <w:rPr>
                <w:rFonts w:cs="Times New Roman"/>
                <w:b/>
                <w:bCs/>
                <w:color w:val="auto"/>
                <w:kern w:val="0"/>
                <w:sz w:val="21"/>
                <w:szCs w:val="21"/>
              </w:rPr>
            </w:pPr>
            <w:r w:rsidRPr="00C1216B">
              <w:rPr>
                <w:rFonts w:cs="Times New Roman"/>
                <w:b/>
                <w:bCs/>
                <w:color w:val="auto"/>
                <w:kern w:val="0"/>
                <w:sz w:val="21"/>
                <w:szCs w:val="21"/>
              </w:rPr>
              <w:t>设备</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无人机</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DJI</w:t>
            </w:r>
            <w:r w:rsidRPr="00C1216B">
              <w:rPr>
                <w:rFonts w:cs="Times New Roman"/>
                <w:color w:val="auto"/>
                <w:kern w:val="0"/>
                <w:sz w:val="21"/>
                <w:szCs w:val="21"/>
              </w:rPr>
              <w:t>精灵</w:t>
            </w:r>
            <w:r w:rsidRPr="00C1216B">
              <w:rPr>
                <w:rFonts w:cs="Times New Roman"/>
                <w:color w:val="auto"/>
                <w:kern w:val="0"/>
                <w:sz w:val="21"/>
                <w:szCs w:val="21"/>
              </w:rPr>
              <w:t>4pro</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台</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项目全景监测</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激光测距仪</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ELITE1500</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台</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便携式</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3</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测高仪</w:t>
            </w:r>
          </w:p>
        </w:tc>
        <w:tc>
          <w:tcPr>
            <w:tcW w:w="1583" w:type="dxa"/>
            <w:vAlign w:val="center"/>
          </w:tcPr>
          <w:p w:rsidR="00F56EA1" w:rsidRPr="00C1216B" w:rsidRDefault="00F56EA1">
            <w:pPr>
              <w:spacing w:line="240" w:lineRule="auto"/>
              <w:ind w:firstLine="0"/>
              <w:jc w:val="center"/>
              <w:rPr>
                <w:rFonts w:cs="Times New Roman"/>
                <w:color w:val="auto"/>
                <w:kern w:val="0"/>
                <w:sz w:val="21"/>
                <w:szCs w:val="21"/>
              </w:rPr>
            </w:pP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台</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F56EA1">
            <w:pPr>
              <w:spacing w:line="240" w:lineRule="auto"/>
              <w:ind w:firstLine="0"/>
              <w:jc w:val="center"/>
              <w:rPr>
                <w:rFonts w:cs="Times New Roman"/>
                <w:color w:val="auto"/>
                <w:kern w:val="0"/>
                <w:sz w:val="21"/>
                <w:szCs w:val="21"/>
              </w:rPr>
            </w:pP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4</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手持式</w:t>
            </w:r>
            <w:r w:rsidRPr="00C1216B">
              <w:rPr>
                <w:rFonts w:cs="Times New Roman"/>
                <w:color w:val="auto"/>
                <w:kern w:val="0"/>
                <w:sz w:val="21"/>
                <w:szCs w:val="21"/>
              </w:rPr>
              <w:t>GPS</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展望</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台</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监测点、场地、渣场的定位量测</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5</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罗盘</w:t>
            </w:r>
          </w:p>
        </w:tc>
        <w:tc>
          <w:tcPr>
            <w:tcW w:w="1583" w:type="dxa"/>
            <w:vAlign w:val="center"/>
          </w:tcPr>
          <w:p w:rsidR="00F56EA1" w:rsidRPr="00C1216B" w:rsidRDefault="00F56EA1">
            <w:pPr>
              <w:spacing w:line="240" w:lineRule="auto"/>
              <w:ind w:firstLine="0"/>
              <w:jc w:val="center"/>
              <w:rPr>
                <w:rFonts w:cs="Times New Roman"/>
                <w:color w:val="auto"/>
                <w:kern w:val="0"/>
                <w:sz w:val="21"/>
                <w:szCs w:val="21"/>
              </w:rPr>
            </w:pP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套</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用于测量坡度</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6</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皮尺或卷尺</w:t>
            </w:r>
          </w:p>
        </w:tc>
        <w:tc>
          <w:tcPr>
            <w:tcW w:w="1583" w:type="dxa"/>
            <w:vAlign w:val="center"/>
          </w:tcPr>
          <w:p w:rsidR="00F56EA1" w:rsidRPr="00C1216B" w:rsidRDefault="00F56EA1">
            <w:pPr>
              <w:spacing w:line="240" w:lineRule="auto"/>
              <w:ind w:firstLine="0"/>
              <w:jc w:val="center"/>
              <w:rPr>
                <w:rFonts w:cs="Times New Roman"/>
                <w:color w:val="auto"/>
                <w:kern w:val="0"/>
                <w:sz w:val="21"/>
                <w:szCs w:val="21"/>
              </w:rPr>
            </w:pP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套</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测量植物生长状况</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7</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数码照相机</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佳能</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台</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用于监测现场的图片记录</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8</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数码摄像机</w:t>
            </w:r>
          </w:p>
        </w:tc>
        <w:tc>
          <w:tcPr>
            <w:tcW w:w="158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佳能</w:t>
            </w:r>
          </w:p>
        </w:tc>
        <w:tc>
          <w:tcPr>
            <w:tcW w:w="785"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台</w:t>
            </w:r>
          </w:p>
        </w:tc>
        <w:tc>
          <w:tcPr>
            <w:tcW w:w="842"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用于监测现场的影像记录</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易耗品</w:t>
            </w:r>
          </w:p>
        </w:tc>
        <w:tc>
          <w:tcPr>
            <w:tcW w:w="1583" w:type="dxa"/>
            <w:vAlign w:val="center"/>
          </w:tcPr>
          <w:p w:rsidR="00F56EA1" w:rsidRPr="00C1216B" w:rsidRDefault="00F56EA1">
            <w:pPr>
              <w:spacing w:line="240" w:lineRule="auto"/>
              <w:ind w:firstLine="0"/>
              <w:jc w:val="center"/>
              <w:rPr>
                <w:rFonts w:cs="Times New Roman"/>
                <w:color w:val="auto"/>
                <w:kern w:val="0"/>
                <w:sz w:val="21"/>
                <w:szCs w:val="21"/>
              </w:rPr>
            </w:pPr>
          </w:p>
        </w:tc>
        <w:tc>
          <w:tcPr>
            <w:tcW w:w="785" w:type="dxa"/>
            <w:vAlign w:val="center"/>
          </w:tcPr>
          <w:p w:rsidR="00F56EA1" w:rsidRPr="00C1216B" w:rsidRDefault="00F56EA1">
            <w:pPr>
              <w:spacing w:line="240" w:lineRule="auto"/>
              <w:ind w:firstLine="0"/>
              <w:jc w:val="center"/>
              <w:rPr>
                <w:rFonts w:cs="Times New Roman"/>
                <w:color w:val="auto"/>
                <w:kern w:val="0"/>
                <w:sz w:val="21"/>
                <w:szCs w:val="21"/>
              </w:rPr>
            </w:pPr>
          </w:p>
        </w:tc>
        <w:tc>
          <w:tcPr>
            <w:tcW w:w="842" w:type="dxa"/>
            <w:vAlign w:val="center"/>
          </w:tcPr>
          <w:p w:rsidR="00F56EA1" w:rsidRPr="00C1216B" w:rsidRDefault="00F56EA1">
            <w:pPr>
              <w:spacing w:line="240" w:lineRule="auto"/>
              <w:ind w:firstLine="0"/>
              <w:jc w:val="center"/>
              <w:rPr>
                <w:rFonts w:cs="Times New Roman"/>
                <w:color w:val="auto"/>
                <w:kern w:val="0"/>
                <w:sz w:val="21"/>
                <w:szCs w:val="21"/>
              </w:rPr>
            </w:pP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样品分析用品、玻璃器皿等</w:t>
            </w:r>
          </w:p>
        </w:tc>
      </w:tr>
      <w:tr w:rsidR="00C1216B" w:rsidRPr="00C1216B">
        <w:trPr>
          <w:cantSplit/>
          <w:trHeight w:hRule="exact" w:val="397"/>
        </w:trPr>
        <w:tc>
          <w:tcPr>
            <w:tcW w:w="79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10</w:t>
            </w:r>
          </w:p>
        </w:tc>
        <w:tc>
          <w:tcPr>
            <w:tcW w:w="173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辅材及配套设备</w:t>
            </w:r>
          </w:p>
        </w:tc>
        <w:tc>
          <w:tcPr>
            <w:tcW w:w="1583" w:type="dxa"/>
            <w:vAlign w:val="center"/>
          </w:tcPr>
          <w:p w:rsidR="00F56EA1" w:rsidRPr="00C1216B" w:rsidRDefault="00F56EA1">
            <w:pPr>
              <w:spacing w:line="240" w:lineRule="auto"/>
              <w:ind w:firstLine="0"/>
              <w:jc w:val="center"/>
              <w:rPr>
                <w:rFonts w:cs="Times New Roman"/>
                <w:color w:val="auto"/>
                <w:kern w:val="0"/>
                <w:sz w:val="21"/>
                <w:szCs w:val="21"/>
              </w:rPr>
            </w:pPr>
          </w:p>
        </w:tc>
        <w:tc>
          <w:tcPr>
            <w:tcW w:w="785" w:type="dxa"/>
            <w:vAlign w:val="center"/>
          </w:tcPr>
          <w:p w:rsidR="00F56EA1" w:rsidRPr="00C1216B" w:rsidRDefault="00F56EA1">
            <w:pPr>
              <w:spacing w:line="240" w:lineRule="auto"/>
              <w:ind w:firstLine="0"/>
              <w:jc w:val="center"/>
              <w:rPr>
                <w:rFonts w:cs="Times New Roman"/>
                <w:color w:val="auto"/>
                <w:kern w:val="0"/>
                <w:sz w:val="21"/>
                <w:szCs w:val="21"/>
              </w:rPr>
            </w:pPr>
          </w:p>
        </w:tc>
        <w:tc>
          <w:tcPr>
            <w:tcW w:w="842" w:type="dxa"/>
            <w:vAlign w:val="center"/>
          </w:tcPr>
          <w:p w:rsidR="00F56EA1" w:rsidRPr="00C1216B" w:rsidRDefault="00F56EA1">
            <w:pPr>
              <w:spacing w:line="240" w:lineRule="auto"/>
              <w:ind w:firstLine="0"/>
              <w:jc w:val="center"/>
              <w:rPr>
                <w:rFonts w:cs="Times New Roman"/>
                <w:color w:val="auto"/>
                <w:kern w:val="0"/>
                <w:sz w:val="21"/>
                <w:szCs w:val="21"/>
              </w:rPr>
            </w:pPr>
          </w:p>
        </w:tc>
        <w:tc>
          <w:tcPr>
            <w:tcW w:w="3431"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各种设备安装补助材料</w:t>
            </w:r>
          </w:p>
        </w:tc>
      </w:tr>
    </w:tbl>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snapToGrid w:val="0"/>
          <w:color w:val="auto"/>
          <w:spacing w:val="0"/>
          <w:kern w:val="0"/>
        </w:rPr>
        <w:t>验收组认为，本工程水土保持监测工作中采用的各项监测设备基本能够满足植被恢复期监测工作正常开展的需求，能够对布设的各监测样方进行测量、测算。</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2</w:t>
      </w:r>
      <w:r w:rsidRPr="00C1216B">
        <w:rPr>
          <w:rFonts w:eastAsia="仿宋_GB2312" w:cs="Times New Roman"/>
          <w:color w:val="auto"/>
          <w:spacing w:val="0"/>
          <w:kern w:val="0"/>
        </w:rPr>
        <w:t>）监测方法及布局评价</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监测过程中主要采用了巡查监测、调查监测等方法，符合工程扰动土地特点。</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监测点选取是根据水土流失防治分区及对环境敏感程度，以及主要的水土流失因子，选取容易造成大量水土流失，且具有一定的代表性的施工部位。植物样地等设施，共布设固定监测点</w:t>
      </w:r>
      <w:r w:rsidRPr="00C1216B">
        <w:rPr>
          <w:rFonts w:eastAsia="仿宋_GB2312" w:cs="Times New Roman"/>
          <w:color w:val="auto"/>
          <w:spacing w:val="0"/>
          <w:kern w:val="0"/>
        </w:rPr>
        <w:t>6</w:t>
      </w:r>
      <w:r w:rsidRPr="00C1216B">
        <w:rPr>
          <w:rFonts w:eastAsia="仿宋_GB2312" w:cs="Times New Roman"/>
          <w:color w:val="auto"/>
          <w:spacing w:val="0"/>
          <w:kern w:val="0"/>
        </w:rPr>
        <w:t>个，其中调查型监测点</w:t>
      </w:r>
      <w:r w:rsidRPr="00C1216B">
        <w:rPr>
          <w:rFonts w:eastAsia="仿宋_GB2312" w:cs="Times New Roman"/>
          <w:color w:val="auto"/>
          <w:spacing w:val="0"/>
          <w:kern w:val="0"/>
        </w:rPr>
        <w:t>5</w:t>
      </w:r>
      <w:r w:rsidRPr="00C1216B">
        <w:rPr>
          <w:rFonts w:eastAsia="仿宋_GB2312" w:cs="Times New Roman"/>
          <w:color w:val="auto"/>
          <w:spacing w:val="0"/>
          <w:kern w:val="0"/>
        </w:rPr>
        <w:t>个，巡查监测点</w:t>
      </w:r>
      <w:r w:rsidRPr="00C1216B">
        <w:rPr>
          <w:rFonts w:eastAsia="仿宋_GB2312" w:cs="Times New Roman"/>
          <w:color w:val="auto"/>
          <w:spacing w:val="0"/>
          <w:kern w:val="0"/>
        </w:rPr>
        <w:t>1</w:t>
      </w:r>
      <w:r w:rsidRPr="00C1216B">
        <w:rPr>
          <w:rFonts w:eastAsia="仿宋_GB2312" w:cs="Times New Roman"/>
          <w:color w:val="auto"/>
          <w:spacing w:val="0"/>
          <w:kern w:val="0"/>
        </w:rPr>
        <w:t>个。</w:t>
      </w:r>
    </w:p>
    <w:p w:rsidR="00F56EA1" w:rsidRPr="00C1216B" w:rsidRDefault="00C72432">
      <w:pPr>
        <w:pStyle w:val="af"/>
        <w:spacing w:line="240" w:lineRule="auto"/>
        <w:ind w:leftChars="0" w:left="0" w:firstLineChars="98" w:firstLine="236"/>
        <w:jc w:val="center"/>
        <w:rPr>
          <w:rFonts w:ascii="Times New Roman" w:eastAsia="仿宋_GB2312" w:hAnsi="Times New Roman"/>
          <w:b/>
          <w:bCs/>
          <w:kern w:val="0"/>
          <w:sz w:val="24"/>
        </w:rPr>
      </w:pPr>
      <w:r w:rsidRPr="00C1216B">
        <w:rPr>
          <w:rFonts w:ascii="Times New Roman" w:eastAsia="仿宋_GB2312" w:hAnsi="Times New Roman"/>
          <w:b/>
          <w:bCs/>
          <w:kern w:val="0"/>
          <w:sz w:val="24"/>
        </w:rPr>
        <w:t>表</w:t>
      </w:r>
      <w:r w:rsidRPr="00C1216B">
        <w:rPr>
          <w:rFonts w:ascii="Times New Roman" w:eastAsia="仿宋_GB2312" w:hAnsi="Times New Roman"/>
          <w:b/>
          <w:bCs/>
          <w:kern w:val="0"/>
          <w:sz w:val="24"/>
        </w:rPr>
        <w:t xml:space="preserve">6-2   </w:t>
      </w:r>
      <w:r w:rsidRPr="00C1216B">
        <w:rPr>
          <w:rFonts w:ascii="Times New Roman" w:eastAsia="仿宋_GB2312" w:hAnsi="Times New Roman"/>
          <w:b/>
          <w:bCs/>
          <w:kern w:val="0"/>
          <w:sz w:val="24"/>
        </w:rPr>
        <w:t>项目水土保持监测点情况位置统计表</w:t>
      </w:r>
    </w:p>
    <w:tbl>
      <w:tblPr>
        <w:tblW w:w="9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5"/>
        <w:gridCol w:w="1749"/>
        <w:gridCol w:w="2183"/>
        <w:gridCol w:w="1629"/>
        <w:gridCol w:w="1560"/>
        <w:gridCol w:w="1048"/>
      </w:tblGrid>
      <w:tr w:rsidR="00C1216B" w:rsidRPr="00C1216B">
        <w:trPr>
          <w:cantSplit/>
          <w:trHeight w:val="340"/>
          <w:tblHeader/>
          <w:jc w:val="center"/>
        </w:trPr>
        <w:tc>
          <w:tcPr>
            <w:tcW w:w="1005" w:type="dxa"/>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序号</w:t>
            </w:r>
          </w:p>
        </w:tc>
        <w:tc>
          <w:tcPr>
            <w:tcW w:w="1749" w:type="dxa"/>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监测项目</w:t>
            </w:r>
          </w:p>
        </w:tc>
        <w:tc>
          <w:tcPr>
            <w:tcW w:w="2183" w:type="dxa"/>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监测对象</w:t>
            </w:r>
            <w:r w:rsidRPr="00C1216B">
              <w:rPr>
                <w:rFonts w:eastAsia="仿宋_GB2312" w:cs="Times New Roman"/>
                <w:kern w:val="0"/>
                <w:szCs w:val="21"/>
              </w:rPr>
              <w:t>/</w:t>
            </w:r>
            <w:r w:rsidRPr="00C1216B">
              <w:rPr>
                <w:rFonts w:eastAsia="仿宋_GB2312" w:cs="Times New Roman"/>
                <w:kern w:val="0"/>
                <w:szCs w:val="21"/>
              </w:rPr>
              <w:t>布设位置</w:t>
            </w:r>
          </w:p>
        </w:tc>
        <w:tc>
          <w:tcPr>
            <w:tcW w:w="1629" w:type="dxa"/>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监测点个数</w:t>
            </w:r>
          </w:p>
        </w:tc>
        <w:tc>
          <w:tcPr>
            <w:tcW w:w="1560" w:type="dxa"/>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布设时间</w:t>
            </w:r>
          </w:p>
        </w:tc>
        <w:tc>
          <w:tcPr>
            <w:tcW w:w="1048" w:type="dxa"/>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备注</w:t>
            </w:r>
          </w:p>
        </w:tc>
      </w:tr>
      <w:tr w:rsidR="00C1216B" w:rsidRPr="00C1216B">
        <w:trPr>
          <w:cantSplit/>
          <w:trHeight w:val="340"/>
          <w:jc w:val="center"/>
        </w:trPr>
        <w:tc>
          <w:tcPr>
            <w:tcW w:w="1005"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1</w:t>
            </w:r>
          </w:p>
        </w:tc>
        <w:tc>
          <w:tcPr>
            <w:tcW w:w="174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扰动地表面积</w:t>
            </w:r>
          </w:p>
        </w:tc>
        <w:tc>
          <w:tcPr>
            <w:tcW w:w="2183"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整个项目区</w:t>
            </w:r>
          </w:p>
        </w:tc>
        <w:tc>
          <w:tcPr>
            <w:tcW w:w="162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1</w:t>
            </w:r>
          </w:p>
        </w:tc>
        <w:tc>
          <w:tcPr>
            <w:tcW w:w="1560"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2017</w:t>
            </w:r>
            <w:r w:rsidRPr="00C1216B">
              <w:rPr>
                <w:rFonts w:eastAsia="仿宋_GB2312" w:cs="Times New Roman"/>
                <w:b w:val="0"/>
                <w:kern w:val="0"/>
                <w:szCs w:val="21"/>
              </w:rPr>
              <w:t>年</w:t>
            </w:r>
            <w:r w:rsidRPr="00C1216B">
              <w:rPr>
                <w:rFonts w:eastAsia="仿宋_GB2312" w:cs="Times New Roman"/>
                <w:b w:val="0"/>
                <w:kern w:val="0"/>
                <w:szCs w:val="21"/>
              </w:rPr>
              <w:t>3</w:t>
            </w:r>
            <w:r w:rsidRPr="00C1216B">
              <w:rPr>
                <w:rFonts w:eastAsia="仿宋_GB2312" w:cs="Times New Roman"/>
                <w:b w:val="0"/>
                <w:kern w:val="0"/>
                <w:szCs w:val="21"/>
              </w:rPr>
              <w:t>月</w:t>
            </w:r>
          </w:p>
        </w:tc>
        <w:tc>
          <w:tcPr>
            <w:tcW w:w="1048"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调查型</w:t>
            </w:r>
          </w:p>
        </w:tc>
      </w:tr>
      <w:tr w:rsidR="00C1216B" w:rsidRPr="00C1216B">
        <w:trPr>
          <w:cantSplit/>
          <w:trHeight w:val="340"/>
          <w:jc w:val="center"/>
        </w:trPr>
        <w:tc>
          <w:tcPr>
            <w:tcW w:w="1005"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w:t>
            </w:r>
          </w:p>
        </w:tc>
        <w:tc>
          <w:tcPr>
            <w:tcW w:w="174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水土流失状况</w:t>
            </w:r>
          </w:p>
        </w:tc>
        <w:tc>
          <w:tcPr>
            <w:tcW w:w="2183"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整个项目区</w:t>
            </w:r>
          </w:p>
        </w:tc>
        <w:tc>
          <w:tcPr>
            <w:tcW w:w="162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1</w:t>
            </w:r>
          </w:p>
        </w:tc>
        <w:tc>
          <w:tcPr>
            <w:tcW w:w="1560"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2017</w:t>
            </w:r>
            <w:r w:rsidRPr="00C1216B">
              <w:rPr>
                <w:rFonts w:eastAsia="仿宋_GB2312" w:cs="Times New Roman"/>
                <w:b w:val="0"/>
                <w:kern w:val="0"/>
                <w:szCs w:val="21"/>
              </w:rPr>
              <w:t>年</w:t>
            </w:r>
            <w:r w:rsidRPr="00C1216B">
              <w:rPr>
                <w:rFonts w:eastAsia="仿宋_GB2312" w:cs="Times New Roman"/>
                <w:b w:val="0"/>
                <w:kern w:val="0"/>
                <w:szCs w:val="21"/>
              </w:rPr>
              <w:t>3</w:t>
            </w:r>
            <w:r w:rsidRPr="00C1216B">
              <w:rPr>
                <w:rFonts w:eastAsia="仿宋_GB2312" w:cs="Times New Roman"/>
                <w:b w:val="0"/>
                <w:kern w:val="0"/>
                <w:szCs w:val="21"/>
              </w:rPr>
              <w:t>月</w:t>
            </w:r>
          </w:p>
        </w:tc>
        <w:tc>
          <w:tcPr>
            <w:tcW w:w="1048"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调查型</w:t>
            </w:r>
          </w:p>
        </w:tc>
      </w:tr>
      <w:tr w:rsidR="00C1216B" w:rsidRPr="00C1216B">
        <w:trPr>
          <w:cantSplit/>
          <w:trHeight w:val="340"/>
          <w:jc w:val="center"/>
        </w:trPr>
        <w:tc>
          <w:tcPr>
            <w:tcW w:w="1005"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3</w:t>
            </w:r>
          </w:p>
        </w:tc>
        <w:tc>
          <w:tcPr>
            <w:tcW w:w="174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土石方平衡情况</w:t>
            </w:r>
          </w:p>
        </w:tc>
        <w:tc>
          <w:tcPr>
            <w:tcW w:w="2183"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整个项目区</w:t>
            </w:r>
          </w:p>
        </w:tc>
        <w:tc>
          <w:tcPr>
            <w:tcW w:w="162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1</w:t>
            </w:r>
          </w:p>
        </w:tc>
        <w:tc>
          <w:tcPr>
            <w:tcW w:w="1560"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2017</w:t>
            </w:r>
            <w:r w:rsidRPr="00C1216B">
              <w:rPr>
                <w:rFonts w:eastAsia="仿宋_GB2312" w:cs="Times New Roman"/>
                <w:b w:val="0"/>
                <w:kern w:val="0"/>
                <w:szCs w:val="21"/>
              </w:rPr>
              <w:t>年</w:t>
            </w:r>
            <w:r w:rsidRPr="00C1216B">
              <w:rPr>
                <w:rFonts w:eastAsia="仿宋_GB2312" w:cs="Times New Roman"/>
                <w:b w:val="0"/>
                <w:kern w:val="0"/>
                <w:szCs w:val="21"/>
              </w:rPr>
              <w:t>3</w:t>
            </w:r>
            <w:r w:rsidRPr="00C1216B">
              <w:rPr>
                <w:rFonts w:eastAsia="仿宋_GB2312" w:cs="Times New Roman"/>
                <w:b w:val="0"/>
                <w:kern w:val="0"/>
                <w:szCs w:val="21"/>
              </w:rPr>
              <w:t>月</w:t>
            </w:r>
          </w:p>
        </w:tc>
        <w:tc>
          <w:tcPr>
            <w:tcW w:w="1048"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调查型</w:t>
            </w:r>
          </w:p>
        </w:tc>
      </w:tr>
      <w:tr w:rsidR="00C1216B" w:rsidRPr="00C1216B">
        <w:trPr>
          <w:cantSplit/>
          <w:trHeight w:val="340"/>
          <w:jc w:val="center"/>
        </w:trPr>
        <w:tc>
          <w:tcPr>
            <w:tcW w:w="1005"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4</w:t>
            </w:r>
          </w:p>
        </w:tc>
        <w:tc>
          <w:tcPr>
            <w:tcW w:w="174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水土流失危害</w:t>
            </w:r>
          </w:p>
        </w:tc>
        <w:tc>
          <w:tcPr>
            <w:tcW w:w="2183" w:type="dxa"/>
            <w:vAlign w:val="center"/>
          </w:tcPr>
          <w:p w:rsidR="00F56EA1" w:rsidRPr="00C1216B" w:rsidRDefault="00C72432">
            <w:pPr>
              <w:pStyle w:val="af4"/>
              <w:rPr>
                <w:rFonts w:eastAsia="仿宋_GB2312" w:cs="Times New Roman"/>
                <w:kern w:val="0"/>
                <w:szCs w:val="21"/>
              </w:rPr>
            </w:pPr>
            <w:r w:rsidRPr="00C1216B">
              <w:rPr>
                <w:rFonts w:eastAsia="仿宋_GB2312" w:cs="Times New Roman"/>
                <w:kern w:val="0"/>
                <w:szCs w:val="21"/>
              </w:rPr>
              <w:t>整个项目区</w:t>
            </w:r>
          </w:p>
        </w:tc>
        <w:tc>
          <w:tcPr>
            <w:tcW w:w="1629" w:type="dxa"/>
            <w:vAlign w:val="center"/>
          </w:tcPr>
          <w:p w:rsidR="00F56EA1" w:rsidRPr="00C1216B" w:rsidRDefault="00C72432">
            <w:pPr>
              <w:pStyle w:val="af4"/>
              <w:rPr>
                <w:rFonts w:eastAsia="仿宋_GB2312" w:cs="Times New Roman"/>
                <w:kern w:val="0"/>
                <w:szCs w:val="21"/>
              </w:rPr>
            </w:pPr>
            <w:r w:rsidRPr="00C1216B">
              <w:rPr>
                <w:rFonts w:eastAsia="仿宋_GB2312" w:cs="Times New Roman"/>
                <w:kern w:val="0"/>
                <w:szCs w:val="21"/>
              </w:rPr>
              <w:t>1</w:t>
            </w:r>
          </w:p>
        </w:tc>
        <w:tc>
          <w:tcPr>
            <w:tcW w:w="1560"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2017</w:t>
            </w:r>
            <w:r w:rsidRPr="00C1216B">
              <w:rPr>
                <w:rFonts w:eastAsia="仿宋_GB2312" w:cs="Times New Roman"/>
                <w:b w:val="0"/>
                <w:kern w:val="0"/>
                <w:szCs w:val="21"/>
              </w:rPr>
              <w:t>年</w:t>
            </w:r>
            <w:r w:rsidRPr="00C1216B">
              <w:rPr>
                <w:rFonts w:eastAsia="仿宋_GB2312" w:cs="Times New Roman"/>
                <w:b w:val="0"/>
                <w:kern w:val="0"/>
                <w:szCs w:val="21"/>
              </w:rPr>
              <w:t>3</w:t>
            </w:r>
            <w:r w:rsidRPr="00C1216B">
              <w:rPr>
                <w:rFonts w:eastAsia="仿宋_GB2312" w:cs="Times New Roman"/>
                <w:b w:val="0"/>
                <w:kern w:val="0"/>
                <w:szCs w:val="21"/>
              </w:rPr>
              <w:t>月</w:t>
            </w:r>
          </w:p>
        </w:tc>
        <w:tc>
          <w:tcPr>
            <w:tcW w:w="1048"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巡查</w:t>
            </w:r>
          </w:p>
        </w:tc>
      </w:tr>
      <w:tr w:rsidR="00C1216B" w:rsidRPr="00C1216B">
        <w:trPr>
          <w:cantSplit/>
          <w:trHeight w:val="340"/>
          <w:jc w:val="center"/>
        </w:trPr>
        <w:tc>
          <w:tcPr>
            <w:tcW w:w="1005"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5</w:t>
            </w:r>
          </w:p>
        </w:tc>
        <w:tc>
          <w:tcPr>
            <w:tcW w:w="174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植被生长状况</w:t>
            </w:r>
          </w:p>
        </w:tc>
        <w:tc>
          <w:tcPr>
            <w:tcW w:w="2183" w:type="dxa"/>
            <w:vAlign w:val="center"/>
          </w:tcPr>
          <w:p w:rsidR="00F56EA1" w:rsidRPr="00C1216B" w:rsidRDefault="00C72432">
            <w:pPr>
              <w:pStyle w:val="af4"/>
              <w:rPr>
                <w:rFonts w:eastAsia="仿宋_GB2312" w:cs="Times New Roman"/>
                <w:kern w:val="0"/>
                <w:szCs w:val="21"/>
              </w:rPr>
            </w:pPr>
            <w:r w:rsidRPr="00C1216B">
              <w:rPr>
                <w:rFonts w:eastAsia="仿宋_GB2312" w:cs="Times New Roman"/>
                <w:kern w:val="0"/>
                <w:szCs w:val="21"/>
              </w:rPr>
              <w:t>林草的生长发育情况监测</w:t>
            </w:r>
          </w:p>
        </w:tc>
        <w:tc>
          <w:tcPr>
            <w:tcW w:w="1629" w:type="dxa"/>
            <w:vAlign w:val="center"/>
          </w:tcPr>
          <w:p w:rsidR="00F56EA1" w:rsidRPr="00C1216B" w:rsidRDefault="00C72432">
            <w:pPr>
              <w:pStyle w:val="af4"/>
              <w:rPr>
                <w:rFonts w:eastAsia="仿宋_GB2312" w:cs="Times New Roman"/>
                <w:kern w:val="0"/>
                <w:szCs w:val="21"/>
              </w:rPr>
            </w:pPr>
            <w:r w:rsidRPr="00C1216B">
              <w:rPr>
                <w:rFonts w:eastAsia="仿宋_GB2312" w:cs="Times New Roman"/>
                <w:kern w:val="0"/>
                <w:szCs w:val="21"/>
              </w:rPr>
              <w:t>1</w:t>
            </w:r>
          </w:p>
        </w:tc>
        <w:tc>
          <w:tcPr>
            <w:tcW w:w="1560"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2017</w:t>
            </w:r>
            <w:r w:rsidRPr="00C1216B">
              <w:rPr>
                <w:rFonts w:eastAsia="仿宋_GB2312" w:cs="Times New Roman"/>
                <w:b w:val="0"/>
                <w:kern w:val="0"/>
                <w:szCs w:val="21"/>
              </w:rPr>
              <w:t>年</w:t>
            </w:r>
            <w:r w:rsidRPr="00C1216B">
              <w:rPr>
                <w:rFonts w:eastAsia="仿宋_GB2312" w:cs="Times New Roman"/>
                <w:b w:val="0"/>
                <w:kern w:val="0"/>
                <w:szCs w:val="21"/>
              </w:rPr>
              <w:t>3</w:t>
            </w:r>
            <w:r w:rsidRPr="00C1216B">
              <w:rPr>
                <w:rFonts w:eastAsia="仿宋_GB2312" w:cs="Times New Roman"/>
                <w:b w:val="0"/>
                <w:kern w:val="0"/>
                <w:szCs w:val="21"/>
              </w:rPr>
              <w:t>月</w:t>
            </w:r>
          </w:p>
        </w:tc>
        <w:tc>
          <w:tcPr>
            <w:tcW w:w="1048" w:type="dxa"/>
            <w:vAlign w:val="center"/>
          </w:tcPr>
          <w:p w:rsidR="00F56EA1" w:rsidRPr="00C1216B" w:rsidRDefault="00C72432">
            <w:pPr>
              <w:pStyle w:val="af3"/>
              <w:rPr>
                <w:rFonts w:eastAsia="仿宋_GB2312" w:cs="Times New Roman"/>
                <w:b w:val="0"/>
                <w:bCs w:val="0"/>
                <w:kern w:val="0"/>
                <w:szCs w:val="21"/>
              </w:rPr>
            </w:pPr>
            <w:r w:rsidRPr="00C1216B">
              <w:rPr>
                <w:rFonts w:eastAsia="仿宋_GB2312" w:cs="Times New Roman"/>
                <w:b w:val="0"/>
                <w:kern w:val="0"/>
                <w:szCs w:val="21"/>
              </w:rPr>
              <w:t>调查型</w:t>
            </w:r>
          </w:p>
        </w:tc>
      </w:tr>
      <w:tr w:rsidR="00C1216B" w:rsidRPr="00C1216B">
        <w:trPr>
          <w:cantSplit/>
          <w:trHeight w:val="340"/>
          <w:jc w:val="center"/>
        </w:trPr>
        <w:tc>
          <w:tcPr>
            <w:tcW w:w="1005"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6</w:t>
            </w:r>
          </w:p>
        </w:tc>
        <w:tc>
          <w:tcPr>
            <w:tcW w:w="1749"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措施防治效果</w:t>
            </w:r>
          </w:p>
        </w:tc>
        <w:tc>
          <w:tcPr>
            <w:tcW w:w="2183" w:type="dxa"/>
            <w:vAlign w:val="center"/>
          </w:tcPr>
          <w:p w:rsidR="00F56EA1" w:rsidRPr="00C1216B" w:rsidRDefault="00C72432" w:rsidP="00FC79AB">
            <w:pPr>
              <w:pStyle w:val="af4"/>
              <w:rPr>
                <w:rFonts w:eastAsia="仿宋_GB2312" w:cs="Times New Roman"/>
                <w:kern w:val="0"/>
                <w:szCs w:val="21"/>
              </w:rPr>
            </w:pPr>
            <w:r w:rsidRPr="00C1216B">
              <w:rPr>
                <w:rFonts w:eastAsia="仿宋_GB2312" w:cs="Times New Roman"/>
                <w:kern w:val="0"/>
                <w:szCs w:val="21"/>
              </w:rPr>
              <w:t>浆砌石</w:t>
            </w:r>
            <w:r w:rsidR="00FC79AB">
              <w:rPr>
                <w:rFonts w:eastAsia="仿宋_GB2312" w:cs="Times New Roman" w:hint="eastAsia"/>
                <w:kern w:val="0"/>
                <w:szCs w:val="21"/>
              </w:rPr>
              <w:t>排水</w:t>
            </w:r>
          </w:p>
        </w:tc>
        <w:tc>
          <w:tcPr>
            <w:tcW w:w="1629" w:type="dxa"/>
            <w:vAlign w:val="center"/>
          </w:tcPr>
          <w:p w:rsidR="00F56EA1" w:rsidRPr="00C1216B" w:rsidRDefault="00C72432">
            <w:pPr>
              <w:pStyle w:val="af4"/>
              <w:rPr>
                <w:rFonts w:eastAsia="仿宋_GB2312" w:cs="Times New Roman"/>
                <w:kern w:val="0"/>
                <w:szCs w:val="21"/>
              </w:rPr>
            </w:pPr>
            <w:r w:rsidRPr="00C1216B">
              <w:rPr>
                <w:rFonts w:eastAsia="仿宋_GB2312" w:cs="Times New Roman"/>
                <w:kern w:val="0"/>
                <w:szCs w:val="21"/>
              </w:rPr>
              <w:t>1</w:t>
            </w:r>
          </w:p>
        </w:tc>
        <w:tc>
          <w:tcPr>
            <w:tcW w:w="1560"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2017</w:t>
            </w:r>
            <w:r w:rsidRPr="00C1216B">
              <w:rPr>
                <w:rFonts w:eastAsia="仿宋_GB2312" w:cs="Times New Roman"/>
                <w:b w:val="0"/>
                <w:kern w:val="0"/>
                <w:szCs w:val="21"/>
              </w:rPr>
              <w:t>年</w:t>
            </w:r>
            <w:r w:rsidRPr="00C1216B">
              <w:rPr>
                <w:rFonts w:eastAsia="仿宋_GB2312" w:cs="Times New Roman"/>
                <w:b w:val="0"/>
                <w:kern w:val="0"/>
                <w:szCs w:val="21"/>
              </w:rPr>
              <w:t>3</w:t>
            </w:r>
            <w:r w:rsidRPr="00C1216B">
              <w:rPr>
                <w:rFonts w:eastAsia="仿宋_GB2312" w:cs="Times New Roman"/>
                <w:b w:val="0"/>
                <w:kern w:val="0"/>
                <w:szCs w:val="21"/>
              </w:rPr>
              <w:t>月</w:t>
            </w:r>
          </w:p>
        </w:tc>
        <w:tc>
          <w:tcPr>
            <w:tcW w:w="1048" w:type="dxa"/>
            <w:vAlign w:val="center"/>
          </w:tcPr>
          <w:p w:rsidR="00F56EA1" w:rsidRPr="00C1216B" w:rsidRDefault="00C72432">
            <w:pPr>
              <w:pStyle w:val="af3"/>
              <w:rPr>
                <w:rFonts w:eastAsia="仿宋_GB2312" w:cs="Times New Roman"/>
                <w:b w:val="0"/>
                <w:kern w:val="0"/>
                <w:szCs w:val="21"/>
              </w:rPr>
            </w:pPr>
            <w:r w:rsidRPr="00C1216B">
              <w:rPr>
                <w:rFonts w:eastAsia="仿宋_GB2312" w:cs="Times New Roman"/>
                <w:b w:val="0"/>
                <w:kern w:val="0"/>
                <w:szCs w:val="21"/>
              </w:rPr>
              <w:t>调查型</w:t>
            </w:r>
          </w:p>
        </w:tc>
      </w:tr>
      <w:tr w:rsidR="00C1216B" w:rsidRPr="00C1216B">
        <w:trPr>
          <w:cantSplit/>
          <w:trHeight w:val="340"/>
          <w:jc w:val="center"/>
        </w:trPr>
        <w:tc>
          <w:tcPr>
            <w:tcW w:w="2754" w:type="dxa"/>
            <w:gridSpan w:val="2"/>
            <w:vAlign w:val="center"/>
          </w:tcPr>
          <w:p w:rsidR="00F56EA1" w:rsidRPr="00C1216B" w:rsidRDefault="00C72432">
            <w:pPr>
              <w:pStyle w:val="af3"/>
              <w:rPr>
                <w:rFonts w:eastAsia="仿宋_GB2312" w:cs="Times New Roman"/>
                <w:kern w:val="0"/>
                <w:szCs w:val="21"/>
              </w:rPr>
            </w:pPr>
            <w:r w:rsidRPr="00C1216B">
              <w:rPr>
                <w:rFonts w:eastAsia="仿宋_GB2312" w:cs="Times New Roman"/>
                <w:kern w:val="0"/>
                <w:szCs w:val="21"/>
              </w:rPr>
              <w:t>合计</w:t>
            </w:r>
          </w:p>
        </w:tc>
        <w:tc>
          <w:tcPr>
            <w:tcW w:w="2183" w:type="dxa"/>
            <w:vAlign w:val="center"/>
          </w:tcPr>
          <w:p w:rsidR="00F56EA1" w:rsidRPr="00C1216B" w:rsidRDefault="00F56EA1">
            <w:pPr>
              <w:pStyle w:val="af4"/>
              <w:rPr>
                <w:rFonts w:eastAsia="仿宋_GB2312" w:cs="Times New Roman"/>
                <w:b/>
                <w:kern w:val="0"/>
                <w:szCs w:val="21"/>
              </w:rPr>
            </w:pPr>
          </w:p>
        </w:tc>
        <w:tc>
          <w:tcPr>
            <w:tcW w:w="1629" w:type="dxa"/>
            <w:vAlign w:val="center"/>
          </w:tcPr>
          <w:p w:rsidR="00F56EA1" w:rsidRPr="00C1216B" w:rsidRDefault="00C72432">
            <w:pPr>
              <w:pStyle w:val="af4"/>
              <w:rPr>
                <w:rFonts w:eastAsia="仿宋_GB2312" w:cs="Times New Roman"/>
                <w:b/>
                <w:kern w:val="0"/>
                <w:szCs w:val="21"/>
              </w:rPr>
            </w:pPr>
            <w:r w:rsidRPr="00C1216B">
              <w:rPr>
                <w:rFonts w:eastAsia="仿宋_GB2312" w:cs="Times New Roman"/>
                <w:b/>
                <w:kern w:val="0"/>
                <w:szCs w:val="21"/>
              </w:rPr>
              <w:t>6</w:t>
            </w:r>
          </w:p>
        </w:tc>
        <w:tc>
          <w:tcPr>
            <w:tcW w:w="1560" w:type="dxa"/>
            <w:vAlign w:val="center"/>
          </w:tcPr>
          <w:p w:rsidR="00F56EA1" w:rsidRPr="00C1216B" w:rsidRDefault="00F56EA1">
            <w:pPr>
              <w:pStyle w:val="af4"/>
              <w:rPr>
                <w:rFonts w:eastAsia="仿宋_GB2312" w:cs="Times New Roman"/>
                <w:kern w:val="0"/>
                <w:szCs w:val="21"/>
              </w:rPr>
            </w:pPr>
          </w:p>
        </w:tc>
        <w:tc>
          <w:tcPr>
            <w:tcW w:w="1048" w:type="dxa"/>
            <w:vAlign w:val="center"/>
          </w:tcPr>
          <w:p w:rsidR="00F56EA1" w:rsidRPr="00C1216B" w:rsidRDefault="00F56EA1">
            <w:pPr>
              <w:pStyle w:val="af3"/>
              <w:rPr>
                <w:rFonts w:eastAsia="仿宋_GB2312" w:cs="Times New Roman"/>
                <w:b w:val="0"/>
                <w:kern w:val="0"/>
                <w:szCs w:val="21"/>
              </w:rPr>
            </w:pPr>
          </w:p>
        </w:tc>
      </w:tr>
    </w:tbl>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监测工作开展时已处于植被恢复期。工程所经区域主要以水力侵蚀为主，监测方法及布局合理，监测数据可覆盖建设区域水土流失状况。</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lastRenderedPageBreak/>
        <w:t>（</w:t>
      </w:r>
      <w:r w:rsidRPr="00C1216B">
        <w:rPr>
          <w:rFonts w:eastAsia="仿宋_GB2312" w:cs="Times New Roman"/>
          <w:color w:val="auto"/>
          <w:spacing w:val="0"/>
          <w:kern w:val="0"/>
        </w:rPr>
        <w:t>3</w:t>
      </w:r>
      <w:r w:rsidRPr="00C1216B">
        <w:rPr>
          <w:rFonts w:eastAsia="仿宋_GB2312" w:cs="Times New Roman"/>
          <w:color w:val="auto"/>
          <w:spacing w:val="0"/>
          <w:kern w:val="0"/>
        </w:rPr>
        <w:t>）监测时段评价</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根据监测报告，监测时段为</w:t>
      </w:r>
      <w:r w:rsidRPr="00C1216B">
        <w:rPr>
          <w:rFonts w:eastAsia="仿宋_GB2312" w:cs="Times New Roman"/>
          <w:color w:val="auto"/>
          <w:spacing w:val="0"/>
          <w:kern w:val="0"/>
        </w:rPr>
        <w:t>2017</w:t>
      </w:r>
      <w:r w:rsidRPr="00C1216B">
        <w:rPr>
          <w:rFonts w:eastAsia="仿宋_GB2312" w:cs="Times New Roman"/>
          <w:color w:val="auto"/>
          <w:spacing w:val="0"/>
          <w:kern w:val="0"/>
        </w:rPr>
        <w:t>年</w:t>
      </w:r>
      <w:r w:rsidRPr="00C1216B">
        <w:rPr>
          <w:rFonts w:eastAsia="仿宋_GB2312" w:cs="Times New Roman"/>
          <w:color w:val="auto"/>
          <w:spacing w:val="0"/>
          <w:kern w:val="0"/>
        </w:rPr>
        <w:t>3</w:t>
      </w:r>
      <w:r w:rsidRPr="00C1216B">
        <w:rPr>
          <w:rFonts w:eastAsia="仿宋_GB2312" w:cs="Times New Roman"/>
          <w:color w:val="auto"/>
          <w:spacing w:val="0"/>
          <w:kern w:val="0"/>
        </w:rPr>
        <w:t>月</w:t>
      </w:r>
      <w:r w:rsidRPr="00C1216B">
        <w:rPr>
          <w:rFonts w:eastAsia="仿宋_GB2312" w:cs="Times New Roman"/>
          <w:color w:val="auto"/>
          <w:spacing w:val="0"/>
          <w:kern w:val="0"/>
        </w:rPr>
        <w:t>~2018</w:t>
      </w:r>
      <w:r w:rsidRPr="00C1216B">
        <w:rPr>
          <w:rFonts w:eastAsia="仿宋_GB2312" w:cs="Times New Roman"/>
          <w:color w:val="auto"/>
          <w:spacing w:val="0"/>
          <w:kern w:val="0"/>
        </w:rPr>
        <w:t>年</w:t>
      </w:r>
      <w:r w:rsidR="00FC79AB">
        <w:rPr>
          <w:rFonts w:eastAsia="仿宋_GB2312" w:cs="Times New Roman" w:hint="eastAsia"/>
          <w:color w:val="auto"/>
          <w:spacing w:val="0"/>
          <w:kern w:val="0"/>
        </w:rPr>
        <w:t>1</w:t>
      </w:r>
      <w:r w:rsidR="006339B8">
        <w:rPr>
          <w:rFonts w:eastAsia="仿宋_GB2312" w:cs="Times New Roman"/>
          <w:color w:val="auto"/>
          <w:spacing w:val="0"/>
          <w:kern w:val="0"/>
        </w:rPr>
        <w:t>2</w:t>
      </w:r>
      <w:r w:rsidRPr="00C1216B">
        <w:rPr>
          <w:rFonts w:eastAsia="仿宋_GB2312" w:cs="Times New Roman"/>
          <w:color w:val="auto"/>
          <w:spacing w:val="0"/>
          <w:kern w:val="0"/>
        </w:rPr>
        <w:t>月。监测时段为植被恢复期，监测结果仅能反映工程现状水土流失状况及水土流失防治措施取得的效果，因监测工作委托滞后不能有效反映工程施工期间的水土流失状况。</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4</w:t>
      </w:r>
      <w:r w:rsidRPr="00C1216B">
        <w:rPr>
          <w:rFonts w:eastAsia="仿宋_GB2312" w:cs="Times New Roman"/>
          <w:color w:val="auto"/>
          <w:spacing w:val="0"/>
          <w:kern w:val="0"/>
        </w:rPr>
        <w:t>）监测内容评价</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监测过程中，监测单位对水土流失的主要因子、水土流失量、水土流失危害、水土保持措施效果等内容进行了全面监测，监测内容复核规程要求。</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5</w:t>
      </w:r>
      <w:r w:rsidRPr="00C1216B">
        <w:rPr>
          <w:rFonts w:eastAsia="仿宋_GB2312" w:cs="Times New Roman"/>
          <w:color w:val="auto"/>
          <w:spacing w:val="0"/>
          <w:kern w:val="0"/>
        </w:rPr>
        <w:t>）监测效果评价</w:t>
      </w:r>
    </w:p>
    <w:p w:rsidR="00F56EA1" w:rsidRPr="00C1216B" w:rsidRDefault="00C72432">
      <w:pPr>
        <w:pStyle w:val="wy0"/>
        <w:spacing w:beforeLines="0" w:afterLines="0"/>
        <w:ind w:firstLine="480"/>
        <w:rPr>
          <w:rFonts w:eastAsia="仿宋_GB2312" w:cs="Times New Roman"/>
          <w:b/>
          <w:spacing w:val="0"/>
          <w:kern w:val="0"/>
          <w:szCs w:val="24"/>
        </w:rPr>
      </w:pPr>
      <w:r w:rsidRPr="00C1216B">
        <w:rPr>
          <w:rFonts w:eastAsia="仿宋_GB2312" w:cs="Times New Roman"/>
          <w:snapToGrid w:val="0"/>
          <w:spacing w:val="0"/>
          <w:kern w:val="0"/>
        </w:rPr>
        <w:t>根据项目的监测总结报告，水土流失防治指标监测结果详见表</w:t>
      </w:r>
      <w:r w:rsidRPr="00C1216B">
        <w:rPr>
          <w:rFonts w:eastAsia="仿宋_GB2312" w:cs="Times New Roman"/>
          <w:snapToGrid w:val="0"/>
          <w:spacing w:val="0"/>
          <w:kern w:val="0"/>
        </w:rPr>
        <w:t>6-3</w:t>
      </w:r>
      <w:r w:rsidRPr="00C1216B">
        <w:rPr>
          <w:rFonts w:eastAsia="仿宋_GB2312" w:cs="Times New Roman"/>
          <w:snapToGrid w:val="0"/>
          <w:spacing w:val="0"/>
          <w:kern w:val="0"/>
        </w:rPr>
        <w:t>。</w:t>
      </w:r>
      <w:bookmarkStart w:id="51" w:name="_Toc245884980"/>
    </w:p>
    <w:p w:rsidR="00F56EA1" w:rsidRPr="00C1216B" w:rsidRDefault="00C72432">
      <w:pPr>
        <w:pStyle w:val="wy0"/>
        <w:spacing w:beforeLines="0" w:afterLines="0" w:line="240" w:lineRule="auto"/>
        <w:ind w:firstLine="482"/>
        <w:jc w:val="center"/>
        <w:rPr>
          <w:rFonts w:eastAsia="仿宋_GB2312" w:cs="Times New Roman"/>
          <w:b/>
          <w:spacing w:val="0"/>
          <w:kern w:val="0"/>
          <w:szCs w:val="24"/>
        </w:rPr>
      </w:pPr>
      <w:r w:rsidRPr="00C1216B">
        <w:rPr>
          <w:rFonts w:eastAsia="仿宋_GB2312" w:cs="Times New Roman"/>
          <w:b/>
          <w:spacing w:val="0"/>
          <w:kern w:val="0"/>
          <w:szCs w:val="24"/>
        </w:rPr>
        <w:t>表</w:t>
      </w:r>
      <w:r w:rsidRPr="00C1216B">
        <w:rPr>
          <w:rFonts w:eastAsia="仿宋_GB2312" w:cs="Times New Roman"/>
          <w:b/>
          <w:spacing w:val="0"/>
          <w:kern w:val="0"/>
          <w:szCs w:val="24"/>
        </w:rPr>
        <w:t xml:space="preserve">6-3   </w:t>
      </w:r>
      <w:r w:rsidRPr="00C1216B">
        <w:rPr>
          <w:rFonts w:eastAsia="仿宋_GB2312" w:cs="Times New Roman"/>
          <w:b/>
          <w:spacing w:val="0"/>
          <w:kern w:val="0"/>
          <w:szCs w:val="24"/>
        </w:rPr>
        <w:t>六项指标监测结果表</w:t>
      </w:r>
      <w:bookmarkEnd w:id="51"/>
    </w:p>
    <w:tbl>
      <w:tblPr>
        <w:tblW w:w="9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4"/>
        <w:gridCol w:w="2009"/>
        <w:gridCol w:w="1128"/>
        <w:gridCol w:w="1846"/>
        <w:gridCol w:w="1703"/>
        <w:gridCol w:w="1694"/>
      </w:tblGrid>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序号</w:t>
            </w:r>
          </w:p>
        </w:tc>
        <w:tc>
          <w:tcPr>
            <w:tcW w:w="2009"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指标名称</w:t>
            </w:r>
          </w:p>
        </w:tc>
        <w:tc>
          <w:tcPr>
            <w:tcW w:w="1128"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单位</w:t>
            </w:r>
          </w:p>
        </w:tc>
        <w:tc>
          <w:tcPr>
            <w:tcW w:w="1846"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方案防治目标值</w:t>
            </w:r>
          </w:p>
        </w:tc>
        <w:tc>
          <w:tcPr>
            <w:tcW w:w="1703"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监测结果值</w:t>
            </w:r>
          </w:p>
        </w:tc>
        <w:tc>
          <w:tcPr>
            <w:tcW w:w="1694" w:type="dxa"/>
            <w:vAlign w:val="center"/>
          </w:tcPr>
          <w:p w:rsidR="00F56EA1" w:rsidRPr="00C1216B" w:rsidRDefault="00C72432">
            <w:pPr>
              <w:spacing w:line="240" w:lineRule="auto"/>
              <w:ind w:firstLine="0"/>
              <w:jc w:val="center"/>
              <w:rPr>
                <w:rFonts w:cs="Times New Roman"/>
                <w:b/>
                <w:color w:val="auto"/>
                <w:kern w:val="0"/>
                <w:sz w:val="21"/>
                <w:szCs w:val="21"/>
              </w:rPr>
            </w:pPr>
            <w:r w:rsidRPr="00C1216B">
              <w:rPr>
                <w:rFonts w:cs="Times New Roman"/>
                <w:b/>
                <w:color w:val="auto"/>
                <w:kern w:val="0"/>
                <w:sz w:val="21"/>
                <w:szCs w:val="21"/>
              </w:rPr>
              <w:t>备注</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扰动土地整治率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95</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水土流失总治理度</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97</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3</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土壤流失控制比</w:t>
            </w:r>
          </w:p>
        </w:tc>
        <w:tc>
          <w:tcPr>
            <w:tcW w:w="1128" w:type="dxa"/>
            <w:vAlign w:val="center"/>
          </w:tcPr>
          <w:p w:rsidR="00F56EA1" w:rsidRPr="00C1216B" w:rsidRDefault="00F56EA1">
            <w:pPr>
              <w:spacing w:line="240" w:lineRule="auto"/>
              <w:ind w:firstLine="0"/>
              <w:jc w:val="center"/>
              <w:rPr>
                <w:rFonts w:cs="Times New Roman"/>
                <w:color w:val="auto"/>
                <w:kern w:val="0"/>
                <w:sz w:val="21"/>
                <w:szCs w:val="21"/>
              </w:rPr>
            </w:pP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1</w:t>
            </w:r>
          </w:p>
        </w:tc>
        <w:tc>
          <w:tcPr>
            <w:tcW w:w="1703" w:type="dxa"/>
            <w:vAlign w:val="center"/>
          </w:tcPr>
          <w:p w:rsidR="00F56EA1" w:rsidRPr="00C1216B" w:rsidRDefault="00FC79AB">
            <w:pPr>
              <w:spacing w:line="240" w:lineRule="auto"/>
              <w:ind w:firstLine="0"/>
              <w:jc w:val="center"/>
              <w:rPr>
                <w:rFonts w:cs="Times New Roman"/>
                <w:color w:val="auto"/>
                <w:kern w:val="0"/>
                <w:sz w:val="21"/>
                <w:szCs w:val="21"/>
              </w:rPr>
            </w:pPr>
            <w:r>
              <w:rPr>
                <w:rFonts w:cs="Times New Roman" w:hint="eastAsia"/>
                <w:color w:val="auto"/>
                <w:kern w:val="0"/>
                <w:sz w:val="21"/>
                <w:szCs w:val="21"/>
              </w:rPr>
              <w:t>1.53</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4</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拦渣率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95</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95</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5</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林草植被恢复率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703"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99</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r w:rsidR="00C1216B" w:rsidRPr="00C1216B">
        <w:trPr>
          <w:trHeight w:val="340"/>
          <w:jc w:val="center"/>
        </w:trPr>
        <w:tc>
          <w:tcPr>
            <w:tcW w:w="7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6</w:t>
            </w:r>
          </w:p>
        </w:tc>
        <w:tc>
          <w:tcPr>
            <w:tcW w:w="2009"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林草覆盖率</w:t>
            </w:r>
          </w:p>
        </w:tc>
        <w:tc>
          <w:tcPr>
            <w:tcW w:w="1128"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w:t>
            </w:r>
          </w:p>
        </w:tc>
        <w:tc>
          <w:tcPr>
            <w:tcW w:w="1846"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27</w:t>
            </w:r>
          </w:p>
        </w:tc>
        <w:tc>
          <w:tcPr>
            <w:tcW w:w="1703" w:type="dxa"/>
            <w:vAlign w:val="center"/>
          </w:tcPr>
          <w:p w:rsidR="00F56EA1" w:rsidRPr="00C1216B" w:rsidRDefault="00FC79AB">
            <w:pPr>
              <w:spacing w:line="240" w:lineRule="auto"/>
              <w:ind w:firstLine="0"/>
              <w:jc w:val="center"/>
              <w:rPr>
                <w:rFonts w:cs="Times New Roman"/>
                <w:color w:val="auto"/>
                <w:kern w:val="0"/>
                <w:sz w:val="21"/>
                <w:szCs w:val="21"/>
              </w:rPr>
            </w:pPr>
            <w:r>
              <w:rPr>
                <w:rFonts w:cs="Times New Roman" w:hint="eastAsia"/>
                <w:color w:val="auto"/>
                <w:kern w:val="0"/>
                <w:sz w:val="21"/>
                <w:szCs w:val="21"/>
              </w:rPr>
              <w:t>28.35</w:t>
            </w:r>
          </w:p>
        </w:tc>
        <w:tc>
          <w:tcPr>
            <w:tcW w:w="1694" w:type="dxa"/>
            <w:vAlign w:val="center"/>
          </w:tcPr>
          <w:p w:rsidR="00F56EA1" w:rsidRPr="00C1216B" w:rsidRDefault="00C72432">
            <w:pPr>
              <w:spacing w:line="240" w:lineRule="auto"/>
              <w:ind w:firstLine="0"/>
              <w:jc w:val="center"/>
              <w:rPr>
                <w:rFonts w:cs="Times New Roman"/>
                <w:color w:val="auto"/>
                <w:kern w:val="0"/>
                <w:sz w:val="21"/>
                <w:szCs w:val="21"/>
              </w:rPr>
            </w:pPr>
            <w:r w:rsidRPr="00C1216B">
              <w:rPr>
                <w:rFonts w:cs="Times New Roman"/>
                <w:color w:val="auto"/>
                <w:kern w:val="0"/>
                <w:sz w:val="21"/>
                <w:szCs w:val="21"/>
              </w:rPr>
              <w:t>达到目标值</w:t>
            </w:r>
          </w:p>
        </w:tc>
      </w:tr>
    </w:tbl>
    <w:p w:rsidR="00F56EA1" w:rsidRPr="00C1216B" w:rsidRDefault="00C72432">
      <w:pPr>
        <w:pStyle w:val="wy0"/>
        <w:spacing w:beforeLines="0" w:afterLines="0"/>
        <w:ind w:firstLine="480"/>
        <w:rPr>
          <w:rFonts w:eastAsia="仿宋_GB2312" w:cs="Times New Roman"/>
          <w:snapToGrid w:val="0"/>
          <w:spacing w:val="0"/>
          <w:kern w:val="0"/>
        </w:rPr>
      </w:pPr>
      <w:r w:rsidRPr="00C1216B">
        <w:rPr>
          <w:rFonts w:eastAsia="仿宋_GB2312" w:cs="Times New Roman"/>
          <w:snapToGrid w:val="0"/>
          <w:spacing w:val="0"/>
          <w:kern w:val="0"/>
        </w:rPr>
        <w:t>通过水土流失防治六项指标可以看出，六项控制指标均达到了方案拟定目标值。</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snapToGrid w:val="0"/>
          <w:color w:val="auto"/>
          <w:spacing w:val="0"/>
          <w:kern w:val="0"/>
        </w:rPr>
        <w:t>验收组认为，</w:t>
      </w:r>
      <w:r w:rsidRPr="00C1216B">
        <w:rPr>
          <w:rFonts w:eastAsia="仿宋_GB2312" w:cs="Times New Roman"/>
          <w:color w:val="auto"/>
          <w:spacing w:val="0"/>
          <w:kern w:val="0"/>
        </w:rPr>
        <w:t>因监测工作委托滞后，导致项目建设水土流失重点时段建设期间的监测数据空白。监测工作开展后全面了解项目区水土流失现状情况，通过施工期间资料进一步了解项目建设期间的水土流失情况，较好地实现了水土保持监测的工作任务</w:t>
      </w:r>
      <w:r w:rsidRPr="00C1216B">
        <w:rPr>
          <w:rFonts w:eastAsia="仿宋_GB2312" w:cs="Times New Roman"/>
          <w:snapToGrid w:val="0"/>
          <w:color w:val="auto"/>
          <w:spacing w:val="0"/>
          <w:kern w:val="0"/>
        </w:rPr>
        <w:t>。因此，本次水保验收结合水保监测结果和现场调查与群众走访做出。验收组认为，监测单位的监测工作开展较为充分，在监测期间各项措施运行稳定，对工程建设的水土流失防治工作起到了积极作用。监测单位进场后，植被覆盖面积、水土流失治理面积等各项数据通过施工后期现场测量得出，数据真实可信。由于监测委托时间较晚，施工前期的水土流失情况主要通过后期调查和查阅资料得出，建设前期的水土流失量缺乏实际测量，建议建设单位在以后的项目中应该在开工前及时开展监测工作。</w:t>
      </w:r>
    </w:p>
    <w:p w:rsidR="00F56EA1" w:rsidRPr="00C1216B" w:rsidRDefault="00C72432">
      <w:pPr>
        <w:pStyle w:val="2"/>
        <w:spacing w:before="0" w:after="0" w:line="360" w:lineRule="auto"/>
        <w:rPr>
          <w:rFonts w:eastAsia="仿宋_GB2312"/>
          <w:kern w:val="0"/>
        </w:rPr>
      </w:pPr>
      <w:bookmarkStart w:id="52" w:name="_Toc502060819"/>
      <w:r w:rsidRPr="00C1216B">
        <w:rPr>
          <w:rFonts w:eastAsia="仿宋_GB2312"/>
          <w:kern w:val="0"/>
        </w:rPr>
        <w:t xml:space="preserve">6.5 </w:t>
      </w:r>
      <w:r w:rsidRPr="00C1216B">
        <w:rPr>
          <w:rFonts w:eastAsia="仿宋_GB2312"/>
          <w:kern w:val="0"/>
        </w:rPr>
        <w:t>水土保持监理</w:t>
      </w:r>
      <w:bookmarkEnd w:id="52"/>
      <w:r w:rsidRPr="00C1216B">
        <w:rPr>
          <w:rFonts w:eastAsia="仿宋_GB2312"/>
          <w:kern w:val="0"/>
        </w:rPr>
        <w:t xml:space="preserve"> </w:t>
      </w:r>
    </w:p>
    <w:p w:rsidR="00F56EA1" w:rsidRPr="00C1216B" w:rsidRDefault="00EC2871">
      <w:pPr>
        <w:pStyle w:val="wy"/>
        <w:ind w:firstLine="480"/>
        <w:rPr>
          <w:rFonts w:eastAsia="仿宋_GB2312" w:cs="Times New Roman"/>
          <w:color w:val="auto"/>
          <w:spacing w:val="0"/>
          <w:kern w:val="0"/>
        </w:rPr>
      </w:pPr>
      <w:r>
        <w:rPr>
          <w:rFonts w:eastAsia="仿宋_GB2312" w:cs="Times New Roman"/>
          <w:color w:val="auto"/>
          <w:spacing w:val="0"/>
          <w:kern w:val="0"/>
        </w:rPr>
        <w:t>鲁史镇大地移民安置点</w:t>
      </w:r>
      <w:r w:rsidR="00C72432" w:rsidRPr="00C1216B">
        <w:rPr>
          <w:rFonts w:eastAsia="仿宋_GB2312" w:cs="Times New Roman"/>
          <w:color w:val="auto"/>
          <w:spacing w:val="0"/>
          <w:kern w:val="0"/>
        </w:rPr>
        <w:t>建设项目水土保持监理工作纳入主体监理工作当中。监理单位于项目开工前（</w:t>
      </w:r>
      <w:r w:rsidR="00C72432" w:rsidRPr="00C1216B">
        <w:rPr>
          <w:rFonts w:eastAsia="仿宋_GB2312" w:cs="Times New Roman"/>
          <w:color w:val="auto"/>
          <w:spacing w:val="0"/>
          <w:kern w:val="0"/>
        </w:rPr>
        <w:t>2015</w:t>
      </w:r>
      <w:r w:rsidR="00C72432" w:rsidRPr="00C1216B">
        <w:rPr>
          <w:rFonts w:eastAsia="仿宋_GB2312" w:cs="Times New Roman"/>
          <w:color w:val="auto"/>
          <w:spacing w:val="0"/>
          <w:kern w:val="0"/>
        </w:rPr>
        <w:t>年</w:t>
      </w:r>
      <w:r w:rsidR="00C72432" w:rsidRPr="00C1216B">
        <w:rPr>
          <w:rFonts w:eastAsia="仿宋_GB2312" w:cs="Times New Roman"/>
          <w:color w:val="auto"/>
          <w:spacing w:val="0"/>
          <w:kern w:val="0"/>
        </w:rPr>
        <w:t>1</w:t>
      </w:r>
      <w:r w:rsidR="00C72432" w:rsidRPr="00C1216B">
        <w:rPr>
          <w:rFonts w:eastAsia="仿宋_GB2312" w:cs="Times New Roman"/>
          <w:color w:val="auto"/>
          <w:spacing w:val="0"/>
          <w:kern w:val="0"/>
        </w:rPr>
        <w:t>月）进入项目现场，重视监理质量管理工作，监理中心实行总监负责制，完善职能结构，健全规章制度，严格工程质量的事前、事中和事后</w:t>
      </w:r>
      <w:r w:rsidR="00C72432" w:rsidRPr="00C1216B">
        <w:rPr>
          <w:rFonts w:eastAsia="仿宋_GB2312" w:cs="Times New Roman"/>
          <w:color w:val="auto"/>
          <w:spacing w:val="0"/>
          <w:kern w:val="0"/>
        </w:rPr>
        <w:lastRenderedPageBreak/>
        <w:t>控制。监理部重视事前策划，制定质量管理重点开展质量控制，认真审查施工单位的施工方案、施工组织设计；严格事中工序质量控制，加强旁站监理和</w:t>
      </w:r>
      <w:r w:rsidR="00C72432" w:rsidRPr="00C1216B">
        <w:rPr>
          <w:rFonts w:eastAsia="仿宋_GB2312" w:cs="Times New Roman"/>
          <w:color w:val="auto"/>
          <w:spacing w:val="0"/>
          <w:kern w:val="0"/>
        </w:rPr>
        <w:t>“</w:t>
      </w:r>
      <w:r w:rsidR="00C72432" w:rsidRPr="00C1216B">
        <w:rPr>
          <w:rFonts w:eastAsia="仿宋_GB2312" w:cs="Times New Roman"/>
          <w:color w:val="auto"/>
          <w:spacing w:val="0"/>
          <w:kern w:val="0"/>
        </w:rPr>
        <w:t>三检制</w:t>
      </w:r>
      <w:r w:rsidR="00C72432" w:rsidRPr="00C1216B">
        <w:rPr>
          <w:rFonts w:eastAsia="仿宋_GB2312" w:cs="Times New Roman"/>
          <w:color w:val="auto"/>
          <w:spacing w:val="0"/>
          <w:kern w:val="0"/>
        </w:rPr>
        <w:t>”</w:t>
      </w:r>
      <w:r w:rsidR="00C72432" w:rsidRPr="00C1216B">
        <w:rPr>
          <w:rFonts w:eastAsia="仿宋_GB2312" w:cs="Times New Roman"/>
          <w:color w:val="auto"/>
          <w:spacing w:val="0"/>
          <w:kern w:val="0"/>
        </w:rPr>
        <w:t>的验收；规范事后单元、分部工程质量验收等。加强施工过程质量监控，采取巡视检查、平行检验，对重点工程、关键工序实施旁站监理。同时，加强监理人员内部培训，较好履行</w:t>
      </w:r>
      <w:r w:rsidR="00C72432" w:rsidRPr="00C1216B">
        <w:rPr>
          <w:rFonts w:eastAsia="仿宋_GB2312" w:cs="Times New Roman"/>
          <w:color w:val="auto"/>
          <w:spacing w:val="0"/>
          <w:kern w:val="0"/>
        </w:rPr>
        <w:t>“</w:t>
      </w:r>
      <w:r w:rsidR="00C72432" w:rsidRPr="00C1216B">
        <w:rPr>
          <w:rFonts w:eastAsia="仿宋_GB2312" w:cs="Times New Roman"/>
          <w:color w:val="auto"/>
          <w:spacing w:val="0"/>
          <w:kern w:val="0"/>
        </w:rPr>
        <w:t>四控制、两管理、一协调</w:t>
      </w:r>
      <w:r w:rsidR="00C72432" w:rsidRPr="00C1216B">
        <w:rPr>
          <w:rFonts w:eastAsia="仿宋_GB2312" w:cs="Times New Roman"/>
          <w:color w:val="auto"/>
          <w:spacing w:val="0"/>
          <w:kern w:val="0"/>
        </w:rPr>
        <w:t>”</w:t>
      </w:r>
      <w:r w:rsidR="00C72432" w:rsidRPr="00C1216B">
        <w:rPr>
          <w:rFonts w:eastAsia="仿宋_GB2312" w:cs="Times New Roman"/>
          <w:color w:val="auto"/>
          <w:spacing w:val="0"/>
          <w:kern w:val="0"/>
        </w:rPr>
        <w:t>的职责，发挥了工程质量的监控作用。对排水、植被建设等工程实施全过程监理，工程完工后并进行质量评定，监理单位监理资料齐备，符合规范要求。</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由于水土保持工程涉及的措施较多，监理单位在质量控制方面从事前、事中、事后进行全程控制，抓住其控制要点，采取相应手段加以控制。主要做了以下几方面工作：</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1</w:t>
      </w:r>
      <w:r w:rsidRPr="00C1216B">
        <w:rPr>
          <w:rFonts w:eastAsia="仿宋_GB2312" w:cs="Times New Roman"/>
          <w:color w:val="auto"/>
          <w:spacing w:val="0"/>
          <w:kern w:val="0"/>
        </w:rPr>
        <w:t>）工序交接检查。按规程、规范，对各工序流程间进行检查验收，不合格不得进入下一环节或工序。</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2</w:t>
      </w:r>
      <w:r w:rsidRPr="00C1216B">
        <w:rPr>
          <w:rFonts w:eastAsia="仿宋_GB2312" w:cs="Times New Roman"/>
          <w:color w:val="auto"/>
          <w:spacing w:val="0"/>
          <w:kern w:val="0"/>
        </w:rPr>
        <w:t>）对排水设施、临时防护措施、绿化等工程的关键工序实施旁站式监理，发现不合格的环节或工序及时下达返工或停工令，不给下一环节留下隐患。</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3</w:t>
      </w:r>
      <w:r w:rsidRPr="00C1216B">
        <w:rPr>
          <w:rFonts w:eastAsia="仿宋_GB2312" w:cs="Times New Roman"/>
          <w:color w:val="auto"/>
          <w:spacing w:val="0"/>
          <w:kern w:val="0"/>
        </w:rPr>
        <w:t>）对单项工程的开工报告进行严格管理和审批，对工程质量、技术进行签证，对进场机械设备、原材料和施工人员进行严格把关，达不到质量要求的不得进场。</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4</w:t>
      </w:r>
      <w:r w:rsidRPr="00C1216B">
        <w:rPr>
          <w:rFonts w:eastAsia="仿宋_GB2312" w:cs="Times New Roman"/>
          <w:color w:val="auto"/>
          <w:spacing w:val="0"/>
          <w:kern w:val="0"/>
        </w:rPr>
        <w:t>）行使质量否决权，协调和解决施工过程中出现的质量问题，质量不合格的工程不予计量。</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5</w:t>
      </w:r>
      <w:r w:rsidRPr="00C1216B">
        <w:rPr>
          <w:rFonts w:eastAsia="仿宋_GB2312" w:cs="Times New Roman"/>
          <w:color w:val="auto"/>
          <w:spacing w:val="0"/>
          <w:kern w:val="0"/>
        </w:rPr>
        <w:t>）加强施工安全管理，发现施工安全隐患及时处理解决，对基础开挖等可能存在安全隐患的工序进行了严格的监督管理。</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6</w:t>
      </w:r>
      <w:r w:rsidRPr="00C1216B">
        <w:rPr>
          <w:rFonts w:eastAsia="仿宋_GB2312" w:cs="Times New Roman"/>
          <w:color w:val="auto"/>
          <w:spacing w:val="0"/>
          <w:kern w:val="0"/>
        </w:rPr>
        <w:t>）建立监理资料档案，定期向建设单位报告有关工程质量方面的情况。提交阶段性质量报告，对有关质量方面问题的处理及时提出意见和建议。</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7</w:t>
      </w:r>
      <w:r w:rsidRPr="00C1216B">
        <w:rPr>
          <w:rFonts w:eastAsia="仿宋_GB2312" w:cs="Times New Roman"/>
          <w:color w:val="auto"/>
          <w:spacing w:val="0"/>
          <w:kern w:val="0"/>
        </w:rPr>
        <w:t>）单项工程完成后，根据主体工程的施工进度安排，及时进行了初步检查验收。</w:t>
      </w:r>
    </w:p>
    <w:p w:rsidR="00F56EA1" w:rsidRPr="00C1216B" w:rsidRDefault="00C72432">
      <w:pPr>
        <w:pStyle w:val="2"/>
        <w:spacing w:before="0" w:after="0" w:line="360" w:lineRule="auto"/>
        <w:rPr>
          <w:rFonts w:eastAsia="仿宋_GB2312"/>
          <w:kern w:val="0"/>
        </w:rPr>
      </w:pPr>
      <w:bookmarkStart w:id="53" w:name="_Toc502060820"/>
      <w:r w:rsidRPr="00C1216B">
        <w:rPr>
          <w:rFonts w:eastAsia="仿宋_GB2312"/>
          <w:kern w:val="0"/>
        </w:rPr>
        <w:t xml:space="preserve">6.6 </w:t>
      </w:r>
      <w:r w:rsidRPr="00C1216B">
        <w:rPr>
          <w:rFonts w:eastAsia="仿宋_GB2312"/>
          <w:kern w:val="0"/>
        </w:rPr>
        <w:t>水行政主管部门监督检查意见落实情况</w:t>
      </w:r>
      <w:bookmarkEnd w:id="53"/>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在本工程建设过程中，凤庆县移民局积极接受并配合各级水行政主管部门的指导和监督，主动上报水土保持工作情况。</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在移民安置点建设过程中，凤庆县水务局也多次进行现场检查。我公司按照水行政主管部门提出的意见和建议，采取措施对电站建设过程中的造成水土流失进行了较</w:t>
      </w:r>
      <w:r w:rsidRPr="00C1216B">
        <w:rPr>
          <w:rFonts w:eastAsia="仿宋_GB2312" w:cs="Times New Roman"/>
          <w:color w:val="auto"/>
          <w:spacing w:val="0"/>
          <w:kern w:val="0"/>
        </w:rPr>
        <w:lastRenderedPageBreak/>
        <w:t>好的预防及治理。</w:t>
      </w:r>
    </w:p>
    <w:p w:rsidR="00F56EA1" w:rsidRPr="00C1216B" w:rsidRDefault="00C72432">
      <w:pPr>
        <w:pStyle w:val="2"/>
        <w:spacing w:before="0" w:after="0" w:line="360" w:lineRule="auto"/>
        <w:rPr>
          <w:rFonts w:eastAsia="仿宋_GB2312"/>
          <w:kern w:val="0"/>
        </w:rPr>
      </w:pPr>
      <w:bookmarkStart w:id="54" w:name="_Toc502060821"/>
      <w:r w:rsidRPr="00C1216B">
        <w:rPr>
          <w:rFonts w:eastAsia="仿宋_GB2312"/>
          <w:kern w:val="0"/>
        </w:rPr>
        <w:t xml:space="preserve">6.7 </w:t>
      </w:r>
      <w:r w:rsidRPr="00C1216B">
        <w:rPr>
          <w:rFonts w:eastAsia="仿宋_GB2312"/>
          <w:kern w:val="0"/>
        </w:rPr>
        <w:t>水土保持补偿费缴纳情况</w:t>
      </w:r>
      <w:bookmarkEnd w:id="54"/>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snapToGrid w:val="0"/>
          <w:color w:val="auto"/>
          <w:spacing w:val="0"/>
          <w:kern w:val="0"/>
        </w:rPr>
        <w:t>批复方案中应缴纳的水土保持补偿费为</w:t>
      </w:r>
      <w:r w:rsidR="00FC79AB">
        <w:rPr>
          <w:rFonts w:eastAsia="仿宋_GB2312" w:cs="Times New Roman" w:hint="eastAsia"/>
          <w:snapToGrid w:val="0"/>
          <w:color w:val="auto"/>
          <w:spacing w:val="0"/>
          <w:kern w:val="0"/>
        </w:rPr>
        <w:t>1.19</w:t>
      </w:r>
      <w:r w:rsidRPr="00C1216B">
        <w:rPr>
          <w:rFonts w:eastAsia="仿宋_GB2312" w:cs="Times New Roman"/>
          <w:snapToGrid w:val="0"/>
          <w:color w:val="auto"/>
          <w:spacing w:val="0"/>
          <w:kern w:val="0"/>
        </w:rPr>
        <w:t>万元，建设单位于</w:t>
      </w:r>
      <w:r w:rsidRPr="00C1216B">
        <w:rPr>
          <w:rFonts w:eastAsia="仿宋_GB2312" w:cs="Times New Roman"/>
          <w:snapToGrid w:val="0"/>
          <w:color w:val="auto"/>
          <w:spacing w:val="0"/>
          <w:kern w:val="0"/>
        </w:rPr>
        <w:t>2018</w:t>
      </w:r>
      <w:r w:rsidRPr="00C1216B">
        <w:rPr>
          <w:rFonts w:eastAsia="仿宋_GB2312" w:cs="Times New Roman"/>
          <w:snapToGrid w:val="0"/>
          <w:color w:val="auto"/>
          <w:spacing w:val="0"/>
          <w:kern w:val="0"/>
        </w:rPr>
        <w:t>年</w:t>
      </w:r>
      <w:r w:rsidRPr="00C1216B">
        <w:rPr>
          <w:rFonts w:eastAsia="仿宋_GB2312" w:cs="Times New Roman"/>
          <w:snapToGrid w:val="0"/>
          <w:color w:val="auto"/>
          <w:spacing w:val="0"/>
          <w:kern w:val="0"/>
        </w:rPr>
        <w:t>1</w:t>
      </w:r>
      <w:r w:rsidRPr="00C1216B">
        <w:rPr>
          <w:rFonts w:eastAsia="仿宋_GB2312" w:cs="Times New Roman"/>
          <w:snapToGrid w:val="0"/>
          <w:color w:val="auto"/>
          <w:spacing w:val="0"/>
          <w:kern w:val="0"/>
        </w:rPr>
        <w:t>月</w:t>
      </w:r>
      <w:r w:rsidRPr="00C1216B">
        <w:rPr>
          <w:rFonts w:eastAsia="仿宋_GB2312" w:cs="Times New Roman"/>
          <w:snapToGrid w:val="0"/>
          <w:color w:val="auto"/>
          <w:spacing w:val="0"/>
          <w:kern w:val="0"/>
        </w:rPr>
        <w:t>3</w:t>
      </w:r>
      <w:r w:rsidRPr="00C1216B">
        <w:rPr>
          <w:rFonts w:eastAsia="仿宋_GB2312" w:cs="Times New Roman"/>
          <w:snapToGrid w:val="0"/>
          <w:color w:val="auto"/>
          <w:spacing w:val="0"/>
          <w:kern w:val="0"/>
        </w:rPr>
        <w:t>日按照批复的水土保持方案要求进行缴纳，具体金额为</w:t>
      </w:r>
      <w:r w:rsidR="00FC79AB">
        <w:rPr>
          <w:rFonts w:eastAsia="仿宋_GB2312" w:cs="Times New Roman" w:hint="eastAsia"/>
          <w:snapToGrid w:val="0"/>
          <w:color w:val="auto"/>
          <w:spacing w:val="0"/>
          <w:kern w:val="0"/>
        </w:rPr>
        <w:t>1.19</w:t>
      </w:r>
      <w:r w:rsidRPr="00C1216B">
        <w:rPr>
          <w:rFonts w:eastAsia="仿宋_GB2312" w:cs="Times New Roman"/>
          <w:snapToGrid w:val="0"/>
          <w:color w:val="auto"/>
          <w:spacing w:val="0"/>
          <w:kern w:val="0"/>
        </w:rPr>
        <w:t>万元。</w:t>
      </w:r>
    </w:p>
    <w:p w:rsidR="00F56EA1" w:rsidRPr="00C1216B" w:rsidRDefault="00C72432">
      <w:pPr>
        <w:pStyle w:val="2"/>
        <w:spacing w:before="0" w:after="0" w:line="360" w:lineRule="auto"/>
        <w:rPr>
          <w:rFonts w:eastAsia="仿宋_GB2312"/>
          <w:kern w:val="0"/>
        </w:rPr>
      </w:pPr>
      <w:bookmarkStart w:id="55" w:name="_Toc502060822"/>
      <w:r w:rsidRPr="00C1216B">
        <w:rPr>
          <w:rFonts w:eastAsia="仿宋_GB2312"/>
          <w:kern w:val="0"/>
        </w:rPr>
        <w:t xml:space="preserve">6.8 </w:t>
      </w:r>
      <w:r w:rsidRPr="00C1216B">
        <w:rPr>
          <w:rFonts w:eastAsia="仿宋_GB2312"/>
          <w:kern w:val="0"/>
        </w:rPr>
        <w:t>水土保持设施管理维护</w:t>
      </w:r>
      <w:bookmarkEnd w:id="55"/>
      <w:r w:rsidRPr="00C1216B">
        <w:rPr>
          <w:rFonts w:eastAsia="仿宋_GB2312"/>
          <w:kern w:val="0"/>
        </w:rPr>
        <w:t xml:space="preserve"> </w:t>
      </w:r>
    </w:p>
    <w:p w:rsidR="00F56EA1" w:rsidRPr="00C1216B" w:rsidRDefault="00EC2871">
      <w:pPr>
        <w:pStyle w:val="wy"/>
        <w:ind w:firstLine="480"/>
        <w:rPr>
          <w:rFonts w:eastAsia="仿宋_GB2312" w:cs="Times New Roman"/>
          <w:color w:val="auto"/>
          <w:spacing w:val="0"/>
          <w:kern w:val="0"/>
        </w:rPr>
      </w:pPr>
      <w:r>
        <w:rPr>
          <w:rFonts w:eastAsia="仿宋_GB2312" w:cs="Times New Roman"/>
          <w:color w:val="auto"/>
          <w:spacing w:val="0"/>
          <w:kern w:val="0"/>
        </w:rPr>
        <w:t>鲁史镇大地移民安置点</w:t>
      </w:r>
      <w:r w:rsidR="00C72432" w:rsidRPr="00C1216B">
        <w:rPr>
          <w:rFonts w:eastAsia="仿宋_GB2312" w:cs="Times New Roman"/>
          <w:color w:val="auto"/>
          <w:spacing w:val="0"/>
          <w:kern w:val="0"/>
        </w:rPr>
        <w:t>建设项目建设期主体工程中具有水土保持功能的工程措施已与主体工程同步实施，各项治理措施已完成，植物措施基本完成。水土保持设施在运行初期和竣工验收后其管理维护工作由安置点居委会执行。从目前运行情况看，有关水土保持措施布局合理，管理责任落实明确，并取得了一定的水土保持效果，水土保持设施的正常运行有了保证。</w:t>
      </w:r>
    </w:p>
    <w:p w:rsidR="00F56EA1" w:rsidRPr="00C1216B" w:rsidRDefault="00F56EA1">
      <w:pPr>
        <w:pStyle w:val="wy"/>
        <w:ind w:firstLine="480"/>
        <w:rPr>
          <w:rFonts w:eastAsia="仿宋_GB2312" w:cs="Times New Roman"/>
          <w:color w:val="auto"/>
          <w:spacing w:val="0"/>
          <w:kern w:val="0"/>
        </w:rPr>
        <w:sectPr w:rsidR="00F56EA1" w:rsidRPr="00C1216B">
          <w:headerReference w:type="default" r:id="rId39"/>
          <w:pgSz w:w="11906" w:h="16838"/>
          <w:pgMar w:top="1440" w:right="1474" w:bottom="1440" w:left="1474" w:header="720" w:footer="1021"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bookmarkStart w:id="56" w:name="_Toc502060823"/>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7</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结论</w:t>
      </w:r>
      <w:bookmarkEnd w:id="56"/>
    </w:p>
    <w:p w:rsidR="00F56EA1" w:rsidRPr="00C1216B" w:rsidRDefault="00C72432">
      <w:pPr>
        <w:pStyle w:val="2"/>
        <w:spacing w:before="0" w:after="0" w:line="360" w:lineRule="auto"/>
        <w:rPr>
          <w:rFonts w:eastAsia="仿宋_GB2312"/>
          <w:kern w:val="0"/>
        </w:rPr>
      </w:pPr>
      <w:bookmarkStart w:id="57" w:name="_Toc502060824"/>
      <w:r w:rsidRPr="00C1216B">
        <w:rPr>
          <w:rFonts w:eastAsia="仿宋_GB2312"/>
          <w:kern w:val="0"/>
        </w:rPr>
        <w:t xml:space="preserve">7.1 </w:t>
      </w:r>
      <w:r w:rsidRPr="00C1216B">
        <w:rPr>
          <w:rFonts w:eastAsia="仿宋_GB2312"/>
          <w:kern w:val="0"/>
        </w:rPr>
        <w:t>结论</w:t>
      </w:r>
      <w:bookmarkEnd w:id="57"/>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凤庆县移民局高度重视水土保持工作，按照国家水土保持相关法律法规和技术规范的要求，</w:t>
      </w:r>
      <w:r w:rsidRPr="00C1216B">
        <w:rPr>
          <w:rFonts w:eastAsia="仿宋_GB2312" w:cs="Times New Roman"/>
          <w:color w:val="auto"/>
          <w:spacing w:val="0"/>
          <w:kern w:val="0"/>
        </w:rPr>
        <w:t>2014</w:t>
      </w:r>
      <w:r w:rsidRPr="00C1216B">
        <w:rPr>
          <w:rFonts w:eastAsia="仿宋_GB2312" w:cs="Times New Roman"/>
          <w:color w:val="auto"/>
          <w:spacing w:val="0"/>
          <w:kern w:val="0"/>
        </w:rPr>
        <w:t>年</w:t>
      </w:r>
      <w:r w:rsidRPr="00C1216B">
        <w:rPr>
          <w:rFonts w:eastAsia="仿宋_GB2312" w:cs="Times New Roman"/>
          <w:color w:val="auto"/>
          <w:spacing w:val="0"/>
          <w:kern w:val="0"/>
        </w:rPr>
        <w:t>4</w:t>
      </w:r>
      <w:r w:rsidRPr="00C1216B">
        <w:rPr>
          <w:rFonts w:eastAsia="仿宋_GB2312" w:cs="Times New Roman"/>
          <w:color w:val="auto"/>
          <w:spacing w:val="0"/>
          <w:kern w:val="0"/>
        </w:rPr>
        <w:t>月委托中国电建集团昆明勘测设计研究院有限公司编报水土保护方案报告书；</w:t>
      </w:r>
      <w:r w:rsidRPr="00C1216B">
        <w:rPr>
          <w:rFonts w:eastAsia="仿宋_GB2312" w:cs="Times New Roman"/>
          <w:color w:val="auto"/>
          <w:spacing w:val="0"/>
          <w:kern w:val="0"/>
        </w:rPr>
        <w:t>2017</w:t>
      </w:r>
      <w:r w:rsidRPr="00C1216B">
        <w:rPr>
          <w:rFonts w:eastAsia="仿宋_GB2312" w:cs="Times New Roman"/>
          <w:color w:val="auto"/>
          <w:spacing w:val="0"/>
          <w:kern w:val="0"/>
        </w:rPr>
        <w:t>年</w:t>
      </w:r>
      <w:r w:rsidRPr="00C1216B">
        <w:rPr>
          <w:rFonts w:eastAsia="仿宋_GB2312" w:cs="Times New Roman"/>
          <w:color w:val="auto"/>
          <w:spacing w:val="0"/>
          <w:kern w:val="0"/>
        </w:rPr>
        <w:t>3</w:t>
      </w:r>
      <w:r w:rsidRPr="00C1216B">
        <w:rPr>
          <w:rFonts w:eastAsia="仿宋_GB2312" w:cs="Times New Roman"/>
          <w:color w:val="auto"/>
          <w:spacing w:val="0"/>
          <w:kern w:val="0"/>
        </w:rPr>
        <w:t>月委托云南今禹生态工程咨询有限公司对本工程开展监测工作；</w:t>
      </w:r>
      <w:r w:rsidRPr="00C1216B">
        <w:rPr>
          <w:rFonts w:eastAsia="仿宋_GB2312" w:cs="Times New Roman"/>
          <w:color w:val="auto"/>
          <w:spacing w:val="0"/>
          <w:kern w:val="0"/>
        </w:rPr>
        <w:t>2018</w:t>
      </w:r>
      <w:r w:rsidRPr="00C1216B">
        <w:rPr>
          <w:rFonts w:eastAsia="仿宋_GB2312" w:cs="Times New Roman"/>
          <w:color w:val="auto"/>
          <w:spacing w:val="0"/>
          <w:kern w:val="0"/>
        </w:rPr>
        <w:t>年</w:t>
      </w:r>
      <w:r w:rsidRPr="00C1216B">
        <w:rPr>
          <w:rFonts w:eastAsia="仿宋_GB2312" w:cs="Times New Roman"/>
          <w:color w:val="auto"/>
          <w:spacing w:val="0"/>
          <w:kern w:val="0"/>
        </w:rPr>
        <w:t>7</w:t>
      </w:r>
      <w:r w:rsidRPr="00C1216B">
        <w:rPr>
          <w:rFonts w:eastAsia="仿宋_GB2312" w:cs="Times New Roman"/>
          <w:color w:val="auto"/>
          <w:spacing w:val="0"/>
          <w:kern w:val="0"/>
        </w:rPr>
        <w:t>月委托</w:t>
      </w:r>
      <w:r w:rsidRPr="00C1216B">
        <w:rPr>
          <w:rFonts w:eastAsia="仿宋_GB2312" w:cs="Times New Roman"/>
          <w:bCs/>
          <w:color w:val="auto"/>
          <w:spacing w:val="0"/>
          <w:kern w:val="0"/>
        </w:rPr>
        <w:t>云南铠木生态技术工程有限公司</w:t>
      </w:r>
      <w:r w:rsidR="00EB0595">
        <w:rPr>
          <w:rFonts w:eastAsia="仿宋_GB2312" w:cs="Times New Roman" w:hint="eastAsia"/>
          <w:bCs/>
          <w:color w:val="auto"/>
          <w:spacing w:val="0"/>
          <w:kern w:val="0"/>
        </w:rPr>
        <w:t>临沧</w:t>
      </w:r>
      <w:r w:rsidR="00EB0595">
        <w:rPr>
          <w:rFonts w:eastAsia="仿宋_GB2312" w:cs="Times New Roman"/>
          <w:bCs/>
          <w:color w:val="auto"/>
          <w:spacing w:val="0"/>
          <w:kern w:val="0"/>
        </w:rPr>
        <w:t>分公司</w:t>
      </w:r>
      <w:r w:rsidRPr="00C1216B">
        <w:rPr>
          <w:rFonts w:eastAsia="仿宋_GB2312" w:cs="Times New Roman"/>
          <w:color w:val="auto"/>
          <w:spacing w:val="0"/>
          <w:kern w:val="0"/>
        </w:rPr>
        <w:t>对本工程开展水土保持设施验收报告的编制工作。项目在施工期间，主动、积极、认真接受各级水行政主管部门的监督检查工作，切实落实监督检查意见。</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工程建设以来，建设单位认真组织落实水土保持方案，及时实施了各项水土保持工程措施、植物措施和临时措施，工程质量达到了设计标准，实现了保护工程安全，控制水土流失，恢复和改善生态环境的目的。水土流失防治指标达到了方案确定的目标值，扰动土地整治率为</w:t>
      </w:r>
      <w:r w:rsidRPr="00C1216B">
        <w:rPr>
          <w:rFonts w:eastAsia="仿宋_GB2312" w:cs="Times New Roman"/>
          <w:color w:val="auto"/>
          <w:spacing w:val="0"/>
          <w:kern w:val="0"/>
        </w:rPr>
        <w:t>99%</w:t>
      </w:r>
      <w:r w:rsidRPr="00C1216B">
        <w:rPr>
          <w:rFonts w:eastAsia="仿宋_GB2312" w:cs="Times New Roman"/>
          <w:color w:val="auto"/>
          <w:spacing w:val="0"/>
          <w:kern w:val="0"/>
        </w:rPr>
        <w:t>，水土流失总治理度为</w:t>
      </w:r>
      <w:r w:rsidRPr="00C1216B">
        <w:rPr>
          <w:rFonts w:eastAsia="仿宋_GB2312" w:cs="Times New Roman"/>
          <w:color w:val="auto"/>
          <w:spacing w:val="0"/>
          <w:kern w:val="0"/>
        </w:rPr>
        <w:t>99%</w:t>
      </w:r>
      <w:r w:rsidRPr="00C1216B">
        <w:rPr>
          <w:rFonts w:eastAsia="仿宋_GB2312" w:cs="Times New Roman"/>
          <w:color w:val="auto"/>
          <w:spacing w:val="0"/>
          <w:kern w:val="0"/>
        </w:rPr>
        <w:t>，拦渣率达到</w:t>
      </w:r>
      <w:r w:rsidRPr="00C1216B">
        <w:rPr>
          <w:rFonts w:eastAsia="仿宋_GB2312" w:cs="Times New Roman"/>
          <w:color w:val="auto"/>
          <w:spacing w:val="0"/>
          <w:kern w:val="0"/>
        </w:rPr>
        <w:t>95%</w:t>
      </w:r>
      <w:r w:rsidRPr="00C1216B">
        <w:rPr>
          <w:rFonts w:eastAsia="仿宋_GB2312" w:cs="Times New Roman"/>
          <w:color w:val="auto"/>
          <w:spacing w:val="0"/>
          <w:kern w:val="0"/>
        </w:rPr>
        <w:t>，土壤流失控制比达到</w:t>
      </w:r>
      <w:r w:rsidR="00664E27">
        <w:rPr>
          <w:rFonts w:eastAsia="仿宋_GB2312" w:cs="Times New Roman" w:hint="eastAsia"/>
          <w:color w:val="auto"/>
          <w:spacing w:val="0"/>
          <w:kern w:val="0"/>
        </w:rPr>
        <w:t>1.53</w:t>
      </w:r>
      <w:r w:rsidRPr="00C1216B">
        <w:rPr>
          <w:rFonts w:eastAsia="仿宋_GB2312" w:cs="Times New Roman"/>
          <w:color w:val="auto"/>
          <w:spacing w:val="0"/>
          <w:kern w:val="0"/>
        </w:rPr>
        <w:t>，林草植被恢复率为</w:t>
      </w:r>
      <w:r w:rsidRPr="00C1216B">
        <w:rPr>
          <w:rFonts w:eastAsia="仿宋_GB2312" w:cs="Times New Roman"/>
          <w:color w:val="auto"/>
          <w:spacing w:val="0"/>
          <w:kern w:val="0"/>
        </w:rPr>
        <w:t>99%</w:t>
      </w:r>
      <w:r w:rsidRPr="00C1216B">
        <w:rPr>
          <w:rFonts w:eastAsia="仿宋_GB2312" w:cs="Times New Roman"/>
          <w:color w:val="auto"/>
          <w:spacing w:val="0"/>
          <w:kern w:val="0"/>
        </w:rPr>
        <w:t>，林草覆盖率为</w:t>
      </w:r>
      <w:r w:rsidR="00BB3688">
        <w:rPr>
          <w:rFonts w:eastAsia="仿宋_GB2312" w:cs="Times New Roman"/>
          <w:color w:val="auto"/>
          <w:spacing w:val="0"/>
          <w:kern w:val="0"/>
        </w:rPr>
        <w:t>28.35%</w:t>
      </w:r>
      <w:r w:rsidRPr="00C1216B">
        <w:rPr>
          <w:rFonts w:eastAsia="仿宋_GB2312" w:cs="Times New Roman"/>
          <w:color w:val="auto"/>
          <w:spacing w:val="0"/>
          <w:kern w:val="0"/>
        </w:rPr>
        <w:t>。</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项目在建设过程中，将水土保持工程项目纳入了主体工程施工、管理之中，建立了建设单位负责，监理单位控制，施工单位保证的质量管理制度，对整个项目实行了项目法人制、招标投标制、建设监理制和合同管理制的质量保证体系，有效的保证了工程质量。整体上看，项目区内工程措施防护体系考虑较完善，施工期间实施了大量临时措施，施工期间和施工末期实施了大量的工程和植物措施，有效地控制了项目区水土流失。</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经自查初检建设单位认为：本工程水土保持设施工程质量总体合格，未发现重大质量缺陷，运行情况良好，已具备良好的水土保持功能。水土保持设施所产生的生态效益，能够满足国家对开发建设项目水土保持的要求，具备水土保持设施竣工验收条件。</w:t>
      </w:r>
    </w:p>
    <w:p w:rsidR="00F56EA1" w:rsidRPr="00C1216B" w:rsidRDefault="00C72432">
      <w:pPr>
        <w:pStyle w:val="2"/>
        <w:spacing w:before="0" w:after="0" w:line="360" w:lineRule="auto"/>
        <w:rPr>
          <w:rFonts w:eastAsia="仿宋_GB2312"/>
          <w:kern w:val="0"/>
        </w:rPr>
      </w:pPr>
      <w:bookmarkStart w:id="58" w:name="_Toc502060825"/>
      <w:r w:rsidRPr="00C1216B">
        <w:rPr>
          <w:rFonts w:eastAsia="仿宋_GB2312"/>
          <w:kern w:val="0"/>
        </w:rPr>
        <w:t xml:space="preserve">7.2 </w:t>
      </w:r>
      <w:r w:rsidRPr="00C1216B">
        <w:rPr>
          <w:rFonts w:eastAsia="仿宋_GB2312"/>
          <w:kern w:val="0"/>
        </w:rPr>
        <w:t>遗留问题安排</w:t>
      </w:r>
      <w:bookmarkEnd w:id="58"/>
      <w:r w:rsidRPr="00C1216B">
        <w:rPr>
          <w:rFonts w:eastAsia="仿宋_GB2312"/>
          <w:kern w:val="0"/>
        </w:rPr>
        <w:t xml:space="preserve"> </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通过对工程区内水土保持现状进行调查验收，验收组认为工程水土保持工作还有以下不足之处需要完善：</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1</w:t>
      </w:r>
      <w:r w:rsidRPr="00C1216B">
        <w:rPr>
          <w:rFonts w:eastAsia="仿宋_GB2312" w:cs="Times New Roman"/>
          <w:color w:val="auto"/>
          <w:spacing w:val="0"/>
          <w:kern w:val="0"/>
        </w:rPr>
        <w:t>）加强植物措施管护工作，对覆盖度较低区域及时进行补植补种；</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w:t>
      </w:r>
      <w:r w:rsidRPr="00C1216B">
        <w:rPr>
          <w:rFonts w:eastAsia="仿宋_GB2312" w:cs="Times New Roman"/>
          <w:color w:val="auto"/>
          <w:spacing w:val="0"/>
          <w:kern w:val="0"/>
        </w:rPr>
        <w:t>2</w:t>
      </w:r>
      <w:r w:rsidRPr="00C1216B">
        <w:rPr>
          <w:rFonts w:eastAsia="仿宋_GB2312" w:cs="Times New Roman"/>
          <w:color w:val="auto"/>
          <w:spacing w:val="0"/>
          <w:kern w:val="0"/>
        </w:rPr>
        <w:t>）加强日常巡查工作，发现问题及时处理，确保工程安全；做好运行期水土保持设施的管护工作，确保其功能的正常发挥。</w:t>
      </w:r>
      <w:bookmarkStart w:id="59" w:name="_Toc502060826"/>
    </w:p>
    <w:p w:rsidR="00F56EA1" w:rsidRPr="00C1216B" w:rsidRDefault="00F56EA1">
      <w:pPr>
        <w:pStyle w:val="wy"/>
        <w:ind w:firstLine="480"/>
        <w:rPr>
          <w:rFonts w:eastAsia="仿宋_GB2312" w:cs="Times New Roman"/>
          <w:color w:val="auto"/>
          <w:spacing w:val="0"/>
          <w:kern w:val="0"/>
        </w:rPr>
        <w:sectPr w:rsidR="00F56EA1" w:rsidRPr="00C1216B">
          <w:headerReference w:type="default" r:id="rId40"/>
          <w:pgSz w:w="11906" w:h="16838"/>
          <w:pgMar w:top="1440" w:right="1474" w:bottom="1440" w:left="1474" w:header="720" w:footer="1021" w:gutter="0"/>
          <w:cols w:space="720"/>
          <w:docGrid w:linePitch="435"/>
        </w:sectPr>
      </w:pPr>
    </w:p>
    <w:p w:rsidR="00F56EA1" w:rsidRPr="00C1216B" w:rsidRDefault="00C72432">
      <w:pPr>
        <w:pStyle w:val="1"/>
        <w:widowControl w:val="0"/>
        <w:snapToGrid w:val="0"/>
        <w:spacing w:after="0" w:line="360" w:lineRule="auto"/>
        <w:ind w:left="0" w:firstLine="0"/>
        <w:jc w:val="center"/>
        <w:rPr>
          <w:rFonts w:ascii="Times New Roman" w:eastAsia="仿宋_GB2312" w:hAnsi="Times New Roman" w:cs="Times New Roman"/>
          <w:b/>
          <w:bCs/>
          <w:color w:val="auto"/>
          <w:kern w:val="0"/>
          <w:szCs w:val="44"/>
          <w:lang w:val="zh-CN"/>
        </w:rPr>
      </w:pPr>
      <w:r w:rsidRPr="00C1216B">
        <w:rPr>
          <w:rFonts w:ascii="Times New Roman" w:eastAsia="仿宋_GB2312" w:hAnsi="Times New Roman" w:cs="Times New Roman"/>
          <w:b/>
          <w:bCs/>
          <w:color w:val="auto"/>
          <w:kern w:val="0"/>
          <w:szCs w:val="44"/>
          <w:lang w:val="zh-CN"/>
        </w:rPr>
        <w:lastRenderedPageBreak/>
        <w:t>第</w:t>
      </w:r>
      <w:r w:rsidRPr="00C1216B">
        <w:rPr>
          <w:rFonts w:ascii="Times New Roman" w:eastAsia="仿宋_GB2312" w:hAnsi="Times New Roman" w:cs="Times New Roman"/>
          <w:b/>
          <w:bCs/>
          <w:color w:val="auto"/>
          <w:kern w:val="0"/>
          <w:szCs w:val="44"/>
          <w:lang w:val="zh-CN"/>
        </w:rPr>
        <w:t>8</w:t>
      </w:r>
      <w:r w:rsidRPr="00C1216B">
        <w:rPr>
          <w:rFonts w:ascii="Times New Roman" w:eastAsia="仿宋_GB2312" w:hAnsi="Times New Roman" w:cs="Times New Roman"/>
          <w:b/>
          <w:bCs/>
          <w:color w:val="auto"/>
          <w:kern w:val="0"/>
          <w:szCs w:val="44"/>
          <w:lang w:val="zh-CN"/>
        </w:rPr>
        <w:t>章</w:t>
      </w:r>
      <w:r w:rsidRPr="00C1216B">
        <w:rPr>
          <w:rFonts w:ascii="Times New Roman" w:eastAsia="仿宋_GB2312" w:hAnsi="Times New Roman" w:cs="Times New Roman"/>
          <w:b/>
          <w:bCs/>
          <w:color w:val="auto"/>
          <w:kern w:val="0"/>
          <w:szCs w:val="44"/>
          <w:lang w:val="zh-CN"/>
        </w:rPr>
        <w:t xml:space="preserve">  </w:t>
      </w:r>
      <w:r w:rsidRPr="00C1216B">
        <w:rPr>
          <w:rFonts w:ascii="Times New Roman" w:eastAsia="仿宋_GB2312" w:hAnsi="Times New Roman" w:cs="Times New Roman"/>
          <w:b/>
          <w:bCs/>
          <w:color w:val="auto"/>
          <w:kern w:val="0"/>
          <w:szCs w:val="44"/>
          <w:lang w:val="zh-CN"/>
        </w:rPr>
        <w:t>附件及附图</w:t>
      </w:r>
      <w:bookmarkEnd w:id="59"/>
    </w:p>
    <w:p w:rsidR="00F56EA1" w:rsidRPr="00C1216B" w:rsidRDefault="00C72432">
      <w:pPr>
        <w:pStyle w:val="2"/>
        <w:spacing w:before="0" w:after="0" w:line="360" w:lineRule="auto"/>
        <w:rPr>
          <w:rFonts w:eastAsia="仿宋_GB2312"/>
          <w:kern w:val="0"/>
        </w:rPr>
      </w:pPr>
      <w:bookmarkStart w:id="60" w:name="_Toc502060827"/>
      <w:r w:rsidRPr="00C1216B">
        <w:rPr>
          <w:rFonts w:eastAsia="仿宋_GB2312"/>
          <w:kern w:val="0"/>
        </w:rPr>
        <w:t xml:space="preserve">8.1 </w:t>
      </w:r>
      <w:r w:rsidRPr="00C1216B">
        <w:rPr>
          <w:rFonts w:eastAsia="仿宋_GB2312"/>
          <w:kern w:val="0"/>
        </w:rPr>
        <w:t>附件</w:t>
      </w:r>
      <w:bookmarkEnd w:id="60"/>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附件</w:t>
      </w:r>
      <w:r w:rsidRPr="00C1216B">
        <w:rPr>
          <w:rFonts w:eastAsia="仿宋_GB2312" w:cs="Times New Roman"/>
          <w:color w:val="auto"/>
          <w:spacing w:val="0"/>
          <w:kern w:val="0"/>
        </w:rPr>
        <w:t>1</w:t>
      </w:r>
      <w:r w:rsidRPr="00C1216B">
        <w:rPr>
          <w:rFonts w:eastAsia="仿宋_GB2312" w:cs="Times New Roman"/>
          <w:color w:val="auto"/>
          <w:spacing w:val="0"/>
          <w:kern w:val="0"/>
        </w:rPr>
        <w:t>：项目建设及水土保持大事记；</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附件</w:t>
      </w:r>
      <w:r w:rsidRPr="00C1216B">
        <w:rPr>
          <w:rFonts w:eastAsia="仿宋_GB2312" w:cs="Times New Roman"/>
          <w:color w:val="auto"/>
          <w:spacing w:val="0"/>
          <w:kern w:val="0"/>
        </w:rPr>
        <w:t>2</w:t>
      </w:r>
      <w:r w:rsidRPr="00C1216B">
        <w:rPr>
          <w:rFonts w:eastAsia="仿宋_GB2312" w:cs="Times New Roman"/>
          <w:color w:val="auto"/>
          <w:spacing w:val="0"/>
          <w:kern w:val="0"/>
        </w:rPr>
        <w:t>：</w:t>
      </w:r>
      <w:r w:rsidR="00313010" w:rsidRPr="00C1216B">
        <w:rPr>
          <w:rFonts w:eastAsia="仿宋_GB2312" w:cs="Times New Roman"/>
          <w:color w:val="auto"/>
          <w:szCs w:val="24"/>
        </w:rPr>
        <w:t>《凤庆县发展和改革局关于对新华乡西密存望月街场等九个移民安置点建设项目立项的批复》（凤发改投资发</w:t>
      </w:r>
      <w:r w:rsidR="00313010" w:rsidRPr="00C1216B">
        <w:rPr>
          <w:rFonts w:eastAsia="仿宋_GB2312" w:cs="Times New Roman"/>
          <w:color w:val="auto"/>
          <w:szCs w:val="24"/>
        </w:rPr>
        <w:t>[2014]97</w:t>
      </w:r>
      <w:r w:rsidR="00313010" w:rsidRPr="00C1216B">
        <w:rPr>
          <w:rFonts w:eastAsia="仿宋_GB2312" w:cs="Times New Roman"/>
          <w:color w:val="auto"/>
          <w:szCs w:val="24"/>
        </w:rPr>
        <w:t>号）；</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附件</w:t>
      </w:r>
      <w:r w:rsidRPr="00C1216B">
        <w:rPr>
          <w:rFonts w:eastAsia="仿宋_GB2312" w:cs="Times New Roman"/>
          <w:color w:val="auto"/>
          <w:spacing w:val="0"/>
          <w:kern w:val="0"/>
        </w:rPr>
        <w:t>3</w:t>
      </w:r>
      <w:r w:rsidRPr="00C1216B">
        <w:rPr>
          <w:rFonts w:eastAsia="仿宋_GB2312" w:cs="Times New Roman"/>
          <w:color w:val="auto"/>
          <w:spacing w:val="0"/>
          <w:kern w:val="0"/>
        </w:rPr>
        <w:t>：《凤庆县水务局关于小湾水电站凤庆县</w:t>
      </w:r>
      <w:r w:rsidR="00B155AC">
        <w:rPr>
          <w:rFonts w:eastAsia="仿宋_GB2312" w:cs="Times New Roman"/>
          <w:color w:val="auto"/>
          <w:spacing w:val="0"/>
          <w:kern w:val="0"/>
        </w:rPr>
        <w:t>鲁史镇大地</w:t>
      </w:r>
      <w:r w:rsidRPr="00C1216B">
        <w:rPr>
          <w:rFonts w:eastAsia="仿宋_GB2312" w:cs="Times New Roman"/>
          <w:color w:val="auto"/>
          <w:spacing w:val="0"/>
          <w:kern w:val="0"/>
        </w:rPr>
        <w:t>移民安置点建设项目水土保持方案的批复》（凤政水许〔</w:t>
      </w:r>
      <w:r w:rsidRPr="00C1216B">
        <w:rPr>
          <w:rFonts w:eastAsia="仿宋_GB2312" w:cs="Times New Roman"/>
          <w:color w:val="auto"/>
          <w:spacing w:val="0"/>
          <w:kern w:val="0"/>
        </w:rPr>
        <w:t>2014</w:t>
      </w:r>
      <w:r w:rsidRPr="00C1216B">
        <w:rPr>
          <w:rFonts w:eastAsia="仿宋_GB2312" w:cs="Times New Roman"/>
          <w:color w:val="auto"/>
          <w:spacing w:val="0"/>
          <w:kern w:val="0"/>
        </w:rPr>
        <w:t>〕</w:t>
      </w:r>
      <w:r w:rsidR="00664E27">
        <w:rPr>
          <w:rFonts w:eastAsia="仿宋_GB2312" w:cs="Times New Roman" w:hint="eastAsia"/>
          <w:color w:val="auto"/>
          <w:spacing w:val="0"/>
          <w:kern w:val="0"/>
        </w:rPr>
        <w:t>9</w:t>
      </w:r>
      <w:r w:rsidRPr="00C1216B">
        <w:rPr>
          <w:rFonts w:eastAsia="仿宋_GB2312" w:cs="Times New Roman"/>
          <w:color w:val="auto"/>
          <w:spacing w:val="0"/>
          <w:kern w:val="0"/>
        </w:rPr>
        <w:t>号，</w:t>
      </w:r>
      <w:r w:rsidRPr="00C1216B">
        <w:rPr>
          <w:rFonts w:eastAsia="仿宋_GB2312" w:cs="Times New Roman"/>
          <w:color w:val="auto"/>
          <w:spacing w:val="0"/>
          <w:kern w:val="0"/>
        </w:rPr>
        <w:t>2014</w:t>
      </w:r>
      <w:r w:rsidRPr="00C1216B">
        <w:rPr>
          <w:rFonts w:eastAsia="仿宋_GB2312" w:cs="Times New Roman"/>
          <w:color w:val="auto"/>
          <w:spacing w:val="0"/>
          <w:kern w:val="0"/>
        </w:rPr>
        <w:t>年</w:t>
      </w:r>
      <w:r w:rsidRPr="00C1216B">
        <w:rPr>
          <w:rFonts w:eastAsia="仿宋_GB2312" w:cs="Times New Roman"/>
          <w:color w:val="auto"/>
          <w:spacing w:val="0"/>
          <w:kern w:val="0"/>
        </w:rPr>
        <w:t>8</w:t>
      </w:r>
      <w:r w:rsidRPr="00C1216B">
        <w:rPr>
          <w:rFonts w:eastAsia="仿宋_GB2312" w:cs="Times New Roman"/>
          <w:color w:val="auto"/>
          <w:spacing w:val="0"/>
          <w:kern w:val="0"/>
        </w:rPr>
        <w:t>月</w:t>
      </w:r>
      <w:r w:rsidRPr="00C1216B">
        <w:rPr>
          <w:rFonts w:eastAsia="仿宋_GB2312" w:cs="Times New Roman"/>
          <w:color w:val="auto"/>
          <w:spacing w:val="0"/>
          <w:kern w:val="0"/>
        </w:rPr>
        <w:t>26</w:t>
      </w:r>
      <w:r w:rsidRPr="00C1216B">
        <w:rPr>
          <w:rFonts w:eastAsia="仿宋_GB2312" w:cs="Times New Roman"/>
          <w:color w:val="auto"/>
          <w:spacing w:val="0"/>
          <w:kern w:val="0"/>
        </w:rPr>
        <w:t>日）</w:t>
      </w:r>
      <w:r w:rsidRPr="00C1216B">
        <w:rPr>
          <w:rFonts w:eastAsia="仿宋_GB2312" w:cs="Times New Roman"/>
          <w:color w:val="auto"/>
          <w:szCs w:val="24"/>
        </w:rPr>
        <w:t>；</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附件</w:t>
      </w:r>
      <w:r w:rsidRPr="00C1216B">
        <w:rPr>
          <w:rFonts w:eastAsia="仿宋_GB2312" w:cs="Times New Roman"/>
          <w:color w:val="auto"/>
          <w:spacing w:val="0"/>
          <w:kern w:val="0"/>
        </w:rPr>
        <w:t>4</w:t>
      </w:r>
      <w:r w:rsidRPr="00C1216B">
        <w:rPr>
          <w:rFonts w:eastAsia="仿宋_GB2312" w:cs="Times New Roman"/>
          <w:color w:val="auto"/>
          <w:spacing w:val="0"/>
          <w:kern w:val="0"/>
        </w:rPr>
        <w:t>：水土保持补偿费缴纳凭证；</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附件</w:t>
      </w:r>
      <w:r w:rsidRPr="00C1216B">
        <w:rPr>
          <w:rFonts w:eastAsia="仿宋_GB2312" w:cs="Times New Roman"/>
          <w:color w:val="auto"/>
          <w:spacing w:val="0"/>
          <w:kern w:val="0"/>
        </w:rPr>
        <w:t>5</w:t>
      </w:r>
      <w:r w:rsidRPr="00C1216B">
        <w:rPr>
          <w:rFonts w:eastAsia="仿宋_GB2312" w:cs="Times New Roman"/>
          <w:color w:val="auto"/>
          <w:spacing w:val="0"/>
          <w:kern w:val="0"/>
        </w:rPr>
        <w:t>：单位工程验收签证资料；</w:t>
      </w:r>
    </w:p>
    <w:p w:rsidR="00F56EA1" w:rsidRPr="00C1216B" w:rsidRDefault="00C72432">
      <w:pPr>
        <w:pStyle w:val="wy"/>
        <w:ind w:firstLine="480"/>
        <w:rPr>
          <w:rFonts w:eastAsia="仿宋_GB2312" w:cs="Times New Roman"/>
          <w:color w:val="auto"/>
          <w:spacing w:val="0"/>
          <w:kern w:val="0"/>
        </w:rPr>
      </w:pPr>
      <w:r w:rsidRPr="00C1216B">
        <w:rPr>
          <w:rFonts w:eastAsia="仿宋_GB2312" w:cs="Times New Roman"/>
          <w:color w:val="auto"/>
          <w:spacing w:val="0"/>
          <w:kern w:val="0"/>
        </w:rPr>
        <w:t>附件</w:t>
      </w:r>
      <w:r w:rsidRPr="00C1216B">
        <w:rPr>
          <w:rFonts w:eastAsia="仿宋_GB2312" w:cs="Times New Roman"/>
          <w:color w:val="auto"/>
          <w:spacing w:val="0"/>
          <w:kern w:val="0"/>
        </w:rPr>
        <w:t>6</w:t>
      </w:r>
      <w:r w:rsidRPr="00C1216B">
        <w:rPr>
          <w:rFonts w:eastAsia="仿宋_GB2312" w:cs="Times New Roman"/>
          <w:color w:val="auto"/>
          <w:spacing w:val="0"/>
          <w:kern w:val="0"/>
        </w:rPr>
        <w:t>：重要水土保持单位工程验收照片。</w:t>
      </w:r>
    </w:p>
    <w:p w:rsidR="00F56EA1" w:rsidRPr="00C1216B" w:rsidRDefault="00F56EA1">
      <w:pPr>
        <w:pStyle w:val="wy"/>
        <w:ind w:firstLine="480"/>
        <w:rPr>
          <w:rFonts w:eastAsia="仿宋_GB2312" w:cs="Times New Roman"/>
          <w:color w:val="auto"/>
          <w:spacing w:val="0"/>
          <w:kern w:val="0"/>
        </w:rPr>
      </w:pPr>
    </w:p>
    <w:p w:rsidR="00F56EA1" w:rsidRPr="00C1216B" w:rsidRDefault="00C72432">
      <w:pPr>
        <w:pStyle w:val="2"/>
        <w:spacing w:before="0" w:after="0" w:line="360" w:lineRule="auto"/>
        <w:rPr>
          <w:rFonts w:eastAsia="仿宋_GB2312"/>
          <w:kern w:val="0"/>
        </w:rPr>
      </w:pPr>
      <w:bookmarkStart w:id="61" w:name="_Toc502060828"/>
      <w:r w:rsidRPr="00C1216B">
        <w:rPr>
          <w:rFonts w:eastAsia="仿宋_GB2312"/>
          <w:kern w:val="0"/>
        </w:rPr>
        <w:t xml:space="preserve">8.2 </w:t>
      </w:r>
      <w:r w:rsidRPr="00C1216B">
        <w:rPr>
          <w:rFonts w:eastAsia="仿宋_GB2312"/>
          <w:kern w:val="0"/>
        </w:rPr>
        <w:t>附图</w:t>
      </w:r>
      <w:bookmarkEnd w:id="61"/>
    </w:p>
    <w:p w:rsidR="00313010" w:rsidRPr="00C1216B" w:rsidRDefault="00313010" w:rsidP="00313010">
      <w:pPr>
        <w:ind w:firstLineChars="200" w:firstLine="480"/>
        <w:jc w:val="both"/>
        <w:rPr>
          <w:rFonts w:cs="Times New Roman"/>
          <w:color w:val="auto"/>
          <w:szCs w:val="24"/>
        </w:rPr>
      </w:pPr>
      <w:r w:rsidRPr="00C1216B">
        <w:rPr>
          <w:rFonts w:cs="Times New Roman"/>
          <w:color w:val="auto"/>
          <w:szCs w:val="24"/>
        </w:rPr>
        <w:t>附图</w:t>
      </w:r>
      <w:r w:rsidRPr="00C1216B">
        <w:rPr>
          <w:rFonts w:cs="Times New Roman"/>
          <w:color w:val="auto"/>
          <w:szCs w:val="24"/>
        </w:rPr>
        <w:t>1</w:t>
      </w:r>
      <w:r w:rsidRPr="00C1216B">
        <w:rPr>
          <w:rFonts w:cs="Times New Roman"/>
          <w:color w:val="auto"/>
          <w:szCs w:val="24"/>
        </w:rPr>
        <w:t>：项目交通地理位置示意图；</w:t>
      </w:r>
    </w:p>
    <w:p w:rsidR="00313010" w:rsidRPr="00C1216B" w:rsidRDefault="00313010" w:rsidP="00E17FEE">
      <w:pPr>
        <w:ind w:leftChars="3" w:left="7" w:firstLineChars="200" w:firstLine="480"/>
        <w:jc w:val="both"/>
        <w:rPr>
          <w:rFonts w:cs="Times New Roman"/>
          <w:color w:val="auto"/>
          <w:szCs w:val="24"/>
        </w:rPr>
      </w:pPr>
      <w:r w:rsidRPr="00C1216B">
        <w:rPr>
          <w:rFonts w:cs="Times New Roman"/>
          <w:color w:val="auto"/>
          <w:szCs w:val="24"/>
        </w:rPr>
        <w:t>附图</w:t>
      </w:r>
      <w:r w:rsidRPr="00C1216B">
        <w:rPr>
          <w:rFonts w:cs="Times New Roman"/>
          <w:color w:val="auto"/>
          <w:szCs w:val="24"/>
        </w:rPr>
        <w:t>2</w:t>
      </w:r>
      <w:r w:rsidRPr="00C1216B">
        <w:rPr>
          <w:rFonts w:cs="Times New Roman"/>
          <w:color w:val="auto"/>
          <w:szCs w:val="24"/>
        </w:rPr>
        <w:t>：凤庆县</w:t>
      </w:r>
      <w:r w:rsidR="00B155AC">
        <w:rPr>
          <w:rFonts w:cs="Times New Roman"/>
          <w:color w:val="auto"/>
          <w:szCs w:val="24"/>
        </w:rPr>
        <w:t>鲁史镇大地</w:t>
      </w:r>
      <w:r w:rsidRPr="00C1216B">
        <w:rPr>
          <w:rFonts w:cs="Times New Roman"/>
          <w:color w:val="auto"/>
          <w:szCs w:val="24"/>
        </w:rPr>
        <w:t>移民安置点区总平面布置及防治责任范围图；</w:t>
      </w:r>
    </w:p>
    <w:p w:rsidR="00313010" w:rsidRPr="00C1216B" w:rsidRDefault="00313010" w:rsidP="00313010">
      <w:pPr>
        <w:pStyle w:val="wy"/>
        <w:ind w:firstLine="508"/>
        <w:rPr>
          <w:rFonts w:eastAsia="仿宋_GB2312" w:cs="Times New Roman"/>
          <w:color w:val="auto"/>
          <w:spacing w:val="0"/>
          <w:kern w:val="0"/>
        </w:rPr>
      </w:pPr>
      <w:r w:rsidRPr="00C1216B">
        <w:rPr>
          <w:rFonts w:eastAsia="仿宋_GB2312" w:cs="Times New Roman"/>
          <w:color w:val="auto"/>
          <w:szCs w:val="24"/>
        </w:rPr>
        <w:t>附图</w:t>
      </w:r>
      <w:r w:rsidRPr="00C1216B">
        <w:rPr>
          <w:rFonts w:eastAsia="仿宋_GB2312" w:cs="Times New Roman"/>
          <w:color w:val="auto"/>
          <w:szCs w:val="24"/>
        </w:rPr>
        <w:t>3</w:t>
      </w:r>
      <w:r w:rsidRPr="00C1216B">
        <w:rPr>
          <w:rFonts w:eastAsia="仿宋_GB2312" w:cs="Times New Roman"/>
          <w:color w:val="auto"/>
          <w:szCs w:val="24"/>
        </w:rPr>
        <w:t>：凤庆县</w:t>
      </w:r>
      <w:r w:rsidR="00B155AC">
        <w:rPr>
          <w:rFonts w:eastAsia="仿宋_GB2312" w:cs="Times New Roman"/>
          <w:color w:val="auto"/>
          <w:szCs w:val="24"/>
        </w:rPr>
        <w:t>鲁史镇大地</w:t>
      </w:r>
      <w:r w:rsidRPr="00C1216B">
        <w:rPr>
          <w:rFonts w:eastAsia="仿宋_GB2312" w:cs="Times New Roman"/>
          <w:color w:val="auto"/>
          <w:szCs w:val="24"/>
        </w:rPr>
        <w:t>移民安置点区水土保持</w:t>
      </w:r>
      <w:r w:rsidRPr="00C1216B">
        <w:rPr>
          <w:rFonts w:eastAsia="仿宋_GB2312" w:cs="Times New Roman"/>
          <w:color w:val="auto"/>
          <w:spacing w:val="0"/>
          <w:kern w:val="0"/>
        </w:rPr>
        <w:t>措施布设竣工验收图；</w:t>
      </w:r>
    </w:p>
    <w:p w:rsidR="00313010" w:rsidRPr="00C1216B" w:rsidRDefault="00313010" w:rsidP="00313010">
      <w:pPr>
        <w:ind w:firstLineChars="200" w:firstLine="480"/>
        <w:jc w:val="both"/>
        <w:rPr>
          <w:rFonts w:cs="Times New Roman"/>
          <w:color w:val="auto"/>
          <w:szCs w:val="24"/>
        </w:rPr>
      </w:pPr>
      <w:r w:rsidRPr="00C1216B">
        <w:rPr>
          <w:rFonts w:cs="Times New Roman"/>
          <w:color w:val="auto"/>
          <w:szCs w:val="24"/>
        </w:rPr>
        <w:t>附图</w:t>
      </w:r>
      <w:r w:rsidRPr="00C1216B">
        <w:rPr>
          <w:rFonts w:cs="Times New Roman"/>
          <w:color w:val="auto"/>
          <w:szCs w:val="24"/>
        </w:rPr>
        <w:t>4</w:t>
      </w:r>
      <w:r w:rsidRPr="00C1216B">
        <w:rPr>
          <w:rFonts w:cs="Times New Roman"/>
          <w:color w:val="auto"/>
          <w:szCs w:val="24"/>
        </w:rPr>
        <w:t>：项目区施工前后影像图对比图。</w:t>
      </w:r>
    </w:p>
    <w:p w:rsidR="00313010" w:rsidRPr="00C1216B" w:rsidRDefault="00313010">
      <w:pPr>
        <w:pStyle w:val="wy"/>
        <w:ind w:firstLine="480"/>
        <w:rPr>
          <w:rFonts w:eastAsia="仿宋_GB2312" w:cs="Times New Roman"/>
          <w:color w:val="auto"/>
          <w:spacing w:val="0"/>
          <w:kern w:val="0"/>
        </w:rPr>
      </w:pPr>
    </w:p>
    <w:p w:rsidR="00313010" w:rsidRPr="00C1216B" w:rsidRDefault="00313010">
      <w:pPr>
        <w:pStyle w:val="wy"/>
        <w:ind w:firstLine="480"/>
        <w:rPr>
          <w:rFonts w:eastAsia="仿宋_GB2312" w:cs="Times New Roman"/>
          <w:color w:val="auto"/>
          <w:spacing w:val="0"/>
          <w:kern w:val="0"/>
        </w:rPr>
      </w:pPr>
    </w:p>
    <w:p w:rsidR="00313010" w:rsidRPr="00C1216B" w:rsidRDefault="00313010">
      <w:pPr>
        <w:pStyle w:val="wy"/>
        <w:ind w:firstLine="480"/>
        <w:rPr>
          <w:rFonts w:eastAsia="仿宋_GB2312" w:cs="Times New Roman"/>
          <w:color w:val="auto"/>
          <w:spacing w:val="0"/>
          <w:kern w:val="0"/>
        </w:rPr>
      </w:pPr>
    </w:p>
    <w:p w:rsidR="00F56EA1" w:rsidRPr="00C1216B" w:rsidRDefault="00F56EA1">
      <w:pPr>
        <w:ind w:firstLine="0"/>
        <w:jc w:val="center"/>
        <w:rPr>
          <w:rFonts w:cs="Times New Roman"/>
          <w:color w:val="auto"/>
          <w:kern w:val="0"/>
        </w:rPr>
      </w:pPr>
    </w:p>
    <w:sectPr w:rsidR="00F56EA1" w:rsidRPr="00C1216B" w:rsidSect="002842B9">
      <w:headerReference w:type="default" r:id="rId41"/>
      <w:pgSz w:w="11906" w:h="16838"/>
      <w:pgMar w:top="1440" w:right="1474" w:bottom="1440" w:left="1474" w:header="720" w:footer="1021"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323" w:rsidRDefault="00770323">
      <w:pPr>
        <w:spacing w:line="240" w:lineRule="auto"/>
      </w:pPr>
      <w:r>
        <w:separator/>
      </w:r>
    </w:p>
  </w:endnote>
  <w:endnote w:type="continuationSeparator" w:id="0">
    <w:p w:rsidR="00770323" w:rsidRDefault="00770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dobe Myungjo Std M">
    <w:altName w:val="Malgun Gothic Semilight"/>
    <w:panose1 w:val="00000000000000000000"/>
    <w:charset w:val="80"/>
    <w:family w:val="roman"/>
    <w:notTrueType/>
    <w:pitch w:val="variable"/>
    <w:sig w:usb0="00000000" w:usb1="29D7FCFB" w:usb2="00000010" w:usb3="00000000" w:csb0="002A0005"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88799A">
    <w:pPr>
      <w:spacing w:after="7" w:line="259" w:lineRule="auto"/>
      <w:ind w:right="1132" w:firstLine="0"/>
      <w:jc w:val="center"/>
    </w:pPr>
    <w:r>
      <w:fldChar w:fldCharType="begin"/>
    </w:r>
    <w:r w:rsidR="0090690F">
      <w:instrText xml:space="preserve"> PAGE   \* MERGEFORMAT </w:instrText>
    </w:r>
    <w:r>
      <w:fldChar w:fldCharType="separate"/>
    </w:r>
    <w:r w:rsidR="0090690F">
      <w:rPr>
        <w:rFonts w:ascii="Calibri" w:eastAsia="Calibri" w:hAnsi="Calibri" w:cs="Calibri"/>
        <w:sz w:val="18"/>
      </w:rPr>
      <w:t>1</w:t>
    </w:r>
    <w:r>
      <w:rPr>
        <w:rFonts w:ascii="Calibri" w:eastAsia="Calibri" w:hAnsi="Calibri" w:cs="Calibri"/>
        <w:sz w:val="18"/>
      </w:rPr>
      <w:fldChar w:fldCharType="end"/>
    </w:r>
    <w:r w:rsidR="0090690F">
      <w:rPr>
        <w:rFonts w:ascii="Calibri" w:eastAsia="Calibri" w:hAnsi="Calibri" w:cs="Calibri"/>
        <w:sz w:val="18"/>
      </w:rPr>
      <w:t xml:space="preserve"> </w:t>
    </w:r>
  </w:p>
  <w:p w:rsidR="0090690F" w:rsidRDefault="0090690F">
    <w:pPr>
      <w:spacing w:line="259" w:lineRule="auto"/>
      <w:ind w:firstLine="0"/>
    </w:pPr>
    <w:r>
      <w:rPr>
        <w:rFonts w:ascii="Calibri" w:eastAsia="Calibri" w:hAnsi="Calibri" w:cs="Calibr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pPr>
      <w:pStyle w:val="a9"/>
      <w:jc w:val="center"/>
    </w:pPr>
  </w:p>
  <w:p w:rsidR="0090690F" w:rsidRDefault="0090690F">
    <w:pPr>
      <w:spacing w:line="259" w:lineRule="auto"/>
      <w:ind w:firstLine="0"/>
      <w:rPr>
        <w:rFonts w:ascii="宋体" w:eastAsia="宋体" w:hAnsi="宋体"/>
        <w:sz w:val="18"/>
        <w:szCs w:val="18"/>
      </w:rPr>
    </w:pPr>
    <w:r>
      <w:rPr>
        <w:rFonts w:hint="eastAsia"/>
      </w:rPr>
      <w:t xml:space="preserve"> </w:t>
    </w:r>
    <w:r>
      <w:t xml:space="preserve">                                    </w:t>
    </w:r>
    <w:r>
      <w:rPr>
        <w:rFonts w:hint="eastAsia"/>
      </w:rPr>
      <w:t xml:space="preserve">                                       </w:t>
    </w:r>
    <w:r>
      <w:t xml:space="preserve"> </w:t>
    </w:r>
    <w:r w:rsidR="0088799A">
      <w:rPr>
        <w:rFonts w:cs="Times New Roman"/>
        <w:sz w:val="18"/>
        <w:szCs w:val="18"/>
      </w:rPr>
      <w:fldChar w:fldCharType="begin"/>
    </w:r>
    <w:r>
      <w:rPr>
        <w:rFonts w:cs="Times New Roman"/>
        <w:sz w:val="18"/>
        <w:szCs w:val="18"/>
      </w:rPr>
      <w:instrText>PAGE   \* MERGEFORMAT</w:instrText>
    </w:r>
    <w:r w:rsidR="0088799A">
      <w:rPr>
        <w:rFonts w:cs="Times New Roman"/>
        <w:sz w:val="18"/>
        <w:szCs w:val="18"/>
      </w:rPr>
      <w:fldChar w:fldCharType="separate"/>
    </w:r>
    <w:r w:rsidR="006339B8" w:rsidRPr="006339B8">
      <w:rPr>
        <w:rFonts w:cs="Times New Roman"/>
        <w:noProof/>
        <w:sz w:val="18"/>
        <w:szCs w:val="18"/>
        <w:lang w:val="zh-CN"/>
      </w:rPr>
      <w:t>34</w:t>
    </w:r>
    <w:r w:rsidR="0088799A">
      <w:rPr>
        <w:rFonts w:cs="Times New Roman"/>
        <w:sz w:val="18"/>
        <w:szCs w:val="18"/>
      </w:rPr>
      <w:fldChar w:fldCharType="end"/>
    </w:r>
    <w:r>
      <w:t xml:space="preserve">         </w:t>
    </w:r>
    <w:r>
      <w:rPr>
        <w:rFonts w:hint="eastAsia"/>
      </w:rPr>
      <w:t xml:space="preserve"> </w:t>
    </w:r>
    <w:r>
      <w:t xml:space="preserve">  </w:t>
    </w:r>
    <w:r>
      <w:rPr>
        <w:rFonts w:ascii="宋体" w:eastAsia="宋体" w:hAnsi="宋体"/>
        <w:bCs/>
        <w:sz w:val="18"/>
        <w:szCs w:val="18"/>
      </w:rPr>
      <w:t>云南铠木生态技术工程有限公司</w:t>
    </w:r>
    <w:r>
      <w:rPr>
        <w:rFonts w:ascii="宋体" w:eastAsia="宋体" w:hAnsi="宋体" w:hint="eastAsia"/>
        <w:bCs/>
        <w:sz w:val="18"/>
        <w:szCs w:val="18"/>
      </w:rPr>
      <w:t>临沧</w:t>
    </w:r>
    <w:r>
      <w:rPr>
        <w:rFonts w:ascii="宋体" w:eastAsia="宋体" w:hAnsi="宋体"/>
        <w:bCs/>
        <w:sz w:val="18"/>
        <w:szCs w:val="18"/>
      </w:rPr>
      <w:t>分公司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88799A">
    <w:pPr>
      <w:spacing w:after="7" w:line="259" w:lineRule="auto"/>
      <w:ind w:right="1132" w:firstLine="0"/>
      <w:jc w:val="center"/>
    </w:pPr>
    <w:r>
      <w:fldChar w:fldCharType="begin"/>
    </w:r>
    <w:r w:rsidR="0090690F">
      <w:instrText xml:space="preserve"> PAGE   \* MERGEFORMAT </w:instrText>
    </w:r>
    <w:r>
      <w:fldChar w:fldCharType="separate"/>
    </w:r>
    <w:r w:rsidR="0090690F">
      <w:rPr>
        <w:rFonts w:ascii="Calibri" w:eastAsia="Calibri" w:hAnsi="Calibri" w:cs="Calibri"/>
        <w:sz w:val="18"/>
      </w:rPr>
      <w:t>1</w:t>
    </w:r>
    <w:r>
      <w:rPr>
        <w:rFonts w:ascii="Calibri" w:eastAsia="Calibri" w:hAnsi="Calibri" w:cs="Calibri"/>
        <w:sz w:val="18"/>
      </w:rPr>
      <w:fldChar w:fldCharType="end"/>
    </w:r>
    <w:r w:rsidR="0090690F">
      <w:rPr>
        <w:rFonts w:ascii="Calibri" w:eastAsia="Calibri" w:hAnsi="Calibri" w:cs="Calibri"/>
        <w:sz w:val="18"/>
      </w:rPr>
      <w:t xml:space="preserve"> </w:t>
    </w:r>
  </w:p>
  <w:p w:rsidR="0090690F" w:rsidRDefault="0090690F">
    <w:pPr>
      <w:spacing w:line="259" w:lineRule="auto"/>
      <w:ind w:firstLine="0"/>
    </w:pPr>
    <w:r>
      <w:rPr>
        <w:rFonts w:ascii="Calibri" w:eastAsia="Calibri" w:hAnsi="Calibri" w:cs="Calibr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323" w:rsidRDefault="00770323">
      <w:pPr>
        <w:spacing w:line="240" w:lineRule="auto"/>
      </w:pPr>
      <w:r>
        <w:separator/>
      </w:r>
    </w:p>
  </w:footnote>
  <w:footnote w:type="continuationSeparator" w:id="0">
    <w:p w:rsidR="00770323" w:rsidRDefault="00770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rsidP="0094109E">
    <w:pPr>
      <w:pStyle w:val="aa"/>
      <w:ind w:firstLine="0"/>
      <w:jc w:val="left"/>
    </w:pPr>
    <w:r>
      <w:rPr>
        <w:rFonts w:ascii="宋体" w:eastAsia="宋体" w:hAnsi="宋体" w:cs="Times New Roman" w:hint="eastAsia"/>
      </w:rPr>
      <w:t xml:space="preserve">鲁史镇大地移民安置点建设项目水土保持设施验收报告  </w:t>
    </w:r>
    <w:r>
      <w:rPr>
        <w:rFonts w:ascii="宋体" w:eastAsia="宋体" w:hAnsi="宋体" w:cs="Times New Roman"/>
      </w:rPr>
      <w:t xml:space="preserve">                </w:t>
    </w:r>
    <w:r>
      <w:rPr>
        <w:rFonts w:ascii="宋体" w:eastAsia="宋体" w:hAnsi="宋体" w:cs="Times New Roman" w:hint="eastAsia"/>
      </w:rPr>
      <w:t xml:space="preserve">          </w:t>
    </w:r>
    <w:r>
      <w:rPr>
        <w:rFonts w:ascii="宋体" w:eastAsia="宋体" w:hAnsi="宋体" w:cs="Times New Roman"/>
      </w:rPr>
      <w:t xml:space="preserve"> </w:t>
    </w:r>
    <w:r>
      <w:rPr>
        <w:rFonts w:ascii="仿宋" w:eastAsia="仿宋" w:hAnsi="仿宋" w:cs="Times New Roman" w:hint="eastAsia"/>
        <w:bCs/>
        <w:color w:val="auto"/>
        <w:spacing w:val="10"/>
        <w:kern w:val="44"/>
        <w:szCs w:val="44"/>
        <w:lang w:val="zh-CN"/>
      </w:rPr>
      <w:t>水土保持方案和设计</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pPr>
      <w:pStyle w:val="aa"/>
    </w:pPr>
    <w:r>
      <w:rPr>
        <w:rFonts w:ascii="宋体" w:eastAsia="宋体" w:hAnsi="宋体" w:cs="Times New Roman" w:hint="eastAsia"/>
      </w:rPr>
      <w:t xml:space="preserve">鲁史镇大地移民安置点建设项目水土保持设施验收报告  </w:t>
    </w:r>
    <w:r>
      <w:rPr>
        <w:rFonts w:ascii="宋体" w:eastAsia="宋体" w:hAnsi="宋体" w:cs="Times New Roman"/>
      </w:rPr>
      <w:t xml:space="preserve">                      </w:t>
    </w:r>
    <w:r>
      <w:rPr>
        <w:rFonts w:ascii="宋体" w:eastAsia="宋体" w:hAnsi="宋体" w:cs="Times New Roman" w:hint="eastAsia"/>
      </w:rPr>
      <w:t xml:space="preserve">  </w:t>
    </w:r>
    <w:r>
      <w:rPr>
        <w:rFonts w:eastAsia="仿宋" w:cs="Times New Roman"/>
        <w:bCs/>
        <w:color w:val="auto"/>
        <w:kern w:val="0"/>
        <w:szCs w:val="44"/>
        <w:lang w:val="zh-CN"/>
      </w:rPr>
      <w:t>水土保持方案实施情况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rsidP="00AB0373">
    <w:pPr>
      <w:pStyle w:val="aa"/>
      <w:ind w:firstLine="0"/>
      <w:jc w:val="left"/>
    </w:pPr>
    <w:r>
      <w:rPr>
        <w:rFonts w:ascii="宋体" w:eastAsia="宋体" w:hAnsi="宋体" w:cs="Times New Roman" w:hint="eastAsia"/>
      </w:rPr>
      <w:t xml:space="preserve">鲁史镇大地移民安置点建设项目水土保持设施验收报告  </w:t>
    </w:r>
    <w:r>
      <w:rPr>
        <w:rFonts w:ascii="宋体" w:eastAsia="宋体" w:hAnsi="宋体" w:cs="Times New Roman"/>
      </w:rPr>
      <w:t xml:space="preserve">                        </w:t>
    </w:r>
    <w:r>
      <w:rPr>
        <w:rFonts w:ascii="宋体" w:eastAsia="宋体" w:hAnsi="宋体" w:cs="Times New Roman" w:hint="eastAsia"/>
      </w:rPr>
      <w:t xml:space="preserve">   </w:t>
    </w:r>
    <w:r>
      <w:rPr>
        <w:rFonts w:ascii="宋体" w:eastAsia="宋体" w:hAnsi="宋体" w:cs="Times New Roman"/>
      </w:rPr>
      <w:t xml:space="preserve"> </w:t>
    </w:r>
    <w:r>
      <w:rPr>
        <w:rFonts w:ascii="宋体" w:eastAsia="宋体" w:hAnsi="宋体" w:cs="Times New Roman" w:hint="eastAsia"/>
      </w:rPr>
      <w:t xml:space="preserve"> </w:t>
    </w:r>
    <w:r>
      <w:rPr>
        <w:rFonts w:eastAsia="仿宋" w:cs="Times New Roman"/>
        <w:bCs/>
        <w:color w:val="auto"/>
        <w:kern w:val="0"/>
        <w:szCs w:val="44"/>
        <w:lang w:val="zh-CN"/>
      </w:rPr>
      <w:t>水土保持工程质量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rsidP="00EC2871">
    <w:pPr>
      <w:pStyle w:val="aa"/>
      <w:ind w:firstLine="0"/>
      <w:jc w:val="left"/>
    </w:pPr>
    <w:r>
      <w:rPr>
        <w:rFonts w:ascii="宋体" w:eastAsia="宋体" w:hAnsi="宋体" w:cs="Times New Roman" w:hint="eastAsia"/>
      </w:rPr>
      <w:t xml:space="preserve">鲁史镇大地移民安置点建设项目水土保持设施验收报告  </w:t>
    </w:r>
    <w:r>
      <w:rPr>
        <w:rFonts w:ascii="宋体" w:eastAsia="宋体" w:hAnsi="宋体" w:cs="Times New Roman"/>
      </w:rPr>
      <w:t xml:space="preserve">      </w:t>
    </w:r>
    <w:r>
      <w:rPr>
        <w:rFonts w:ascii="宋体" w:eastAsia="宋体" w:hAnsi="宋体" w:cs="Times New Roman" w:hint="eastAsia"/>
      </w:rPr>
      <w:t xml:space="preserve">    </w:t>
    </w:r>
    <w:r>
      <w:rPr>
        <w:rFonts w:ascii="宋体" w:eastAsia="宋体" w:hAnsi="宋体" w:cs="Times New Roman"/>
      </w:rPr>
      <w:t xml:space="preserve">       </w:t>
    </w:r>
    <w:r>
      <w:rPr>
        <w:rFonts w:ascii="宋体" w:eastAsia="宋体" w:hAnsi="宋体" w:cs="Times New Roman" w:hint="eastAsia"/>
      </w:rPr>
      <w:t xml:space="preserve">   </w:t>
    </w:r>
    <w:r>
      <w:rPr>
        <w:rFonts w:ascii="宋体" w:eastAsia="宋体" w:hAnsi="宋体" w:cs="Times New Roman"/>
      </w:rPr>
      <w:t xml:space="preserve">  </w:t>
    </w:r>
    <w:r>
      <w:rPr>
        <w:rFonts w:eastAsia="仿宋" w:cs="Times New Roman"/>
        <w:bCs/>
        <w:color w:val="auto"/>
        <w:kern w:val="0"/>
        <w:szCs w:val="44"/>
        <w:lang w:val="zh-CN"/>
      </w:rPr>
      <w:t>项目初期运行及水土保持效果</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rsidP="00B9574F">
    <w:pPr>
      <w:pStyle w:val="aa"/>
      <w:ind w:firstLine="0"/>
      <w:jc w:val="left"/>
    </w:pPr>
    <w:r>
      <w:rPr>
        <w:rFonts w:ascii="宋体" w:eastAsia="宋体" w:hAnsi="宋体" w:cs="Times New Roman" w:hint="eastAsia"/>
      </w:rPr>
      <w:t xml:space="preserve">鲁史镇大地移民安置点建设项目水土保持设施验收报告  </w:t>
    </w:r>
    <w:r>
      <w:rPr>
        <w:rFonts w:ascii="宋体" w:eastAsia="宋体" w:hAnsi="宋体" w:cs="Times New Roman"/>
      </w:rPr>
      <w:t xml:space="preserve">                       </w:t>
    </w:r>
    <w:r>
      <w:rPr>
        <w:rFonts w:ascii="宋体" w:eastAsia="宋体" w:hAnsi="宋体" w:cs="Times New Roman" w:hint="eastAsia"/>
      </w:rPr>
      <w:t xml:space="preserve">    </w:t>
    </w:r>
    <w:r>
      <w:rPr>
        <w:rFonts w:ascii="宋体" w:eastAsia="宋体" w:hAnsi="宋体" w:cs="Times New Roman"/>
      </w:rPr>
      <w:t xml:space="preserve">      </w:t>
    </w:r>
    <w:r>
      <w:rPr>
        <w:rFonts w:eastAsia="仿宋" w:cs="Times New Roman"/>
        <w:bCs/>
        <w:color w:val="auto"/>
        <w:kern w:val="0"/>
        <w:szCs w:val="44"/>
        <w:lang w:val="zh-CN"/>
      </w:rPr>
      <w:t>水土保持管理</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rsidP="00FC79AB">
    <w:pPr>
      <w:pStyle w:val="aa"/>
      <w:ind w:firstLine="0"/>
      <w:jc w:val="left"/>
    </w:pPr>
    <w:r>
      <w:rPr>
        <w:rFonts w:ascii="宋体" w:eastAsia="宋体" w:hAnsi="宋体" w:cs="Times New Roman" w:hint="eastAsia"/>
      </w:rPr>
      <w:t xml:space="preserve">鲁史镇大地移民安置点建设项目水土保持设施验收报告  </w:t>
    </w:r>
    <w:r>
      <w:rPr>
        <w:rFonts w:ascii="宋体" w:eastAsia="宋体" w:hAnsi="宋体" w:cs="Times New Roman"/>
      </w:rPr>
      <w:t xml:space="preserve">                                </w:t>
    </w:r>
    <w:r>
      <w:rPr>
        <w:rFonts w:ascii="宋体" w:eastAsia="宋体" w:hAnsi="宋体" w:cs="Times New Roman" w:hint="eastAsia"/>
      </w:rPr>
      <w:t xml:space="preserve">   </w:t>
    </w:r>
    <w:r>
      <w:rPr>
        <w:rFonts w:ascii="宋体" w:eastAsia="宋体" w:hAnsi="宋体" w:cs="Times New Roman"/>
      </w:rPr>
      <w:t xml:space="preserve">      </w:t>
    </w:r>
    <w:r>
      <w:rPr>
        <w:rFonts w:ascii="宋体" w:eastAsia="宋体" w:hAnsi="宋体" w:cs="Times New Roman" w:hint="eastAsia"/>
      </w:rPr>
      <w:t xml:space="preserve"> </w:t>
    </w:r>
    <w:r>
      <w:rPr>
        <w:rFonts w:eastAsia="仿宋" w:cs="Times New Roman"/>
        <w:bCs/>
        <w:color w:val="auto"/>
        <w:kern w:val="0"/>
        <w:szCs w:val="44"/>
        <w:lang w:val="zh-CN"/>
      </w:rPr>
      <w:t>结论</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90F" w:rsidRDefault="0090690F">
    <w:pPr>
      <w:pStyle w:val="aa"/>
    </w:pPr>
    <w:r>
      <w:rPr>
        <w:rFonts w:ascii="宋体" w:eastAsia="宋体" w:hAnsi="宋体" w:cs="Times New Roman" w:hint="eastAsia"/>
      </w:rPr>
      <w:t xml:space="preserve">朱家大园子移民安置点建设项目水土保持设施验收报告  </w:t>
    </w:r>
    <w:r>
      <w:rPr>
        <w:rFonts w:ascii="宋体" w:eastAsia="宋体" w:hAnsi="宋体" w:cs="Times New Roman"/>
      </w:rPr>
      <w:t xml:space="preserve">                                   </w:t>
    </w:r>
    <w:r>
      <w:rPr>
        <w:rFonts w:eastAsia="仿宋" w:cs="Times New Roman"/>
        <w:bCs/>
        <w:color w:val="auto"/>
        <w:kern w:val="0"/>
        <w:szCs w:val="44"/>
        <w:lang w:val="zh-CN"/>
      </w:rPr>
      <w:t>附件及附图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471A53"/>
    <w:multiLevelType w:val="multilevel"/>
    <w:tmpl w:val="2E471A53"/>
    <w:lvl w:ilvl="0">
      <w:start w:val="1"/>
      <w:numFmt w:val="decimal"/>
      <w:lvlText w:val="%1"/>
      <w:lvlJc w:val="left"/>
      <w:pPr>
        <w:tabs>
          <w:tab w:val="left" w:pos="555"/>
        </w:tabs>
        <w:ind w:left="555" w:hanging="555"/>
      </w:pPr>
      <w:rPr>
        <w:rFonts w:ascii="Adobe Myungjo Std M" w:eastAsia="楷体" w:hAnsi="Adobe Myungjo Std M" w:cs="Adobe Myungjo Std M" w:hint="default"/>
        <w:sz w:val="36"/>
        <w:szCs w:val="36"/>
      </w:rPr>
    </w:lvl>
    <w:lvl w:ilvl="1">
      <w:start w:val="1"/>
      <w:numFmt w:val="decimal"/>
      <w:lvlText w:val="%1.%2"/>
      <w:lvlJc w:val="left"/>
      <w:pPr>
        <w:tabs>
          <w:tab w:val="left" w:pos="720"/>
        </w:tabs>
        <w:ind w:left="720" w:hanging="720"/>
      </w:pPr>
      <w:rPr>
        <w:rFonts w:ascii="Adobe Myungjo Std M" w:eastAsia="黑体" w:hAnsi="Adobe Myungjo Std M" w:cs="Adobe Myungjo Std M" w:hint="default"/>
      </w:rPr>
    </w:lvl>
    <w:lvl w:ilvl="2">
      <w:start w:val="1"/>
      <w:numFmt w:val="decimal"/>
      <w:lvlText w:val="%1.%2.%3"/>
      <w:lvlJc w:val="left"/>
      <w:pPr>
        <w:tabs>
          <w:tab w:val="left" w:pos="720"/>
        </w:tabs>
        <w:ind w:left="720" w:hanging="720"/>
      </w:pPr>
      <w:rPr>
        <w:rFonts w:ascii="Adobe Myungjo Std M" w:eastAsia="黑体" w:hAnsi="Adobe Myungjo Std M" w:cs="Adobe Myungjo Std M" w:hint="default"/>
        <w:sz w:val="30"/>
        <w:szCs w:val="30"/>
      </w:rPr>
    </w:lvl>
    <w:lvl w:ilvl="3">
      <w:start w:val="1"/>
      <w:numFmt w:val="decimal"/>
      <w:pStyle w:val="5"/>
      <w:lvlText w:val="%1.%2.%3.%4"/>
      <w:lvlJc w:val="left"/>
      <w:pPr>
        <w:tabs>
          <w:tab w:val="left" w:pos="1080"/>
        </w:tabs>
        <w:ind w:left="1080" w:hanging="1080"/>
      </w:pPr>
      <w:rPr>
        <w:rFonts w:ascii="Adobe Myungjo Std M" w:eastAsia="黑体" w:hAnsi="Adobe Myungjo Std M" w:cs="Adobe Myungjo Std M" w:hint="default"/>
        <w:sz w:val="28"/>
        <w:szCs w:val="28"/>
      </w:rPr>
    </w:lvl>
    <w:lvl w:ilvl="4">
      <w:start w:val="1"/>
      <w:numFmt w:val="decimal"/>
      <w:lvlText w:val="%1.%2.%3.%4.%5"/>
      <w:lvlJc w:val="left"/>
      <w:pPr>
        <w:tabs>
          <w:tab w:val="left" w:pos="1440"/>
        </w:tabs>
        <w:ind w:left="1440" w:hanging="1440"/>
      </w:pPr>
      <w:rPr>
        <w:rFonts w:ascii="Adobe Myungjo Std M" w:eastAsia="黑体" w:hAnsi="Adobe Myungjo Std M" w:cs="Adobe Myungjo Std M" w:hint="default"/>
      </w:rPr>
    </w:lvl>
    <w:lvl w:ilvl="5">
      <w:start w:val="1"/>
      <w:numFmt w:val="decimal"/>
      <w:lvlText w:val="%1.%2.%3.%4.%5.%6"/>
      <w:lvlJc w:val="left"/>
      <w:pPr>
        <w:tabs>
          <w:tab w:val="left" w:pos="1800"/>
        </w:tabs>
        <w:ind w:left="1800" w:hanging="1800"/>
      </w:pPr>
      <w:rPr>
        <w:rFonts w:ascii="Calibri" w:eastAsia="黑体" w:hAnsi="Calibri" w:hint="default"/>
      </w:rPr>
    </w:lvl>
    <w:lvl w:ilvl="6">
      <w:start w:val="1"/>
      <w:numFmt w:val="decimal"/>
      <w:lvlText w:val="%1.%2.%3.%4.%5.%6.%7"/>
      <w:lvlJc w:val="left"/>
      <w:pPr>
        <w:tabs>
          <w:tab w:val="left" w:pos="1800"/>
        </w:tabs>
        <w:ind w:left="1800" w:hanging="1800"/>
      </w:pPr>
      <w:rPr>
        <w:rFonts w:ascii="Calibri" w:eastAsia="黑体" w:hAnsi="Calibri" w:hint="default"/>
      </w:rPr>
    </w:lvl>
    <w:lvl w:ilvl="7">
      <w:start w:val="1"/>
      <w:numFmt w:val="decimal"/>
      <w:lvlText w:val="%1.%2.%3.%4.%5.%6.%7.%8"/>
      <w:lvlJc w:val="left"/>
      <w:pPr>
        <w:tabs>
          <w:tab w:val="left" w:pos="2160"/>
        </w:tabs>
        <w:ind w:left="2160" w:hanging="2160"/>
      </w:pPr>
      <w:rPr>
        <w:rFonts w:ascii="Calibri" w:eastAsia="黑体" w:hAnsi="Calibri" w:hint="default"/>
      </w:rPr>
    </w:lvl>
    <w:lvl w:ilvl="8">
      <w:start w:val="1"/>
      <w:numFmt w:val="decimal"/>
      <w:lvlText w:val="%1.%2.%3.%4.%5.%6.%7.%8.%9"/>
      <w:lvlJc w:val="left"/>
      <w:pPr>
        <w:tabs>
          <w:tab w:val="left" w:pos="2520"/>
        </w:tabs>
        <w:ind w:left="2520" w:hanging="2520"/>
      </w:pPr>
      <w:rPr>
        <w:rFonts w:ascii="Calibri" w:eastAsia="黑体" w:hAnsi="Calibri" w:hint="default"/>
      </w:rPr>
    </w:lvl>
  </w:abstractNum>
  <w:abstractNum w:abstractNumId="1">
    <w:nsid w:val="39DB3D20"/>
    <w:multiLevelType w:val="hybridMultilevel"/>
    <w:tmpl w:val="DA688818"/>
    <w:lvl w:ilvl="0" w:tplc="B43616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70B1110B"/>
    <w:multiLevelType w:val="hybridMultilevel"/>
    <w:tmpl w:val="3FA2A4BE"/>
    <w:lvl w:ilvl="0" w:tplc="F052134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7BD5624D"/>
    <w:multiLevelType w:val="hybridMultilevel"/>
    <w:tmpl w:val="F2C069D2"/>
    <w:lvl w:ilvl="0" w:tplc="AFC47E1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14326"/>
    <w:rsid w:val="00007FB2"/>
    <w:rsid w:val="0001005B"/>
    <w:rsid w:val="00011624"/>
    <w:rsid w:val="00012508"/>
    <w:rsid w:val="0003534E"/>
    <w:rsid w:val="00044963"/>
    <w:rsid w:val="00053BB9"/>
    <w:rsid w:val="00055130"/>
    <w:rsid w:val="00056106"/>
    <w:rsid w:val="00056CEC"/>
    <w:rsid w:val="0006046D"/>
    <w:rsid w:val="00062037"/>
    <w:rsid w:val="00064F43"/>
    <w:rsid w:val="00072763"/>
    <w:rsid w:val="0008137B"/>
    <w:rsid w:val="00081C4A"/>
    <w:rsid w:val="00084F8B"/>
    <w:rsid w:val="00086BA9"/>
    <w:rsid w:val="000A5075"/>
    <w:rsid w:val="000B2A2B"/>
    <w:rsid w:val="000D2105"/>
    <w:rsid w:val="000D419C"/>
    <w:rsid w:val="000D5246"/>
    <w:rsid w:val="000D6EC9"/>
    <w:rsid w:val="000E3939"/>
    <w:rsid w:val="000E3DDD"/>
    <w:rsid w:val="000E76E5"/>
    <w:rsid w:val="000E7DE3"/>
    <w:rsid w:val="000F7699"/>
    <w:rsid w:val="001032A7"/>
    <w:rsid w:val="00104DB4"/>
    <w:rsid w:val="001057A6"/>
    <w:rsid w:val="00105C0C"/>
    <w:rsid w:val="00106DE0"/>
    <w:rsid w:val="00111A42"/>
    <w:rsid w:val="00113F74"/>
    <w:rsid w:val="00116FBC"/>
    <w:rsid w:val="00120009"/>
    <w:rsid w:val="001264BB"/>
    <w:rsid w:val="00134C80"/>
    <w:rsid w:val="00136CF2"/>
    <w:rsid w:val="00136D6C"/>
    <w:rsid w:val="00137432"/>
    <w:rsid w:val="001513BD"/>
    <w:rsid w:val="00157629"/>
    <w:rsid w:val="00167101"/>
    <w:rsid w:val="00167B6A"/>
    <w:rsid w:val="00173D2F"/>
    <w:rsid w:val="00174C11"/>
    <w:rsid w:val="00180553"/>
    <w:rsid w:val="00181FC6"/>
    <w:rsid w:val="00192B56"/>
    <w:rsid w:val="00194AF3"/>
    <w:rsid w:val="001961F7"/>
    <w:rsid w:val="00197DA5"/>
    <w:rsid w:val="001A1F8F"/>
    <w:rsid w:val="001A2094"/>
    <w:rsid w:val="001B24FD"/>
    <w:rsid w:val="001B28FB"/>
    <w:rsid w:val="001C4142"/>
    <w:rsid w:val="001C70C7"/>
    <w:rsid w:val="001E0C36"/>
    <w:rsid w:val="001E23BE"/>
    <w:rsid w:val="001F05AA"/>
    <w:rsid w:val="0020176D"/>
    <w:rsid w:val="002053C0"/>
    <w:rsid w:val="00207810"/>
    <w:rsid w:val="00210062"/>
    <w:rsid w:val="002173CE"/>
    <w:rsid w:val="002225B4"/>
    <w:rsid w:val="002250F4"/>
    <w:rsid w:val="00231C14"/>
    <w:rsid w:val="00234722"/>
    <w:rsid w:val="0023576E"/>
    <w:rsid w:val="00240F90"/>
    <w:rsid w:val="00241F36"/>
    <w:rsid w:val="00246D15"/>
    <w:rsid w:val="00253B9E"/>
    <w:rsid w:val="002609E0"/>
    <w:rsid w:val="0026504B"/>
    <w:rsid w:val="00267C47"/>
    <w:rsid w:val="002708CB"/>
    <w:rsid w:val="0028400C"/>
    <w:rsid w:val="002842B9"/>
    <w:rsid w:val="00291A91"/>
    <w:rsid w:val="00295531"/>
    <w:rsid w:val="002A11C2"/>
    <w:rsid w:val="002B1791"/>
    <w:rsid w:val="002B3788"/>
    <w:rsid w:val="002C0C0B"/>
    <w:rsid w:val="002C1DAB"/>
    <w:rsid w:val="002D0A09"/>
    <w:rsid w:val="002E4B89"/>
    <w:rsid w:val="002F1A62"/>
    <w:rsid w:val="002F1E39"/>
    <w:rsid w:val="002F6C21"/>
    <w:rsid w:val="00301A64"/>
    <w:rsid w:val="00305BD8"/>
    <w:rsid w:val="0031058F"/>
    <w:rsid w:val="00312C4F"/>
    <w:rsid w:val="00313010"/>
    <w:rsid w:val="00313A65"/>
    <w:rsid w:val="00314326"/>
    <w:rsid w:val="003220D5"/>
    <w:rsid w:val="003245D0"/>
    <w:rsid w:val="00326D9B"/>
    <w:rsid w:val="00343031"/>
    <w:rsid w:val="00344694"/>
    <w:rsid w:val="00351309"/>
    <w:rsid w:val="00352FA6"/>
    <w:rsid w:val="00354028"/>
    <w:rsid w:val="00372102"/>
    <w:rsid w:val="00375CE1"/>
    <w:rsid w:val="00376818"/>
    <w:rsid w:val="00377F4F"/>
    <w:rsid w:val="00382FC3"/>
    <w:rsid w:val="00385819"/>
    <w:rsid w:val="00387FD1"/>
    <w:rsid w:val="00396D48"/>
    <w:rsid w:val="003B1903"/>
    <w:rsid w:val="003C3F64"/>
    <w:rsid w:val="003C473C"/>
    <w:rsid w:val="003C494E"/>
    <w:rsid w:val="003C538E"/>
    <w:rsid w:val="003D0F40"/>
    <w:rsid w:val="003D1453"/>
    <w:rsid w:val="003D2052"/>
    <w:rsid w:val="003D3B66"/>
    <w:rsid w:val="003E1248"/>
    <w:rsid w:val="004006F7"/>
    <w:rsid w:val="00404BFE"/>
    <w:rsid w:val="00412D98"/>
    <w:rsid w:val="00417E1B"/>
    <w:rsid w:val="00422A3B"/>
    <w:rsid w:val="00424042"/>
    <w:rsid w:val="00424A0A"/>
    <w:rsid w:val="00431024"/>
    <w:rsid w:val="004400FB"/>
    <w:rsid w:val="0044518E"/>
    <w:rsid w:val="004461D3"/>
    <w:rsid w:val="00447E85"/>
    <w:rsid w:val="004507F0"/>
    <w:rsid w:val="004558FC"/>
    <w:rsid w:val="00460D91"/>
    <w:rsid w:val="00470CF1"/>
    <w:rsid w:val="00475B31"/>
    <w:rsid w:val="00483BE6"/>
    <w:rsid w:val="004849EF"/>
    <w:rsid w:val="004867FB"/>
    <w:rsid w:val="004917A4"/>
    <w:rsid w:val="0049232A"/>
    <w:rsid w:val="004930CC"/>
    <w:rsid w:val="00494234"/>
    <w:rsid w:val="004945A8"/>
    <w:rsid w:val="0049594A"/>
    <w:rsid w:val="004B05A0"/>
    <w:rsid w:val="004B6A82"/>
    <w:rsid w:val="004E4620"/>
    <w:rsid w:val="004F34CD"/>
    <w:rsid w:val="004F45E6"/>
    <w:rsid w:val="004F4976"/>
    <w:rsid w:val="005037A9"/>
    <w:rsid w:val="00505AD0"/>
    <w:rsid w:val="005103A4"/>
    <w:rsid w:val="00513210"/>
    <w:rsid w:val="005134B8"/>
    <w:rsid w:val="00517E94"/>
    <w:rsid w:val="00525FF6"/>
    <w:rsid w:val="00536E62"/>
    <w:rsid w:val="00543398"/>
    <w:rsid w:val="005506A5"/>
    <w:rsid w:val="0055650D"/>
    <w:rsid w:val="00563C1E"/>
    <w:rsid w:val="00571B58"/>
    <w:rsid w:val="00573856"/>
    <w:rsid w:val="00576B1E"/>
    <w:rsid w:val="00580A2F"/>
    <w:rsid w:val="00581A34"/>
    <w:rsid w:val="00581A6E"/>
    <w:rsid w:val="005831E3"/>
    <w:rsid w:val="005926EA"/>
    <w:rsid w:val="00596F2C"/>
    <w:rsid w:val="00597625"/>
    <w:rsid w:val="005A29AC"/>
    <w:rsid w:val="005A4B30"/>
    <w:rsid w:val="005A748E"/>
    <w:rsid w:val="005B57ED"/>
    <w:rsid w:val="005B5CE7"/>
    <w:rsid w:val="005C0069"/>
    <w:rsid w:val="005C6063"/>
    <w:rsid w:val="005E5122"/>
    <w:rsid w:val="005F2A08"/>
    <w:rsid w:val="005F7EF5"/>
    <w:rsid w:val="006049CF"/>
    <w:rsid w:val="006106EA"/>
    <w:rsid w:val="00610F18"/>
    <w:rsid w:val="00611BD9"/>
    <w:rsid w:val="00626A6A"/>
    <w:rsid w:val="00627548"/>
    <w:rsid w:val="00627C3F"/>
    <w:rsid w:val="006339B8"/>
    <w:rsid w:val="00634352"/>
    <w:rsid w:val="00635BF7"/>
    <w:rsid w:val="00635CF5"/>
    <w:rsid w:val="00646315"/>
    <w:rsid w:val="00653CE3"/>
    <w:rsid w:val="00655131"/>
    <w:rsid w:val="00655C3C"/>
    <w:rsid w:val="00656408"/>
    <w:rsid w:val="00656EEA"/>
    <w:rsid w:val="0065704F"/>
    <w:rsid w:val="00661FC5"/>
    <w:rsid w:val="00664E27"/>
    <w:rsid w:val="00670E37"/>
    <w:rsid w:val="006734CE"/>
    <w:rsid w:val="00691113"/>
    <w:rsid w:val="00691AE2"/>
    <w:rsid w:val="006921A2"/>
    <w:rsid w:val="00692F1D"/>
    <w:rsid w:val="006A2339"/>
    <w:rsid w:val="006A2F2B"/>
    <w:rsid w:val="006B1A7A"/>
    <w:rsid w:val="006B5791"/>
    <w:rsid w:val="006B5F04"/>
    <w:rsid w:val="006C56AD"/>
    <w:rsid w:val="006C5A6E"/>
    <w:rsid w:val="006D077D"/>
    <w:rsid w:val="006D1261"/>
    <w:rsid w:val="006D511F"/>
    <w:rsid w:val="006D6296"/>
    <w:rsid w:val="00706036"/>
    <w:rsid w:val="00707EE4"/>
    <w:rsid w:val="007134DB"/>
    <w:rsid w:val="00713DB0"/>
    <w:rsid w:val="00715A48"/>
    <w:rsid w:val="007235B2"/>
    <w:rsid w:val="007278B9"/>
    <w:rsid w:val="007329FD"/>
    <w:rsid w:val="00736F24"/>
    <w:rsid w:val="00740FE5"/>
    <w:rsid w:val="00745BD4"/>
    <w:rsid w:val="00747C90"/>
    <w:rsid w:val="0075325C"/>
    <w:rsid w:val="0075349A"/>
    <w:rsid w:val="00765EE5"/>
    <w:rsid w:val="00770323"/>
    <w:rsid w:val="00770381"/>
    <w:rsid w:val="007735F7"/>
    <w:rsid w:val="007841C4"/>
    <w:rsid w:val="00785B4D"/>
    <w:rsid w:val="00787604"/>
    <w:rsid w:val="007938C4"/>
    <w:rsid w:val="007A62F6"/>
    <w:rsid w:val="007B2623"/>
    <w:rsid w:val="007B474B"/>
    <w:rsid w:val="007C45EB"/>
    <w:rsid w:val="007C4DA6"/>
    <w:rsid w:val="007E00AC"/>
    <w:rsid w:val="007E4FC2"/>
    <w:rsid w:val="007E72CE"/>
    <w:rsid w:val="007F3375"/>
    <w:rsid w:val="00803DBD"/>
    <w:rsid w:val="008050D4"/>
    <w:rsid w:val="00807029"/>
    <w:rsid w:val="00811098"/>
    <w:rsid w:val="00812D3D"/>
    <w:rsid w:val="00817F48"/>
    <w:rsid w:val="008218AD"/>
    <w:rsid w:val="0082657E"/>
    <w:rsid w:val="00835578"/>
    <w:rsid w:val="00835AD4"/>
    <w:rsid w:val="00835B7C"/>
    <w:rsid w:val="00840492"/>
    <w:rsid w:val="0084696F"/>
    <w:rsid w:val="00847381"/>
    <w:rsid w:val="00850854"/>
    <w:rsid w:val="00850FD0"/>
    <w:rsid w:val="008557DC"/>
    <w:rsid w:val="00863F68"/>
    <w:rsid w:val="008645CD"/>
    <w:rsid w:val="00874D53"/>
    <w:rsid w:val="00876D6B"/>
    <w:rsid w:val="00876D92"/>
    <w:rsid w:val="0088799A"/>
    <w:rsid w:val="0089053F"/>
    <w:rsid w:val="008928C3"/>
    <w:rsid w:val="008A0107"/>
    <w:rsid w:val="008A4707"/>
    <w:rsid w:val="008A5553"/>
    <w:rsid w:val="008A7CB9"/>
    <w:rsid w:val="008B0D1C"/>
    <w:rsid w:val="008B4931"/>
    <w:rsid w:val="008B4D08"/>
    <w:rsid w:val="008B7E1A"/>
    <w:rsid w:val="008C3009"/>
    <w:rsid w:val="008C4A47"/>
    <w:rsid w:val="008D4746"/>
    <w:rsid w:val="008D79F8"/>
    <w:rsid w:val="008E168A"/>
    <w:rsid w:val="008E41CE"/>
    <w:rsid w:val="008F0DA7"/>
    <w:rsid w:val="008F3335"/>
    <w:rsid w:val="0090690F"/>
    <w:rsid w:val="00910757"/>
    <w:rsid w:val="00910EF0"/>
    <w:rsid w:val="009116AF"/>
    <w:rsid w:val="00921412"/>
    <w:rsid w:val="00923B99"/>
    <w:rsid w:val="00932BAC"/>
    <w:rsid w:val="00935B06"/>
    <w:rsid w:val="0094109E"/>
    <w:rsid w:val="009437EB"/>
    <w:rsid w:val="00946F6E"/>
    <w:rsid w:val="0095468A"/>
    <w:rsid w:val="0097310A"/>
    <w:rsid w:val="0097548D"/>
    <w:rsid w:val="00976BDF"/>
    <w:rsid w:val="00981035"/>
    <w:rsid w:val="009865BD"/>
    <w:rsid w:val="00990FA9"/>
    <w:rsid w:val="00996B4B"/>
    <w:rsid w:val="009A75DC"/>
    <w:rsid w:val="009A77CF"/>
    <w:rsid w:val="009A7865"/>
    <w:rsid w:val="009B51B8"/>
    <w:rsid w:val="009C0259"/>
    <w:rsid w:val="009C164B"/>
    <w:rsid w:val="009C42B2"/>
    <w:rsid w:val="009D0581"/>
    <w:rsid w:val="009E5406"/>
    <w:rsid w:val="009F7F8B"/>
    <w:rsid w:val="00A009B8"/>
    <w:rsid w:val="00A0248B"/>
    <w:rsid w:val="00A16CEE"/>
    <w:rsid w:val="00A17B92"/>
    <w:rsid w:val="00A2411F"/>
    <w:rsid w:val="00A25222"/>
    <w:rsid w:val="00A329D6"/>
    <w:rsid w:val="00A54D7A"/>
    <w:rsid w:val="00A67556"/>
    <w:rsid w:val="00A70398"/>
    <w:rsid w:val="00A87AC3"/>
    <w:rsid w:val="00A91125"/>
    <w:rsid w:val="00A93A6B"/>
    <w:rsid w:val="00AA27D3"/>
    <w:rsid w:val="00AA2F61"/>
    <w:rsid w:val="00AB0373"/>
    <w:rsid w:val="00AB2965"/>
    <w:rsid w:val="00AB3F81"/>
    <w:rsid w:val="00AB75E6"/>
    <w:rsid w:val="00AB79C7"/>
    <w:rsid w:val="00AC045B"/>
    <w:rsid w:val="00AC3838"/>
    <w:rsid w:val="00AC4603"/>
    <w:rsid w:val="00AC62A8"/>
    <w:rsid w:val="00AD1819"/>
    <w:rsid w:val="00AD2EFE"/>
    <w:rsid w:val="00AD4C97"/>
    <w:rsid w:val="00AD7C8A"/>
    <w:rsid w:val="00AE0D61"/>
    <w:rsid w:val="00AE3898"/>
    <w:rsid w:val="00AE5842"/>
    <w:rsid w:val="00AE707B"/>
    <w:rsid w:val="00AE7D55"/>
    <w:rsid w:val="00AF040D"/>
    <w:rsid w:val="00B031EB"/>
    <w:rsid w:val="00B041BE"/>
    <w:rsid w:val="00B077D3"/>
    <w:rsid w:val="00B10C55"/>
    <w:rsid w:val="00B155AC"/>
    <w:rsid w:val="00B2212D"/>
    <w:rsid w:val="00B22191"/>
    <w:rsid w:val="00B22723"/>
    <w:rsid w:val="00B234C7"/>
    <w:rsid w:val="00B2543E"/>
    <w:rsid w:val="00B33C81"/>
    <w:rsid w:val="00B44733"/>
    <w:rsid w:val="00B51A8C"/>
    <w:rsid w:val="00B56B63"/>
    <w:rsid w:val="00B57413"/>
    <w:rsid w:val="00B62CCD"/>
    <w:rsid w:val="00B73B1C"/>
    <w:rsid w:val="00B7461B"/>
    <w:rsid w:val="00B7730F"/>
    <w:rsid w:val="00B86DA6"/>
    <w:rsid w:val="00B95340"/>
    <w:rsid w:val="00B9574F"/>
    <w:rsid w:val="00B97213"/>
    <w:rsid w:val="00B97356"/>
    <w:rsid w:val="00B97B5F"/>
    <w:rsid w:val="00BA09DE"/>
    <w:rsid w:val="00BB2FCE"/>
    <w:rsid w:val="00BB3688"/>
    <w:rsid w:val="00BB6D63"/>
    <w:rsid w:val="00BB6DBB"/>
    <w:rsid w:val="00BB7DFC"/>
    <w:rsid w:val="00BD138A"/>
    <w:rsid w:val="00BD223F"/>
    <w:rsid w:val="00BE56B3"/>
    <w:rsid w:val="00BF0FE7"/>
    <w:rsid w:val="00BF2805"/>
    <w:rsid w:val="00C0282E"/>
    <w:rsid w:val="00C045DD"/>
    <w:rsid w:val="00C1144E"/>
    <w:rsid w:val="00C1216B"/>
    <w:rsid w:val="00C13A3A"/>
    <w:rsid w:val="00C142A8"/>
    <w:rsid w:val="00C24E66"/>
    <w:rsid w:val="00C257A4"/>
    <w:rsid w:val="00C258CE"/>
    <w:rsid w:val="00C27ADE"/>
    <w:rsid w:val="00C30B49"/>
    <w:rsid w:val="00C44883"/>
    <w:rsid w:val="00C4792B"/>
    <w:rsid w:val="00C6462E"/>
    <w:rsid w:val="00C6675B"/>
    <w:rsid w:val="00C70AAA"/>
    <w:rsid w:val="00C72432"/>
    <w:rsid w:val="00C7703A"/>
    <w:rsid w:val="00C845A2"/>
    <w:rsid w:val="00C8529A"/>
    <w:rsid w:val="00C859EC"/>
    <w:rsid w:val="00C87CF4"/>
    <w:rsid w:val="00C87F40"/>
    <w:rsid w:val="00C90095"/>
    <w:rsid w:val="00C9333A"/>
    <w:rsid w:val="00C93512"/>
    <w:rsid w:val="00CA50DC"/>
    <w:rsid w:val="00CA58C9"/>
    <w:rsid w:val="00CB7171"/>
    <w:rsid w:val="00CC58D9"/>
    <w:rsid w:val="00CC6468"/>
    <w:rsid w:val="00CD0A12"/>
    <w:rsid w:val="00CD5116"/>
    <w:rsid w:val="00CD6510"/>
    <w:rsid w:val="00CE42F2"/>
    <w:rsid w:val="00CE4419"/>
    <w:rsid w:val="00CF507D"/>
    <w:rsid w:val="00CF78C9"/>
    <w:rsid w:val="00D00DDC"/>
    <w:rsid w:val="00D056CC"/>
    <w:rsid w:val="00D061EC"/>
    <w:rsid w:val="00D13807"/>
    <w:rsid w:val="00D14714"/>
    <w:rsid w:val="00D155B2"/>
    <w:rsid w:val="00D15618"/>
    <w:rsid w:val="00D25613"/>
    <w:rsid w:val="00D27889"/>
    <w:rsid w:val="00D3032B"/>
    <w:rsid w:val="00D335F2"/>
    <w:rsid w:val="00D35BD1"/>
    <w:rsid w:val="00D3601A"/>
    <w:rsid w:val="00D37295"/>
    <w:rsid w:val="00D41010"/>
    <w:rsid w:val="00D429E3"/>
    <w:rsid w:val="00D44609"/>
    <w:rsid w:val="00D52428"/>
    <w:rsid w:val="00D5359C"/>
    <w:rsid w:val="00D607B7"/>
    <w:rsid w:val="00D6214E"/>
    <w:rsid w:val="00D64CD2"/>
    <w:rsid w:val="00D65327"/>
    <w:rsid w:val="00D65897"/>
    <w:rsid w:val="00D71864"/>
    <w:rsid w:val="00D73BEE"/>
    <w:rsid w:val="00D75830"/>
    <w:rsid w:val="00D8020A"/>
    <w:rsid w:val="00D8432A"/>
    <w:rsid w:val="00D87EF0"/>
    <w:rsid w:val="00D96465"/>
    <w:rsid w:val="00D96556"/>
    <w:rsid w:val="00D97F85"/>
    <w:rsid w:val="00DA074F"/>
    <w:rsid w:val="00DB71D1"/>
    <w:rsid w:val="00DB74BD"/>
    <w:rsid w:val="00DC18DE"/>
    <w:rsid w:val="00DC3D90"/>
    <w:rsid w:val="00DC66D4"/>
    <w:rsid w:val="00DC778A"/>
    <w:rsid w:val="00DD3658"/>
    <w:rsid w:val="00DD55BF"/>
    <w:rsid w:val="00DD6090"/>
    <w:rsid w:val="00DE0713"/>
    <w:rsid w:val="00DE3906"/>
    <w:rsid w:val="00DE71FE"/>
    <w:rsid w:val="00DF1F97"/>
    <w:rsid w:val="00DF6C8D"/>
    <w:rsid w:val="00DF75F9"/>
    <w:rsid w:val="00E04F56"/>
    <w:rsid w:val="00E05929"/>
    <w:rsid w:val="00E1021A"/>
    <w:rsid w:val="00E1131D"/>
    <w:rsid w:val="00E148DC"/>
    <w:rsid w:val="00E17777"/>
    <w:rsid w:val="00E177B0"/>
    <w:rsid w:val="00E17FEE"/>
    <w:rsid w:val="00E23453"/>
    <w:rsid w:val="00E24738"/>
    <w:rsid w:val="00E35E11"/>
    <w:rsid w:val="00E36862"/>
    <w:rsid w:val="00E36EC9"/>
    <w:rsid w:val="00E44719"/>
    <w:rsid w:val="00E5016F"/>
    <w:rsid w:val="00E505D6"/>
    <w:rsid w:val="00E529AA"/>
    <w:rsid w:val="00E56AC2"/>
    <w:rsid w:val="00E64E1A"/>
    <w:rsid w:val="00E6670C"/>
    <w:rsid w:val="00E73903"/>
    <w:rsid w:val="00E801CD"/>
    <w:rsid w:val="00E862EE"/>
    <w:rsid w:val="00E91B15"/>
    <w:rsid w:val="00E95265"/>
    <w:rsid w:val="00EA2CC5"/>
    <w:rsid w:val="00EB0595"/>
    <w:rsid w:val="00EB0BD0"/>
    <w:rsid w:val="00EB55F7"/>
    <w:rsid w:val="00EB76F7"/>
    <w:rsid w:val="00EC00C7"/>
    <w:rsid w:val="00EC0975"/>
    <w:rsid w:val="00EC2871"/>
    <w:rsid w:val="00EC73B4"/>
    <w:rsid w:val="00ED3E5D"/>
    <w:rsid w:val="00ED4D0E"/>
    <w:rsid w:val="00ED5072"/>
    <w:rsid w:val="00EE0BD7"/>
    <w:rsid w:val="00EE1243"/>
    <w:rsid w:val="00EE4E35"/>
    <w:rsid w:val="00EE6689"/>
    <w:rsid w:val="00EF0D96"/>
    <w:rsid w:val="00EF14EE"/>
    <w:rsid w:val="00EF2078"/>
    <w:rsid w:val="00EF5582"/>
    <w:rsid w:val="00F003E7"/>
    <w:rsid w:val="00F00A09"/>
    <w:rsid w:val="00F124C1"/>
    <w:rsid w:val="00F12A60"/>
    <w:rsid w:val="00F24500"/>
    <w:rsid w:val="00F32E4A"/>
    <w:rsid w:val="00F3466F"/>
    <w:rsid w:val="00F460ED"/>
    <w:rsid w:val="00F5551F"/>
    <w:rsid w:val="00F56EA1"/>
    <w:rsid w:val="00F61491"/>
    <w:rsid w:val="00F67F83"/>
    <w:rsid w:val="00F71534"/>
    <w:rsid w:val="00F75097"/>
    <w:rsid w:val="00F83AB5"/>
    <w:rsid w:val="00F84AB8"/>
    <w:rsid w:val="00F87ADC"/>
    <w:rsid w:val="00F90B29"/>
    <w:rsid w:val="00F91058"/>
    <w:rsid w:val="00F92DBE"/>
    <w:rsid w:val="00F93687"/>
    <w:rsid w:val="00F93CB9"/>
    <w:rsid w:val="00F9563F"/>
    <w:rsid w:val="00F979E8"/>
    <w:rsid w:val="00FA01C0"/>
    <w:rsid w:val="00FA0FE6"/>
    <w:rsid w:val="00FA130A"/>
    <w:rsid w:val="00FA5776"/>
    <w:rsid w:val="00FA7122"/>
    <w:rsid w:val="00FB5AA6"/>
    <w:rsid w:val="00FC2C5B"/>
    <w:rsid w:val="00FC79AB"/>
    <w:rsid w:val="00FD1036"/>
    <w:rsid w:val="00FD2B85"/>
    <w:rsid w:val="00FD4016"/>
    <w:rsid w:val="00FD423E"/>
    <w:rsid w:val="00FD5DD9"/>
    <w:rsid w:val="00FE1728"/>
    <w:rsid w:val="00FF60BB"/>
    <w:rsid w:val="082A56D6"/>
    <w:rsid w:val="11875C0A"/>
    <w:rsid w:val="27687C90"/>
    <w:rsid w:val="332137ED"/>
    <w:rsid w:val="443C5EF1"/>
    <w:rsid w:val="45B93871"/>
    <w:rsid w:val="49BA435F"/>
    <w:rsid w:val="4E572D9D"/>
    <w:rsid w:val="4E5F00E3"/>
    <w:rsid w:val="64D9651B"/>
    <w:rsid w:val="65520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71ADA81D-C53E-4936-9800-E31881A4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791"/>
    <w:pPr>
      <w:spacing w:line="360" w:lineRule="auto"/>
      <w:ind w:firstLine="482"/>
    </w:pPr>
    <w:rPr>
      <w:rFonts w:eastAsia="仿宋_GB2312" w:cs="微软雅黑"/>
      <w:color w:val="000000"/>
      <w:kern w:val="2"/>
      <w:sz w:val="24"/>
      <w:szCs w:val="22"/>
    </w:rPr>
  </w:style>
  <w:style w:type="paragraph" w:styleId="1">
    <w:name w:val="heading 1"/>
    <w:next w:val="a"/>
    <w:link w:val="1Char1"/>
    <w:unhideWhenUsed/>
    <w:qFormat/>
    <w:rsid w:val="002842B9"/>
    <w:pPr>
      <w:keepNext/>
      <w:keepLines/>
      <w:spacing w:after="227" w:line="259" w:lineRule="auto"/>
      <w:ind w:left="113" w:hanging="113"/>
      <w:outlineLvl w:val="0"/>
    </w:pPr>
    <w:rPr>
      <w:rFonts w:ascii="微软雅黑" w:eastAsia="微软雅黑" w:hAnsi="微软雅黑" w:cs="微软雅黑"/>
      <w:color w:val="000000"/>
      <w:kern w:val="2"/>
      <w:sz w:val="32"/>
      <w:szCs w:val="22"/>
    </w:rPr>
  </w:style>
  <w:style w:type="paragraph" w:styleId="2">
    <w:name w:val="heading 2"/>
    <w:basedOn w:val="a"/>
    <w:next w:val="a"/>
    <w:link w:val="2Char"/>
    <w:qFormat/>
    <w:rsid w:val="002842B9"/>
    <w:pPr>
      <w:keepNext/>
      <w:keepLines/>
      <w:widowControl w:val="0"/>
      <w:snapToGrid w:val="0"/>
      <w:spacing w:before="120" w:after="120" w:line="240" w:lineRule="auto"/>
      <w:ind w:firstLine="0"/>
      <w:outlineLvl w:val="1"/>
    </w:pPr>
    <w:rPr>
      <w:rFonts w:eastAsia="宋体" w:cs="Times New Roman"/>
      <w:b/>
      <w:bCs/>
      <w:color w:val="auto"/>
      <w:sz w:val="30"/>
      <w:szCs w:val="32"/>
      <w:lang w:val="zh-CN"/>
    </w:rPr>
  </w:style>
  <w:style w:type="paragraph" w:styleId="3">
    <w:name w:val="heading 3"/>
    <w:basedOn w:val="a"/>
    <w:next w:val="a"/>
    <w:link w:val="3Char1"/>
    <w:qFormat/>
    <w:rsid w:val="002842B9"/>
    <w:pPr>
      <w:keepNext/>
      <w:keepLines/>
      <w:widowControl w:val="0"/>
      <w:spacing w:before="120" w:after="120"/>
      <w:ind w:firstLine="0"/>
      <w:jc w:val="both"/>
      <w:outlineLvl w:val="2"/>
    </w:pPr>
    <w:rPr>
      <w:rFonts w:ascii="宋体" w:eastAsia="宋体" w:cs="Times New Roman"/>
      <w:b/>
      <w:bCs/>
      <w:color w:val="auto"/>
      <w:szCs w:val="30"/>
    </w:rPr>
  </w:style>
  <w:style w:type="paragraph" w:styleId="4">
    <w:name w:val="heading 4"/>
    <w:basedOn w:val="a"/>
    <w:next w:val="a"/>
    <w:link w:val="4Char1"/>
    <w:uiPriority w:val="9"/>
    <w:semiHidden/>
    <w:unhideWhenUsed/>
    <w:qFormat/>
    <w:rsid w:val="002842B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
    <w:next w:val="a"/>
    <w:link w:val="5Char"/>
    <w:uiPriority w:val="9"/>
    <w:semiHidden/>
    <w:unhideWhenUsed/>
    <w:qFormat/>
    <w:rsid w:val="002842B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2842B9"/>
    <w:rPr>
      <w:b/>
      <w:bCs/>
    </w:rPr>
  </w:style>
  <w:style w:type="paragraph" w:styleId="a4">
    <w:name w:val="annotation text"/>
    <w:basedOn w:val="a"/>
    <w:link w:val="Char0"/>
    <w:uiPriority w:val="99"/>
    <w:semiHidden/>
    <w:unhideWhenUsed/>
    <w:qFormat/>
    <w:rsid w:val="002842B9"/>
  </w:style>
  <w:style w:type="paragraph" w:styleId="7">
    <w:name w:val="toc 7"/>
    <w:basedOn w:val="a"/>
    <w:next w:val="a"/>
    <w:uiPriority w:val="39"/>
    <w:unhideWhenUsed/>
    <w:qFormat/>
    <w:rsid w:val="002842B9"/>
    <w:pPr>
      <w:ind w:left="1600"/>
    </w:pPr>
    <w:rPr>
      <w:rFonts w:asciiTheme="minorHAnsi" w:eastAsiaTheme="minorHAnsi"/>
      <w:sz w:val="20"/>
      <w:szCs w:val="20"/>
    </w:rPr>
  </w:style>
  <w:style w:type="paragraph" w:styleId="a5">
    <w:name w:val="macro"/>
    <w:link w:val="Char1"/>
    <w:uiPriority w:val="99"/>
    <w:semiHidden/>
    <w:unhideWhenUsed/>
    <w:qFormat/>
    <w:rsid w:val="002842B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17"/>
      <w:ind w:left="10" w:right="316" w:hanging="10"/>
    </w:pPr>
    <w:rPr>
      <w:rFonts w:ascii="Courier New" w:hAnsi="Courier New" w:cs="Courier New"/>
      <w:color w:val="000000"/>
      <w:kern w:val="2"/>
      <w:sz w:val="24"/>
      <w:szCs w:val="24"/>
    </w:rPr>
  </w:style>
  <w:style w:type="paragraph" w:styleId="a6">
    <w:name w:val="Normal Indent"/>
    <w:link w:val="Char2"/>
    <w:qFormat/>
    <w:rsid w:val="002842B9"/>
    <w:pPr>
      <w:spacing w:after="100" w:afterAutospacing="1" w:line="360" w:lineRule="auto"/>
      <w:ind w:firstLine="482"/>
      <w:jc w:val="both"/>
    </w:pPr>
    <w:rPr>
      <w:kern w:val="2"/>
      <w:sz w:val="24"/>
      <w:szCs w:val="24"/>
    </w:rPr>
  </w:style>
  <w:style w:type="paragraph" w:styleId="a7">
    <w:name w:val="Document Map"/>
    <w:basedOn w:val="a"/>
    <w:link w:val="Char3"/>
    <w:semiHidden/>
    <w:qFormat/>
    <w:rsid w:val="002842B9"/>
    <w:pPr>
      <w:widowControl w:val="0"/>
      <w:shd w:val="clear" w:color="auto" w:fill="000080"/>
      <w:spacing w:line="240" w:lineRule="auto"/>
      <w:ind w:firstLine="0"/>
      <w:jc w:val="both"/>
    </w:pPr>
    <w:rPr>
      <w:rFonts w:eastAsia="宋体" w:cs="Times New Roman"/>
      <w:color w:val="auto"/>
      <w:sz w:val="21"/>
      <w:szCs w:val="24"/>
    </w:rPr>
  </w:style>
  <w:style w:type="paragraph" w:styleId="51">
    <w:name w:val="toc 5"/>
    <w:basedOn w:val="a"/>
    <w:next w:val="a"/>
    <w:uiPriority w:val="39"/>
    <w:unhideWhenUsed/>
    <w:qFormat/>
    <w:rsid w:val="002842B9"/>
    <w:pPr>
      <w:ind w:left="960"/>
    </w:pPr>
    <w:rPr>
      <w:rFonts w:asciiTheme="minorHAnsi" w:eastAsiaTheme="minorHAnsi"/>
      <w:sz w:val="20"/>
      <w:szCs w:val="20"/>
    </w:rPr>
  </w:style>
  <w:style w:type="paragraph" w:styleId="30">
    <w:name w:val="toc 3"/>
    <w:basedOn w:val="a"/>
    <w:next w:val="a"/>
    <w:uiPriority w:val="39"/>
    <w:unhideWhenUsed/>
    <w:qFormat/>
    <w:rsid w:val="002842B9"/>
    <w:pPr>
      <w:ind w:left="320"/>
    </w:pPr>
    <w:rPr>
      <w:rFonts w:asciiTheme="minorHAnsi" w:eastAsiaTheme="minorHAnsi"/>
      <w:sz w:val="20"/>
      <w:szCs w:val="20"/>
    </w:rPr>
  </w:style>
  <w:style w:type="paragraph" w:styleId="8">
    <w:name w:val="toc 8"/>
    <w:basedOn w:val="a"/>
    <w:next w:val="a"/>
    <w:uiPriority w:val="39"/>
    <w:unhideWhenUsed/>
    <w:qFormat/>
    <w:rsid w:val="002842B9"/>
    <w:pPr>
      <w:ind w:left="1920"/>
    </w:pPr>
    <w:rPr>
      <w:rFonts w:asciiTheme="minorHAnsi" w:eastAsiaTheme="minorHAnsi"/>
      <w:sz w:val="20"/>
      <w:szCs w:val="20"/>
    </w:rPr>
  </w:style>
  <w:style w:type="paragraph" w:styleId="20">
    <w:name w:val="Body Text Indent 2"/>
    <w:basedOn w:val="a"/>
    <w:link w:val="2Char0"/>
    <w:uiPriority w:val="99"/>
    <w:semiHidden/>
    <w:unhideWhenUsed/>
    <w:qFormat/>
    <w:rsid w:val="002842B9"/>
    <w:pPr>
      <w:spacing w:after="120" w:line="480" w:lineRule="auto"/>
      <w:ind w:leftChars="200" w:left="420"/>
    </w:pPr>
  </w:style>
  <w:style w:type="paragraph" w:styleId="a8">
    <w:name w:val="Balloon Text"/>
    <w:basedOn w:val="a"/>
    <w:link w:val="Char4"/>
    <w:uiPriority w:val="99"/>
    <w:semiHidden/>
    <w:unhideWhenUsed/>
    <w:qFormat/>
    <w:rsid w:val="002842B9"/>
    <w:pPr>
      <w:spacing w:line="240" w:lineRule="auto"/>
    </w:pPr>
    <w:rPr>
      <w:sz w:val="18"/>
      <w:szCs w:val="18"/>
    </w:rPr>
  </w:style>
  <w:style w:type="paragraph" w:styleId="a9">
    <w:name w:val="footer"/>
    <w:basedOn w:val="a"/>
    <w:link w:val="Char5"/>
    <w:uiPriority w:val="99"/>
    <w:unhideWhenUsed/>
    <w:qFormat/>
    <w:rsid w:val="002842B9"/>
    <w:pPr>
      <w:tabs>
        <w:tab w:val="center" w:pos="4680"/>
        <w:tab w:val="right" w:pos="9360"/>
      </w:tabs>
      <w:spacing w:line="240" w:lineRule="auto"/>
      <w:ind w:firstLine="0"/>
    </w:pPr>
    <w:rPr>
      <w:rFonts w:asciiTheme="minorHAnsi" w:eastAsiaTheme="minorEastAsia" w:hAnsiTheme="minorHAnsi" w:cs="Times New Roman"/>
      <w:color w:val="auto"/>
      <w:kern w:val="0"/>
      <w:sz w:val="22"/>
    </w:rPr>
  </w:style>
  <w:style w:type="paragraph" w:styleId="aa">
    <w:name w:val="header"/>
    <w:basedOn w:val="a"/>
    <w:link w:val="Char6"/>
    <w:uiPriority w:val="99"/>
    <w:unhideWhenUsed/>
    <w:qFormat/>
    <w:rsid w:val="002842B9"/>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rsid w:val="002842B9"/>
    <w:pPr>
      <w:spacing w:before="360"/>
    </w:pPr>
    <w:rPr>
      <w:rFonts w:asciiTheme="majorHAnsi" w:eastAsiaTheme="majorHAnsi"/>
      <w:b/>
      <w:bCs/>
      <w:caps/>
      <w:szCs w:val="24"/>
    </w:rPr>
  </w:style>
  <w:style w:type="paragraph" w:styleId="40">
    <w:name w:val="toc 4"/>
    <w:basedOn w:val="a"/>
    <w:next w:val="a"/>
    <w:uiPriority w:val="39"/>
    <w:unhideWhenUsed/>
    <w:qFormat/>
    <w:rsid w:val="002842B9"/>
    <w:pPr>
      <w:ind w:left="640"/>
    </w:pPr>
    <w:rPr>
      <w:rFonts w:asciiTheme="minorHAnsi" w:eastAsiaTheme="minorHAnsi"/>
      <w:sz w:val="20"/>
      <w:szCs w:val="20"/>
    </w:rPr>
  </w:style>
  <w:style w:type="paragraph" w:styleId="6">
    <w:name w:val="toc 6"/>
    <w:basedOn w:val="a"/>
    <w:next w:val="a"/>
    <w:uiPriority w:val="39"/>
    <w:unhideWhenUsed/>
    <w:qFormat/>
    <w:rsid w:val="002842B9"/>
    <w:pPr>
      <w:ind w:left="1280"/>
    </w:pPr>
    <w:rPr>
      <w:rFonts w:asciiTheme="minorHAnsi" w:eastAsiaTheme="minorHAnsi"/>
      <w:sz w:val="20"/>
      <w:szCs w:val="20"/>
    </w:rPr>
  </w:style>
  <w:style w:type="paragraph" w:styleId="21">
    <w:name w:val="toc 2"/>
    <w:basedOn w:val="a"/>
    <w:next w:val="a"/>
    <w:uiPriority w:val="39"/>
    <w:unhideWhenUsed/>
    <w:qFormat/>
    <w:rsid w:val="002842B9"/>
    <w:pPr>
      <w:tabs>
        <w:tab w:val="right" w:leader="middleDot" w:pos="8625"/>
      </w:tabs>
      <w:spacing w:line="460" w:lineRule="exact"/>
      <w:ind w:right="318" w:hanging="11"/>
    </w:pPr>
    <w:rPr>
      <w:rFonts w:asciiTheme="minorHAnsi" w:eastAsiaTheme="minorHAnsi"/>
      <w:bCs/>
      <w:spacing w:val="10"/>
      <w:szCs w:val="24"/>
    </w:rPr>
  </w:style>
  <w:style w:type="paragraph" w:styleId="9">
    <w:name w:val="toc 9"/>
    <w:basedOn w:val="a"/>
    <w:next w:val="a"/>
    <w:uiPriority w:val="39"/>
    <w:unhideWhenUsed/>
    <w:qFormat/>
    <w:rsid w:val="002842B9"/>
    <w:pPr>
      <w:ind w:left="2240"/>
    </w:pPr>
    <w:rPr>
      <w:rFonts w:asciiTheme="minorHAnsi" w:eastAsiaTheme="minorHAnsi"/>
      <w:sz w:val="20"/>
      <w:szCs w:val="20"/>
    </w:rPr>
  </w:style>
  <w:style w:type="character" w:styleId="ab">
    <w:name w:val="Hyperlink"/>
    <w:basedOn w:val="a0"/>
    <w:uiPriority w:val="99"/>
    <w:unhideWhenUsed/>
    <w:qFormat/>
    <w:rsid w:val="002842B9"/>
    <w:rPr>
      <w:color w:val="0563C1" w:themeColor="hyperlink"/>
      <w:u w:val="single"/>
    </w:rPr>
  </w:style>
  <w:style w:type="character" w:styleId="ac">
    <w:name w:val="annotation reference"/>
    <w:basedOn w:val="a0"/>
    <w:uiPriority w:val="99"/>
    <w:semiHidden/>
    <w:unhideWhenUsed/>
    <w:qFormat/>
    <w:rsid w:val="002842B9"/>
    <w:rPr>
      <w:sz w:val="21"/>
      <w:szCs w:val="21"/>
    </w:rPr>
  </w:style>
  <w:style w:type="table" w:styleId="ad">
    <w:name w:val="Table Grid"/>
    <w:basedOn w:val="a1"/>
    <w:uiPriority w:val="39"/>
    <w:qFormat/>
    <w:rsid w:val="00921412"/>
    <w:pPr>
      <w:jc w:val="center"/>
    </w:pPr>
    <w:rPr>
      <w:rFonts w:eastAsia="仿宋_GB2312"/>
      <w:sz w:val="21"/>
    </w:rPr>
    <w:tblPr>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character" w:customStyle="1" w:styleId="1Char1">
    <w:name w:val="标题 1 Char1"/>
    <w:link w:val="1"/>
    <w:qFormat/>
    <w:rsid w:val="002842B9"/>
    <w:rPr>
      <w:rFonts w:ascii="微软雅黑" w:eastAsia="微软雅黑" w:hAnsi="微软雅黑" w:cs="微软雅黑"/>
      <w:color w:val="000000"/>
      <w:sz w:val="32"/>
    </w:rPr>
  </w:style>
  <w:style w:type="table" w:customStyle="1" w:styleId="TableGrid">
    <w:name w:val="TableGrid"/>
    <w:qFormat/>
    <w:rsid w:val="002842B9"/>
    <w:tblPr>
      <w:tblCellMar>
        <w:top w:w="0" w:type="dxa"/>
        <w:left w:w="0" w:type="dxa"/>
        <w:bottom w:w="0" w:type="dxa"/>
        <w:right w:w="0" w:type="dxa"/>
      </w:tblCellMar>
    </w:tblPr>
  </w:style>
  <w:style w:type="character" w:customStyle="1" w:styleId="3Char1">
    <w:name w:val="标题 3 Char1"/>
    <w:basedOn w:val="a0"/>
    <w:link w:val="3"/>
    <w:qFormat/>
    <w:rsid w:val="002842B9"/>
    <w:rPr>
      <w:rFonts w:ascii="宋体" w:eastAsia="宋体" w:hAnsi="Times New Roman" w:cs="Times New Roman"/>
      <w:b/>
      <w:bCs/>
      <w:sz w:val="32"/>
      <w:szCs w:val="30"/>
    </w:rPr>
  </w:style>
  <w:style w:type="paragraph" w:customStyle="1" w:styleId="wy">
    <w:name w:val="wy样式"/>
    <w:basedOn w:val="a"/>
    <w:link w:val="wyCharChar"/>
    <w:qFormat/>
    <w:rsid w:val="002842B9"/>
    <w:pPr>
      <w:widowControl w:val="0"/>
      <w:snapToGrid w:val="0"/>
      <w:ind w:firstLineChars="200" w:firstLine="200"/>
      <w:jc w:val="both"/>
    </w:pPr>
    <w:rPr>
      <w:rFonts w:eastAsia="宋体" w:cs="宋体"/>
      <w:spacing w:val="14"/>
      <w:szCs w:val="20"/>
      <w:u w:color="000000"/>
    </w:rPr>
  </w:style>
  <w:style w:type="character" w:customStyle="1" w:styleId="wyCharChar">
    <w:name w:val="wy样式 Char Char"/>
    <w:link w:val="wy"/>
    <w:qFormat/>
    <w:rsid w:val="002842B9"/>
    <w:rPr>
      <w:rFonts w:ascii="Times New Roman" w:eastAsia="宋体" w:hAnsi="Times New Roman" w:cs="宋体"/>
      <w:color w:val="000000"/>
      <w:spacing w:val="14"/>
      <w:sz w:val="24"/>
      <w:szCs w:val="20"/>
      <w:u w:color="000000"/>
    </w:rPr>
  </w:style>
  <w:style w:type="character" w:customStyle="1" w:styleId="Char6">
    <w:name w:val="页眉 Char"/>
    <w:basedOn w:val="a0"/>
    <w:link w:val="aa"/>
    <w:uiPriority w:val="99"/>
    <w:qFormat/>
    <w:rsid w:val="002842B9"/>
    <w:rPr>
      <w:rFonts w:ascii="微软雅黑" w:eastAsia="微软雅黑" w:hAnsi="微软雅黑" w:cs="微软雅黑"/>
      <w:color w:val="000000"/>
      <w:sz w:val="18"/>
      <w:szCs w:val="18"/>
    </w:rPr>
  </w:style>
  <w:style w:type="paragraph" w:customStyle="1" w:styleId="7878152">
    <w:name w:val="样式 样式 小四 段前: 7.8 磅 段后: 7.8 磅 行距: 1.5 倍行距 + 首行缩进:  2 字符"/>
    <w:basedOn w:val="a"/>
    <w:link w:val="7878152Char"/>
    <w:qFormat/>
    <w:rsid w:val="002842B9"/>
    <w:pPr>
      <w:widowControl w:val="0"/>
      <w:spacing w:line="240" w:lineRule="auto"/>
      <w:ind w:firstLine="0"/>
      <w:jc w:val="center"/>
    </w:pPr>
    <w:rPr>
      <w:rFonts w:eastAsia="宋体" w:cs="Times New Roman"/>
      <w:color w:val="000000" w:themeColor="text1"/>
      <w:spacing w:val="-6"/>
      <w:sz w:val="21"/>
      <w:szCs w:val="21"/>
    </w:rPr>
  </w:style>
  <w:style w:type="character" w:customStyle="1" w:styleId="7878152Char">
    <w:name w:val="样式 样式 小四 段前: 7.8 磅 段后: 7.8 磅 行距: 1.5 倍行距 + 首行缩进:  2 字符 Char"/>
    <w:basedOn w:val="a0"/>
    <w:link w:val="7878152"/>
    <w:qFormat/>
    <w:rsid w:val="002842B9"/>
    <w:rPr>
      <w:rFonts w:ascii="Times New Roman" w:eastAsia="宋体" w:hAnsi="Times New Roman" w:cs="Times New Roman"/>
      <w:color w:val="000000" w:themeColor="text1"/>
      <w:spacing w:val="-6"/>
      <w:szCs w:val="21"/>
    </w:rPr>
  </w:style>
  <w:style w:type="paragraph" w:customStyle="1" w:styleId="OMG">
    <w:name w:val="OMG骨灰重组"/>
    <w:basedOn w:val="a"/>
    <w:link w:val="OMGChar"/>
    <w:qFormat/>
    <w:rsid w:val="002842B9"/>
    <w:pPr>
      <w:widowControl w:val="0"/>
      <w:spacing w:beforeLines="50" w:afterLines="50"/>
      <w:ind w:firstLineChars="200" w:firstLine="200"/>
      <w:jc w:val="both"/>
    </w:pPr>
    <w:rPr>
      <w:rFonts w:eastAsia="宋体" w:cs="Times New Roman"/>
      <w:color w:val="auto"/>
      <w:szCs w:val="24"/>
    </w:rPr>
  </w:style>
  <w:style w:type="character" w:customStyle="1" w:styleId="OMGChar">
    <w:name w:val="OMG骨灰重组 Char"/>
    <w:link w:val="OMG"/>
    <w:qFormat/>
    <w:rsid w:val="002842B9"/>
    <w:rPr>
      <w:rFonts w:ascii="Times New Roman" w:eastAsia="宋体" w:hAnsi="Times New Roman" w:cs="Times New Roman"/>
      <w:sz w:val="24"/>
      <w:szCs w:val="24"/>
    </w:rPr>
  </w:style>
  <w:style w:type="paragraph" w:customStyle="1" w:styleId="1jw">
    <w:name w:val="1jw正文"/>
    <w:link w:val="1jwChar"/>
    <w:qFormat/>
    <w:rsid w:val="002842B9"/>
    <w:pPr>
      <w:spacing w:beforeLines="50" w:afterLines="50" w:line="360" w:lineRule="auto"/>
      <w:ind w:firstLineChars="200" w:firstLine="200"/>
    </w:pPr>
    <w:rPr>
      <w:rFonts w:ascii="Adobe Myungjo Std M" w:eastAsia="楷体" w:hAnsi="Adobe Myungjo Std M" w:cs="楷体"/>
      <w:sz w:val="24"/>
      <w:szCs w:val="24"/>
    </w:rPr>
  </w:style>
  <w:style w:type="character" w:customStyle="1" w:styleId="1jwChar">
    <w:name w:val="1jw正文 Char"/>
    <w:link w:val="1jw"/>
    <w:qFormat/>
    <w:rsid w:val="002842B9"/>
    <w:rPr>
      <w:rFonts w:ascii="Adobe Myungjo Std M" w:eastAsia="楷体" w:hAnsi="Adobe Myungjo Std M" w:cs="楷体"/>
      <w:kern w:val="0"/>
      <w:sz w:val="24"/>
      <w:szCs w:val="24"/>
    </w:rPr>
  </w:style>
  <w:style w:type="character" w:customStyle="1" w:styleId="5Char">
    <w:name w:val="标题 5 Char"/>
    <w:basedOn w:val="a0"/>
    <w:link w:val="50"/>
    <w:uiPriority w:val="9"/>
    <w:semiHidden/>
    <w:qFormat/>
    <w:rsid w:val="002842B9"/>
    <w:rPr>
      <w:rFonts w:ascii="微软雅黑" w:eastAsia="微软雅黑" w:hAnsi="微软雅黑" w:cs="微软雅黑"/>
      <w:b/>
      <w:bCs/>
      <w:color w:val="000000"/>
      <w:sz w:val="28"/>
      <w:szCs w:val="28"/>
    </w:rPr>
  </w:style>
  <w:style w:type="paragraph" w:customStyle="1" w:styleId="22">
    <w:name w:val="样式 正文文本缩进 2 + (中文) 宋体"/>
    <w:basedOn w:val="20"/>
    <w:link w:val="2Char1"/>
    <w:qFormat/>
    <w:rsid w:val="002842B9"/>
    <w:pPr>
      <w:widowControl w:val="0"/>
      <w:spacing w:after="0" w:line="240" w:lineRule="auto"/>
      <w:ind w:leftChars="-55" w:left="-176" w:rightChars="-55" w:right="-176" w:firstLine="0"/>
      <w:jc w:val="center"/>
    </w:pPr>
    <w:rPr>
      <w:rFonts w:eastAsia="宋体" w:cs="Times New Roman"/>
      <w:b/>
      <w:color w:val="000000" w:themeColor="text1"/>
      <w:sz w:val="21"/>
      <w:szCs w:val="21"/>
    </w:rPr>
  </w:style>
  <w:style w:type="character" w:customStyle="1" w:styleId="2Char1">
    <w:name w:val="样式 正文文本缩进 2 + (中文) 宋体 Char"/>
    <w:link w:val="22"/>
    <w:qFormat/>
    <w:rsid w:val="002842B9"/>
    <w:rPr>
      <w:rFonts w:ascii="Times New Roman" w:eastAsia="宋体" w:hAnsi="Times New Roman" w:cs="Times New Roman"/>
      <w:b/>
      <w:color w:val="000000" w:themeColor="text1"/>
      <w:szCs w:val="21"/>
    </w:rPr>
  </w:style>
  <w:style w:type="character" w:customStyle="1" w:styleId="2Char0">
    <w:name w:val="正文文本缩进 2 Char"/>
    <w:basedOn w:val="a0"/>
    <w:link w:val="20"/>
    <w:uiPriority w:val="99"/>
    <w:semiHidden/>
    <w:qFormat/>
    <w:rsid w:val="002842B9"/>
    <w:rPr>
      <w:rFonts w:ascii="微软雅黑" w:eastAsia="微软雅黑" w:hAnsi="微软雅黑" w:cs="微软雅黑"/>
      <w:color w:val="000000"/>
      <w:sz w:val="32"/>
    </w:rPr>
  </w:style>
  <w:style w:type="paragraph" w:styleId="ae">
    <w:name w:val="List Paragraph"/>
    <w:basedOn w:val="a"/>
    <w:uiPriority w:val="34"/>
    <w:qFormat/>
    <w:rsid w:val="002842B9"/>
    <w:pPr>
      <w:ind w:firstLineChars="200" w:firstLine="420"/>
    </w:pPr>
  </w:style>
  <w:style w:type="character" w:customStyle="1" w:styleId="4Char1">
    <w:name w:val="标题 4 Char1"/>
    <w:basedOn w:val="a0"/>
    <w:link w:val="4"/>
    <w:uiPriority w:val="9"/>
    <w:semiHidden/>
    <w:qFormat/>
    <w:rsid w:val="002842B9"/>
    <w:rPr>
      <w:rFonts w:asciiTheme="majorHAnsi" w:eastAsiaTheme="majorEastAsia" w:hAnsiTheme="majorHAnsi" w:cstheme="majorBidi"/>
      <w:b/>
      <w:bCs/>
      <w:color w:val="000000"/>
      <w:sz w:val="28"/>
      <w:szCs w:val="28"/>
    </w:rPr>
  </w:style>
  <w:style w:type="character" w:customStyle="1" w:styleId="4Char">
    <w:name w:val="标题 4 Char"/>
    <w:qFormat/>
    <w:rsid w:val="002842B9"/>
    <w:rPr>
      <w:kern w:val="2"/>
      <w:sz w:val="24"/>
      <w:szCs w:val="24"/>
    </w:rPr>
  </w:style>
  <w:style w:type="paragraph" w:customStyle="1" w:styleId="100">
    <w:name w:val="样式 标题 1 + 段前: 0 磅 段后: 0 磅"/>
    <w:basedOn w:val="1"/>
    <w:qFormat/>
    <w:rsid w:val="002842B9"/>
    <w:pPr>
      <w:widowControl w:val="0"/>
      <w:tabs>
        <w:tab w:val="left" w:pos="720"/>
      </w:tabs>
      <w:spacing w:after="0" w:line="360" w:lineRule="auto"/>
      <w:ind w:left="720" w:hanging="720"/>
    </w:pPr>
    <w:rPr>
      <w:rFonts w:ascii="Adobe Myungjo Std M" w:eastAsia="楷体" w:hAnsi="Adobe Myungjo Std M" w:cs="楷体"/>
      <w:b/>
      <w:bCs/>
      <w:color w:val="auto"/>
      <w:kern w:val="44"/>
      <w:sz w:val="36"/>
      <w:szCs w:val="20"/>
    </w:rPr>
  </w:style>
  <w:style w:type="character" w:customStyle="1" w:styleId="Char2">
    <w:name w:val="正文缩进 Char"/>
    <w:link w:val="a6"/>
    <w:qFormat/>
    <w:rsid w:val="002842B9"/>
    <w:rPr>
      <w:rFonts w:ascii="Times New Roman" w:eastAsia="宋体" w:hAnsi="Times New Roman" w:cs="Times New Roman"/>
      <w:sz w:val="24"/>
      <w:szCs w:val="24"/>
    </w:rPr>
  </w:style>
  <w:style w:type="paragraph" w:customStyle="1" w:styleId="TOC1">
    <w:name w:val="TOC 标题1"/>
    <w:basedOn w:val="1"/>
    <w:next w:val="a"/>
    <w:uiPriority w:val="39"/>
    <w:unhideWhenUsed/>
    <w:qFormat/>
    <w:rsid w:val="002842B9"/>
    <w:pPr>
      <w:spacing w:before="240" w:after="0"/>
      <w:ind w:left="0" w:firstLine="0"/>
      <w:outlineLvl w:val="9"/>
    </w:pPr>
    <w:rPr>
      <w:rFonts w:asciiTheme="majorHAnsi" w:eastAsiaTheme="majorEastAsia" w:hAnsiTheme="majorHAnsi" w:cstheme="majorBidi"/>
      <w:color w:val="2E74B5" w:themeColor="accent1" w:themeShade="BF"/>
      <w:kern w:val="0"/>
      <w:szCs w:val="32"/>
    </w:rPr>
  </w:style>
  <w:style w:type="character" w:customStyle="1" w:styleId="1Char">
    <w:name w:val="标题 1 Char"/>
    <w:qFormat/>
    <w:rsid w:val="002842B9"/>
    <w:rPr>
      <w:rFonts w:ascii="Times New Roman" w:hAnsi="Times New Roman"/>
      <w:b/>
      <w:bCs/>
      <w:kern w:val="44"/>
      <w:sz w:val="32"/>
      <w:szCs w:val="44"/>
    </w:rPr>
  </w:style>
  <w:style w:type="character" w:customStyle="1" w:styleId="23">
    <w:name w:val="标题 2 字符"/>
    <w:basedOn w:val="a0"/>
    <w:uiPriority w:val="9"/>
    <w:semiHidden/>
    <w:qFormat/>
    <w:rsid w:val="002842B9"/>
    <w:rPr>
      <w:rFonts w:asciiTheme="majorHAnsi" w:eastAsiaTheme="majorEastAsia" w:hAnsiTheme="majorHAnsi" w:cstheme="majorBidi"/>
      <w:b/>
      <w:bCs/>
      <w:color w:val="000000"/>
      <w:sz w:val="32"/>
      <w:szCs w:val="32"/>
    </w:rPr>
  </w:style>
  <w:style w:type="character" w:customStyle="1" w:styleId="2Char">
    <w:name w:val="标题 2 Char"/>
    <w:link w:val="2"/>
    <w:qFormat/>
    <w:rsid w:val="002842B9"/>
    <w:rPr>
      <w:rFonts w:ascii="Times New Roman" w:eastAsia="宋体" w:hAnsi="Times New Roman" w:cs="Times New Roman"/>
      <w:b/>
      <w:bCs/>
      <w:sz w:val="30"/>
      <w:szCs w:val="32"/>
      <w:lang w:val="zh-CN" w:eastAsia="zh-CN"/>
    </w:rPr>
  </w:style>
  <w:style w:type="character" w:customStyle="1" w:styleId="3Char">
    <w:name w:val="标题 3 Char"/>
    <w:qFormat/>
    <w:rsid w:val="002842B9"/>
    <w:rPr>
      <w:rFonts w:ascii="Times New Roman" w:hAnsi="Times New Roman"/>
      <w:b/>
      <w:bCs/>
      <w:kern w:val="2"/>
      <w:sz w:val="28"/>
      <w:szCs w:val="24"/>
      <w:lang w:val="zh-CN" w:eastAsia="zh-CN"/>
    </w:rPr>
  </w:style>
  <w:style w:type="character" w:customStyle="1" w:styleId="Char4">
    <w:name w:val="批注框文本 Char"/>
    <w:basedOn w:val="a0"/>
    <w:link w:val="a8"/>
    <w:uiPriority w:val="99"/>
    <w:semiHidden/>
    <w:qFormat/>
    <w:rsid w:val="002842B9"/>
    <w:rPr>
      <w:rFonts w:ascii="微软雅黑" w:eastAsia="微软雅黑" w:hAnsi="微软雅黑" w:cs="微软雅黑"/>
      <w:color w:val="000000"/>
      <w:sz w:val="18"/>
      <w:szCs w:val="18"/>
    </w:rPr>
  </w:style>
  <w:style w:type="paragraph" w:customStyle="1" w:styleId="5">
    <w:name w:val="标题5"/>
    <w:basedOn w:val="a"/>
    <w:qFormat/>
    <w:rsid w:val="002842B9"/>
    <w:pPr>
      <w:widowControl w:val="0"/>
      <w:numPr>
        <w:ilvl w:val="3"/>
        <w:numId w:val="1"/>
      </w:numPr>
      <w:spacing w:line="240" w:lineRule="auto"/>
      <w:jc w:val="both"/>
    </w:pPr>
    <w:rPr>
      <w:rFonts w:ascii="Adobe Myungjo Std M" w:eastAsia="楷体" w:hAnsi="Adobe Myungjo Std M" w:cs="Adobe Myungjo Std M"/>
      <w:b/>
      <w:color w:val="auto"/>
      <w:szCs w:val="24"/>
    </w:rPr>
  </w:style>
  <w:style w:type="paragraph" w:customStyle="1" w:styleId="wy0">
    <w:name w:val="wy"/>
    <w:basedOn w:val="a"/>
    <w:link w:val="wyChar"/>
    <w:qFormat/>
    <w:rsid w:val="002842B9"/>
    <w:pPr>
      <w:widowControl w:val="0"/>
      <w:spacing w:beforeLines="50" w:afterLines="50"/>
      <w:ind w:firstLineChars="200" w:firstLine="200"/>
      <w:jc w:val="both"/>
    </w:pPr>
    <w:rPr>
      <w:rFonts w:eastAsia="宋体" w:cs="宋体"/>
      <w:color w:val="auto"/>
      <w:spacing w:val="14"/>
      <w:szCs w:val="20"/>
    </w:rPr>
  </w:style>
  <w:style w:type="character" w:customStyle="1" w:styleId="wyChar">
    <w:name w:val="wy Char"/>
    <w:link w:val="wy0"/>
    <w:qFormat/>
    <w:rsid w:val="002842B9"/>
    <w:rPr>
      <w:rFonts w:ascii="Times New Roman" w:eastAsia="宋体" w:hAnsi="Times New Roman" w:cs="宋体"/>
      <w:spacing w:val="14"/>
      <w:sz w:val="24"/>
      <w:szCs w:val="20"/>
    </w:rPr>
  </w:style>
  <w:style w:type="character" w:customStyle="1" w:styleId="Char3">
    <w:name w:val="文档结构图 Char"/>
    <w:basedOn w:val="a0"/>
    <w:link w:val="a7"/>
    <w:semiHidden/>
    <w:qFormat/>
    <w:rsid w:val="002842B9"/>
    <w:rPr>
      <w:rFonts w:ascii="Times New Roman" w:eastAsia="宋体" w:hAnsi="Times New Roman" w:cs="Times New Roman"/>
      <w:szCs w:val="24"/>
      <w:shd w:val="clear" w:color="auto" w:fill="000080"/>
    </w:rPr>
  </w:style>
  <w:style w:type="paragraph" w:customStyle="1" w:styleId="af">
    <w:name w:val="文章正文"/>
    <w:basedOn w:val="a"/>
    <w:link w:val="Char7"/>
    <w:qFormat/>
    <w:rsid w:val="002842B9"/>
    <w:pPr>
      <w:widowControl w:val="0"/>
      <w:ind w:leftChars="200" w:left="420" w:firstLineChars="200" w:firstLine="560"/>
      <w:jc w:val="both"/>
    </w:pPr>
    <w:rPr>
      <w:rFonts w:ascii="宋体" w:eastAsia="宋体" w:hAnsi="宋体" w:cs="Times New Roman"/>
      <w:color w:val="auto"/>
      <w:sz w:val="28"/>
      <w:szCs w:val="24"/>
    </w:rPr>
  </w:style>
  <w:style w:type="character" w:customStyle="1" w:styleId="Char7">
    <w:name w:val="文章正文 Char"/>
    <w:link w:val="af"/>
    <w:qFormat/>
    <w:rsid w:val="002842B9"/>
    <w:rPr>
      <w:rFonts w:ascii="宋体" w:eastAsia="宋体" w:hAnsi="宋体" w:cs="Times New Roman"/>
      <w:sz w:val="28"/>
      <w:szCs w:val="24"/>
    </w:rPr>
  </w:style>
  <w:style w:type="paragraph" w:customStyle="1" w:styleId="af0">
    <w:name w:val="表格体"/>
    <w:basedOn w:val="a"/>
    <w:qFormat/>
    <w:rsid w:val="00921412"/>
    <w:pPr>
      <w:widowControl w:val="0"/>
      <w:adjustRightInd w:val="0"/>
      <w:snapToGrid w:val="0"/>
      <w:spacing w:line="240" w:lineRule="auto"/>
      <w:ind w:firstLine="0"/>
      <w:jc w:val="center"/>
    </w:pPr>
    <w:rPr>
      <w:rFonts w:cs="Times New Roman"/>
      <w:color w:val="auto"/>
      <w:sz w:val="21"/>
      <w:szCs w:val="20"/>
    </w:rPr>
  </w:style>
  <w:style w:type="character" w:customStyle="1" w:styleId="CharChar">
    <w:name w:val="表 五号 居中 Char Char"/>
    <w:link w:val="af1"/>
    <w:qFormat/>
    <w:rsid w:val="002842B9"/>
    <w:rPr>
      <w:rFonts w:cs="宋体"/>
      <w:kern w:val="2"/>
      <w:sz w:val="21"/>
    </w:rPr>
  </w:style>
  <w:style w:type="paragraph" w:customStyle="1" w:styleId="af1">
    <w:name w:val="表 五号 居中"/>
    <w:basedOn w:val="a"/>
    <w:link w:val="CharChar"/>
    <w:qFormat/>
    <w:rsid w:val="002842B9"/>
    <w:pPr>
      <w:widowControl w:val="0"/>
      <w:spacing w:line="240" w:lineRule="auto"/>
      <w:ind w:firstLine="0"/>
      <w:jc w:val="center"/>
    </w:pPr>
    <w:rPr>
      <w:rFonts w:eastAsia="宋体" w:cs="宋体"/>
      <w:color w:val="auto"/>
      <w:sz w:val="21"/>
      <w:szCs w:val="20"/>
    </w:rPr>
  </w:style>
  <w:style w:type="paragraph" w:customStyle="1" w:styleId="CharCharCharCharCharChar">
    <w:name w:val="Char Char Char Char Char Char"/>
    <w:basedOn w:val="a"/>
    <w:next w:val="a5"/>
    <w:rsid w:val="002842B9"/>
    <w:pPr>
      <w:spacing w:line="240" w:lineRule="auto"/>
      <w:ind w:firstLine="0"/>
    </w:pPr>
    <w:rPr>
      <w:rFonts w:ascii="宋体" w:eastAsia="宋体" w:hAnsi="宋体" w:cs="宋体"/>
      <w:color w:val="auto"/>
      <w:kern w:val="0"/>
      <w:szCs w:val="28"/>
    </w:rPr>
  </w:style>
  <w:style w:type="character" w:customStyle="1" w:styleId="Char1">
    <w:name w:val="宏文本 Char"/>
    <w:basedOn w:val="a0"/>
    <w:link w:val="a5"/>
    <w:uiPriority w:val="99"/>
    <w:semiHidden/>
    <w:qFormat/>
    <w:rsid w:val="002842B9"/>
    <w:rPr>
      <w:rFonts w:ascii="Courier New" w:hAnsi="Courier New" w:cs="Courier New"/>
      <w:color w:val="000000"/>
      <w:kern w:val="2"/>
      <w:sz w:val="24"/>
      <w:szCs w:val="24"/>
    </w:rPr>
  </w:style>
  <w:style w:type="character" w:customStyle="1" w:styleId="font21">
    <w:name w:val="font21"/>
    <w:basedOn w:val="a0"/>
    <w:qFormat/>
    <w:rsid w:val="002842B9"/>
    <w:rPr>
      <w:rFonts w:ascii="Times New Roman" w:hAnsi="Times New Roman" w:cs="Times New Roman" w:hint="default"/>
      <w:b/>
      <w:color w:val="000000"/>
      <w:sz w:val="21"/>
      <w:szCs w:val="21"/>
      <w:u w:val="none"/>
      <w:vertAlign w:val="superscript"/>
    </w:rPr>
  </w:style>
  <w:style w:type="paragraph" w:customStyle="1" w:styleId="af2">
    <w:name w:val="表格字体"/>
    <w:basedOn w:val="a"/>
    <w:qFormat/>
    <w:rsid w:val="002842B9"/>
    <w:pPr>
      <w:widowControl w:val="0"/>
      <w:spacing w:line="240" w:lineRule="exact"/>
      <w:ind w:firstLine="0"/>
      <w:jc w:val="both"/>
    </w:pPr>
    <w:rPr>
      <w:rFonts w:eastAsia="宋体" w:cs="Times New Roman"/>
      <w:color w:val="auto"/>
      <w:sz w:val="21"/>
      <w:szCs w:val="21"/>
    </w:rPr>
  </w:style>
  <w:style w:type="character" w:customStyle="1" w:styleId="Char8">
    <w:name w:val="表 加粗 居中 Char"/>
    <w:link w:val="af3"/>
    <w:rsid w:val="002842B9"/>
    <w:rPr>
      <w:rFonts w:cs="宋体"/>
      <w:b/>
      <w:bCs/>
      <w:kern w:val="2"/>
      <w:sz w:val="21"/>
    </w:rPr>
  </w:style>
  <w:style w:type="paragraph" w:customStyle="1" w:styleId="af3">
    <w:name w:val="表 加粗 居中"/>
    <w:basedOn w:val="a"/>
    <w:link w:val="Char8"/>
    <w:qFormat/>
    <w:rsid w:val="002842B9"/>
    <w:pPr>
      <w:widowControl w:val="0"/>
      <w:spacing w:line="240" w:lineRule="auto"/>
      <w:ind w:firstLine="0"/>
      <w:jc w:val="center"/>
    </w:pPr>
    <w:rPr>
      <w:rFonts w:eastAsia="宋体" w:cs="宋体"/>
      <w:b/>
      <w:bCs/>
      <w:color w:val="auto"/>
      <w:sz w:val="21"/>
      <w:szCs w:val="20"/>
    </w:rPr>
  </w:style>
  <w:style w:type="character" w:customStyle="1" w:styleId="Char9">
    <w:name w:val="表 居中 Char"/>
    <w:link w:val="af4"/>
    <w:qFormat/>
    <w:rsid w:val="002842B9"/>
    <w:rPr>
      <w:rFonts w:cs="宋体"/>
      <w:kern w:val="2"/>
      <w:sz w:val="21"/>
    </w:rPr>
  </w:style>
  <w:style w:type="paragraph" w:customStyle="1" w:styleId="af4">
    <w:name w:val="表 居中"/>
    <w:basedOn w:val="a"/>
    <w:link w:val="Char9"/>
    <w:qFormat/>
    <w:rsid w:val="002842B9"/>
    <w:pPr>
      <w:widowControl w:val="0"/>
      <w:spacing w:line="240" w:lineRule="auto"/>
      <w:ind w:firstLine="0"/>
      <w:jc w:val="center"/>
    </w:pPr>
    <w:rPr>
      <w:rFonts w:eastAsia="宋体" w:cs="宋体"/>
      <w:color w:val="auto"/>
      <w:sz w:val="21"/>
      <w:szCs w:val="20"/>
    </w:rPr>
  </w:style>
  <w:style w:type="paragraph" w:customStyle="1" w:styleId="af5">
    <w:name w:val="（文章）正文石"/>
    <w:basedOn w:val="a"/>
    <w:link w:val="Chara"/>
    <w:qFormat/>
    <w:rsid w:val="002842B9"/>
    <w:pPr>
      <w:widowControl w:val="0"/>
      <w:ind w:firstLineChars="200" w:firstLine="200"/>
      <w:jc w:val="both"/>
    </w:pPr>
    <w:rPr>
      <w:rFonts w:eastAsia="宋体" w:cs="Times New Roman"/>
      <w:color w:val="auto"/>
      <w:kern w:val="0"/>
      <w:szCs w:val="24"/>
    </w:rPr>
  </w:style>
  <w:style w:type="character" w:customStyle="1" w:styleId="Chara">
    <w:name w:val="（文章）正文石 Char"/>
    <w:link w:val="af5"/>
    <w:qFormat/>
    <w:rsid w:val="002842B9"/>
    <w:rPr>
      <w:sz w:val="24"/>
      <w:szCs w:val="24"/>
    </w:rPr>
  </w:style>
  <w:style w:type="paragraph" w:customStyle="1" w:styleId="152">
    <w:name w:val="样式 小四 行距: 1.5 倍行距 首行缩进:  2 字符"/>
    <w:basedOn w:val="a"/>
    <w:qFormat/>
    <w:rsid w:val="002842B9"/>
    <w:pPr>
      <w:widowControl w:val="0"/>
      <w:ind w:firstLineChars="200" w:firstLine="200"/>
      <w:jc w:val="both"/>
    </w:pPr>
    <w:rPr>
      <w:rFonts w:eastAsia="宋体" w:cs="宋体"/>
      <w:color w:val="auto"/>
      <w:szCs w:val="24"/>
    </w:rPr>
  </w:style>
  <w:style w:type="paragraph" w:customStyle="1" w:styleId="24">
    <w:name w:val="样式 两端对齐 首行缩进:  2 字符"/>
    <w:basedOn w:val="a"/>
    <w:link w:val="2Char2"/>
    <w:qFormat/>
    <w:rsid w:val="002842B9"/>
    <w:pPr>
      <w:spacing w:line="240" w:lineRule="auto"/>
      <w:ind w:firstLineChars="200" w:firstLine="560"/>
      <w:jc w:val="both"/>
    </w:pPr>
    <w:rPr>
      <w:rFonts w:eastAsia="宋体" w:cs="Times New Roman"/>
      <w:color w:val="auto"/>
      <w:kern w:val="0"/>
      <w:sz w:val="28"/>
      <w:szCs w:val="28"/>
    </w:rPr>
  </w:style>
  <w:style w:type="character" w:customStyle="1" w:styleId="2Char2">
    <w:name w:val="样式 两端对齐 首行缩进:  2 字符 Char"/>
    <w:link w:val="24"/>
    <w:qFormat/>
    <w:rsid w:val="002842B9"/>
    <w:rPr>
      <w:sz w:val="28"/>
      <w:szCs w:val="28"/>
    </w:rPr>
  </w:style>
  <w:style w:type="character" w:customStyle="1" w:styleId="Char0">
    <w:name w:val="批注文字 Char"/>
    <w:basedOn w:val="a0"/>
    <w:link w:val="a4"/>
    <w:uiPriority w:val="99"/>
    <w:semiHidden/>
    <w:qFormat/>
    <w:rsid w:val="002842B9"/>
    <w:rPr>
      <w:rFonts w:ascii="微软雅黑" w:eastAsia="微软雅黑" w:hAnsi="微软雅黑" w:cs="微软雅黑"/>
      <w:color w:val="000000"/>
      <w:kern w:val="2"/>
      <w:sz w:val="32"/>
      <w:szCs w:val="22"/>
    </w:rPr>
  </w:style>
  <w:style w:type="character" w:customStyle="1" w:styleId="Char">
    <w:name w:val="批注主题 Char"/>
    <w:basedOn w:val="Char0"/>
    <w:link w:val="a3"/>
    <w:uiPriority w:val="99"/>
    <w:semiHidden/>
    <w:qFormat/>
    <w:rsid w:val="002842B9"/>
    <w:rPr>
      <w:rFonts w:ascii="微软雅黑" w:eastAsia="微软雅黑" w:hAnsi="微软雅黑" w:cs="微软雅黑"/>
      <w:b/>
      <w:bCs/>
      <w:color w:val="000000"/>
      <w:kern w:val="2"/>
      <w:sz w:val="32"/>
      <w:szCs w:val="22"/>
    </w:rPr>
  </w:style>
  <w:style w:type="character" w:customStyle="1" w:styleId="Char5">
    <w:name w:val="页脚 Char"/>
    <w:basedOn w:val="a0"/>
    <w:link w:val="a9"/>
    <w:uiPriority w:val="99"/>
    <w:qFormat/>
    <w:rsid w:val="002842B9"/>
    <w:rPr>
      <w:rFonts w:asciiTheme="minorHAnsi" w:eastAsiaTheme="minorEastAsia" w:hAnsiTheme="minorHAnsi"/>
      <w:sz w:val="22"/>
      <w:szCs w:val="22"/>
    </w:rPr>
  </w:style>
  <w:style w:type="paragraph" w:styleId="af6">
    <w:name w:val="caption"/>
    <w:basedOn w:val="a"/>
    <w:next w:val="a"/>
    <w:uiPriority w:val="35"/>
    <w:unhideWhenUsed/>
    <w:qFormat/>
    <w:rsid w:val="00817F48"/>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13681">
      <w:bodyDiv w:val="1"/>
      <w:marLeft w:val="0"/>
      <w:marRight w:val="0"/>
      <w:marTop w:val="0"/>
      <w:marBottom w:val="0"/>
      <w:divBdr>
        <w:top w:val="none" w:sz="0" w:space="0" w:color="auto"/>
        <w:left w:val="none" w:sz="0" w:space="0" w:color="auto"/>
        <w:bottom w:val="none" w:sz="0" w:space="0" w:color="auto"/>
        <w:right w:val="none" w:sz="0" w:space="0" w:color="auto"/>
      </w:divBdr>
    </w:div>
    <w:div w:id="197743237">
      <w:bodyDiv w:val="1"/>
      <w:marLeft w:val="0"/>
      <w:marRight w:val="0"/>
      <w:marTop w:val="0"/>
      <w:marBottom w:val="0"/>
      <w:divBdr>
        <w:top w:val="none" w:sz="0" w:space="0" w:color="auto"/>
        <w:left w:val="none" w:sz="0" w:space="0" w:color="auto"/>
        <w:bottom w:val="none" w:sz="0" w:space="0" w:color="auto"/>
        <w:right w:val="none" w:sz="0" w:space="0" w:color="auto"/>
      </w:divBdr>
    </w:div>
    <w:div w:id="525338493">
      <w:bodyDiv w:val="1"/>
      <w:marLeft w:val="0"/>
      <w:marRight w:val="0"/>
      <w:marTop w:val="0"/>
      <w:marBottom w:val="0"/>
      <w:divBdr>
        <w:top w:val="none" w:sz="0" w:space="0" w:color="auto"/>
        <w:left w:val="none" w:sz="0" w:space="0" w:color="auto"/>
        <w:bottom w:val="none" w:sz="0" w:space="0" w:color="auto"/>
        <w:right w:val="none" w:sz="0" w:space="0" w:color="auto"/>
      </w:divBdr>
    </w:div>
    <w:div w:id="987246775">
      <w:bodyDiv w:val="1"/>
      <w:marLeft w:val="0"/>
      <w:marRight w:val="0"/>
      <w:marTop w:val="0"/>
      <w:marBottom w:val="0"/>
      <w:divBdr>
        <w:top w:val="none" w:sz="0" w:space="0" w:color="auto"/>
        <w:left w:val="none" w:sz="0" w:space="0" w:color="auto"/>
        <w:bottom w:val="none" w:sz="0" w:space="0" w:color="auto"/>
        <w:right w:val="none" w:sz="0" w:space="0" w:color="auto"/>
      </w:divBdr>
    </w:div>
    <w:div w:id="1168207112">
      <w:bodyDiv w:val="1"/>
      <w:marLeft w:val="0"/>
      <w:marRight w:val="0"/>
      <w:marTop w:val="0"/>
      <w:marBottom w:val="0"/>
      <w:divBdr>
        <w:top w:val="none" w:sz="0" w:space="0" w:color="auto"/>
        <w:left w:val="none" w:sz="0" w:space="0" w:color="auto"/>
        <w:bottom w:val="none" w:sz="0" w:space="0" w:color="auto"/>
        <w:right w:val="none" w:sz="0" w:space="0" w:color="auto"/>
      </w:divBdr>
    </w:div>
    <w:div w:id="1525292819">
      <w:bodyDiv w:val="1"/>
      <w:marLeft w:val="0"/>
      <w:marRight w:val="0"/>
      <w:marTop w:val="0"/>
      <w:marBottom w:val="0"/>
      <w:divBdr>
        <w:top w:val="none" w:sz="0" w:space="0" w:color="auto"/>
        <w:left w:val="none" w:sz="0" w:space="0" w:color="auto"/>
        <w:bottom w:val="none" w:sz="0" w:space="0" w:color="auto"/>
        <w:right w:val="none" w:sz="0" w:space="0" w:color="auto"/>
      </w:divBdr>
    </w:div>
    <w:div w:id="1577781899">
      <w:bodyDiv w:val="1"/>
      <w:marLeft w:val="0"/>
      <w:marRight w:val="0"/>
      <w:marTop w:val="0"/>
      <w:marBottom w:val="0"/>
      <w:divBdr>
        <w:top w:val="none" w:sz="0" w:space="0" w:color="auto"/>
        <w:left w:val="none" w:sz="0" w:space="0" w:color="auto"/>
        <w:bottom w:val="none" w:sz="0" w:space="0" w:color="auto"/>
        <w:right w:val="none" w:sz="0" w:space="0" w:color="auto"/>
      </w:divBdr>
    </w:div>
    <w:div w:id="1717118071">
      <w:bodyDiv w:val="1"/>
      <w:marLeft w:val="0"/>
      <w:marRight w:val="0"/>
      <w:marTop w:val="0"/>
      <w:marBottom w:val="0"/>
      <w:divBdr>
        <w:top w:val="none" w:sz="0" w:space="0" w:color="auto"/>
        <w:left w:val="none" w:sz="0" w:space="0" w:color="auto"/>
        <w:bottom w:val="none" w:sz="0" w:space="0" w:color="auto"/>
        <w:right w:val="none" w:sz="0" w:space="0" w:color="auto"/>
      </w:divBdr>
    </w:div>
    <w:div w:id="1809743642">
      <w:bodyDiv w:val="1"/>
      <w:marLeft w:val="0"/>
      <w:marRight w:val="0"/>
      <w:marTop w:val="0"/>
      <w:marBottom w:val="0"/>
      <w:divBdr>
        <w:top w:val="none" w:sz="0" w:space="0" w:color="auto"/>
        <w:left w:val="none" w:sz="0" w:space="0" w:color="auto"/>
        <w:bottom w:val="none" w:sz="0" w:space="0" w:color="auto"/>
        <w:right w:val="none" w:sz="0" w:space="0" w:color="auto"/>
      </w:divBdr>
    </w:div>
    <w:div w:id="1847477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19.jpe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23138A-F394-49A1-8F6B-2C941995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46</Pages>
  <Words>5321</Words>
  <Characters>30331</Characters>
  <Application>Microsoft Office Word</Application>
  <DocSecurity>0</DocSecurity>
  <Lines>252</Lines>
  <Paragraphs>71</Paragraphs>
  <ScaleCrop>false</ScaleCrop>
  <Company>P R C</Company>
  <LinksUpToDate>false</LinksUpToDate>
  <CharactersWithSpaces>35581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LIUYu</dc:creator>
  <cp:lastModifiedBy>Administrator</cp:lastModifiedBy>
  <cp:revision>139</cp:revision>
  <dcterms:created xsi:type="dcterms:W3CDTF">2018-09-02T23:51:00Z</dcterms:created>
  <dcterms:modified xsi:type="dcterms:W3CDTF">2019-03-20T08:15:00Z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