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16D" w:rsidRPr="00DA4543" w:rsidRDefault="0058416D">
      <w:pPr>
        <w:rPr>
          <w:rFonts w:ascii="Times New Roman" w:eastAsiaTheme="minorEastAsia" w:hAnsi="Times New Roman" w:cs="Times New Roman" w:hint="eastAsia"/>
          <w:sz w:val="32"/>
          <w:szCs w:val="32"/>
        </w:rPr>
      </w:pPr>
      <w:bookmarkStart w:id="0" w:name="_GoBack"/>
      <w:bookmarkEnd w:id="0"/>
    </w:p>
    <w:p w:rsidR="0058416D" w:rsidRDefault="0058416D">
      <w:pPr>
        <w:rPr>
          <w:rFonts w:ascii="Times New Roman" w:eastAsia="GB2312仿宋" w:hAnsi="Times New Roman" w:cs="Times New Roman"/>
          <w:sz w:val="32"/>
          <w:szCs w:val="32"/>
        </w:rPr>
      </w:pPr>
    </w:p>
    <w:p w:rsidR="0065187E" w:rsidRDefault="0065187E" w:rsidP="0065187E">
      <w:pPr>
        <w:spacing w:line="360" w:lineRule="auto"/>
        <w:jc w:val="center"/>
        <w:rPr>
          <w:rFonts w:ascii="Times New Roman" w:hAnsi="Times New Roman" w:cs="Times New Roman"/>
          <w:b/>
          <w:color w:val="000000"/>
          <w:sz w:val="28"/>
          <w:szCs w:val="28"/>
        </w:rPr>
      </w:pPr>
      <w:r w:rsidRPr="00623DC4">
        <w:rPr>
          <w:rFonts w:ascii="Times New Roman" w:hAnsi="Times New Roman" w:cs="Times New Roman" w:hint="eastAsia"/>
          <w:b/>
          <w:color w:val="000000"/>
          <w:sz w:val="28"/>
          <w:szCs w:val="28"/>
        </w:rPr>
        <w:t>云南呈达东盟玻璃科技产业园</w:t>
      </w:r>
    </w:p>
    <w:p w:rsidR="0065187E" w:rsidRPr="00623DC4" w:rsidRDefault="0065187E" w:rsidP="0065187E">
      <w:pPr>
        <w:spacing w:line="360" w:lineRule="auto"/>
        <w:jc w:val="center"/>
        <w:rPr>
          <w:rFonts w:ascii="Times New Roman" w:hAnsi="Times New Roman" w:cs="Times New Roman"/>
          <w:b/>
          <w:color w:val="000000"/>
          <w:sz w:val="28"/>
          <w:szCs w:val="28"/>
        </w:rPr>
      </w:pPr>
      <w:r>
        <w:rPr>
          <w:rFonts w:ascii="Times New Roman" w:hAnsi="Times New Roman" w:cs="Times New Roman" w:hint="eastAsia"/>
          <w:b/>
          <w:color w:val="000000"/>
          <w:sz w:val="28"/>
          <w:szCs w:val="28"/>
        </w:rPr>
        <w:t>（一期工程</w:t>
      </w:r>
      <w:r>
        <w:rPr>
          <w:rFonts w:ascii="Times New Roman" w:hAnsi="Times New Roman" w:cs="Times New Roman" w:hint="eastAsia"/>
          <w:b/>
          <w:color w:val="000000"/>
          <w:sz w:val="28"/>
          <w:szCs w:val="28"/>
        </w:rPr>
        <w:t>1#</w:t>
      </w:r>
      <w:r>
        <w:rPr>
          <w:rFonts w:ascii="Times New Roman" w:hAnsi="Times New Roman" w:cs="Times New Roman" w:hint="eastAsia"/>
          <w:b/>
          <w:color w:val="000000"/>
          <w:sz w:val="28"/>
          <w:szCs w:val="28"/>
        </w:rPr>
        <w:t>厂房及附属楼）</w:t>
      </w:r>
    </w:p>
    <w:p w:rsidR="0058416D" w:rsidRPr="0065187E" w:rsidRDefault="00DA4543" w:rsidP="0065187E">
      <w:pPr>
        <w:spacing w:line="360" w:lineRule="auto"/>
        <w:jc w:val="center"/>
        <w:rPr>
          <w:rFonts w:ascii="黑体" w:eastAsia="黑体" w:hAnsi="黑体" w:cs="Times New Roman"/>
          <w:color w:val="000000"/>
          <w:spacing w:val="30"/>
          <w:w w:val="90"/>
          <w:sz w:val="84"/>
          <w:szCs w:val="84"/>
        </w:rPr>
      </w:pPr>
      <w:r w:rsidRPr="0065187E">
        <w:rPr>
          <w:rFonts w:ascii="黑体" w:eastAsia="黑体" w:hAnsi="黑体" w:cs="Times New Roman" w:hint="eastAsia"/>
          <w:color w:val="000000"/>
          <w:spacing w:val="30"/>
          <w:w w:val="90"/>
          <w:sz w:val="84"/>
          <w:szCs w:val="84"/>
        </w:rPr>
        <w:t>水土保持设施验收报告</w:t>
      </w:r>
    </w:p>
    <w:p w:rsidR="0058416D" w:rsidRDefault="0058416D">
      <w:pPr>
        <w:jc w:val="center"/>
        <w:rPr>
          <w:rFonts w:ascii="Times New Roman" w:eastAsia="GB2312仿宋" w:hAnsi="Times New Roman" w:cs="Times New Roman"/>
          <w:b/>
          <w:bCs/>
          <w:sz w:val="32"/>
          <w:szCs w:val="32"/>
        </w:rPr>
      </w:pPr>
    </w:p>
    <w:p w:rsidR="0058416D" w:rsidRDefault="0058416D">
      <w:pPr>
        <w:jc w:val="center"/>
        <w:rPr>
          <w:rFonts w:ascii="Times New Roman" w:eastAsia="GB2312仿宋" w:hAnsi="Times New Roman" w:cs="Times New Roman"/>
          <w:b/>
          <w:bCs/>
          <w:sz w:val="32"/>
          <w:szCs w:val="32"/>
        </w:rPr>
      </w:pPr>
    </w:p>
    <w:p w:rsidR="0058416D" w:rsidRDefault="0058416D">
      <w:pPr>
        <w:jc w:val="center"/>
        <w:rPr>
          <w:rFonts w:ascii="Times New Roman" w:eastAsia="GB2312仿宋" w:hAnsi="Times New Roman" w:cs="Times New Roman"/>
          <w:b/>
          <w:bCs/>
          <w:sz w:val="32"/>
          <w:szCs w:val="32"/>
        </w:rPr>
      </w:pPr>
    </w:p>
    <w:p w:rsidR="0058416D" w:rsidRDefault="0058416D">
      <w:pPr>
        <w:jc w:val="center"/>
        <w:rPr>
          <w:rFonts w:ascii="Times New Roman" w:eastAsia="GB2312仿宋" w:hAnsi="Times New Roman" w:cs="Times New Roman"/>
          <w:b/>
          <w:bCs/>
          <w:sz w:val="32"/>
          <w:szCs w:val="32"/>
        </w:rPr>
      </w:pPr>
    </w:p>
    <w:p w:rsidR="0058416D" w:rsidRDefault="0058416D">
      <w:pPr>
        <w:jc w:val="center"/>
        <w:rPr>
          <w:rFonts w:ascii="Times New Roman" w:eastAsia="GB2312仿宋" w:hAnsi="Times New Roman" w:cs="Times New Roman"/>
          <w:b/>
          <w:bCs/>
          <w:sz w:val="32"/>
          <w:szCs w:val="32"/>
        </w:rPr>
      </w:pPr>
    </w:p>
    <w:p w:rsidR="0058416D" w:rsidRDefault="0058416D">
      <w:pPr>
        <w:jc w:val="center"/>
        <w:rPr>
          <w:rFonts w:ascii="Times New Roman" w:eastAsia="GB2312仿宋" w:hAnsi="Times New Roman" w:cs="Times New Roman"/>
          <w:b/>
          <w:bCs/>
          <w:sz w:val="32"/>
          <w:szCs w:val="32"/>
        </w:rPr>
      </w:pPr>
    </w:p>
    <w:p w:rsidR="0058416D" w:rsidRDefault="0058416D">
      <w:pPr>
        <w:jc w:val="center"/>
        <w:rPr>
          <w:rFonts w:ascii="Times New Roman" w:eastAsia="GB2312仿宋" w:hAnsi="Times New Roman" w:cs="Times New Roman"/>
          <w:b/>
          <w:bCs/>
          <w:sz w:val="32"/>
          <w:szCs w:val="32"/>
        </w:rPr>
      </w:pPr>
    </w:p>
    <w:p w:rsidR="0058416D" w:rsidRDefault="0058416D">
      <w:pPr>
        <w:jc w:val="center"/>
        <w:rPr>
          <w:rFonts w:ascii="Times New Roman" w:eastAsiaTheme="minorEastAsia" w:hAnsi="Times New Roman" w:cs="Times New Roman"/>
          <w:b/>
          <w:bCs/>
          <w:sz w:val="32"/>
          <w:szCs w:val="32"/>
        </w:rPr>
      </w:pPr>
    </w:p>
    <w:p w:rsidR="0065187E" w:rsidRPr="0065187E" w:rsidRDefault="0065187E">
      <w:pPr>
        <w:jc w:val="center"/>
        <w:rPr>
          <w:rFonts w:ascii="Times New Roman" w:eastAsiaTheme="minorEastAsia" w:hAnsi="Times New Roman" w:cs="Times New Roman"/>
          <w:b/>
          <w:bCs/>
          <w:sz w:val="32"/>
          <w:szCs w:val="32"/>
        </w:rPr>
      </w:pPr>
    </w:p>
    <w:p w:rsidR="0058416D" w:rsidRDefault="0058416D">
      <w:pPr>
        <w:jc w:val="center"/>
        <w:rPr>
          <w:rFonts w:ascii="Times New Roman" w:eastAsia="GB2312仿宋" w:hAnsi="Times New Roman" w:cs="Times New Roman"/>
          <w:b/>
          <w:bCs/>
          <w:sz w:val="32"/>
          <w:szCs w:val="32"/>
        </w:rPr>
      </w:pPr>
    </w:p>
    <w:p w:rsidR="0065187E" w:rsidRDefault="0065187E" w:rsidP="0065187E">
      <w:pPr>
        <w:spacing w:line="360" w:lineRule="auto"/>
        <w:ind w:firstLineChars="300" w:firstLine="964"/>
        <w:rPr>
          <w:rFonts w:asciiTheme="minorEastAsia" w:hAnsiTheme="minorEastAsia" w:cstheme="minorEastAsia"/>
          <w:b/>
          <w:sz w:val="32"/>
          <w:szCs w:val="32"/>
        </w:rPr>
      </w:pPr>
      <w:r>
        <w:rPr>
          <w:rFonts w:asciiTheme="minorEastAsia" w:hAnsiTheme="minorEastAsia" w:cstheme="minorEastAsia" w:hint="eastAsia"/>
          <w:b/>
          <w:sz w:val="32"/>
          <w:szCs w:val="32"/>
        </w:rPr>
        <w:t>建设单位：</w:t>
      </w:r>
      <w:r w:rsidRPr="00623DC4">
        <w:rPr>
          <w:rFonts w:asciiTheme="minorEastAsia" w:hAnsiTheme="minorEastAsia" w:cstheme="minorEastAsia" w:hint="eastAsia"/>
          <w:b/>
          <w:sz w:val="32"/>
          <w:szCs w:val="32"/>
        </w:rPr>
        <w:t>云南呈达玻璃产业开发有限公司</w:t>
      </w:r>
    </w:p>
    <w:p w:rsidR="0065187E" w:rsidRDefault="0065187E" w:rsidP="0065187E">
      <w:pPr>
        <w:spacing w:line="360" w:lineRule="auto"/>
        <w:ind w:firstLineChars="300" w:firstLine="964"/>
        <w:rPr>
          <w:rFonts w:ascii="Times New Roman" w:hAnsi="Times New Roman" w:cs="Times New Roman"/>
          <w:b/>
          <w:sz w:val="32"/>
          <w:szCs w:val="32"/>
        </w:rPr>
      </w:pPr>
      <w:r>
        <w:rPr>
          <w:rFonts w:asciiTheme="minorEastAsia" w:hAnsiTheme="minorEastAsia" w:cstheme="minorEastAsia" w:hint="eastAsia"/>
          <w:b/>
          <w:sz w:val="32"/>
          <w:szCs w:val="32"/>
        </w:rPr>
        <w:t>编制</w:t>
      </w:r>
      <w:r>
        <w:rPr>
          <w:rFonts w:ascii="Times New Roman" w:hAnsi="Times New Roman" w:cs="Times New Roman"/>
          <w:b/>
          <w:sz w:val="32"/>
          <w:szCs w:val="32"/>
        </w:rPr>
        <w:t>单位：</w:t>
      </w:r>
      <w:r w:rsidRPr="0065187E">
        <w:rPr>
          <w:rFonts w:asciiTheme="minorEastAsia" w:hAnsiTheme="minorEastAsia" w:cstheme="minorEastAsia" w:hint="eastAsia"/>
          <w:b/>
          <w:sz w:val="32"/>
          <w:szCs w:val="32"/>
        </w:rPr>
        <w:t>四川金原工程勘察设计有限责任公司</w:t>
      </w:r>
    </w:p>
    <w:p w:rsidR="0058416D" w:rsidRDefault="0065187E">
      <w:pPr>
        <w:jc w:val="center"/>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2019</w:t>
      </w:r>
      <w:r w:rsidR="00DA4543">
        <w:rPr>
          <w:rFonts w:asciiTheme="minorEastAsia" w:eastAsiaTheme="minorEastAsia" w:hAnsiTheme="minorEastAsia" w:cstheme="minorEastAsia" w:hint="eastAsia"/>
          <w:b/>
          <w:bCs/>
          <w:sz w:val="32"/>
          <w:szCs w:val="32"/>
        </w:rPr>
        <w:t>年</w:t>
      </w:r>
      <w:r>
        <w:rPr>
          <w:rFonts w:asciiTheme="minorEastAsia" w:eastAsiaTheme="minorEastAsia" w:hAnsiTheme="minorEastAsia" w:cstheme="minorEastAsia" w:hint="eastAsia"/>
          <w:b/>
          <w:bCs/>
          <w:sz w:val="32"/>
          <w:szCs w:val="32"/>
        </w:rPr>
        <w:t>8</w:t>
      </w:r>
      <w:r w:rsidR="00DA4543">
        <w:rPr>
          <w:rFonts w:asciiTheme="minorEastAsia" w:eastAsiaTheme="minorEastAsia" w:hAnsiTheme="minorEastAsia" w:cstheme="minorEastAsia" w:hint="eastAsia"/>
          <w:b/>
          <w:bCs/>
          <w:sz w:val="32"/>
          <w:szCs w:val="32"/>
        </w:rPr>
        <w:t>月</w:t>
      </w:r>
    </w:p>
    <w:p w:rsidR="0058416D" w:rsidRDefault="0058416D">
      <w:pPr>
        <w:ind w:firstLineChars="400" w:firstLine="1285"/>
        <w:rPr>
          <w:rFonts w:ascii="Times New Roman" w:eastAsiaTheme="minorEastAsia" w:hAnsi="Times New Roman" w:cs="Times New Roman"/>
          <w:b/>
          <w:bCs/>
          <w:sz w:val="32"/>
          <w:szCs w:val="32"/>
        </w:rPr>
      </w:pPr>
    </w:p>
    <w:p w:rsidR="0065187E" w:rsidRDefault="0065187E">
      <w:pPr>
        <w:ind w:firstLineChars="400" w:firstLine="1285"/>
        <w:rPr>
          <w:rFonts w:ascii="Times New Roman" w:eastAsiaTheme="minorEastAsia" w:hAnsi="Times New Roman" w:cs="Times New Roman"/>
          <w:b/>
          <w:bCs/>
          <w:sz w:val="32"/>
          <w:szCs w:val="32"/>
        </w:rPr>
      </w:pPr>
    </w:p>
    <w:p w:rsidR="0065187E" w:rsidRDefault="0065187E">
      <w:pPr>
        <w:ind w:firstLineChars="400" w:firstLine="1285"/>
        <w:rPr>
          <w:rFonts w:ascii="Times New Roman" w:eastAsiaTheme="minorEastAsia" w:hAnsi="Times New Roman" w:cs="Times New Roman"/>
          <w:b/>
          <w:bCs/>
          <w:sz w:val="32"/>
          <w:szCs w:val="32"/>
        </w:rPr>
      </w:pPr>
    </w:p>
    <w:p w:rsidR="0065187E" w:rsidRDefault="0065187E">
      <w:pPr>
        <w:ind w:firstLineChars="400" w:firstLine="1285"/>
        <w:rPr>
          <w:rFonts w:ascii="Times New Roman" w:eastAsiaTheme="minorEastAsia" w:hAnsi="Times New Roman" w:cs="Times New Roman"/>
          <w:b/>
          <w:bCs/>
          <w:sz w:val="32"/>
          <w:szCs w:val="32"/>
        </w:rPr>
      </w:pPr>
    </w:p>
    <w:p w:rsidR="0065187E" w:rsidRDefault="0065187E" w:rsidP="0065187E">
      <w:pPr>
        <w:tabs>
          <w:tab w:val="left" w:pos="1380"/>
          <w:tab w:val="center" w:pos="4365"/>
        </w:tabs>
        <w:snapToGrid w:val="0"/>
        <w:spacing w:line="360" w:lineRule="auto"/>
        <w:jc w:val="center"/>
        <w:rPr>
          <w:rFonts w:ascii="Times New Roman" w:hAnsi="Times New Roman" w:cs="Times New Roman"/>
          <w:sz w:val="30"/>
          <w:szCs w:val="30"/>
        </w:rPr>
      </w:pPr>
    </w:p>
    <w:p w:rsidR="0065187E" w:rsidRDefault="0065187E" w:rsidP="0065187E">
      <w:pPr>
        <w:tabs>
          <w:tab w:val="left" w:pos="1380"/>
          <w:tab w:val="center" w:pos="4365"/>
        </w:tabs>
        <w:snapToGrid w:val="0"/>
        <w:spacing w:line="360" w:lineRule="auto"/>
        <w:jc w:val="center"/>
        <w:rPr>
          <w:rFonts w:ascii="Times New Roman" w:hAnsi="Times New Roman" w:cs="Times New Roman"/>
          <w:sz w:val="30"/>
          <w:szCs w:val="30"/>
        </w:rPr>
      </w:pPr>
    </w:p>
    <w:p w:rsidR="0065187E" w:rsidRPr="0065187E" w:rsidRDefault="0065187E" w:rsidP="0065187E">
      <w:pPr>
        <w:tabs>
          <w:tab w:val="left" w:pos="1380"/>
          <w:tab w:val="center" w:pos="4365"/>
        </w:tabs>
        <w:snapToGrid w:val="0"/>
        <w:spacing w:line="360" w:lineRule="auto"/>
        <w:jc w:val="center"/>
        <w:rPr>
          <w:rFonts w:ascii="Times New Roman" w:hAnsi="Times New Roman" w:cs="Times New Roman"/>
          <w:sz w:val="30"/>
          <w:szCs w:val="30"/>
        </w:rPr>
      </w:pPr>
      <w:r w:rsidRPr="0065187E">
        <w:rPr>
          <w:rFonts w:ascii="Times New Roman" w:hAnsi="Times New Roman" w:cs="Times New Roman" w:hint="eastAsia"/>
          <w:sz w:val="30"/>
          <w:szCs w:val="30"/>
        </w:rPr>
        <w:t>云南呈达东盟玻璃科技产业园（一期工程</w:t>
      </w:r>
      <w:r w:rsidRPr="0065187E">
        <w:rPr>
          <w:rFonts w:ascii="Times New Roman" w:hAnsi="Times New Roman" w:cs="Times New Roman" w:hint="eastAsia"/>
          <w:sz w:val="30"/>
          <w:szCs w:val="30"/>
        </w:rPr>
        <w:t>1#</w:t>
      </w:r>
      <w:r w:rsidRPr="0065187E">
        <w:rPr>
          <w:rFonts w:ascii="Times New Roman" w:hAnsi="Times New Roman" w:cs="Times New Roman" w:hint="eastAsia"/>
          <w:sz w:val="30"/>
          <w:szCs w:val="30"/>
        </w:rPr>
        <w:t>厂房及附属楼）</w:t>
      </w:r>
    </w:p>
    <w:p w:rsidR="0065187E" w:rsidRDefault="0065187E" w:rsidP="0065187E">
      <w:pPr>
        <w:tabs>
          <w:tab w:val="left" w:pos="1380"/>
          <w:tab w:val="center" w:pos="4365"/>
        </w:tabs>
        <w:snapToGrid w:val="0"/>
        <w:spacing w:line="360" w:lineRule="auto"/>
        <w:jc w:val="center"/>
        <w:rPr>
          <w:rFonts w:ascii="Times New Roman" w:hAnsi="Times New Roman" w:cs="Times New Roman"/>
          <w:sz w:val="30"/>
          <w:szCs w:val="30"/>
        </w:rPr>
      </w:pPr>
      <w:r>
        <w:rPr>
          <w:rFonts w:ascii="Times New Roman" w:hAnsi="Times New Roman" w:cs="Times New Roman"/>
          <w:sz w:val="30"/>
          <w:szCs w:val="30"/>
        </w:rPr>
        <w:t>水土保持设施验收报告</w:t>
      </w:r>
    </w:p>
    <w:p w:rsidR="0065187E" w:rsidRDefault="0065187E" w:rsidP="0065187E">
      <w:pPr>
        <w:tabs>
          <w:tab w:val="left" w:pos="1380"/>
          <w:tab w:val="center" w:pos="4365"/>
        </w:tabs>
        <w:snapToGrid w:val="0"/>
        <w:spacing w:beforeLines="100" w:before="312" w:line="420" w:lineRule="auto"/>
        <w:ind w:firstLine="600"/>
        <w:jc w:val="center"/>
        <w:rPr>
          <w:rFonts w:ascii="Times New Roman" w:hAnsi="Times New Roman" w:cs="Times New Roman"/>
          <w:sz w:val="30"/>
          <w:szCs w:val="30"/>
        </w:rPr>
      </w:pPr>
      <w:r>
        <w:rPr>
          <w:rFonts w:ascii="Times New Roman" w:hAnsi="Times New Roman" w:cs="Times New Roman"/>
          <w:sz w:val="30"/>
          <w:szCs w:val="30"/>
        </w:rPr>
        <w:t>责任页</w:t>
      </w:r>
    </w:p>
    <w:p w:rsidR="0065187E" w:rsidRDefault="0065187E" w:rsidP="0065187E">
      <w:pPr>
        <w:tabs>
          <w:tab w:val="left" w:pos="1380"/>
          <w:tab w:val="center" w:pos="4365"/>
        </w:tabs>
        <w:snapToGrid w:val="0"/>
        <w:spacing w:line="480" w:lineRule="auto"/>
        <w:ind w:firstLine="480"/>
        <w:jc w:val="center"/>
        <w:rPr>
          <w:rFonts w:ascii="Times New Roman" w:hAnsi="Times New Roman" w:cs="Times New Roman"/>
          <w:sz w:val="32"/>
          <w:szCs w:val="32"/>
        </w:rPr>
      </w:pPr>
      <w:r>
        <w:rPr>
          <w:rFonts w:ascii="Times New Roman" w:hAnsi="Times New Roman" w:cs="Times New Roman"/>
          <w:noProof/>
        </w:rPr>
        <w:drawing>
          <wp:anchor distT="0" distB="0" distL="114300" distR="114300" simplePos="0" relativeHeight="251708416" behindDoc="1" locked="0" layoutInCell="1" allowOverlap="1">
            <wp:simplePos x="0" y="0"/>
            <wp:positionH relativeFrom="column">
              <wp:posOffset>2906395</wp:posOffset>
            </wp:positionH>
            <wp:positionV relativeFrom="paragraph">
              <wp:posOffset>470535</wp:posOffset>
            </wp:positionV>
            <wp:extent cx="1273810" cy="900430"/>
            <wp:effectExtent l="0" t="0" r="254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3810" cy="900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0"/>
          <w:szCs w:val="30"/>
        </w:rPr>
        <w:t>（四川金原工程勘察设计有限责任公司）</w:t>
      </w:r>
    </w:p>
    <w:p w:rsidR="0065187E" w:rsidRDefault="0065187E" w:rsidP="0065187E">
      <w:pPr>
        <w:spacing w:beforeLines="150" w:before="468" w:afterLines="150" w:after="468" w:line="360" w:lineRule="auto"/>
        <w:ind w:firstLine="480"/>
        <w:rPr>
          <w:rFonts w:ascii="Times New Roman" w:hAnsi="Times New Roman" w:cs="Times New Roman"/>
          <w:bCs/>
          <w:sz w:val="28"/>
          <w:szCs w:val="28"/>
        </w:rPr>
      </w:pPr>
      <w:r>
        <w:rPr>
          <w:rFonts w:ascii="Times New Roman" w:hAnsi="Times New Roman" w:cs="Times New Roman"/>
          <w:noProof/>
        </w:rPr>
        <w:drawing>
          <wp:anchor distT="0" distB="0" distL="114300" distR="114300" simplePos="0" relativeHeight="251709440" behindDoc="1" locked="0" layoutInCell="1" allowOverlap="1">
            <wp:simplePos x="0" y="0"/>
            <wp:positionH relativeFrom="column">
              <wp:posOffset>3003550</wp:posOffset>
            </wp:positionH>
            <wp:positionV relativeFrom="paragraph">
              <wp:posOffset>908685</wp:posOffset>
            </wp:positionV>
            <wp:extent cx="1132205" cy="448310"/>
            <wp:effectExtent l="0" t="0" r="0" b="889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220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8"/>
          <w:szCs w:val="28"/>
        </w:rPr>
        <w:t>批</w:t>
      </w:r>
      <w:r>
        <w:rPr>
          <w:rFonts w:ascii="Times New Roman" w:hAnsi="Times New Roman" w:cs="Times New Roman"/>
          <w:b/>
          <w:bCs/>
          <w:sz w:val="28"/>
          <w:szCs w:val="28"/>
        </w:rPr>
        <w:t xml:space="preserve"> </w:t>
      </w:r>
      <w:r>
        <w:rPr>
          <w:rFonts w:ascii="Times New Roman" w:hAnsi="Times New Roman" w:cs="Times New Roman"/>
          <w:b/>
          <w:bCs/>
          <w:sz w:val="28"/>
          <w:szCs w:val="28"/>
        </w:rPr>
        <w:t>准：</w:t>
      </w:r>
      <w:r>
        <w:rPr>
          <w:rFonts w:ascii="Times New Roman" w:hAnsi="Times New Roman" w:cs="Times New Roman"/>
          <w:bCs/>
          <w:sz w:val="28"/>
          <w:szCs w:val="28"/>
        </w:rPr>
        <w:t>陈文先（高级工程师）</w:t>
      </w:r>
    </w:p>
    <w:p w:rsidR="0065187E" w:rsidRDefault="0065187E" w:rsidP="0065187E">
      <w:pPr>
        <w:spacing w:beforeLines="150" w:before="468" w:afterLines="150" w:after="468" w:line="360" w:lineRule="auto"/>
        <w:ind w:firstLine="480"/>
        <w:rPr>
          <w:rFonts w:ascii="Times New Roman" w:hAnsi="Times New Roman" w:cs="Times New Roman"/>
          <w:bCs/>
          <w:sz w:val="28"/>
          <w:szCs w:val="28"/>
        </w:rPr>
      </w:pPr>
      <w:r>
        <w:rPr>
          <w:rFonts w:ascii="Times New Roman" w:hAnsi="Times New Roman" w:cs="Times New Roman"/>
          <w:noProof/>
        </w:rPr>
        <w:drawing>
          <wp:anchor distT="0" distB="0" distL="114300" distR="114300" simplePos="0" relativeHeight="251710464" behindDoc="1" locked="0" layoutInCell="1" allowOverlap="1">
            <wp:simplePos x="0" y="0"/>
            <wp:positionH relativeFrom="column">
              <wp:posOffset>2931795</wp:posOffset>
            </wp:positionH>
            <wp:positionV relativeFrom="paragraph">
              <wp:posOffset>500380</wp:posOffset>
            </wp:positionV>
            <wp:extent cx="1118870" cy="695960"/>
            <wp:effectExtent l="0" t="0" r="5080" b="889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887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8"/>
          <w:szCs w:val="28"/>
        </w:rPr>
        <w:t>核</w:t>
      </w:r>
      <w:r>
        <w:rPr>
          <w:rFonts w:ascii="Times New Roman" w:hAnsi="Times New Roman" w:cs="Times New Roman"/>
          <w:b/>
          <w:bCs/>
          <w:sz w:val="28"/>
          <w:szCs w:val="28"/>
        </w:rPr>
        <w:t xml:space="preserve"> </w:t>
      </w:r>
      <w:r>
        <w:rPr>
          <w:rFonts w:ascii="Times New Roman" w:hAnsi="Times New Roman" w:cs="Times New Roman"/>
          <w:b/>
          <w:bCs/>
          <w:sz w:val="28"/>
          <w:szCs w:val="28"/>
        </w:rPr>
        <w:t>定：</w:t>
      </w:r>
      <w:r>
        <w:rPr>
          <w:rFonts w:ascii="Times New Roman" w:hAnsi="Times New Roman" w:cs="Times New Roman"/>
          <w:bCs/>
          <w:sz w:val="28"/>
          <w:szCs w:val="28"/>
        </w:rPr>
        <w:t>陈秀兰（工程师）</w:t>
      </w:r>
    </w:p>
    <w:p w:rsidR="0065187E" w:rsidRDefault="0065187E" w:rsidP="0065187E">
      <w:pPr>
        <w:spacing w:beforeLines="150" w:before="468" w:afterLines="150" w:after="468" w:line="360" w:lineRule="auto"/>
        <w:ind w:firstLine="480"/>
        <w:rPr>
          <w:rFonts w:ascii="Times New Roman" w:hAnsi="Times New Roman" w:cs="Times New Roman"/>
          <w:bCs/>
          <w:sz w:val="28"/>
          <w:szCs w:val="28"/>
        </w:rPr>
      </w:pPr>
      <w:r>
        <w:rPr>
          <w:rFonts w:ascii="Times New Roman" w:hAnsi="Times New Roman" w:cs="Times New Roman"/>
          <w:noProof/>
        </w:rPr>
        <w:drawing>
          <wp:anchor distT="0" distB="0" distL="114300" distR="114300" simplePos="0" relativeHeight="251711488" behindDoc="1" locked="0" layoutInCell="1" allowOverlap="1">
            <wp:simplePos x="0" y="0"/>
            <wp:positionH relativeFrom="column">
              <wp:posOffset>3203575</wp:posOffset>
            </wp:positionH>
            <wp:positionV relativeFrom="paragraph">
              <wp:posOffset>506095</wp:posOffset>
            </wp:positionV>
            <wp:extent cx="733425" cy="409575"/>
            <wp:effectExtent l="0" t="0" r="9525" b="952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342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8"/>
          <w:szCs w:val="28"/>
        </w:rPr>
        <w:t>审</w:t>
      </w:r>
      <w:r>
        <w:rPr>
          <w:rFonts w:ascii="Times New Roman" w:hAnsi="Times New Roman" w:cs="Times New Roman"/>
          <w:b/>
          <w:bCs/>
          <w:sz w:val="28"/>
          <w:szCs w:val="28"/>
        </w:rPr>
        <w:t xml:space="preserve"> </w:t>
      </w:r>
      <w:r>
        <w:rPr>
          <w:rFonts w:ascii="Times New Roman" w:hAnsi="Times New Roman" w:cs="Times New Roman"/>
          <w:b/>
          <w:bCs/>
          <w:sz w:val="28"/>
          <w:szCs w:val="28"/>
        </w:rPr>
        <w:t>查：</w:t>
      </w:r>
      <w:r>
        <w:rPr>
          <w:rFonts w:ascii="Times New Roman" w:hAnsi="Times New Roman" w:cs="Times New Roman"/>
          <w:bCs/>
          <w:sz w:val="28"/>
          <w:szCs w:val="28"/>
        </w:rPr>
        <w:t>李明俊（工程师）</w:t>
      </w:r>
    </w:p>
    <w:p w:rsidR="0065187E" w:rsidRDefault="0065187E" w:rsidP="0065187E">
      <w:pPr>
        <w:spacing w:beforeLines="150" w:before="468" w:afterLines="150" w:after="468" w:line="360" w:lineRule="auto"/>
        <w:ind w:firstLine="480"/>
        <w:rPr>
          <w:rFonts w:ascii="Times New Roman" w:hAnsi="Times New Roman" w:cs="Times New Roman"/>
          <w:b/>
          <w:bCs/>
          <w:sz w:val="28"/>
          <w:szCs w:val="28"/>
        </w:rPr>
      </w:pPr>
      <w:r>
        <w:rPr>
          <w:rFonts w:ascii="Times New Roman" w:hAnsi="Times New Roman" w:cs="Times New Roman"/>
          <w:noProof/>
        </w:rPr>
        <w:drawing>
          <wp:anchor distT="0" distB="0" distL="114300" distR="114300" simplePos="0" relativeHeight="251712512" behindDoc="1" locked="0" layoutInCell="1" allowOverlap="1">
            <wp:simplePos x="0" y="0"/>
            <wp:positionH relativeFrom="column">
              <wp:posOffset>3264535</wp:posOffset>
            </wp:positionH>
            <wp:positionV relativeFrom="paragraph">
              <wp:posOffset>521970</wp:posOffset>
            </wp:positionV>
            <wp:extent cx="791845" cy="377190"/>
            <wp:effectExtent l="0" t="0" r="8255" b="3810"/>
            <wp:wrapTight wrapText="bothSides">
              <wp:wrapPolygon edited="0">
                <wp:start x="0" y="0"/>
                <wp:lineTo x="0" y="20727"/>
                <wp:lineTo x="21306" y="20727"/>
                <wp:lineTo x="21306"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
                    <pic:cNvPicPr>
                      <a:picLocks noChangeAspect="1" noChangeArrowheads="1"/>
                    </pic:cNvPicPr>
                  </pic:nvPicPr>
                  <pic:blipFill>
                    <a:blip r:embed="rId14" cstate="print">
                      <a:extLst>
                        <a:ext uri="{28A0092B-C50C-407E-A947-70E740481C1C}">
                          <a14:useLocalDpi xmlns:a14="http://schemas.microsoft.com/office/drawing/2010/main" val="0"/>
                        </a:ext>
                      </a:extLst>
                    </a:blip>
                    <a:srcRect l="25346" t="50677" r="49463" b="26918"/>
                    <a:stretch>
                      <a:fillRect/>
                    </a:stretch>
                  </pic:blipFill>
                  <pic:spPr bwMode="auto">
                    <a:xfrm>
                      <a:off x="0" y="0"/>
                      <a:ext cx="791845" cy="377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8"/>
          <w:szCs w:val="28"/>
        </w:rPr>
        <w:t>校</w:t>
      </w:r>
      <w:r>
        <w:rPr>
          <w:rFonts w:ascii="Times New Roman" w:hAnsi="Times New Roman" w:cs="Times New Roman"/>
          <w:b/>
          <w:bCs/>
          <w:sz w:val="28"/>
          <w:szCs w:val="28"/>
        </w:rPr>
        <w:t xml:space="preserve"> </w:t>
      </w:r>
      <w:r>
        <w:rPr>
          <w:rFonts w:ascii="Times New Roman" w:hAnsi="Times New Roman" w:cs="Times New Roman"/>
          <w:b/>
          <w:bCs/>
          <w:sz w:val="28"/>
          <w:szCs w:val="28"/>
        </w:rPr>
        <w:t>核：</w:t>
      </w:r>
      <w:r>
        <w:rPr>
          <w:rFonts w:ascii="Times New Roman" w:hAnsi="Times New Roman" w:cs="Times New Roman"/>
          <w:bCs/>
          <w:sz w:val="28"/>
          <w:szCs w:val="28"/>
        </w:rPr>
        <w:t>王钰涵（工程师）</w:t>
      </w:r>
    </w:p>
    <w:p w:rsidR="0065187E" w:rsidRDefault="0065187E" w:rsidP="0065187E">
      <w:pPr>
        <w:tabs>
          <w:tab w:val="left" w:pos="1380"/>
          <w:tab w:val="center" w:pos="4365"/>
        </w:tabs>
        <w:snapToGrid w:val="0"/>
        <w:spacing w:line="480" w:lineRule="auto"/>
        <w:ind w:firstLine="562"/>
        <w:rPr>
          <w:rFonts w:ascii="Times New Roman" w:hAnsi="Times New Roman" w:cs="Times New Roman"/>
          <w:bCs/>
          <w:sz w:val="28"/>
          <w:szCs w:val="28"/>
        </w:rPr>
      </w:pPr>
      <w:r>
        <w:rPr>
          <w:rFonts w:ascii="Times New Roman" w:hAnsi="Times New Roman" w:cs="Times New Roman"/>
          <w:b/>
          <w:bCs/>
          <w:sz w:val="28"/>
          <w:szCs w:val="28"/>
        </w:rPr>
        <w:t>项目负责人：</w:t>
      </w:r>
      <w:r>
        <w:rPr>
          <w:rFonts w:ascii="Times New Roman" w:hAnsi="Times New Roman" w:cs="Times New Roman"/>
          <w:bCs/>
          <w:sz w:val="28"/>
          <w:szCs w:val="28"/>
        </w:rPr>
        <w:t>杨苹（助理工程师）</w:t>
      </w:r>
    </w:p>
    <w:p w:rsidR="0065187E" w:rsidRDefault="0065187E" w:rsidP="0065187E">
      <w:pPr>
        <w:tabs>
          <w:tab w:val="left" w:pos="1380"/>
          <w:tab w:val="center" w:pos="4365"/>
        </w:tabs>
        <w:snapToGrid w:val="0"/>
        <w:spacing w:line="480" w:lineRule="auto"/>
        <w:ind w:firstLine="562"/>
        <w:rPr>
          <w:bCs/>
          <w:sz w:val="28"/>
          <w:szCs w:val="28"/>
        </w:rPr>
      </w:pPr>
      <w:r>
        <w:rPr>
          <w:rFonts w:ascii="Times New Roman" w:hAnsi="Times New Roman" w:cs="Times New Roman"/>
          <w:b/>
          <w:sz w:val="28"/>
          <w:szCs w:val="28"/>
        </w:rPr>
        <w:t>编写</w:t>
      </w:r>
      <w:r>
        <w:rPr>
          <w:rFonts w:ascii="Times New Roman" w:hAnsi="Times New Roman" w:cs="Times New Roman"/>
          <w:bCs/>
          <w:sz w:val="28"/>
          <w:szCs w:val="28"/>
        </w:rPr>
        <w:t>：</w:t>
      </w:r>
      <w:r>
        <w:rPr>
          <w:rFonts w:ascii="Times New Roman" w:hAnsi="Times New Roman" w:cs="Times New Roman" w:hint="eastAsia"/>
          <w:bCs/>
          <w:sz w:val="28"/>
          <w:szCs w:val="28"/>
        </w:rPr>
        <w:t>姚梦娇</w:t>
      </w:r>
      <w:r>
        <w:rPr>
          <w:rFonts w:ascii="Times New Roman" w:hAnsi="Times New Roman" w:cs="Times New Roman"/>
          <w:bCs/>
          <w:sz w:val="28"/>
          <w:szCs w:val="28"/>
        </w:rPr>
        <w:t>（助理工程师）（报告文本主要章节）</w:t>
      </w:r>
      <w:r>
        <w:rPr>
          <w:rFonts w:hint="eastAsia"/>
          <w:bCs/>
          <w:noProof/>
          <w:sz w:val="28"/>
          <w:szCs w:val="28"/>
        </w:rPr>
        <w:drawing>
          <wp:inline distT="0" distB="0" distL="0" distR="0">
            <wp:extent cx="1002030" cy="437515"/>
            <wp:effectExtent l="0" t="0" r="7620" b="635"/>
            <wp:docPr id="1" name="图片 1" descr="3YBT7W{{V8N7J0WY%WA[U`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3" descr="3YBT7W{{V8N7J0WY%WA[U`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2030" cy="437515"/>
                    </a:xfrm>
                    <a:prstGeom prst="rect">
                      <a:avLst/>
                    </a:prstGeom>
                    <a:noFill/>
                    <a:ln>
                      <a:noFill/>
                    </a:ln>
                  </pic:spPr>
                </pic:pic>
              </a:graphicData>
            </a:graphic>
          </wp:inline>
        </w:drawing>
      </w:r>
    </w:p>
    <w:p w:rsidR="0065187E" w:rsidRPr="0065187E" w:rsidRDefault="0065187E">
      <w:pPr>
        <w:ind w:firstLineChars="400" w:firstLine="1285"/>
        <w:rPr>
          <w:rFonts w:ascii="Times New Roman" w:eastAsiaTheme="minorEastAsia" w:hAnsi="Times New Roman" w:cs="Times New Roman"/>
          <w:b/>
          <w:bCs/>
          <w:sz w:val="32"/>
          <w:szCs w:val="32"/>
        </w:rPr>
        <w:sectPr w:rsidR="0065187E" w:rsidRPr="0065187E">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851" w:footer="992" w:gutter="0"/>
          <w:cols w:space="425"/>
          <w:docGrid w:type="lines" w:linePitch="312"/>
        </w:sectPr>
      </w:pPr>
    </w:p>
    <w:p w:rsidR="0058416D" w:rsidRDefault="00DA4543">
      <w:pPr>
        <w:jc w:val="center"/>
        <w:rPr>
          <w:rFonts w:ascii="黑体" w:eastAsia="黑体" w:hAnsi="黑体" w:cs="黑体"/>
          <w:b/>
          <w:bCs/>
          <w:sz w:val="32"/>
          <w:szCs w:val="32"/>
        </w:rPr>
      </w:pPr>
      <w:r>
        <w:rPr>
          <w:rFonts w:ascii="黑体" w:eastAsia="黑体" w:hAnsi="黑体" w:cs="黑体" w:hint="eastAsia"/>
          <w:b/>
          <w:bCs/>
          <w:sz w:val="32"/>
          <w:szCs w:val="32"/>
        </w:rPr>
        <w:lastRenderedPageBreak/>
        <w:t>目  录</w:t>
      </w:r>
    </w:p>
    <w:p w:rsidR="00D2272A" w:rsidRPr="00D2272A" w:rsidRDefault="00D2272A" w:rsidP="00D2272A">
      <w:pPr>
        <w:pStyle w:val="10"/>
        <w:tabs>
          <w:tab w:val="right" w:leader="dot" w:pos="8296"/>
        </w:tabs>
        <w:spacing w:after="78"/>
        <w:rPr>
          <w:rFonts w:ascii="Times New Roman" w:eastAsia="仿宋_GB2312" w:hAnsi="Times New Roman" w:cs="Times New Roman"/>
          <w:noProof/>
          <w:sz w:val="28"/>
          <w:szCs w:val="28"/>
        </w:rPr>
      </w:pPr>
      <w:r w:rsidRPr="00D2272A">
        <w:rPr>
          <w:rFonts w:ascii="Times New Roman" w:eastAsia="仿宋_GB2312" w:hAnsi="Times New Roman" w:cs="Times New Roman"/>
          <w:sz w:val="28"/>
          <w:szCs w:val="28"/>
        </w:rPr>
        <w:fldChar w:fldCharType="begin"/>
      </w:r>
      <w:r w:rsidRPr="00D2272A">
        <w:rPr>
          <w:rFonts w:ascii="Times New Roman" w:eastAsia="仿宋_GB2312" w:hAnsi="Times New Roman" w:cs="Times New Roman"/>
          <w:sz w:val="28"/>
          <w:szCs w:val="28"/>
        </w:rPr>
        <w:instrText xml:space="preserve"> TOC \o "1-2" \h \z \u </w:instrText>
      </w:r>
      <w:r w:rsidRPr="00D2272A">
        <w:rPr>
          <w:rFonts w:ascii="Times New Roman" w:eastAsia="仿宋_GB2312" w:hAnsi="Times New Roman" w:cs="Times New Roman"/>
          <w:sz w:val="28"/>
          <w:szCs w:val="28"/>
        </w:rPr>
        <w:fldChar w:fldCharType="separate"/>
      </w:r>
      <w:hyperlink w:anchor="_Toc16562214" w:history="1">
        <w:r w:rsidRPr="00D2272A">
          <w:rPr>
            <w:rStyle w:val="af1"/>
            <w:rFonts w:ascii="Times New Roman" w:eastAsia="仿宋_GB2312" w:hAnsi="Times New Roman" w:cs="Times New Roman"/>
            <w:noProof/>
            <w:sz w:val="28"/>
            <w:szCs w:val="28"/>
            <w:lang w:val="x-none"/>
          </w:rPr>
          <w:t>前</w:t>
        </w:r>
        <w:r w:rsidRPr="00D2272A">
          <w:rPr>
            <w:rStyle w:val="af1"/>
            <w:rFonts w:ascii="Times New Roman" w:eastAsia="仿宋_GB2312" w:hAnsi="Times New Roman" w:cs="Times New Roman"/>
            <w:noProof/>
            <w:sz w:val="28"/>
            <w:szCs w:val="28"/>
            <w:lang w:val="x-none"/>
          </w:rPr>
          <w:t xml:space="preserve"> </w:t>
        </w:r>
        <w:r w:rsidRPr="00D2272A">
          <w:rPr>
            <w:rStyle w:val="af1"/>
            <w:rFonts w:ascii="Times New Roman" w:eastAsia="仿宋_GB2312" w:hAnsi="Times New Roman" w:cs="Times New Roman"/>
            <w:noProof/>
            <w:sz w:val="28"/>
            <w:szCs w:val="28"/>
            <w:lang w:val="x-none"/>
          </w:rPr>
          <w:t>言</w:t>
        </w:r>
        <w:r w:rsidRPr="00D2272A">
          <w:rPr>
            <w:rFonts w:ascii="Times New Roman" w:eastAsia="仿宋_GB2312" w:hAnsi="Times New Roman" w:cs="Times New Roman"/>
            <w:noProof/>
            <w:webHidden/>
            <w:sz w:val="28"/>
            <w:szCs w:val="28"/>
          </w:rPr>
          <w:tab/>
        </w:r>
        <w:r w:rsidRPr="00D2272A">
          <w:rPr>
            <w:rFonts w:ascii="Times New Roman" w:eastAsia="仿宋_GB2312" w:hAnsi="Times New Roman" w:cs="Times New Roman"/>
            <w:noProof/>
            <w:webHidden/>
            <w:sz w:val="28"/>
            <w:szCs w:val="28"/>
          </w:rPr>
          <w:fldChar w:fldCharType="begin"/>
        </w:r>
        <w:r w:rsidRPr="00D2272A">
          <w:rPr>
            <w:rFonts w:ascii="Times New Roman" w:eastAsia="仿宋_GB2312" w:hAnsi="Times New Roman" w:cs="Times New Roman"/>
            <w:noProof/>
            <w:webHidden/>
            <w:sz w:val="28"/>
            <w:szCs w:val="28"/>
          </w:rPr>
          <w:instrText xml:space="preserve"> PAGEREF _Toc16562214 \h </w:instrText>
        </w:r>
        <w:r w:rsidRPr="00D2272A">
          <w:rPr>
            <w:rFonts w:ascii="Times New Roman" w:eastAsia="仿宋_GB2312" w:hAnsi="Times New Roman" w:cs="Times New Roman"/>
            <w:noProof/>
            <w:webHidden/>
            <w:sz w:val="28"/>
            <w:szCs w:val="28"/>
          </w:rPr>
        </w:r>
        <w:r w:rsidRPr="00D2272A">
          <w:rPr>
            <w:rFonts w:ascii="Times New Roman" w:eastAsia="仿宋_GB2312" w:hAnsi="Times New Roman" w:cs="Times New Roman"/>
            <w:noProof/>
            <w:webHidden/>
            <w:sz w:val="28"/>
            <w:szCs w:val="28"/>
          </w:rPr>
          <w:fldChar w:fldCharType="separate"/>
        </w:r>
        <w:r w:rsidR="000B29E5">
          <w:rPr>
            <w:rFonts w:ascii="Times New Roman" w:eastAsia="仿宋_GB2312" w:hAnsi="Times New Roman" w:cs="Times New Roman"/>
            <w:noProof/>
            <w:webHidden/>
            <w:sz w:val="28"/>
            <w:szCs w:val="28"/>
          </w:rPr>
          <w:t>1</w:t>
        </w:r>
        <w:r w:rsidRPr="00D2272A">
          <w:rPr>
            <w:rFonts w:ascii="Times New Roman" w:eastAsia="仿宋_GB2312" w:hAnsi="Times New Roman" w:cs="Times New Roman"/>
            <w:noProof/>
            <w:webHidden/>
            <w:sz w:val="28"/>
            <w:szCs w:val="28"/>
          </w:rPr>
          <w:fldChar w:fldCharType="end"/>
        </w:r>
      </w:hyperlink>
    </w:p>
    <w:p w:rsidR="00D2272A" w:rsidRPr="00D2272A" w:rsidRDefault="00AB0249" w:rsidP="00D2272A">
      <w:pPr>
        <w:pStyle w:val="10"/>
        <w:tabs>
          <w:tab w:val="right" w:leader="dot" w:pos="8296"/>
        </w:tabs>
        <w:rPr>
          <w:rFonts w:ascii="Times New Roman" w:eastAsia="仿宋_GB2312" w:hAnsi="Times New Roman" w:cs="Times New Roman"/>
          <w:noProof/>
          <w:sz w:val="28"/>
          <w:szCs w:val="28"/>
        </w:rPr>
      </w:pPr>
      <w:hyperlink w:anchor="_Toc16562215" w:history="1">
        <w:r w:rsidR="00D2272A" w:rsidRPr="00D2272A">
          <w:rPr>
            <w:rStyle w:val="af1"/>
            <w:rFonts w:ascii="Times New Roman" w:eastAsia="仿宋_GB2312" w:hAnsi="Times New Roman" w:cs="Times New Roman"/>
            <w:noProof/>
            <w:sz w:val="28"/>
            <w:szCs w:val="28"/>
            <w:lang w:val="x-none"/>
          </w:rPr>
          <w:t xml:space="preserve">1 </w:t>
        </w:r>
        <w:r w:rsidR="00D2272A" w:rsidRPr="00D2272A">
          <w:rPr>
            <w:rStyle w:val="af1"/>
            <w:rFonts w:ascii="Times New Roman" w:eastAsia="仿宋_GB2312" w:hAnsi="Times New Roman" w:cs="Times New Roman"/>
            <w:noProof/>
            <w:sz w:val="28"/>
            <w:szCs w:val="28"/>
            <w:lang w:val="x-none"/>
          </w:rPr>
          <w:t>项目及项目区概况</w:t>
        </w:r>
        <w:r w:rsidR="00D2272A" w:rsidRPr="00D2272A">
          <w:rPr>
            <w:rFonts w:ascii="Times New Roman" w:eastAsia="仿宋_GB2312" w:hAnsi="Times New Roman" w:cs="Times New Roman"/>
            <w:noProof/>
            <w:webHidden/>
            <w:sz w:val="28"/>
            <w:szCs w:val="28"/>
          </w:rPr>
          <w:tab/>
        </w:r>
        <w:r w:rsidR="00D2272A" w:rsidRPr="00D2272A">
          <w:rPr>
            <w:rFonts w:ascii="Times New Roman" w:eastAsia="仿宋_GB2312" w:hAnsi="Times New Roman" w:cs="Times New Roman"/>
            <w:noProof/>
            <w:webHidden/>
            <w:sz w:val="28"/>
            <w:szCs w:val="28"/>
          </w:rPr>
          <w:fldChar w:fldCharType="begin"/>
        </w:r>
        <w:r w:rsidR="00D2272A" w:rsidRPr="00D2272A">
          <w:rPr>
            <w:rFonts w:ascii="Times New Roman" w:eastAsia="仿宋_GB2312" w:hAnsi="Times New Roman" w:cs="Times New Roman"/>
            <w:noProof/>
            <w:webHidden/>
            <w:sz w:val="28"/>
            <w:szCs w:val="28"/>
          </w:rPr>
          <w:instrText xml:space="preserve"> PAGEREF _Toc16562215 \h </w:instrText>
        </w:r>
        <w:r w:rsidR="00D2272A" w:rsidRPr="00D2272A">
          <w:rPr>
            <w:rFonts w:ascii="Times New Roman" w:eastAsia="仿宋_GB2312" w:hAnsi="Times New Roman" w:cs="Times New Roman"/>
            <w:noProof/>
            <w:webHidden/>
            <w:sz w:val="28"/>
            <w:szCs w:val="28"/>
          </w:rPr>
        </w:r>
        <w:r w:rsidR="00D2272A" w:rsidRPr="00D2272A">
          <w:rPr>
            <w:rFonts w:ascii="Times New Roman" w:eastAsia="仿宋_GB2312" w:hAnsi="Times New Roman" w:cs="Times New Roman"/>
            <w:noProof/>
            <w:webHidden/>
            <w:sz w:val="28"/>
            <w:szCs w:val="28"/>
          </w:rPr>
          <w:fldChar w:fldCharType="separate"/>
        </w:r>
        <w:r w:rsidR="000B29E5">
          <w:rPr>
            <w:rFonts w:ascii="Times New Roman" w:eastAsia="仿宋_GB2312" w:hAnsi="Times New Roman" w:cs="Times New Roman"/>
            <w:noProof/>
            <w:webHidden/>
            <w:sz w:val="28"/>
            <w:szCs w:val="28"/>
          </w:rPr>
          <w:t>3</w:t>
        </w:r>
        <w:r w:rsidR="00D2272A" w:rsidRPr="00D2272A">
          <w:rPr>
            <w:rFonts w:ascii="Times New Roman" w:eastAsia="仿宋_GB2312" w:hAnsi="Times New Roman" w:cs="Times New Roman"/>
            <w:noProof/>
            <w:webHidden/>
            <w:sz w:val="28"/>
            <w:szCs w:val="28"/>
          </w:rPr>
          <w:fldChar w:fldCharType="end"/>
        </w:r>
      </w:hyperlink>
    </w:p>
    <w:p w:rsidR="00D2272A" w:rsidRPr="00D2272A" w:rsidRDefault="00AB0249" w:rsidP="00D2272A">
      <w:pPr>
        <w:pStyle w:val="20"/>
        <w:tabs>
          <w:tab w:val="right" w:leader="dot" w:pos="8296"/>
        </w:tabs>
        <w:rPr>
          <w:rFonts w:ascii="Times New Roman" w:eastAsia="仿宋_GB2312" w:hAnsi="Times New Roman" w:cs="Times New Roman"/>
          <w:noProof/>
          <w:sz w:val="28"/>
          <w:szCs w:val="28"/>
        </w:rPr>
      </w:pPr>
      <w:hyperlink w:anchor="_Toc16562216" w:history="1">
        <w:r w:rsidR="00D2272A" w:rsidRPr="00D2272A">
          <w:rPr>
            <w:rStyle w:val="af1"/>
            <w:rFonts w:ascii="Times New Roman" w:eastAsia="仿宋_GB2312" w:hAnsi="Times New Roman" w:cs="Times New Roman"/>
            <w:noProof/>
            <w:sz w:val="28"/>
            <w:szCs w:val="28"/>
          </w:rPr>
          <w:t>1.1</w:t>
        </w:r>
        <w:r w:rsidR="00D2272A" w:rsidRPr="00D2272A">
          <w:rPr>
            <w:rStyle w:val="af1"/>
            <w:rFonts w:ascii="Times New Roman" w:eastAsia="仿宋_GB2312" w:hAnsi="Times New Roman" w:cs="Times New Roman"/>
            <w:noProof/>
            <w:sz w:val="28"/>
            <w:szCs w:val="28"/>
          </w:rPr>
          <w:t>项目概况</w:t>
        </w:r>
        <w:r w:rsidR="00D2272A" w:rsidRPr="00D2272A">
          <w:rPr>
            <w:rFonts w:ascii="Times New Roman" w:eastAsia="仿宋_GB2312" w:hAnsi="Times New Roman" w:cs="Times New Roman"/>
            <w:noProof/>
            <w:webHidden/>
            <w:sz w:val="28"/>
            <w:szCs w:val="28"/>
          </w:rPr>
          <w:tab/>
        </w:r>
        <w:r w:rsidR="00D2272A" w:rsidRPr="00D2272A">
          <w:rPr>
            <w:rFonts w:ascii="Times New Roman" w:eastAsia="仿宋_GB2312" w:hAnsi="Times New Roman" w:cs="Times New Roman"/>
            <w:noProof/>
            <w:webHidden/>
            <w:sz w:val="28"/>
            <w:szCs w:val="28"/>
          </w:rPr>
          <w:fldChar w:fldCharType="begin"/>
        </w:r>
        <w:r w:rsidR="00D2272A" w:rsidRPr="00D2272A">
          <w:rPr>
            <w:rFonts w:ascii="Times New Roman" w:eastAsia="仿宋_GB2312" w:hAnsi="Times New Roman" w:cs="Times New Roman"/>
            <w:noProof/>
            <w:webHidden/>
            <w:sz w:val="28"/>
            <w:szCs w:val="28"/>
          </w:rPr>
          <w:instrText xml:space="preserve"> PAGEREF _Toc16562216 \h </w:instrText>
        </w:r>
        <w:r w:rsidR="00D2272A" w:rsidRPr="00D2272A">
          <w:rPr>
            <w:rFonts w:ascii="Times New Roman" w:eastAsia="仿宋_GB2312" w:hAnsi="Times New Roman" w:cs="Times New Roman"/>
            <w:noProof/>
            <w:webHidden/>
            <w:sz w:val="28"/>
            <w:szCs w:val="28"/>
          </w:rPr>
        </w:r>
        <w:r w:rsidR="00D2272A" w:rsidRPr="00D2272A">
          <w:rPr>
            <w:rFonts w:ascii="Times New Roman" w:eastAsia="仿宋_GB2312" w:hAnsi="Times New Roman" w:cs="Times New Roman"/>
            <w:noProof/>
            <w:webHidden/>
            <w:sz w:val="28"/>
            <w:szCs w:val="28"/>
          </w:rPr>
          <w:fldChar w:fldCharType="separate"/>
        </w:r>
        <w:r w:rsidR="000B29E5">
          <w:rPr>
            <w:rFonts w:ascii="Times New Roman" w:eastAsia="仿宋_GB2312" w:hAnsi="Times New Roman" w:cs="Times New Roman"/>
            <w:noProof/>
            <w:webHidden/>
            <w:sz w:val="28"/>
            <w:szCs w:val="28"/>
          </w:rPr>
          <w:t>3</w:t>
        </w:r>
        <w:r w:rsidR="00D2272A" w:rsidRPr="00D2272A">
          <w:rPr>
            <w:rFonts w:ascii="Times New Roman" w:eastAsia="仿宋_GB2312" w:hAnsi="Times New Roman" w:cs="Times New Roman"/>
            <w:noProof/>
            <w:webHidden/>
            <w:sz w:val="28"/>
            <w:szCs w:val="28"/>
          </w:rPr>
          <w:fldChar w:fldCharType="end"/>
        </w:r>
      </w:hyperlink>
    </w:p>
    <w:p w:rsidR="00D2272A" w:rsidRPr="00D2272A" w:rsidRDefault="00AB0249" w:rsidP="00D2272A">
      <w:pPr>
        <w:pStyle w:val="20"/>
        <w:tabs>
          <w:tab w:val="right" w:leader="dot" w:pos="8296"/>
        </w:tabs>
        <w:rPr>
          <w:rFonts w:ascii="Times New Roman" w:eastAsia="仿宋_GB2312" w:hAnsi="Times New Roman" w:cs="Times New Roman"/>
          <w:noProof/>
          <w:sz w:val="28"/>
          <w:szCs w:val="28"/>
        </w:rPr>
      </w:pPr>
      <w:hyperlink w:anchor="_Toc16562217" w:history="1">
        <w:r w:rsidR="00D2272A" w:rsidRPr="00D2272A">
          <w:rPr>
            <w:rStyle w:val="af1"/>
            <w:rFonts w:ascii="Times New Roman" w:eastAsia="仿宋_GB2312" w:hAnsi="Times New Roman" w:cs="Times New Roman"/>
            <w:noProof/>
            <w:sz w:val="28"/>
            <w:szCs w:val="28"/>
          </w:rPr>
          <w:t>1.2</w:t>
        </w:r>
        <w:r w:rsidR="00D2272A" w:rsidRPr="00D2272A">
          <w:rPr>
            <w:rStyle w:val="af1"/>
            <w:rFonts w:ascii="Times New Roman" w:eastAsia="仿宋_GB2312" w:hAnsi="Times New Roman" w:cs="Times New Roman"/>
            <w:noProof/>
            <w:sz w:val="28"/>
            <w:szCs w:val="28"/>
          </w:rPr>
          <w:t>项目区概况</w:t>
        </w:r>
        <w:r w:rsidR="00D2272A" w:rsidRPr="00D2272A">
          <w:rPr>
            <w:rFonts w:ascii="Times New Roman" w:eastAsia="仿宋_GB2312" w:hAnsi="Times New Roman" w:cs="Times New Roman"/>
            <w:noProof/>
            <w:webHidden/>
            <w:sz w:val="28"/>
            <w:szCs w:val="28"/>
          </w:rPr>
          <w:tab/>
        </w:r>
        <w:r w:rsidR="00D2272A" w:rsidRPr="00D2272A">
          <w:rPr>
            <w:rFonts w:ascii="Times New Roman" w:eastAsia="仿宋_GB2312" w:hAnsi="Times New Roman" w:cs="Times New Roman"/>
            <w:noProof/>
            <w:webHidden/>
            <w:sz w:val="28"/>
            <w:szCs w:val="28"/>
          </w:rPr>
          <w:fldChar w:fldCharType="begin"/>
        </w:r>
        <w:r w:rsidR="00D2272A" w:rsidRPr="00D2272A">
          <w:rPr>
            <w:rFonts w:ascii="Times New Roman" w:eastAsia="仿宋_GB2312" w:hAnsi="Times New Roman" w:cs="Times New Roman"/>
            <w:noProof/>
            <w:webHidden/>
            <w:sz w:val="28"/>
            <w:szCs w:val="28"/>
          </w:rPr>
          <w:instrText xml:space="preserve"> PAGEREF _Toc16562217 \h </w:instrText>
        </w:r>
        <w:r w:rsidR="00D2272A" w:rsidRPr="00D2272A">
          <w:rPr>
            <w:rFonts w:ascii="Times New Roman" w:eastAsia="仿宋_GB2312" w:hAnsi="Times New Roman" w:cs="Times New Roman"/>
            <w:noProof/>
            <w:webHidden/>
            <w:sz w:val="28"/>
            <w:szCs w:val="28"/>
          </w:rPr>
        </w:r>
        <w:r w:rsidR="00D2272A" w:rsidRPr="00D2272A">
          <w:rPr>
            <w:rFonts w:ascii="Times New Roman" w:eastAsia="仿宋_GB2312" w:hAnsi="Times New Roman" w:cs="Times New Roman"/>
            <w:noProof/>
            <w:webHidden/>
            <w:sz w:val="28"/>
            <w:szCs w:val="28"/>
          </w:rPr>
          <w:fldChar w:fldCharType="separate"/>
        </w:r>
        <w:r w:rsidR="000B29E5">
          <w:rPr>
            <w:rFonts w:ascii="Times New Roman" w:eastAsia="仿宋_GB2312" w:hAnsi="Times New Roman" w:cs="Times New Roman"/>
            <w:noProof/>
            <w:webHidden/>
            <w:sz w:val="28"/>
            <w:szCs w:val="28"/>
          </w:rPr>
          <w:t>9</w:t>
        </w:r>
        <w:r w:rsidR="00D2272A" w:rsidRPr="00D2272A">
          <w:rPr>
            <w:rFonts w:ascii="Times New Roman" w:eastAsia="仿宋_GB2312" w:hAnsi="Times New Roman" w:cs="Times New Roman"/>
            <w:noProof/>
            <w:webHidden/>
            <w:sz w:val="28"/>
            <w:szCs w:val="28"/>
          </w:rPr>
          <w:fldChar w:fldCharType="end"/>
        </w:r>
      </w:hyperlink>
    </w:p>
    <w:p w:rsidR="00D2272A" w:rsidRPr="00D2272A" w:rsidRDefault="00AB0249" w:rsidP="00D2272A">
      <w:pPr>
        <w:pStyle w:val="10"/>
        <w:tabs>
          <w:tab w:val="right" w:leader="dot" w:pos="8296"/>
        </w:tabs>
        <w:rPr>
          <w:rFonts w:ascii="Times New Roman" w:eastAsia="仿宋_GB2312" w:hAnsi="Times New Roman" w:cs="Times New Roman"/>
          <w:noProof/>
          <w:sz w:val="28"/>
          <w:szCs w:val="28"/>
        </w:rPr>
      </w:pPr>
      <w:hyperlink w:anchor="_Toc16562218" w:history="1">
        <w:r w:rsidR="00D2272A" w:rsidRPr="00D2272A">
          <w:rPr>
            <w:rStyle w:val="af1"/>
            <w:rFonts w:ascii="Times New Roman" w:eastAsia="仿宋_GB2312" w:hAnsi="Times New Roman" w:cs="Times New Roman"/>
            <w:noProof/>
            <w:sz w:val="28"/>
            <w:szCs w:val="28"/>
            <w:lang w:val="x-none"/>
          </w:rPr>
          <w:t xml:space="preserve">2 </w:t>
        </w:r>
        <w:r w:rsidR="00D2272A" w:rsidRPr="00D2272A">
          <w:rPr>
            <w:rStyle w:val="af1"/>
            <w:rFonts w:ascii="Times New Roman" w:eastAsia="仿宋_GB2312" w:hAnsi="Times New Roman" w:cs="Times New Roman"/>
            <w:noProof/>
            <w:sz w:val="28"/>
            <w:szCs w:val="28"/>
            <w:lang w:val="x-none"/>
          </w:rPr>
          <w:t>水土保持方案和设计情况</w:t>
        </w:r>
        <w:r w:rsidR="00D2272A" w:rsidRPr="00D2272A">
          <w:rPr>
            <w:rFonts w:ascii="Times New Roman" w:eastAsia="仿宋_GB2312" w:hAnsi="Times New Roman" w:cs="Times New Roman"/>
            <w:noProof/>
            <w:webHidden/>
            <w:sz w:val="28"/>
            <w:szCs w:val="28"/>
          </w:rPr>
          <w:tab/>
        </w:r>
        <w:r w:rsidR="00D2272A" w:rsidRPr="00D2272A">
          <w:rPr>
            <w:rFonts w:ascii="Times New Roman" w:eastAsia="仿宋_GB2312" w:hAnsi="Times New Roman" w:cs="Times New Roman"/>
            <w:noProof/>
            <w:webHidden/>
            <w:sz w:val="28"/>
            <w:szCs w:val="28"/>
          </w:rPr>
          <w:fldChar w:fldCharType="begin"/>
        </w:r>
        <w:r w:rsidR="00D2272A" w:rsidRPr="00D2272A">
          <w:rPr>
            <w:rFonts w:ascii="Times New Roman" w:eastAsia="仿宋_GB2312" w:hAnsi="Times New Roman" w:cs="Times New Roman"/>
            <w:noProof/>
            <w:webHidden/>
            <w:sz w:val="28"/>
            <w:szCs w:val="28"/>
          </w:rPr>
          <w:instrText xml:space="preserve"> PAGEREF _Toc16562218 \h </w:instrText>
        </w:r>
        <w:r w:rsidR="00D2272A" w:rsidRPr="00D2272A">
          <w:rPr>
            <w:rFonts w:ascii="Times New Roman" w:eastAsia="仿宋_GB2312" w:hAnsi="Times New Roman" w:cs="Times New Roman"/>
            <w:noProof/>
            <w:webHidden/>
            <w:sz w:val="28"/>
            <w:szCs w:val="28"/>
          </w:rPr>
        </w:r>
        <w:r w:rsidR="00D2272A" w:rsidRPr="00D2272A">
          <w:rPr>
            <w:rFonts w:ascii="Times New Roman" w:eastAsia="仿宋_GB2312" w:hAnsi="Times New Roman" w:cs="Times New Roman"/>
            <w:noProof/>
            <w:webHidden/>
            <w:sz w:val="28"/>
            <w:szCs w:val="28"/>
          </w:rPr>
          <w:fldChar w:fldCharType="separate"/>
        </w:r>
        <w:r w:rsidR="000B29E5">
          <w:rPr>
            <w:rFonts w:ascii="Times New Roman" w:eastAsia="仿宋_GB2312" w:hAnsi="Times New Roman" w:cs="Times New Roman"/>
            <w:noProof/>
            <w:webHidden/>
            <w:sz w:val="28"/>
            <w:szCs w:val="28"/>
          </w:rPr>
          <w:t>13</w:t>
        </w:r>
        <w:r w:rsidR="00D2272A" w:rsidRPr="00D2272A">
          <w:rPr>
            <w:rFonts w:ascii="Times New Roman" w:eastAsia="仿宋_GB2312" w:hAnsi="Times New Roman" w:cs="Times New Roman"/>
            <w:noProof/>
            <w:webHidden/>
            <w:sz w:val="28"/>
            <w:szCs w:val="28"/>
          </w:rPr>
          <w:fldChar w:fldCharType="end"/>
        </w:r>
      </w:hyperlink>
    </w:p>
    <w:p w:rsidR="00D2272A" w:rsidRPr="00D2272A" w:rsidRDefault="00AB0249" w:rsidP="00D2272A">
      <w:pPr>
        <w:pStyle w:val="20"/>
        <w:tabs>
          <w:tab w:val="right" w:leader="dot" w:pos="8296"/>
        </w:tabs>
        <w:rPr>
          <w:rFonts w:ascii="Times New Roman" w:eastAsia="仿宋_GB2312" w:hAnsi="Times New Roman" w:cs="Times New Roman"/>
          <w:noProof/>
          <w:sz w:val="28"/>
          <w:szCs w:val="28"/>
        </w:rPr>
      </w:pPr>
      <w:hyperlink w:anchor="_Toc16562219" w:history="1">
        <w:r w:rsidR="00D2272A" w:rsidRPr="00D2272A">
          <w:rPr>
            <w:rStyle w:val="af1"/>
            <w:rFonts w:ascii="Times New Roman" w:eastAsia="仿宋_GB2312" w:hAnsi="Times New Roman" w:cs="Times New Roman"/>
            <w:noProof/>
            <w:sz w:val="28"/>
            <w:szCs w:val="28"/>
          </w:rPr>
          <w:t>2.1</w:t>
        </w:r>
        <w:r w:rsidR="00D2272A" w:rsidRPr="00D2272A">
          <w:rPr>
            <w:rStyle w:val="af1"/>
            <w:rFonts w:ascii="Times New Roman" w:eastAsia="仿宋_GB2312" w:hAnsi="Times New Roman" w:cs="Times New Roman"/>
            <w:noProof/>
            <w:sz w:val="28"/>
            <w:szCs w:val="28"/>
          </w:rPr>
          <w:t>主体工程设计</w:t>
        </w:r>
        <w:r w:rsidR="00D2272A" w:rsidRPr="00D2272A">
          <w:rPr>
            <w:rFonts w:ascii="Times New Roman" w:eastAsia="仿宋_GB2312" w:hAnsi="Times New Roman" w:cs="Times New Roman"/>
            <w:noProof/>
            <w:webHidden/>
            <w:sz w:val="28"/>
            <w:szCs w:val="28"/>
          </w:rPr>
          <w:tab/>
        </w:r>
        <w:r w:rsidR="00D2272A" w:rsidRPr="00D2272A">
          <w:rPr>
            <w:rFonts w:ascii="Times New Roman" w:eastAsia="仿宋_GB2312" w:hAnsi="Times New Roman" w:cs="Times New Roman"/>
            <w:noProof/>
            <w:webHidden/>
            <w:sz w:val="28"/>
            <w:szCs w:val="28"/>
          </w:rPr>
          <w:fldChar w:fldCharType="begin"/>
        </w:r>
        <w:r w:rsidR="00D2272A" w:rsidRPr="00D2272A">
          <w:rPr>
            <w:rFonts w:ascii="Times New Roman" w:eastAsia="仿宋_GB2312" w:hAnsi="Times New Roman" w:cs="Times New Roman"/>
            <w:noProof/>
            <w:webHidden/>
            <w:sz w:val="28"/>
            <w:szCs w:val="28"/>
          </w:rPr>
          <w:instrText xml:space="preserve"> PAGEREF _Toc16562219 \h </w:instrText>
        </w:r>
        <w:r w:rsidR="00D2272A" w:rsidRPr="00D2272A">
          <w:rPr>
            <w:rFonts w:ascii="Times New Roman" w:eastAsia="仿宋_GB2312" w:hAnsi="Times New Roman" w:cs="Times New Roman"/>
            <w:noProof/>
            <w:webHidden/>
            <w:sz w:val="28"/>
            <w:szCs w:val="28"/>
          </w:rPr>
        </w:r>
        <w:r w:rsidR="00D2272A" w:rsidRPr="00D2272A">
          <w:rPr>
            <w:rFonts w:ascii="Times New Roman" w:eastAsia="仿宋_GB2312" w:hAnsi="Times New Roman" w:cs="Times New Roman"/>
            <w:noProof/>
            <w:webHidden/>
            <w:sz w:val="28"/>
            <w:szCs w:val="28"/>
          </w:rPr>
          <w:fldChar w:fldCharType="separate"/>
        </w:r>
        <w:r w:rsidR="000B29E5">
          <w:rPr>
            <w:rFonts w:ascii="Times New Roman" w:eastAsia="仿宋_GB2312" w:hAnsi="Times New Roman" w:cs="Times New Roman"/>
            <w:noProof/>
            <w:webHidden/>
            <w:sz w:val="28"/>
            <w:szCs w:val="28"/>
          </w:rPr>
          <w:t>13</w:t>
        </w:r>
        <w:r w:rsidR="00D2272A" w:rsidRPr="00D2272A">
          <w:rPr>
            <w:rFonts w:ascii="Times New Roman" w:eastAsia="仿宋_GB2312" w:hAnsi="Times New Roman" w:cs="Times New Roman"/>
            <w:noProof/>
            <w:webHidden/>
            <w:sz w:val="28"/>
            <w:szCs w:val="28"/>
          </w:rPr>
          <w:fldChar w:fldCharType="end"/>
        </w:r>
      </w:hyperlink>
    </w:p>
    <w:p w:rsidR="00D2272A" w:rsidRPr="00D2272A" w:rsidRDefault="00AB0249" w:rsidP="00D2272A">
      <w:pPr>
        <w:pStyle w:val="20"/>
        <w:tabs>
          <w:tab w:val="right" w:leader="dot" w:pos="8296"/>
        </w:tabs>
        <w:rPr>
          <w:rFonts w:ascii="Times New Roman" w:eastAsia="仿宋_GB2312" w:hAnsi="Times New Roman" w:cs="Times New Roman"/>
          <w:noProof/>
          <w:sz w:val="28"/>
          <w:szCs w:val="28"/>
        </w:rPr>
      </w:pPr>
      <w:hyperlink w:anchor="_Toc16562220" w:history="1">
        <w:r w:rsidR="00D2272A" w:rsidRPr="00D2272A">
          <w:rPr>
            <w:rStyle w:val="af1"/>
            <w:rFonts w:ascii="Times New Roman" w:eastAsia="仿宋_GB2312" w:hAnsi="Times New Roman" w:cs="Times New Roman"/>
            <w:noProof/>
            <w:sz w:val="28"/>
            <w:szCs w:val="28"/>
          </w:rPr>
          <w:t>2.2</w:t>
        </w:r>
        <w:r w:rsidR="00D2272A" w:rsidRPr="00D2272A">
          <w:rPr>
            <w:rStyle w:val="af1"/>
            <w:rFonts w:ascii="Times New Roman" w:eastAsia="仿宋_GB2312" w:hAnsi="Times New Roman" w:cs="Times New Roman"/>
            <w:noProof/>
            <w:sz w:val="28"/>
            <w:szCs w:val="28"/>
          </w:rPr>
          <w:t>水土保持方案</w:t>
        </w:r>
        <w:r w:rsidR="00D2272A" w:rsidRPr="00D2272A">
          <w:rPr>
            <w:rFonts w:ascii="Times New Roman" w:eastAsia="仿宋_GB2312" w:hAnsi="Times New Roman" w:cs="Times New Roman"/>
            <w:noProof/>
            <w:webHidden/>
            <w:sz w:val="28"/>
            <w:szCs w:val="28"/>
          </w:rPr>
          <w:tab/>
        </w:r>
        <w:r w:rsidR="00D2272A" w:rsidRPr="00D2272A">
          <w:rPr>
            <w:rFonts w:ascii="Times New Roman" w:eastAsia="仿宋_GB2312" w:hAnsi="Times New Roman" w:cs="Times New Roman"/>
            <w:noProof/>
            <w:webHidden/>
            <w:sz w:val="28"/>
            <w:szCs w:val="28"/>
          </w:rPr>
          <w:fldChar w:fldCharType="begin"/>
        </w:r>
        <w:r w:rsidR="00D2272A" w:rsidRPr="00D2272A">
          <w:rPr>
            <w:rFonts w:ascii="Times New Roman" w:eastAsia="仿宋_GB2312" w:hAnsi="Times New Roman" w:cs="Times New Roman"/>
            <w:noProof/>
            <w:webHidden/>
            <w:sz w:val="28"/>
            <w:szCs w:val="28"/>
          </w:rPr>
          <w:instrText xml:space="preserve"> PAGEREF _Toc16562220 \h </w:instrText>
        </w:r>
        <w:r w:rsidR="00D2272A" w:rsidRPr="00D2272A">
          <w:rPr>
            <w:rFonts w:ascii="Times New Roman" w:eastAsia="仿宋_GB2312" w:hAnsi="Times New Roman" w:cs="Times New Roman"/>
            <w:noProof/>
            <w:webHidden/>
            <w:sz w:val="28"/>
            <w:szCs w:val="28"/>
          </w:rPr>
        </w:r>
        <w:r w:rsidR="00D2272A" w:rsidRPr="00D2272A">
          <w:rPr>
            <w:rFonts w:ascii="Times New Roman" w:eastAsia="仿宋_GB2312" w:hAnsi="Times New Roman" w:cs="Times New Roman"/>
            <w:noProof/>
            <w:webHidden/>
            <w:sz w:val="28"/>
            <w:szCs w:val="28"/>
          </w:rPr>
          <w:fldChar w:fldCharType="separate"/>
        </w:r>
        <w:r w:rsidR="000B29E5">
          <w:rPr>
            <w:rFonts w:ascii="Times New Roman" w:eastAsia="仿宋_GB2312" w:hAnsi="Times New Roman" w:cs="Times New Roman"/>
            <w:noProof/>
            <w:webHidden/>
            <w:sz w:val="28"/>
            <w:szCs w:val="28"/>
          </w:rPr>
          <w:t>13</w:t>
        </w:r>
        <w:r w:rsidR="00D2272A" w:rsidRPr="00D2272A">
          <w:rPr>
            <w:rFonts w:ascii="Times New Roman" w:eastAsia="仿宋_GB2312" w:hAnsi="Times New Roman" w:cs="Times New Roman"/>
            <w:noProof/>
            <w:webHidden/>
            <w:sz w:val="28"/>
            <w:szCs w:val="28"/>
          </w:rPr>
          <w:fldChar w:fldCharType="end"/>
        </w:r>
      </w:hyperlink>
    </w:p>
    <w:p w:rsidR="00D2272A" w:rsidRPr="00D2272A" w:rsidRDefault="00AB0249" w:rsidP="00D2272A">
      <w:pPr>
        <w:pStyle w:val="20"/>
        <w:tabs>
          <w:tab w:val="right" w:leader="dot" w:pos="8296"/>
        </w:tabs>
        <w:rPr>
          <w:rFonts w:ascii="Times New Roman" w:eastAsia="仿宋_GB2312" w:hAnsi="Times New Roman" w:cs="Times New Roman"/>
          <w:noProof/>
          <w:sz w:val="28"/>
          <w:szCs w:val="28"/>
        </w:rPr>
      </w:pPr>
      <w:hyperlink w:anchor="_Toc16562221" w:history="1">
        <w:r w:rsidR="00D2272A" w:rsidRPr="00D2272A">
          <w:rPr>
            <w:rStyle w:val="af1"/>
            <w:rFonts w:ascii="Times New Roman" w:eastAsia="仿宋_GB2312" w:hAnsi="Times New Roman" w:cs="Times New Roman"/>
            <w:noProof/>
            <w:sz w:val="28"/>
            <w:szCs w:val="28"/>
          </w:rPr>
          <w:t>2.3</w:t>
        </w:r>
        <w:r w:rsidR="00D2272A" w:rsidRPr="00D2272A">
          <w:rPr>
            <w:rStyle w:val="af1"/>
            <w:rFonts w:ascii="Times New Roman" w:eastAsia="仿宋_GB2312" w:hAnsi="Times New Roman" w:cs="Times New Roman"/>
            <w:noProof/>
            <w:sz w:val="28"/>
            <w:szCs w:val="28"/>
          </w:rPr>
          <w:t>水土保持方案变更</w:t>
        </w:r>
        <w:r w:rsidR="00D2272A" w:rsidRPr="00D2272A">
          <w:rPr>
            <w:rFonts w:ascii="Times New Roman" w:eastAsia="仿宋_GB2312" w:hAnsi="Times New Roman" w:cs="Times New Roman"/>
            <w:noProof/>
            <w:webHidden/>
            <w:sz w:val="28"/>
            <w:szCs w:val="28"/>
          </w:rPr>
          <w:tab/>
        </w:r>
        <w:r w:rsidR="00D2272A" w:rsidRPr="00D2272A">
          <w:rPr>
            <w:rFonts w:ascii="Times New Roman" w:eastAsia="仿宋_GB2312" w:hAnsi="Times New Roman" w:cs="Times New Roman"/>
            <w:noProof/>
            <w:webHidden/>
            <w:sz w:val="28"/>
            <w:szCs w:val="28"/>
          </w:rPr>
          <w:fldChar w:fldCharType="begin"/>
        </w:r>
        <w:r w:rsidR="00D2272A" w:rsidRPr="00D2272A">
          <w:rPr>
            <w:rFonts w:ascii="Times New Roman" w:eastAsia="仿宋_GB2312" w:hAnsi="Times New Roman" w:cs="Times New Roman"/>
            <w:noProof/>
            <w:webHidden/>
            <w:sz w:val="28"/>
            <w:szCs w:val="28"/>
          </w:rPr>
          <w:instrText xml:space="preserve"> PAGEREF _Toc16562221 \h </w:instrText>
        </w:r>
        <w:r w:rsidR="00D2272A" w:rsidRPr="00D2272A">
          <w:rPr>
            <w:rFonts w:ascii="Times New Roman" w:eastAsia="仿宋_GB2312" w:hAnsi="Times New Roman" w:cs="Times New Roman"/>
            <w:noProof/>
            <w:webHidden/>
            <w:sz w:val="28"/>
            <w:szCs w:val="28"/>
          </w:rPr>
        </w:r>
        <w:r w:rsidR="00D2272A" w:rsidRPr="00D2272A">
          <w:rPr>
            <w:rFonts w:ascii="Times New Roman" w:eastAsia="仿宋_GB2312" w:hAnsi="Times New Roman" w:cs="Times New Roman"/>
            <w:noProof/>
            <w:webHidden/>
            <w:sz w:val="28"/>
            <w:szCs w:val="28"/>
          </w:rPr>
          <w:fldChar w:fldCharType="separate"/>
        </w:r>
        <w:r w:rsidR="000B29E5">
          <w:rPr>
            <w:rFonts w:ascii="Times New Roman" w:eastAsia="仿宋_GB2312" w:hAnsi="Times New Roman" w:cs="Times New Roman"/>
            <w:noProof/>
            <w:webHidden/>
            <w:sz w:val="28"/>
            <w:szCs w:val="28"/>
          </w:rPr>
          <w:t>13</w:t>
        </w:r>
        <w:r w:rsidR="00D2272A" w:rsidRPr="00D2272A">
          <w:rPr>
            <w:rFonts w:ascii="Times New Roman" w:eastAsia="仿宋_GB2312" w:hAnsi="Times New Roman" w:cs="Times New Roman"/>
            <w:noProof/>
            <w:webHidden/>
            <w:sz w:val="28"/>
            <w:szCs w:val="28"/>
          </w:rPr>
          <w:fldChar w:fldCharType="end"/>
        </w:r>
      </w:hyperlink>
    </w:p>
    <w:p w:rsidR="00D2272A" w:rsidRPr="00D2272A" w:rsidRDefault="00AB0249" w:rsidP="00D2272A">
      <w:pPr>
        <w:pStyle w:val="20"/>
        <w:tabs>
          <w:tab w:val="right" w:leader="dot" w:pos="8296"/>
        </w:tabs>
        <w:rPr>
          <w:rFonts w:ascii="Times New Roman" w:eastAsia="仿宋_GB2312" w:hAnsi="Times New Roman" w:cs="Times New Roman"/>
          <w:noProof/>
          <w:sz w:val="28"/>
          <w:szCs w:val="28"/>
        </w:rPr>
      </w:pPr>
      <w:hyperlink w:anchor="_Toc16562222" w:history="1">
        <w:r w:rsidR="00D2272A" w:rsidRPr="00D2272A">
          <w:rPr>
            <w:rStyle w:val="af1"/>
            <w:rFonts w:ascii="Times New Roman" w:eastAsia="仿宋_GB2312" w:hAnsi="Times New Roman" w:cs="Times New Roman"/>
            <w:noProof/>
            <w:sz w:val="28"/>
            <w:szCs w:val="28"/>
          </w:rPr>
          <w:t>2.4</w:t>
        </w:r>
        <w:r w:rsidR="00D2272A" w:rsidRPr="00D2272A">
          <w:rPr>
            <w:rStyle w:val="af1"/>
            <w:rFonts w:ascii="Times New Roman" w:eastAsia="仿宋_GB2312" w:hAnsi="Times New Roman" w:cs="Times New Roman"/>
            <w:noProof/>
            <w:sz w:val="28"/>
            <w:szCs w:val="28"/>
          </w:rPr>
          <w:t>水土保持后续设计</w:t>
        </w:r>
        <w:r w:rsidR="00D2272A" w:rsidRPr="00D2272A">
          <w:rPr>
            <w:rFonts w:ascii="Times New Roman" w:eastAsia="仿宋_GB2312" w:hAnsi="Times New Roman" w:cs="Times New Roman"/>
            <w:noProof/>
            <w:webHidden/>
            <w:sz w:val="28"/>
            <w:szCs w:val="28"/>
          </w:rPr>
          <w:tab/>
        </w:r>
        <w:r w:rsidR="00D2272A" w:rsidRPr="00D2272A">
          <w:rPr>
            <w:rFonts w:ascii="Times New Roman" w:eastAsia="仿宋_GB2312" w:hAnsi="Times New Roman" w:cs="Times New Roman"/>
            <w:noProof/>
            <w:webHidden/>
            <w:sz w:val="28"/>
            <w:szCs w:val="28"/>
          </w:rPr>
          <w:fldChar w:fldCharType="begin"/>
        </w:r>
        <w:r w:rsidR="00D2272A" w:rsidRPr="00D2272A">
          <w:rPr>
            <w:rFonts w:ascii="Times New Roman" w:eastAsia="仿宋_GB2312" w:hAnsi="Times New Roman" w:cs="Times New Roman"/>
            <w:noProof/>
            <w:webHidden/>
            <w:sz w:val="28"/>
            <w:szCs w:val="28"/>
          </w:rPr>
          <w:instrText xml:space="preserve"> PAGEREF _Toc16562222 \h </w:instrText>
        </w:r>
        <w:r w:rsidR="00D2272A" w:rsidRPr="00D2272A">
          <w:rPr>
            <w:rFonts w:ascii="Times New Roman" w:eastAsia="仿宋_GB2312" w:hAnsi="Times New Roman" w:cs="Times New Roman"/>
            <w:noProof/>
            <w:webHidden/>
            <w:sz w:val="28"/>
            <w:szCs w:val="28"/>
          </w:rPr>
        </w:r>
        <w:r w:rsidR="00D2272A" w:rsidRPr="00D2272A">
          <w:rPr>
            <w:rFonts w:ascii="Times New Roman" w:eastAsia="仿宋_GB2312" w:hAnsi="Times New Roman" w:cs="Times New Roman"/>
            <w:noProof/>
            <w:webHidden/>
            <w:sz w:val="28"/>
            <w:szCs w:val="28"/>
          </w:rPr>
          <w:fldChar w:fldCharType="separate"/>
        </w:r>
        <w:r w:rsidR="000B29E5">
          <w:rPr>
            <w:rFonts w:ascii="Times New Roman" w:eastAsia="仿宋_GB2312" w:hAnsi="Times New Roman" w:cs="Times New Roman"/>
            <w:noProof/>
            <w:webHidden/>
            <w:sz w:val="28"/>
            <w:szCs w:val="28"/>
          </w:rPr>
          <w:t>15</w:t>
        </w:r>
        <w:r w:rsidR="00D2272A" w:rsidRPr="00D2272A">
          <w:rPr>
            <w:rFonts w:ascii="Times New Roman" w:eastAsia="仿宋_GB2312" w:hAnsi="Times New Roman" w:cs="Times New Roman"/>
            <w:noProof/>
            <w:webHidden/>
            <w:sz w:val="28"/>
            <w:szCs w:val="28"/>
          </w:rPr>
          <w:fldChar w:fldCharType="end"/>
        </w:r>
      </w:hyperlink>
    </w:p>
    <w:p w:rsidR="00D2272A" w:rsidRPr="00D2272A" w:rsidRDefault="00AB0249" w:rsidP="00D2272A">
      <w:pPr>
        <w:pStyle w:val="10"/>
        <w:tabs>
          <w:tab w:val="right" w:leader="dot" w:pos="8296"/>
        </w:tabs>
        <w:rPr>
          <w:rFonts w:ascii="Times New Roman" w:eastAsia="仿宋_GB2312" w:hAnsi="Times New Roman" w:cs="Times New Roman"/>
          <w:noProof/>
          <w:sz w:val="28"/>
          <w:szCs w:val="28"/>
        </w:rPr>
      </w:pPr>
      <w:hyperlink w:anchor="_Toc16562223" w:history="1">
        <w:r w:rsidR="00D2272A" w:rsidRPr="00D2272A">
          <w:rPr>
            <w:rStyle w:val="af1"/>
            <w:rFonts w:ascii="Times New Roman" w:eastAsia="仿宋_GB2312" w:hAnsi="Times New Roman" w:cs="Times New Roman"/>
            <w:noProof/>
            <w:sz w:val="28"/>
            <w:szCs w:val="28"/>
            <w:lang w:val="x-none"/>
          </w:rPr>
          <w:t xml:space="preserve">3 </w:t>
        </w:r>
        <w:r w:rsidR="00D2272A" w:rsidRPr="00D2272A">
          <w:rPr>
            <w:rStyle w:val="af1"/>
            <w:rFonts w:ascii="Times New Roman" w:eastAsia="仿宋_GB2312" w:hAnsi="Times New Roman" w:cs="Times New Roman"/>
            <w:noProof/>
            <w:sz w:val="28"/>
            <w:szCs w:val="28"/>
            <w:lang w:val="x-none"/>
          </w:rPr>
          <w:t>水土保持方案实施情况</w:t>
        </w:r>
        <w:r w:rsidR="00D2272A" w:rsidRPr="00D2272A">
          <w:rPr>
            <w:rFonts w:ascii="Times New Roman" w:eastAsia="仿宋_GB2312" w:hAnsi="Times New Roman" w:cs="Times New Roman"/>
            <w:noProof/>
            <w:webHidden/>
            <w:sz w:val="28"/>
            <w:szCs w:val="28"/>
          </w:rPr>
          <w:tab/>
        </w:r>
        <w:r w:rsidR="00D2272A" w:rsidRPr="00D2272A">
          <w:rPr>
            <w:rFonts w:ascii="Times New Roman" w:eastAsia="仿宋_GB2312" w:hAnsi="Times New Roman" w:cs="Times New Roman"/>
            <w:noProof/>
            <w:webHidden/>
            <w:sz w:val="28"/>
            <w:szCs w:val="28"/>
          </w:rPr>
          <w:fldChar w:fldCharType="begin"/>
        </w:r>
        <w:r w:rsidR="00D2272A" w:rsidRPr="00D2272A">
          <w:rPr>
            <w:rFonts w:ascii="Times New Roman" w:eastAsia="仿宋_GB2312" w:hAnsi="Times New Roman" w:cs="Times New Roman"/>
            <w:noProof/>
            <w:webHidden/>
            <w:sz w:val="28"/>
            <w:szCs w:val="28"/>
          </w:rPr>
          <w:instrText xml:space="preserve"> PAGEREF _Toc16562223 \h </w:instrText>
        </w:r>
        <w:r w:rsidR="00D2272A" w:rsidRPr="00D2272A">
          <w:rPr>
            <w:rFonts w:ascii="Times New Roman" w:eastAsia="仿宋_GB2312" w:hAnsi="Times New Roman" w:cs="Times New Roman"/>
            <w:noProof/>
            <w:webHidden/>
            <w:sz w:val="28"/>
            <w:szCs w:val="28"/>
          </w:rPr>
        </w:r>
        <w:r w:rsidR="00D2272A" w:rsidRPr="00D2272A">
          <w:rPr>
            <w:rFonts w:ascii="Times New Roman" w:eastAsia="仿宋_GB2312" w:hAnsi="Times New Roman" w:cs="Times New Roman"/>
            <w:noProof/>
            <w:webHidden/>
            <w:sz w:val="28"/>
            <w:szCs w:val="28"/>
          </w:rPr>
          <w:fldChar w:fldCharType="separate"/>
        </w:r>
        <w:r w:rsidR="000B29E5">
          <w:rPr>
            <w:rFonts w:ascii="Times New Roman" w:eastAsia="仿宋_GB2312" w:hAnsi="Times New Roman" w:cs="Times New Roman"/>
            <w:noProof/>
            <w:webHidden/>
            <w:sz w:val="28"/>
            <w:szCs w:val="28"/>
          </w:rPr>
          <w:t>16</w:t>
        </w:r>
        <w:r w:rsidR="00D2272A" w:rsidRPr="00D2272A">
          <w:rPr>
            <w:rFonts w:ascii="Times New Roman" w:eastAsia="仿宋_GB2312" w:hAnsi="Times New Roman" w:cs="Times New Roman"/>
            <w:noProof/>
            <w:webHidden/>
            <w:sz w:val="28"/>
            <w:szCs w:val="28"/>
          </w:rPr>
          <w:fldChar w:fldCharType="end"/>
        </w:r>
      </w:hyperlink>
    </w:p>
    <w:p w:rsidR="00D2272A" w:rsidRPr="00D2272A" w:rsidRDefault="00AB0249" w:rsidP="00D2272A">
      <w:pPr>
        <w:pStyle w:val="20"/>
        <w:tabs>
          <w:tab w:val="right" w:leader="dot" w:pos="8296"/>
        </w:tabs>
        <w:rPr>
          <w:rFonts w:ascii="Times New Roman" w:eastAsia="仿宋_GB2312" w:hAnsi="Times New Roman" w:cs="Times New Roman"/>
          <w:noProof/>
          <w:sz w:val="28"/>
          <w:szCs w:val="28"/>
        </w:rPr>
      </w:pPr>
      <w:hyperlink w:anchor="_Toc16562224" w:history="1">
        <w:r w:rsidR="00D2272A" w:rsidRPr="00D2272A">
          <w:rPr>
            <w:rStyle w:val="af1"/>
            <w:rFonts w:ascii="Times New Roman" w:eastAsia="仿宋_GB2312" w:hAnsi="Times New Roman" w:cs="Times New Roman"/>
            <w:noProof/>
            <w:sz w:val="28"/>
            <w:szCs w:val="28"/>
          </w:rPr>
          <w:t>3.1</w:t>
        </w:r>
        <w:r w:rsidR="00D2272A" w:rsidRPr="00D2272A">
          <w:rPr>
            <w:rStyle w:val="af1"/>
            <w:rFonts w:ascii="Times New Roman" w:eastAsia="仿宋_GB2312" w:hAnsi="Times New Roman" w:cs="Times New Roman"/>
            <w:noProof/>
            <w:sz w:val="28"/>
            <w:szCs w:val="28"/>
          </w:rPr>
          <w:t>水土流失防治责任范围</w:t>
        </w:r>
        <w:r w:rsidR="00D2272A" w:rsidRPr="00D2272A">
          <w:rPr>
            <w:rFonts w:ascii="Times New Roman" w:eastAsia="仿宋_GB2312" w:hAnsi="Times New Roman" w:cs="Times New Roman"/>
            <w:noProof/>
            <w:webHidden/>
            <w:sz w:val="28"/>
            <w:szCs w:val="28"/>
          </w:rPr>
          <w:tab/>
        </w:r>
        <w:r w:rsidR="00D2272A" w:rsidRPr="00D2272A">
          <w:rPr>
            <w:rFonts w:ascii="Times New Roman" w:eastAsia="仿宋_GB2312" w:hAnsi="Times New Roman" w:cs="Times New Roman"/>
            <w:noProof/>
            <w:webHidden/>
            <w:sz w:val="28"/>
            <w:szCs w:val="28"/>
          </w:rPr>
          <w:fldChar w:fldCharType="begin"/>
        </w:r>
        <w:r w:rsidR="00D2272A" w:rsidRPr="00D2272A">
          <w:rPr>
            <w:rFonts w:ascii="Times New Roman" w:eastAsia="仿宋_GB2312" w:hAnsi="Times New Roman" w:cs="Times New Roman"/>
            <w:noProof/>
            <w:webHidden/>
            <w:sz w:val="28"/>
            <w:szCs w:val="28"/>
          </w:rPr>
          <w:instrText xml:space="preserve"> PAGEREF _Toc16562224 \h </w:instrText>
        </w:r>
        <w:r w:rsidR="00D2272A" w:rsidRPr="00D2272A">
          <w:rPr>
            <w:rFonts w:ascii="Times New Roman" w:eastAsia="仿宋_GB2312" w:hAnsi="Times New Roman" w:cs="Times New Roman"/>
            <w:noProof/>
            <w:webHidden/>
            <w:sz w:val="28"/>
            <w:szCs w:val="28"/>
          </w:rPr>
        </w:r>
        <w:r w:rsidR="00D2272A" w:rsidRPr="00D2272A">
          <w:rPr>
            <w:rFonts w:ascii="Times New Roman" w:eastAsia="仿宋_GB2312" w:hAnsi="Times New Roman" w:cs="Times New Roman"/>
            <w:noProof/>
            <w:webHidden/>
            <w:sz w:val="28"/>
            <w:szCs w:val="28"/>
          </w:rPr>
          <w:fldChar w:fldCharType="separate"/>
        </w:r>
        <w:r w:rsidR="000B29E5">
          <w:rPr>
            <w:rFonts w:ascii="Times New Roman" w:eastAsia="仿宋_GB2312" w:hAnsi="Times New Roman" w:cs="Times New Roman"/>
            <w:noProof/>
            <w:webHidden/>
            <w:sz w:val="28"/>
            <w:szCs w:val="28"/>
          </w:rPr>
          <w:t>16</w:t>
        </w:r>
        <w:r w:rsidR="00D2272A" w:rsidRPr="00D2272A">
          <w:rPr>
            <w:rFonts w:ascii="Times New Roman" w:eastAsia="仿宋_GB2312" w:hAnsi="Times New Roman" w:cs="Times New Roman"/>
            <w:noProof/>
            <w:webHidden/>
            <w:sz w:val="28"/>
            <w:szCs w:val="28"/>
          </w:rPr>
          <w:fldChar w:fldCharType="end"/>
        </w:r>
      </w:hyperlink>
    </w:p>
    <w:p w:rsidR="00D2272A" w:rsidRPr="00D2272A" w:rsidRDefault="00AB0249" w:rsidP="00D2272A">
      <w:pPr>
        <w:pStyle w:val="20"/>
        <w:tabs>
          <w:tab w:val="right" w:leader="dot" w:pos="8296"/>
        </w:tabs>
        <w:rPr>
          <w:rFonts w:ascii="Times New Roman" w:eastAsia="仿宋_GB2312" w:hAnsi="Times New Roman" w:cs="Times New Roman"/>
          <w:noProof/>
          <w:sz w:val="28"/>
          <w:szCs w:val="28"/>
        </w:rPr>
      </w:pPr>
      <w:hyperlink w:anchor="_Toc16562225" w:history="1">
        <w:r w:rsidR="00D2272A" w:rsidRPr="00D2272A">
          <w:rPr>
            <w:rStyle w:val="af1"/>
            <w:rFonts w:ascii="Times New Roman" w:eastAsia="仿宋_GB2312" w:hAnsi="Times New Roman" w:cs="Times New Roman"/>
            <w:noProof/>
            <w:sz w:val="28"/>
            <w:szCs w:val="28"/>
          </w:rPr>
          <w:t>3.2</w:t>
        </w:r>
        <w:r w:rsidR="00D2272A" w:rsidRPr="00D2272A">
          <w:rPr>
            <w:rStyle w:val="af1"/>
            <w:rFonts w:ascii="Times New Roman" w:eastAsia="仿宋_GB2312" w:hAnsi="Times New Roman" w:cs="Times New Roman"/>
            <w:noProof/>
            <w:sz w:val="28"/>
            <w:szCs w:val="28"/>
          </w:rPr>
          <w:t>弃渣场设置</w:t>
        </w:r>
        <w:r w:rsidR="00D2272A" w:rsidRPr="00D2272A">
          <w:rPr>
            <w:rFonts w:ascii="Times New Roman" w:eastAsia="仿宋_GB2312" w:hAnsi="Times New Roman" w:cs="Times New Roman"/>
            <w:noProof/>
            <w:webHidden/>
            <w:sz w:val="28"/>
            <w:szCs w:val="28"/>
          </w:rPr>
          <w:tab/>
        </w:r>
        <w:r w:rsidR="00D2272A" w:rsidRPr="00D2272A">
          <w:rPr>
            <w:rFonts w:ascii="Times New Roman" w:eastAsia="仿宋_GB2312" w:hAnsi="Times New Roman" w:cs="Times New Roman"/>
            <w:noProof/>
            <w:webHidden/>
            <w:sz w:val="28"/>
            <w:szCs w:val="28"/>
          </w:rPr>
          <w:fldChar w:fldCharType="begin"/>
        </w:r>
        <w:r w:rsidR="00D2272A" w:rsidRPr="00D2272A">
          <w:rPr>
            <w:rFonts w:ascii="Times New Roman" w:eastAsia="仿宋_GB2312" w:hAnsi="Times New Roman" w:cs="Times New Roman"/>
            <w:noProof/>
            <w:webHidden/>
            <w:sz w:val="28"/>
            <w:szCs w:val="28"/>
          </w:rPr>
          <w:instrText xml:space="preserve"> PAGEREF _Toc16562225 \h </w:instrText>
        </w:r>
        <w:r w:rsidR="00D2272A" w:rsidRPr="00D2272A">
          <w:rPr>
            <w:rFonts w:ascii="Times New Roman" w:eastAsia="仿宋_GB2312" w:hAnsi="Times New Roman" w:cs="Times New Roman"/>
            <w:noProof/>
            <w:webHidden/>
            <w:sz w:val="28"/>
            <w:szCs w:val="28"/>
          </w:rPr>
        </w:r>
        <w:r w:rsidR="00D2272A" w:rsidRPr="00D2272A">
          <w:rPr>
            <w:rFonts w:ascii="Times New Roman" w:eastAsia="仿宋_GB2312" w:hAnsi="Times New Roman" w:cs="Times New Roman"/>
            <w:noProof/>
            <w:webHidden/>
            <w:sz w:val="28"/>
            <w:szCs w:val="28"/>
          </w:rPr>
          <w:fldChar w:fldCharType="separate"/>
        </w:r>
        <w:r w:rsidR="000B29E5">
          <w:rPr>
            <w:rFonts w:ascii="Times New Roman" w:eastAsia="仿宋_GB2312" w:hAnsi="Times New Roman" w:cs="Times New Roman"/>
            <w:noProof/>
            <w:webHidden/>
            <w:sz w:val="28"/>
            <w:szCs w:val="28"/>
          </w:rPr>
          <w:t>17</w:t>
        </w:r>
        <w:r w:rsidR="00D2272A" w:rsidRPr="00D2272A">
          <w:rPr>
            <w:rFonts w:ascii="Times New Roman" w:eastAsia="仿宋_GB2312" w:hAnsi="Times New Roman" w:cs="Times New Roman"/>
            <w:noProof/>
            <w:webHidden/>
            <w:sz w:val="28"/>
            <w:szCs w:val="28"/>
          </w:rPr>
          <w:fldChar w:fldCharType="end"/>
        </w:r>
      </w:hyperlink>
    </w:p>
    <w:p w:rsidR="00D2272A" w:rsidRPr="00D2272A" w:rsidRDefault="00AB0249" w:rsidP="00D2272A">
      <w:pPr>
        <w:pStyle w:val="20"/>
        <w:tabs>
          <w:tab w:val="right" w:leader="dot" w:pos="8296"/>
        </w:tabs>
        <w:rPr>
          <w:rFonts w:ascii="Times New Roman" w:eastAsia="仿宋_GB2312" w:hAnsi="Times New Roman" w:cs="Times New Roman"/>
          <w:noProof/>
          <w:sz w:val="28"/>
          <w:szCs w:val="28"/>
        </w:rPr>
      </w:pPr>
      <w:hyperlink w:anchor="_Toc16562226" w:history="1">
        <w:r w:rsidR="00D2272A" w:rsidRPr="00D2272A">
          <w:rPr>
            <w:rStyle w:val="af1"/>
            <w:rFonts w:ascii="Times New Roman" w:eastAsia="仿宋_GB2312" w:hAnsi="Times New Roman" w:cs="Times New Roman"/>
            <w:noProof/>
            <w:sz w:val="28"/>
            <w:szCs w:val="28"/>
          </w:rPr>
          <w:t>3.3</w:t>
        </w:r>
        <w:r w:rsidR="00D2272A" w:rsidRPr="00D2272A">
          <w:rPr>
            <w:rStyle w:val="af1"/>
            <w:rFonts w:ascii="Times New Roman" w:eastAsia="仿宋_GB2312" w:hAnsi="Times New Roman" w:cs="Times New Roman"/>
            <w:noProof/>
            <w:sz w:val="28"/>
            <w:szCs w:val="28"/>
          </w:rPr>
          <w:t>取土场设置</w:t>
        </w:r>
        <w:r w:rsidR="00D2272A" w:rsidRPr="00D2272A">
          <w:rPr>
            <w:rFonts w:ascii="Times New Roman" w:eastAsia="仿宋_GB2312" w:hAnsi="Times New Roman" w:cs="Times New Roman"/>
            <w:noProof/>
            <w:webHidden/>
            <w:sz w:val="28"/>
            <w:szCs w:val="28"/>
          </w:rPr>
          <w:tab/>
        </w:r>
        <w:r w:rsidR="00D2272A" w:rsidRPr="00D2272A">
          <w:rPr>
            <w:rFonts w:ascii="Times New Roman" w:eastAsia="仿宋_GB2312" w:hAnsi="Times New Roman" w:cs="Times New Roman"/>
            <w:noProof/>
            <w:webHidden/>
            <w:sz w:val="28"/>
            <w:szCs w:val="28"/>
          </w:rPr>
          <w:fldChar w:fldCharType="begin"/>
        </w:r>
        <w:r w:rsidR="00D2272A" w:rsidRPr="00D2272A">
          <w:rPr>
            <w:rFonts w:ascii="Times New Roman" w:eastAsia="仿宋_GB2312" w:hAnsi="Times New Roman" w:cs="Times New Roman"/>
            <w:noProof/>
            <w:webHidden/>
            <w:sz w:val="28"/>
            <w:szCs w:val="28"/>
          </w:rPr>
          <w:instrText xml:space="preserve"> PAGEREF _Toc16562226 \h </w:instrText>
        </w:r>
        <w:r w:rsidR="00D2272A" w:rsidRPr="00D2272A">
          <w:rPr>
            <w:rFonts w:ascii="Times New Roman" w:eastAsia="仿宋_GB2312" w:hAnsi="Times New Roman" w:cs="Times New Roman"/>
            <w:noProof/>
            <w:webHidden/>
            <w:sz w:val="28"/>
            <w:szCs w:val="28"/>
          </w:rPr>
        </w:r>
        <w:r w:rsidR="00D2272A" w:rsidRPr="00D2272A">
          <w:rPr>
            <w:rFonts w:ascii="Times New Roman" w:eastAsia="仿宋_GB2312" w:hAnsi="Times New Roman" w:cs="Times New Roman"/>
            <w:noProof/>
            <w:webHidden/>
            <w:sz w:val="28"/>
            <w:szCs w:val="28"/>
          </w:rPr>
          <w:fldChar w:fldCharType="separate"/>
        </w:r>
        <w:r w:rsidR="000B29E5">
          <w:rPr>
            <w:rFonts w:ascii="Times New Roman" w:eastAsia="仿宋_GB2312" w:hAnsi="Times New Roman" w:cs="Times New Roman"/>
            <w:noProof/>
            <w:webHidden/>
            <w:sz w:val="28"/>
            <w:szCs w:val="28"/>
          </w:rPr>
          <w:t>17</w:t>
        </w:r>
        <w:r w:rsidR="00D2272A" w:rsidRPr="00D2272A">
          <w:rPr>
            <w:rFonts w:ascii="Times New Roman" w:eastAsia="仿宋_GB2312" w:hAnsi="Times New Roman" w:cs="Times New Roman"/>
            <w:noProof/>
            <w:webHidden/>
            <w:sz w:val="28"/>
            <w:szCs w:val="28"/>
          </w:rPr>
          <w:fldChar w:fldCharType="end"/>
        </w:r>
      </w:hyperlink>
    </w:p>
    <w:p w:rsidR="00D2272A" w:rsidRPr="00D2272A" w:rsidRDefault="00AB0249" w:rsidP="00D2272A">
      <w:pPr>
        <w:pStyle w:val="20"/>
        <w:tabs>
          <w:tab w:val="right" w:leader="dot" w:pos="8296"/>
        </w:tabs>
        <w:rPr>
          <w:rFonts w:ascii="Times New Roman" w:eastAsia="仿宋_GB2312" w:hAnsi="Times New Roman" w:cs="Times New Roman"/>
          <w:noProof/>
          <w:sz w:val="28"/>
          <w:szCs w:val="28"/>
        </w:rPr>
      </w:pPr>
      <w:hyperlink w:anchor="_Toc16562227" w:history="1">
        <w:r w:rsidR="00D2272A" w:rsidRPr="00D2272A">
          <w:rPr>
            <w:rStyle w:val="af1"/>
            <w:rFonts w:ascii="Times New Roman" w:eastAsia="仿宋_GB2312" w:hAnsi="Times New Roman" w:cs="Times New Roman"/>
            <w:noProof/>
            <w:sz w:val="28"/>
            <w:szCs w:val="28"/>
          </w:rPr>
          <w:t>3.4</w:t>
        </w:r>
        <w:r w:rsidR="00D2272A" w:rsidRPr="00D2272A">
          <w:rPr>
            <w:rStyle w:val="af1"/>
            <w:rFonts w:ascii="Times New Roman" w:eastAsia="仿宋_GB2312" w:hAnsi="Times New Roman" w:cs="Times New Roman"/>
            <w:noProof/>
            <w:sz w:val="28"/>
            <w:szCs w:val="28"/>
          </w:rPr>
          <w:t>水土保持措施总体布局</w:t>
        </w:r>
        <w:r w:rsidR="00D2272A" w:rsidRPr="00D2272A">
          <w:rPr>
            <w:rFonts w:ascii="Times New Roman" w:eastAsia="仿宋_GB2312" w:hAnsi="Times New Roman" w:cs="Times New Roman"/>
            <w:noProof/>
            <w:webHidden/>
            <w:sz w:val="28"/>
            <w:szCs w:val="28"/>
          </w:rPr>
          <w:tab/>
        </w:r>
        <w:r w:rsidR="00D2272A" w:rsidRPr="00D2272A">
          <w:rPr>
            <w:rFonts w:ascii="Times New Roman" w:eastAsia="仿宋_GB2312" w:hAnsi="Times New Roman" w:cs="Times New Roman"/>
            <w:noProof/>
            <w:webHidden/>
            <w:sz w:val="28"/>
            <w:szCs w:val="28"/>
          </w:rPr>
          <w:fldChar w:fldCharType="begin"/>
        </w:r>
        <w:r w:rsidR="00D2272A" w:rsidRPr="00D2272A">
          <w:rPr>
            <w:rFonts w:ascii="Times New Roman" w:eastAsia="仿宋_GB2312" w:hAnsi="Times New Roman" w:cs="Times New Roman"/>
            <w:noProof/>
            <w:webHidden/>
            <w:sz w:val="28"/>
            <w:szCs w:val="28"/>
          </w:rPr>
          <w:instrText xml:space="preserve"> PAGEREF _Toc16562227 \h </w:instrText>
        </w:r>
        <w:r w:rsidR="00D2272A" w:rsidRPr="00D2272A">
          <w:rPr>
            <w:rFonts w:ascii="Times New Roman" w:eastAsia="仿宋_GB2312" w:hAnsi="Times New Roman" w:cs="Times New Roman"/>
            <w:noProof/>
            <w:webHidden/>
            <w:sz w:val="28"/>
            <w:szCs w:val="28"/>
          </w:rPr>
        </w:r>
        <w:r w:rsidR="00D2272A" w:rsidRPr="00D2272A">
          <w:rPr>
            <w:rFonts w:ascii="Times New Roman" w:eastAsia="仿宋_GB2312" w:hAnsi="Times New Roman" w:cs="Times New Roman"/>
            <w:noProof/>
            <w:webHidden/>
            <w:sz w:val="28"/>
            <w:szCs w:val="28"/>
          </w:rPr>
          <w:fldChar w:fldCharType="separate"/>
        </w:r>
        <w:r w:rsidR="000B29E5">
          <w:rPr>
            <w:rFonts w:ascii="Times New Roman" w:eastAsia="仿宋_GB2312" w:hAnsi="Times New Roman" w:cs="Times New Roman"/>
            <w:noProof/>
            <w:webHidden/>
            <w:sz w:val="28"/>
            <w:szCs w:val="28"/>
          </w:rPr>
          <w:t>17</w:t>
        </w:r>
        <w:r w:rsidR="00D2272A" w:rsidRPr="00D2272A">
          <w:rPr>
            <w:rFonts w:ascii="Times New Roman" w:eastAsia="仿宋_GB2312" w:hAnsi="Times New Roman" w:cs="Times New Roman"/>
            <w:noProof/>
            <w:webHidden/>
            <w:sz w:val="28"/>
            <w:szCs w:val="28"/>
          </w:rPr>
          <w:fldChar w:fldCharType="end"/>
        </w:r>
      </w:hyperlink>
    </w:p>
    <w:p w:rsidR="00D2272A" w:rsidRPr="00D2272A" w:rsidRDefault="00AB0249" w:rsidP="00D2272A">
      <w:pPr>
        <w:pStyle w:val="20"/>
        <w:tabs>
          <w:tab w:val="right" w:leader="dot" w:pos="8296"/>
        </w:tabs>
        <w:rPr>
          <w:rFonts w:ascii="Times New Roman" w:eastAsia="仿宋_GB2312" w:hAnsi="Times New Roman" w:cs="Times New Roman"/>
          <w:noProof/>
          <w:sz w:val="28"/>
          <w:szCs w:val="28"/>
        </w:rPr>
      </w:pPr>
      <w:hyperlink w:anchor="_Toc16562228" w:history="1">
        <w:r w:rsidR="00D2272A" w:rsidRPr="00D2272A">
          <w:rPr>
            <w:rStyle w:val="af1"/>
            <w:rFonts w:ascii="Times New Roman" w:eastAsia="仿宋_GB2312" w:hAnsi="Times New Roman" w:cs="Times New Roman"/>
            <w:noProof/>
            <w:sz w:val="28"/>
            <w:szCs w:val="28"/>
          </w:rPr>
          <w:t>3.5</w:t>
        </w:r>
        <w:r w:rsidR="00D2272A" w:rsidRPr="00D2272A">
          <w:rPr>
            <w:rStyle w:val="af1"/>
            <w:rFonts w:ascii="Times New Roman" w:eastAsia="仿宋_GB2312" w:hAnsi="Times New Roman" w:cs="Times New Roman"/>
            <w:noProof/>
            <w:sz w:val="28"/>
            <w:szCs w:val="28"/>
          </w:rPr>
          <w:t>水土保持设施完成情况</w:t>
        </w:r>
        <w:r w:rsidR="00D2272A" w:rsidRPr="00D2272A">
          <w:rPr>
            <w:rFonts w:ascii="Times New Roman" w:eastAsia="仿宋_GB2312" w:hAnsi="Times New Roman" w:cs="Times New Roman"/>
            <w:noProof/>
            <w:webHidden/>
            <w:sz w:val="28"/>
            <w:szCs w:val="28"/>
          </w:rPr>
          <w:tab/>
        </w:r>
        <w:r w:rsidR="00D2272A" w:rsidRPr="00D2272A">
          <w:rPr>
            <w:rFonts w:ascii="Times New Roman" w:eastAsia="仿宋_GB2312" w:hAnsi="Times New Roman" w:cs="Times New Roman"/>
            <w:noProof/>
            <w:webHidden/>
            <w:sz w:val="28"/>
            <w:szCs w:val="28"/>
          </w:rPr>
          <w:fldChar w:fldCharType="begin"/>
        </w:r>
        <w:r w:rsidR="00D2272A" w:rsidRPr="00D2272A">
          <w:rPr>
            <w:rFonts w:ascii="Times New Roman" w:eastAsia="仿宋_GB2312" w:hAnsi="Times New Roman" w:cs="Times New Roman"/>
            <w:noProof/>
            <w:webHidden/>
            <w:sz w:val="28"/>
            <w:szCs w:val="28"/>
          </w:rPr>
          <w:instrText xml:space="preserve"> PAGEREF _Toc16562228 \h </w:instrText>
        </w:r>
        <w:r w:rsidR="00D2272A" w:rsidRPr="00D2272A">
          <w:rPr>
            <w:rFonts w:ascii="Times New Roman" w:eastAsia="仿宋_GB2312" w:hAnsi="Times New Roman" w:cs="Times New Roman"/>
            <w:noProof/>
            <w:webHidden/>
            <w:sz w:val="28"/>
            <w:szCs w:val="28"/>
          </w:rPr>
        </w:r>
        <w:r w:rsidR="00D2272A" w:rsidRPr="00D2272A">
          <w:rPr>
            <w:rFonts w:ascii="Times New Roman" w:eastAsia="仿宋_GB2312" w:hAnsi="Times New Roman" w:cs="Times New Roman"/>
            <w:noProof/>
            <w:webHidden/>
            <w:sz w:val="28"/>
            <w:szCs w:val="28"/>
          </w:rPr>
          <w:fldChar w:fldCharType="separate"/>
        </w:r>
        <w:r w:rsidR="000B29E5">
          <w:rPr>
            <w:rFonts w:ascii="Times New Roman" w:eastAsia="仿宋_GB2312" w:hAnsi="Times New Roman" w:cs="Times New Roman"/>
            <w:noProof/>
            <w:webHidden/>
            <w:sz w:val="28"/>
            <w:szCs w:val="28"/>
          </w:rPr>
          <w:t>19</w:t>
        </w:r>
        <w:r w:rsidR="00D2272A" w:rsidRPr="00D2272A">
          <w:rPr>
            <w:rFonts w:ascii="Times New Roman" w:eastAsia="仿宋_GB2312" w:hAnsi="Times New Roman" w:cs="Times New Roman"/>
            <w:noProof/>
            <w:webHidden/>
            <w:sz w:val="28"/>
            <w:szCs w:val="28"/>
          </w:rPr>
          <w:fldChar w:fldCharType="end"/>
        </w:r>
      </w:hyperlink>
    </w:p>
    <w:p w:rsidR="00D2272A" w:rsidRPr="00D2272A" w:rsidRDefault="00AB0249" w:rsidP="00D2272A">
      <w:pPr>
        <w:pStyle w:val="20"/>
        <w:tabs>
          <w:tab w:val="right" w:leader="dot" w:pos="8296"/>
        </w:tabs>
        <w:rPr>
          <w:rFonts w:ascii="Times New Roman" w:eastAsia="仿宋_GB2312" w:hAnsi="Times New Roman" w:cs="Times New Roman"/>
          <w:noProof/>
          <w:sz w:val="28"/>
          <w:szCs w:val="28"/>
        </w:rPr>
      </w:pPr>
      <w:hyperlink w:anchor="_Toc16562229" w:history="1">
        <w:r w:rsidR="00D2272A" w:rsidRPr="00D2272A">
          <w:rPr>
            <w:rStyle w:val="af1"/>
            <w:rFonts w:ascii="Times New Roman" w:eastAsia="仿宋_GB2312" w:hAnsi="Times New Roman" w:cs="Times New Roman"/>
            <w:noProof/>
            <w:sz w:val="28"/>
            <w:szCs w:val="28"/>
          </w:rPr>
          <w:t>3.6</w:t>
        </w:r>
        <w:r w:rsidR="00D2272A" w:rsidRPr="00D2272A">
          <w:rPr>
            <w:rStyle w:val="af1"/>
            <w:rFonts w:ascii="Times New Roman" w:eastAsia="仿宋_GB2312" w:hAnsi="Times New Roman" w:cs="Times New Roman"/>
            <w:noProof/>
            <w:sz w:val="28"/>
            <w:szCs w:val="28"/>
          </w:rPr>
          <w:t>水土保持投资完成情况</w:t>
        </w:r>
        <w:r w:rsidR="00D2272A" w:rsidRPr="00D2272A">
          <w:rPr>
            <w:rFonts w:ascii="Times New Roman" w:eastAsia="仿宋_GB2312" w:hAnsi="Times New Roman" w:cs="Times New Roman"/>
            <w:noProof/>
            <w:webHidden/>
            <w:sz w:val="28"/>
            <w:szCs w:val="28"/>
          </w:rPr>
          <w:tab/>
        </w:r>
        <w:r w:rsidR="00D2272A" w:rsidRPr="00D2272A">
          <w:rPr>
            <w:rFonts w:ascii="Times New Roman" w:eastAsia="仿宋_GB2312" w:hAnsi="Times New Roman" w:cs="Times New Roman"/>
            <w:noProof/>
            <w:webHidden/>
            <w:sz w:val="28"/>
            <w:szCs w:val="28"/>
          </w:rPr>
          <w:fldChar w:fldCharType="begin"/>
        </w:r>
        <w:r w:rsidR="00D2272A" w:rsidRPr="00D2272A">
          <w:rPr>
            <w:rFonts w:ascii="Times New Roman" w:eastAsia="仿宋_GB2312" w:hAnsi="Times New Roman" w:cs="Times New Roman"/>
            <w:noProof/>
            <w:webHidden/>
            <w:sz w:val="28"/>
            <w:szCs w:val="28"/>
          </w:rPr>
          <w:instrText xml:space="preserve"> PAGEREF _Toc16562229 \h </w:instrText>
        </w:r>
        <w:r w:rsidR="00D2272A" w:rsidRPr="00D2272A">
          <w:rPr>
            <w:rFonts w:ascii="Times New Roman" w:eastAsia="仿宋_GB2312" w:hAnsi="Times New Roman" w:cs="Times New Roman"/>
            <w:noProof/>
            <w:webHidden/>
            <w:sz w:val="28"/>
            <w:szCs w:val="28"/>
          </w:rPr>
        </w:r>
        <w:r w:rsidR="00D2272A" w:rsidRPr="00D2272A">
          <w:rPr>
            <w:rFonts w:ascii="Times New Roman" w:eastAsia="仿宋_GB2312" w:hAnsi="Times New Roman" w:cs="Times New Roman"/>
            <w:noProof/>
            <w:webHidden/>
            <w:sz w:val="28"/>
            <w:szCs w:val="28"/>
          </w:rPr>
          <w:fldChar w:fldCharType="separate"/>
        </w:r>
        <w:r w:rsidR="000B29E5">
          <w:rPr>
            <w:rFonts w:ascii="Times New Roman" w:eastAsia="仿宋_GB2312" w:hAnsi="Times New Roman" w:cs="Times New Roman"/>
            <w:noProof/>
            <w:webHidden/>
            <w:sz w:val="28"/>
            <w:szCs w:val="28"/>
          </w:rPr>
          <w:t>24</w:t>
        </w:r>
        <w:r w:rsidR="00D2272A" w:rsidRPr="00D2272A">
          <w:rPr>
            <w:rFonts w:ascii="Times New Roman" w:eastAsia="仿宋_GB2312" w:hAnsi="Times New Roman" w:cs="Times New Roman"/>
            <w:noProof/>
            <w:webHidden/>
            <w:sz w:val="28"/>
            <w:szCs w:val="28"/>
          </w:rPr>
          <w:fldChar w:fldCharType="end"/>
        </w:r>
      </w:hyperlink>
    </w:p>
    <w:p w:rsidR="00D2272A" w:rsidRPr="00D2272A" w:rsidRDefault="00AB0249" w:rsidP="00D2272A">
      <w:pPr>
        <w:pStyle w:val="10"/>
        <w:tabs>
          <w:tab w:val="right" w:leader="dot" w:pos="8296"/>
        </w:tabs>
        <w:rPr>
          <w:rFonts w:ascii="Times New Roman" w:eastAsia="仿宋_GB2312" w:hAnsi="Times New Roman" w:cs="Times New Roman"/>
          <w:noProof/>
          <w:sz w:val="28"/>
          <w:szCs w:val="28"/>
        </w:rPr>
      </w:pPr>
      <w:hyperlink w:anchor="_Toc16562230" w:history="1">
        <w:r w:rsidR="00D2272A" w:rsidRPr="00D2272A">
          <w:rPr>
            <w:rStyle w:val="af1"/>
            <w:rFonts w:ascii="Times New Roman" w:eastAsia="仿宋_GB2312" w:hAnsi="Times New Roman" w:cs="Times New Roman"/>
            <w:noProof/>
            <w:sz w:val="28"/>
            <w:szCs w:val="28"/>
            <w:lang w:val="x-none"/>
          </w:rPr>
          <w:t xml:space="preserve">4 </w:t>
        </w:r>
        <w:r w:rsidR="00D2272A" w:rsidRPr="00D2272A">
          <w:rPr>
            <w:rStyle w:val="af1"/>
            <w:rFonts w:ascii="Times New Roman" w:eastAsia="仿宋_GB2312" w:hAnsi="Times New Roman" w:cs="Times New Roman"/>
            <w:noProof/>
            <w:sz w:val="28"/>
            <w:szCs w:val="28"/>
            <w:lang w:val="x-none"/>
          </w:rPr>
          <w:t>水土保持工程质量</w:t>
        </w:r>
        <w:r w:rsidR="00D2272A" w:rsidRPr="00D2272A">
          <w:rPr>
            <w:rFonts w:ascii="Times New Roman" w:eastAsia="仿宋_GB2312" w:hAnsi="Times New Roman" w:cs="Times New Roman"/>
            <w:noProof/>
            <w:webHidden/>
            <w:sz w:val="28"/>
            <w:szCs w:val="28"/>
          </w:rPr>
          <w:tab/>
        </w:r>
        <w:r w:rsidR="00D2272A" w:rsidRPr="00D2272A">
          <w:rPr>
            <w:rFonts w:ascii="Times New Roman" w:eastAsia="仿宋_GB2312" w:hAnsi="Times New Roman" w:cs="Times New Roman"/>
            <w:noProof/>
            <w:webHidden/>
            <w:sz w:val="28"/>
            <w:szCs w:val="28"/>
          </w:rPr>
          <w:fldChar w:fldCharType="begin"/>
        </w:r>
        <w:r w:rsidR="00D2272A" w:rsidRPr="00D2272A">
          <w:rPr>
            <w:rFonts w:ascii="Times New Roman" w:eastAsia="仿宋_GB2312" w:hAnsi="Times New Roman" w:cs="Times New Roman"/>
            <w:noProof/>
            <w:webHidden/>
            <w:sz w:val="28"/>
            <w:szCs w:val="28"/>
          </w:rPr>
          <w:instrText xml:space="preserve"> PAGEREF _Toc16562230 \h </w:instrText>
        </w:r>
        <w:r w:rsidR="00D2272A" w:rsidRPr="00D2272A">
          <w:rPr>
            <w:rFonts w:ascii="Times New Roman" w:eastAsia="仿宋_GB2312" w:hAnsi="Times New Roman" w:cs="Times New Roman"/>
            <w:noProof/>
            <w:webHidden/>
            <w:sz w:val="28"/>
            <w:szCs w:val="28"/>
          </w:rPr>
        </w:r>
        <w:r w:rsidR="00D2272A" w:rsidRPr="00D2272A">
          <w:rPr>
            <w:rFonts w:ascii="Times New Roman" w:eastAsia="仿宋_GB2312" w:hAnsi="Times New Roman" w:cs="Times New Roman"/>
            <w:noProof/>
            <w:webHidden/>
            <w:sz w:val="28"/>
            <w:szCs w:val="28"/>
          </w:rPr>
          <w:fldChar w:fldCharType="separate"/>
        </w:r>
        <w:r w:rsidR="000B29E5">
          <w:rPr>
            <w:rFonts w:ascii="Times New Roman" w:eastAsia="仿宋_GB2312" w:hAnsi="Times New Roman" w:cs="Times New Roman"/>
            <w:noProof/>
            <w:webHidden/>
            <w:sz w:val="28"/>
            <w:szCs w:val="28"/>
          </w:rPr>
          <w:t>28</w:t>
        </w:r>
        <w:r w:rsidR="00D2272A" w:rsidRPr="00D2272A">
          <w:rPr>
            <w:rFonts w:ascii="Times New Roman" w:eastAsia="仿宋_GB2312" w:hAnsi="Times New Roman" w:cs="Times New Roman"/>
            <w:noProof/>
            <w:webHidden/>
            <w:sz w:val="28"/>
            <w:szCs w:val="28"/>
          </w:rPr>
          <w:fldChar w:fldCharType="end"/>
        </w:r>
      </w:hyperlink>
    </w:p>
    <w:p w:rsidR="00D2272A" w:rsidRPr="00D2272A" w:rsidRDefault="00AB0249" w:rsidP="00D2272A">
      <w:pPr>
        <w:pStyle w:val="20"/>
        <w:tabs>
          <w:tab w:val="right" w:leader="dot" w:pos="8296"/>
        </w:tabs>
        <w:rPr>
          <w:rFonts w:ascii="Times New Roman" w:eastAsia="仿宋_GB2312" w:hAnsi="Times New Roman" w:cs="Times New Roman"/>
          <w:noProof/>
          <w:sz w:val="28"/>
          <w:szCs w:val="28"/>
        </w:rPr>
      </w:pPr>
      <w:hyperlink w:anchor="_Toc16562231" w:history="1">
        <w:r w:rsidR="00D2272A" w:rsidRPr="00D2272A">
          <w:rPr>
            <w:rStyle w:val="af1"/>
            <w:rFonts w:ascii="Times New Roman" w:eastAsia="仿宋_GB2312" w:hAnsi="Times New Roman" w:cs="Times New Roman"/>
            <w:noProof/>
            <w:sz w:val="28"/>
            <w:szCs w:val="28"/>
          </w:rPr>
          <w:t>4.1</w:t>
        </w:r>
        <w:r w:rsidR="00D2272A" w:rsidRPr="00D2272A">
          <w:rPr>
            <w:rStyle w:val="af1"/>
            <w:rFonts w:ascii="Times New Roman" w:eastAsia="仿宋_GB2312" w:hAnsi="Times New Roman" w:cs="Times New Roman"/>
            <w:noProof/>
            <w:sz w:val="28"/>
            <w:szCs w:val="28"/>
          </w:rPr>
          <w:t>质量管理体系</w:t>
        </w:r>
        <w:r w:rsidR="00D2272A" w:rsidRPr="00D2272A">
          <w:rPr>
            <w:rFonts w:ascii="Times New Roman" w:eastAsia="仿宋_GB2312" w:hAnsi="Times New Roman" w:cs="Times New Roman"/>
            <w:noProof/>
            <w:webHidden/>
            <w:sz w:val="28"/>
            <w:szCs w:val="28"/>
          </w:rPr>
          <w:tab/>
        </w:r>
        <w:r w:rsidR="00D2272A" w:rsidRPr="00D2272A">
          <w:rPr>
            <w:rFonts w:ascii="Times New Roman" w:eastAsia="仿宋_GB2312" w:hAnsi="Times New Roman" w:cs="Times New Roman"/>
            <w:noProof/>
            <w:webHidden/>
            <w:sz w:val="28"/>
            <w:szCs w:val="28"/>
          </w:rPr>
          <w:fldChar w:fldCharType="begin"/>
        </w:r>
        <w:r w:rsidR="00D2272A" w:rsidRPr="00D2272A">
          <w:rPr>
            <w:rFonts w:ascii="Times New Roman" w:eastAsia="仿宋_GB2312" w:hAnsi="Times New Roman" w:cs="Times New Roman"/>
            <w:noProof/>
            <w:webHidden/>
            <w:sz w:val="28"/>
            <w:szCs w:val="28"/>
          </w:rPr>
          <w:instrText xml:space="preserve"> PAGEREF _Toc16562231 \h </w:instrText>
        </w:r>
        <w:r w:rsidR="00D2272A" w:rsidRPr="00D2272A">
          <w:rPr>
            <w:rFonts w:ascii="Times New Roman" w:eastAsia="仿宋_GB2312" w:hAnsi="Times New Roman" w:cs="Times New Roman"/>
            <w:noProof/>
            <w:webHidden/>
            <w:sz w:val="28"/>
            <w:szCs w:val="28"/>
          </w:rPr>
        </w:r>
        <w:r w:rsidR="00D2272A" w:rsidRPr="00D2272A">
          <w:rPr>
            <w:rFonts w:ascii="Times New Roman" w:eastAsia="仿宋_GB2312" w:hAnsi="Times New Roman" w:cs="Times New Roman"/>
            <w:noProof/>
            <w:webHidden/>
            <w:sz w:val="28"/>
            <w:szCs w:val="28"/>
          </w:rPr>
          <w:fldChar w:fldCharType="separate"/>
        </w:r>
        <w:r w:rsidR="000B29E5">
          <w:rPr>
            <w:rFonts w:ascii="Times New Roman" w:eastAsia="仿宋_GB2312" w:hAnsi="Times New Roman" w:cs="Times New Roman"/>
            <w:noProof/>
            <w:webHidden/>
            <w:sz w:val="28"/>
            <w:szCs w:val="28"/>
          </w:rPr>
          <w:t>28</w:t>
        </w:r>
        <w:r w:rsidR="00D2272A" w:rsidRPr="00D2272A">
          <w:rPr>
            <w:rFonts w:ascii="Times New Roman" w:eastAsia="仿宋_GB2312" w:hAnsi="Times New Roman" w:cs="Times New Roman"/>
            <w:noProof/>
            <w:webHidden/>
            <w:sz w:val="28"/>
            <w:szCs w:val="28"/>
          </w:rPr>
          <w:fldChar w:fldCharType="end"/>
        </w:r>
      </w:hyperlink>
    </w:p>
    <w:p w:rsidR="00D2272A" w:rsidRPr="00D2272A" w:rsidRDefault="00AB0249" w:rsidP="00D2272A">
      <w:pPr>
        <w:pStyle w:val="20"/>
        <w:tabs>
          <w:tab w:val="right" w:leader="dot" w:pos="8296"/>
        </w:tabs>
        <w:rPr>
          <w:rFonts w:ascii="Times New Roman" w:eastAsia="仿宋_GB2312" w:hAnsi="Times New Roman" w:cs="Times New Roman"/>
          <w:noProof/>
          <w:sz w:val="28"/>
          <w:szCs w:val="28"/>
        </w:rPr>
      </w:pPr>
      <w:hyperlink w:anchor="_Toc16562232" w:history="1">
        <w:r w:rsidR="00D2272A" w:rsidRPr="00D2272A">
          <w:rPr>
            <w:rStyle w:val="af1"/>
            <w:rFonts w:ascii="Times New Roman" w:eastAsia="仿宋_GB2312" w:hAnsi="Times New Roman" w:cs="Times New Roman"/>
            <w:noProof/>
            <w:sz w:val="28"/>
            <w:szCs w:val="28"/>
          </w:rPr>
          <w:t>4.2</w:t>
        </w:r>
        <w:r w:rsidR="00D2272A" w:rsidRPr="00D2272A">
          <w:rPr>
            <w:rStyle w:val="af1"/>
            <w:rFonts w:ascii="Times New Roman" w:eastAsia="仿宋_GB2312" w:hAnsi="Times New Roman" w:cs="Times New Roman"/>
            <w:noProof/>
            <w:sz w:val="28"/>
            <w:szCs w:val="28"/>
          </w:rPr>
          <w:t>各防治分区水土保持工程质量评定</w:t>
        </w:r>
        <w:r w:rsidR="00D2272A" w:rsidRPr="00D2272A">
          <w:rPr>
            <w:rFonts w:ascii="Times New Roman" w:eastAsia="仿宋_GB2312" w:hAnsi="Times New Roman" w:cs="Times New Roman"/>
            <w:noProof/>
            <w:webHidden/>
            <w:sz w:val="28"/>
            <w:szCs w:val="28"/>
          </w:rPr>
          <w:tab/>
        </w:r>
        <w:r w:rsidR="00D2272A" w:rsidRPr="00D2272A">
          <w:rPr>
            <w:rFonts w:ascii="Times New Roman" w:eastAsia="仿宋_GB2312" w:hAnsi="Times New Roman" w:cs="Times New Roman"/>
            <w:noProof/>
            <w:webHidden/>
            <w:sz w:val="28"/>
            <w:szCs w:val="28"/>
          </w:rPr>
          <w:fldChar w:fldCharType="begin"/>
        </w:r>
        <w:r w:rsidR="00D2272A" w:rsidRPr="00D2272A">
          <w:rPr>
            <w:rFonts w:ascii="Times New Roman" w:eastAsia="仿宋_GB2312" w:hAnsi="Times New Roman" w:cs="Times New Roman"/>
            <w:noProof/>
            <w:webHidden/>
            <w:sz w:val="28"/>
            <w:szCs w:val="28"/>
          </w:rPr>
          <w:instrText xml:space="preserve"> PAGEREF _Toc16562232 \h </w:instrText>
        </w:r>
        <w:r w:rsidR="00D2272A" w:rsidRPr="00D2272A">
          <w:rPr>
            <w:rFonts w:ascii="Times New Roman" w:eastAsia="仿宋_GB2312" w:hAnsi="Times New Roman" w:cs="Times New Roman"/>
            <w:noProof/>
            <w:webHidden/>
            <w:sz w:val="28"/>
            <w:szCs w:val="28"/>
          </w:rPr>
        </w:r>
        <w:r w:rsidR="00D2272A" w:rsidRPr="00D2272A">
          <w:rPr>
            <w:rFonts w:ascii="Times New Roman" w:eastAsia="仿宋_GB2312" w:hAnsi="Times New Roman" w:cs="Times New Roman"/>
            <w:noProof/>
            <w:webHidden/>
            <w:sz w:val="28"/>
            <w:szCs w:val="28"/>
          </w:rPr>
          <w:fldChar w:fldCharType="separate"/>
        </w:r>
        <w:r w:rsidR="000B29E5">
          <w:rPr>
            <w:rFonts w:ascii="Times New Roman" w:eastAsia="仿宋_GB2312" w:hAnsi="Times New Roman" w:cs="Times New Roman"/>
            <w:noProof/>
            <w:webHidden/>
            <w:sz w:val="28"/>
            <w:szCs w:val="28"/>
          </w:rPr>
          <w:t>29</w:t>
        </w:r>
        <w:r w:rsidR="00D2272A" w:rsidRPr="00D2272A">
          <w:rPr>
            <w:rFonts w:ascii="Times New Roman" w:eastAsia="仿宋_GB2312" w:hAnsi="Times New Roman" w:cs="Times New Roman"/>
            <w:noProof/>
            <w:webHidden/>
            <w:sz w:val="28"/>
            <w:szCs w:val="28"/>
          </w:rPr>
          <w:fldChar w:fldCharType="end"/>
        </w:r>
      </w:hyperlink>
    </w:p>
    <w:p w:rsidR="00D2272A" w:rsidRPr="00D2272A" w:rsidRDefault="00AB0249" w:rsidP="00D2272A">
      <w:pPr>
        <w:pStyle w:val="20"/>
        <w:tabs>
          <w:tab w:val="right" w:leader="dot" w:pos="8296"/>
        </w:tabs>
        <w:rPr>
          <w:rFonts w:ascii="Times New Roman" w:eastAsia="仿宋_GB2312" w:hAnsi="Times New Roman" w:cs="Times New Roman"/>
          <w:noProof/>
          <w:sz w:val="28"/>
          <w:szCs w:val="28"/>
        </w:rPr>
      </w:pPr>
      <w:hyperlink w:anchor="_Toc16562233" w:history="1">
        <w:r w:rsidR="00D2272A" w:rsidRPr="00D2272A">
          <w:rPr>
            <w:rStyle w:val="af1"/>
            <w:rFonts w:ascii="Times New Roman" w:eastAsia="仿宋_GB2312" w:hAnsi="Times New Roman" w:cs="Times New Roman"/>
            <w:noProof/>
            <w:sz w:val="28"/>
            <w:szCs w:val="28"/>
          </w:rPr>
          <w:t>4.3</w:t>
        </w:r>
        <w:r w:rsidR="00D2272A" w:rsidRPr="00D2272A">
          <w:rPr>
            <w:rStyle w:val="af1"/>
            <w:rFonts w:ascii="Times New Roman" w:eastAsia="仿宋_GB2312" w:hAnsi="Times New Roman" w:cs="Times New Roman"/>
            <w:noProof/>
            <w:sz w:val="28"/>
            <w:szCs w:val="28"/>
          </w:rPr>
          <w:t>弃渣场稳定性评估</w:t>
        </w:r>
        <w:r w:rsidR="00D2272A" w:rsidRPr="00D2272A">
          <w:rPr>
            <w:rFonts w:ascii="Times New Roman" w:eastAsia="仿宋_GB2312" w:hAnsi="Times New Roman" w:cs="Times New Roman"/>
            <w:noProof/>
            <w:webHidden/>
            <w:sz w:val="28"/>
            <w:szCs w:val="28"/>
          </w:rPr>
          <w:tab/>
        </w:r>
        <w:r w:rsidR="00D2272A" w:rsidRPr="00D2272A">
          <w:rPr>
            <w:rFonts w:ascii="Times New Roman" w:eastAsia="仿宋_GB2312" w:hAnsi="Times New Roman" w:cs="Times New Roman"/>
            <w:noProof/>
            <w:webHidden/>
            <w:sz w:val="28"/>
            <w:szCs w:val="28"/>
          </w:rPr>
          <w:fldChar w:fldCharType="begin"/>
        </w:r>
        <w:r w:rsidR="00D2272A" w:rsidRPr="00D2272A">
          <w:rPr>
            <w:rFonts w:ascii="Times New Roman" w:eastAsia="仿宋_GB2312" w:hAnsi="Times New Roman" w:cs="Times New Roman"/>
            <w:noProof/>
            <w:webHidden/>
            <w:sz w:val="28"/>
            <w:szCs w:val="28"/>
          </w:rPr>
          <w:instrText xml:space="preserve"> PAGEREF _Toc16562233 \h </w:instrText>
        </w:r>
        <w:r w:rsidR="00D2272A" w:rsidRPr="00D2272A">
          <w:rPr>
            <w:rFonts w:ascii="Times New Roman" w:eastAsia="仿宋_GB2312" w:hAnsi="Times New Roman" w:cs="Times New Roman"/>
            <w:noProof/>
            <w:webHidden/>
            <w:sz w:val="28"/>
            <w:szCs w:val="28"/>
          </w:rPr>
        </w:r>
        <w:r w:rsidR="00D2272A" w:rsidRPr="00D2272A">
          <w:rPr>
            <w:rFonts w:ascii="Times New Roman" w:eastAsia="仿宋_GB2312" w:hAnsi="Times New Roman" w:cs="Times New Roman"/>
            <w:noProof/>
            <w:webHidden/>
            <w:sz w:val="28"/>
            <w:szCs w:val="28"/>
          </w:rPr>
          <w:fldChar w:fldCharType="separate"/>
        </w:r>
        <w:r w:rsidR="000B29E5">
          <w:rPr>
            <w:rFonts w:ascii="Times New Roman" w:eastAsia="仿宋_GB2312" w:hAnsi="Times New Roman" w:cs="Times New Roman"/>
            <w:noProof/>
            <w:webHidden/>
            <w:sz w:val="28"/>
            <w:szCs w:val="28"/>
          </w:rPr>
          <w:t>33</w:t>
        </w:r>
        <w:r w:rsidR="00D2272A" w:rsidRPr="00D2272A">
          <w:rPr>
            <w:rFonts w:ascii="Times New Roman" w:eastAsia="仿宋_GB2312" w:hAnsi="Times New Roman" w:cs="Times New Roman"/>
            <w:noProof/>
            <w:webHidden/>
            <w:sz w:val="28"/>
            <w:szCs w:val="28"/>
          </w:rPr>
          <w:fldChar w:fldCharType="end"/>
        </w:r>
      </w:hyperlink>
    </w:p>
    <w:p w:rsidR="00D2272A" w:rsidRPr="00D2272A" w:rsidRDefault="00AB0249" w:rsidP="00D2272A">
      <w:pPr>
        <w:pStyle w:val="20"/>
        <w:tabs>
          <w:tab w:val="right" w:leader="dot" w:pos="8296"/>
        </w:tabs>
        <w:rPr>
          <w:rFonts w:ascii="Times New Roman" w:eastAsia="仿宋_GB2312" w:hAnsi="Times New Roman" w:cs="Times New Roman"/>
          <w:noProof/>
          <w:sz w:val="28"/>
          <w:szCs w:val="28"/>
        </w:rPr>
      </w:pPr>
      <w:hyperlink w:anchor="_Toc16562234" w:history="1">
        <w:r w:rsidR="00D2272A" w:rsidRPr="00D2272A">
          <w:rPr>
            <w:rStyle w:val="af1"/>
            <w:rFonts w:ascii="Times New Roman" w:eastAsia="仿宋_GB2312" w:hAnsi="Times New Roman" w:cs="Times New Roman"/>
            <w:noProof/>
            <w:sz w:val="28"/>
            <w:szCs w:val="28"/>
          </w:rPr>
          <w:t>4.4</w:t>
        </w:r>
        <w:r w:rsidR="00D2272A" w:rsidRPr="00D2272A">
          <w:rPr>
            <w:rStyle w:val="af1"/>
            <w:rFonts w:ascii="Times New Roman" w:eastAsia="仿宋_GB2312" w:hAnsi="Times New Roman" w:cs="Times New Roman"/>
            <w:noProof/>
            <w:sz w:val="28"/>
            <w:szCs w:val="28"/>
          </w:rPr>
          <w:t>总体质量评价</w:t>
        </w:r>
        <w:r w:rsidR="00D2272A" w:rsidRPr="00D2272A">
          <w:rPr>
            <w:rFonts w:ascii="Times New Roman" w:eastAsia="仿宋_GB2312" w:hAnsi="Times New Roman" w:cs="Times New Roman"/>
            <w:noProof/>
            <w:webHidden/>
            <w:sz w:val="28"/>
            <w:szCs w:val="28"/>
          </w:rPr>
          <w:tab/>
        </w:r>
        <w:r w:rsidR="00D2272A" w:rsidRPr="00D2272A">
          <w:rPr>
            <w:rFonts w:ascii="Times New Roman" w:eastAsia="仿宋_GB2312" w:hAnsi="Times New Roman" w:cs="Times New Roman"/>
            <w:noProof/>
            <w:webHidden/>
            <w:sz w:val="28"/>
            <w:szCs w:val="28"/>
          </w:rPr>
          <w:fldChar w:fldCharType="begin"/>
        </w:r>
        <w:r w:rsidR="00D2272A" w:rsidRPr="00D2272A">
          <w:rPr>
            <w:rFonts w:ascii="Times New Roman" w:eastAsia="仿宋_GB2312" w:hAnsi="Times New Roman" w:cs="Times New Roman"/>
            <w:noProof/>
            <w:webHidden/>
            <w:sz w:val="28"/>
            <w:szCs w:val="28"/>
          </w:rPr>
          <w:instrText xml:space="preserve"> PAGEREF _Toc16562234 \h </w:instrText>
        </w:r>
        <w:r w:rsidR="00D2272A" w:rsidRPr="00D2272A">
          <w:rPr>
            <w:rFonts w:ascii="Times New Roman" w:eastAsia="仿宋_GB2312" w:hAnsi="Times New Roman" w:cs="Times New Roman"/>
            <w:noProof/>
            <w:webHidden/>
            <w:sz w:val="28"/>
            <w:szCs w:val="28"/>
          </w:rPr>
        </w:r>
        <w:r w:rsidR="00D2272A" w:rsidRPr="00D2272A">
          <w:rPr>
            <w:rFonts w:ascii="Times New Roman" w:eastAsia="仿宋_GB2312" w:hAnsi="Times New Roman" w:cs="Times New Roman"/>
            <w:noProof/>
            <w:webHidden/>
            <w:sz w:val="28"/>
            <w:szCs w:val="28"/>
          </w:rPr>
          <w:fldChar w:fldCharType="separate"/>
        </w:r>
        <w:r w:rsidR="000B29E5">
          <w:rPr>
            <w:rFonts w:ascii="Times New Roman" w:eastAsia="仿宋_GB2312" w:hAnsi="Times New Roman" w:cs="Times New Roman"/>
            <w:noProof/>
            <w:webHidden/>
            <w:sz w:val="28"/>
            <w:szCs w:val="28"/>
          </w:rPr>
          <w:t>33</w:t>
        </w:r>
        <w:r w:rsidR="00D2272A" w:rsidRPr="00D2272A">
          <w:rPr>
            <w:rFonts w:ascii="Times New Roman" w:eastAsia="仿宋_GB2312" w:hAnsi="Times New Roman" w:cs="Times New Roman"/>
            <w:noProof/>
            <w:webHidden/>
            <w:sz w:val="28"/>
            <w:szCs w:val="28"/>
          </w:rPr>
          <w:fldChar w:fldCharType="end"/>
        </w:r>
      </w:hyperlink>
    </w:p>
    <w:p w:rsidR="00D2272A" w:rsidRPr="00D2272A" w:rsidRDefault="00AB0249" w:rsidP="00D2272A">
      <w:pPr>
        <w:pStyle w:val="10"/>
        <w:tabs>
          <w:tab w:val="right" w:leader="dot" w:pos="8296"/>
        </w:tabs>
        <w:rPr>
          <w:rFonts w:ascii="Times New Roman" w:eastAsia="仿宋_GB2312" w:hAnsi="Times New Roman" w:cs="Times New Roman"/>
          <w:noProof/>
          <w:sz w:val="28"/>
          <w:szCs w:val="28"/>
        </w:rPr>
      </w:pPr>
      <w:hyperlink w:anchor="_Toc16562235" w:history="1">
        <w:r w:rsidR="00D2272A" w:rsidRPr="00D2272A">
          <w:rPr>
            <w:rStyle w:val="af1"/>
            <w:rFonts w:ascii="Times New Roman" w:eastAsia="仿宋_GB2312" w:hAnsi="Times New Roman" w:cs="Times New Roman"/>
            <w:noProof/>
            <w:sz w:val="28"/>
            <w:szCs w:val="28"/>
            <w:lang w:val="x-none"/>
          </w:rPr>
          <w:t xml:space="preserve">5 </w:t>
        </w:r>
        <w:r w:rsidR="00D2272A" w:rsidRPr="00D2272A">
          <w:rPr>
            <w:rStyle w:val="af1"/>
            <w:rFonts w:ascii="Times New Roman" w:eastAsia="仿宋_GB2312" w:hAnsi="Times New Roman" w:cs="Times New Roman"/>
            <w:noProof/>
            <w:sz w:val="28"/>
            <w:szCs w:val="28"/>
            <w:lang w:val="x-none"/>
          </w:rPr>
          <w:t>项目初期运行及水土保持效果</w:t>
        </w:r>
        <w:r w:rsidR="00D2272A" w:rsidRPr="00D2272A">
          <w:rPr>
            <w:rFonts w:ascii="Times New Roman" w:eastAsia="仿宋_GB2312" w:hAnsi="Times New Roman" w:cs="Times New Roman"/>
            <w:noProof/>
            <w:webHidden/>
            <w:sz w:val="28"/>
            <w:szCs w:val="28"/>
          </w:rPr>
          <w:tab/>
        </w:r>
        <w:r w:rsidR="00D2272A" w:rsidRPr="00D2272A">
          <w:rPr>
            <w:rFonts w:ascii="Times New Roman" w:eastAsia="仿宋_GB2312" w:hAnsi="Times New Roman" w:cs="Times New Roman"/>
            <w:noProof/>
            <w:webHidden/>
            <w:sz w:val="28"/>
            <w:szCs w:val="28"/>
          </w:rPr>
          <w:fldChar w:fldCharType="begin"/>
        </w:r>
        <w:r w:rsidR="00D2272A" w:rsidRPr="00D2272A">
          <w:rPr>
            <w:rFonts w:ascii="Times New Roman" w:eastAsia="仿宋_GB2312" w:hAnsi="Times New Roman" w:cs="Times New Roman"/>
            <w:noProof/>
            <w:webHidden/>
            <w:sz w:val="28"/>
            <w:szCs w:val="28"/>
          </w:rPr>
          <w:instrText xml:space="preserve"> PAGEREF _Toc16562235 \h </w:instrText>
        </w:r>
        <w:r w:rsidR="00D2272A" w:rsidRPr="00D2272A">
          <w:rPr>
            <w:rFonts w:ascii="Times New Roman" w:eastAsia="仿宋_GB2312" w:hAnsi="Times New Roman" w:cs="Times New Roman"/>
            <w:noProof/>
            <w:webHidden/>
            <w:sz w:val="28"/>
            <w:szCs w:val="28"/>
          </w:rPr>
        </w:r>
        <w:r w:rsidR="00D2272A" w:rsidRPr="00D2272A">
          <w:rPr>
            <w:rFonts w:ascii="Times New Roman" w:eastAsia="仿宋_GB2312" w:hAnsi="Times New Roman" w:cs="Times New Roman"/>
            <w:noProof/>
            <w:webHidden/>
            <w:sz w:val="28"/>
            <w:szCs w:val="28"/>
          </w:rPr>
          <w:fldChar w:fldCharType="separate"/>
        </w:r>
        <w:r w:rsidR="000B29E5">
          <w:rPr>
            <w:rFonts w:ascii="Times New Roman" w:eastAsia="仿宋_GB2312" w:hAnsi="Times New Roman" w:cs="Times New Roman"/>
            <w:noProof/>
            <w:webHidden/>
            <w:sz w:val="28"/>
            <w:szCs w:val="28"/>
          </w:rPr>
          <w:t>34</w:t>
        </w:r>
        <w:r w:rsidR="00D2272A" w:rsidRPr="00D2272A">
          <w:rPr>
            <w:rFonts w:ascii="Times New Roman" w:eastAsia="仿宋_GB2312" w:hAnsi="Times New Roman" w:cs="Times New Roman"/>
            <w:noProof/>
            <w:webHidden/>
            <w:sz w:val="28"/>
            <w:szCs w:val="28"/>
          </w:rPr>
          <w:fldChar w:fldCharType="end"/>
        </w:r>
      </w:hyperlink>
    </w:p>
    <w:p w:rsidR="00D2272A" w:rsidRPr="00D2272A" w:rsidRDefault="00AB0249" w:rsidP="00D2272A">
      <w:pPr>
        <w:pStyle w:val="20"/>
        <w:tabs>
          <w:tab w:val="right" w:leader="dot" w:pos="8296"/>
        </w:tabs>
        <w:rPr>
          <w:rFonts w:ascii="Times New Roman" w:eastAsia="仿宋_GB2312" w:hAnsi="Times New Roman" w:cs="Times New Roman"/>
          <w:noProof/>
          <w:sz w:val="28"/>
          <w:szCs w:val="28"/>
        </w:rPr>
      </w:pPr>
      <w:hyperlink w:anchor="_Toc16562236" w:history="1">
        <w:r w:rsidR="00D2272A" w:rsidRPr="00D2272A">
          <w:rPr>
            <w:rStyle w:val="af1"/>
            <w:rFonts w:ascii="Times New Roman" w:eastAsia="仿宋_GB2312" w:hAnsi="Times New Roman" w:cs="Times New Roman"/>
            <w:noProof/>
            <w:sz w:val="28"/>
            <w:szCs w:val="28"/>
          </w:rPr>
          <w:t>5.1</w:t>
        </w:r>
        <w:r w:rsidR="00D2272A" w:rsidRPr="00D2272A">
          <w:rPr>
            <w:rStyle w:val="af1"/>
            <w:rFonts w:ascii="Times New Roman" w:eastAsia="仿宋_GB2312" w:hAnsi="Times New Roman" w:cs="Times New Roman"/>
            <w:noProof/>
            <w:sz w:val="28"/>
            <w:szCs w:val="28"/>
          </w:rPr>
          <w:t>初期运行情况</w:t>
        </w:r>
        <w:r w:rsidR="00D2272A" w:rsidRPr="00D2272A">
          <w:rPr>
            <w:rFonts w:ascii="Times New Roman" w:eastAsia="仿宋_GB2312" w:hAnsi="Times New Roman" w:cs="Times New Roman"/>
            <w:noProof/>
            <w:webHidden/>
            <w:sz w:val="28"/>
            <w:szCs w:val="28"/>
          </w:rPr>
          <w:tab/>
        </w:r>
        <w:r w:rsidR="00D2272A" w:rsidRPr="00D2272A">
          <w:rPr>
            <w:rFonts w:ascii="Times New Roman" w:eastAsia="仿宋_GB2312" w:hAnsi="Times New Roman" w:cs="Times New Roman"/>
            <w:noProof/>
            <w:webHidden/>
            <w:sz w:val="28"/>
            <w:szCs w:val="28"/>
          </w:rPr>
          <w:fldChar w:fldCharType="begin"/>
        </w:r>
        <w:r w:rsidR="00D2272A" w:rsidRPr="00D2272A">
          <w:rPr>
            <w:rFonts w:ascii="Times New Roman" w:eastAsia="仿宋_GB2312" w:hAnsi="Times New Roman" w:cs="Times New Roman"/>
            <w:noProof/>
            <w:webHidden/>
            <w:sz w:val="28"/>
            <w:szCs w:val="28"/>
          </w:rPr>
          <w:instrText xml:space="preserve"> PAGEREF _Toc16562236 \h </w:instrText>
        </w:r>
        <w:r w:rsidR="00D2272A" w:rsidRPr="00D2272A">
          <w:rPr>
            <w:rFonts w:ascii="Times New Roman" w:eastAsia="仿宋_GB2312" w:hAnsi="Times New Roman" w:cs="Times New Roman"/>
            <w:noProof/>
            <w:webHidden/>
            <w:sz w:val="28"/>
            <w:szCs w:val="28"/>
          </w:rPr>
        </w:r>
        <w:r w:rsidR="00D2272A" w:rsidRPr="00D2272A">
          <w:rPr>
            <w:rFonts w:ascii="Times New Roman" w:eastAsia="仿宋_GB2312" w:hAnsi="Times New Roman" w:cs="Times New Roman"/>
            <w:noProof/>
            <w:webHidden/>
            <w:sz w:val="28"/>
            <w:szCs w:val="28"/>
          </w:rPr>
          <w:fldChar w:fldCharType="separate"/>
        </w:r>
        <w:r w:rsidR="000B29E5">
          <w:rPr>
            <w:rFonts w:ascii="Times New Roman" w:eastAsia="仿宋_GB2312" w:hAnsi="Times New Roman" w:cs="Times New Roman"/>
            <w:noProof/>
            <w:webHidden/>
            <w:sz w:val="28"/>
            <w:szCs w:val="28"/>
          </w:rPr>
          <w:t>34</w:t>
        </w:r>
        <w:r w:rsidR="00D2272A" w:rsidRPr="00D2272A">
          <w:rPr>
            <w:rFonts w:ascii="Times New Roman" w:eastAsia="仿宋_GB2312" w:hAnsi="Times New Roman" w:cs="Times New Roman"/>
            <w:noProof/>
            <w:webHidden/>
            <w:sz w:val="28"/>
            <w:szCs w:val="28"/>
          </w:rPr>
          <w:fldChar w:fldCharType="end"/>
        </w:r>
      </w:hyperlink>
    </w:p>
    <w:p w:rsidR="00D2272A" w:rsidRPr="00D2272A" w:rsidRDefault="00AB0249" w:rsidP="00D2272A">
      <w:pPr>
        <w:pStyle w:val="20"/>
        <w:tabs>
          <w:tab w:val="right" w:leader="dot" w:pos="8296"/>
        </w:tabs>
        <w:rPr>
          <w:rFonts w:ascii="Times New Roman" w:eastAsia="仿宋_GB2312" w:hAnsi="Times New Roman" w:cs="Times New Roman"/>
          <w:noProof/>
          <w:sz w:val="28"/>
          <w:szCs w:val="28"/>
        </w:rPr>
      </w:pPr>
      <w:hyperlink w:anchor="_Toc16562237" w:history="1">
        <w:r w:rsidR="00D2272A" w:rsidRPr="00D2272A">
          <w:rPr>
            <w:rStyle w:val="af1"/>
            <w:rFonts w:ascii="Times New Roman" w:eastAsia="仿宋_GB2312" w:hAnsi="Times New Roman" w:cs="Times New Roman"/>
            <w:noProof/>
            <w:sz w:val="28"/>
            <w:szCs w:val="28"/>
          </w:rPr>
          <w:t>5.2</w:t>
        </w:r>
        <w:r w:rsidR="00D2272A" w:rsidRPr="00D2272A">
          <w:rPr>
            <w:rStyle w:val="af1"/>
            <w:rFonts w:ascii="Times New Roman" w:eastAsia="仿宋_GB2312" w:hAnsi="Times New Roman" w:cs="Times New Roman"/>
            <w:noProof/>
            <w:sz w:val="28"/>
            <w:szCs w:val="28"/>
          </w:rPr>
          <w:t>水土保持效果</w:t>
        </w:r>
        <w:r w:rsidR="00D2272A" w:rsidRPr="00D2272A">
          <w:rPr>
            <w:rFonts w:ascii="Times New Roman" w:eastAsia="仿宋_GB2312" w:hAnsi="Times New Roman" w:cs="Times New Roman"/>
            <w:noProof/>
            <w:webHidden/>
            <w:sz w:val="28"/>
            <w:szCs w:val="28"/>
          </w:rPr>
          <w:tab/>
        </w:r>
        <w:r w:rsidR="00D2272A" w:rsidRPr="00D2272A">
          <w:rPr>
            <w:rFonts w:ascii="Times New Roman" w:eastAsia="仿宋_GB2312" w:hAnsi="Times New Roman" w:cs="Times New Roman"/>
            <w:noProof/>
            <w:webHidden/>
            <w:sz w:val="28"/>
            <w:szCs w:val="28"/>
          </w:rPr>
          <w:fldChar w:fldCharType="begin"/>
        </w:r>
        <w:r w:rsidR="00D2272A" w:rsidRPr="00D2272A">
          <w:rPr>
            <w:rFonts w:ascii="Times New Roman" w:eastAsia="仿宋_GB2312" w:hAnsi="Times New Roman" w:cs="Times New Roman"/>
            <w:noProof/>
            <w:webHidden/>
            <w:sz w:val="28"/>
            <w:szCs w:val="28"/>
          </w:rPr>
          <w:instrText xml:space="preserve"> PAGEREF _Toc16562237 \h </w:instrText>
        </w:r>
        <w:r w:rsidR="00D2272A" w:rsidRPr="00D2272A">
          <w:rPr>
            <w:rFonts w:ascii="Times New Roman" w:eastAsia="仿宋_GB2312" w:hAnsi="Times New Roman" w:cs="Times New Roman"/>
            <w:noProof/>
            <w:webHidden/>
            <w:sz w:val="28"/>
            <w:szCs w:val="28"/>
          </w:rPr>
        </w:r>
        <w:r w:rsidR="00D2272A" w:rsidRPr="00D2272A">
          <w:rPr>
            <w:rFonts w:ascii="Times New Roman" w:eastAsia="仿宋_GB2312" w:hAnsi="Times New Roman" w:cs="Times New Roman"/>
            <w:noProof/>
            <w:webHidden/>
            <w:sz w:val="28"/>
            <w:szCs w:val="28"/>
          </w:rPr>
          <w:fldChar w:fldCharType="separate"/>
        </w:r>
        <w:r w:rsidR="000B29E5">
          <w:rPr>
            <w:rFonts w:ascii="Times New Roman" w:eastAsia="仿宋_GB2312" w:hAnsi="Times New Roman" w:cs="Times New Roman"/>
            <w:noProof/>
            <w:webHidden/>
            <w:sz w:val="28"/>
            <w:szCs w:val="28"/>
          </w:rPr>
          <w:t>34</w:t>
        </w:r>
        <w:r w:rsidR="00D2272A" w:rsidRPr="00D2272A">
          <w:rPr>
            <w:rFonts w:ascii="Times New Roman" w:eastAsia="仿宋_GB2312" w:hAnsi="Times New Roman" w:cs="Times New Roman"/>
            <w:noProof/>
            <w:webHidden/>
            <w:sz w:val="28"/>
            <w:szCs w:val="28"/>
          </w:rPr>
          <w:fldChar w:fldCharType="end"/>
        </w:r>
      </w:hyperlink>
    </w:p>
    <w:p w:rsidR="00D2272A" w:rsidRPr="00D2272A" w:rsidRDefault="00AB0249" w:rsidP="00D2272A">
      <w:pPr>
        <w:pStyle w:val="20"/>
        <w:tabs>
          <w:tab w:val="right" w:leader="dot" w:pos="8296"/>
        </w:tabs>
        <w:rPr>
          <w:rFonts w:ascii="Times New Roman" w:eastAsia="仿宋_GB2312" w:hAnsi="Times New Roman" w:cs="Times New Roman"/>
          <w:noProof/>
          <w:sz w:val="28"/>
          <w:szCs w:val="28"/>
        </w:rPr>
      </w:pPr>
      <w:hyperlink w:anchor="_Toc16562238" w:history="1">
        <w:r w:rsidR="00D2272A" w:rsidRPr="00D2272A">
          <w:rPr>
            <w:rStyle w:val="af1"/>
            <w:rFonts w:ascii="Times New Roman" w:eastAsia="仿宋_GB2312" w:hAnsi="Times New Roman" w:cs="Times New Roman"/>
            <w:noProof/>
            <w:sz w:val="28"/>
            <w:szCs w:val="28"/>
          </w:rPr>
          <w:t>5.3</w:t>
        </w:r>
        <w:r w:rsidR="00D2272A" w:rsidRPr="00D2272A">
          <w:rPr>
            <w:rStyle w:val="af1"/>
            <w:rFonts w:ascii="Times New Roman" w:eastAsia="仿宋_GB2312" w:hAnsi="Times New Roman" w:cs="Times New Roman"/>
            <w:noProof/>
            <w:sz w:val="28"/>
            <w:szCs w:val="28"/>
          </w:rPr>
          <w:t>公众满意度调查</w:t>
        </w:r>
        <w:r w:rsidR="00D2272A" w:rsidRPr="00D2272A">
          <w:rPr>
            <w:rFonts w:ascii="Times New Roman" w:eastAsia="仿宋_GB2312" w:hAnsi="Times New Roman" w:cs="Times New Roman"/>
            <w:noProof/>
            <w:webHidden/>
            <w:sz w:val="28"/>
            <w:szCs w:val="28"/>
          </w:rPr>
          <w:tab/>
        </w:r>
        <w:r w:rsidR="00D2272A" w:rsidRPr="00D2272A">
          <w:rPr>
            <w:rFonts w:ascii="Times New Roman" w:eastAsia="仿宋_GB2312" w:hAnsi="Times New Roman" w:cs="Times New Roman"/>
            <w:noProof/>
            <w:webHidden/>
            <w:sz w:val="28"/>
            <w:szCs w:val="28"/>
          </w:rPr>
          <w:fldChar w:fldCharType="begin"/>
        </w:r>
        <w:r w:rsidR="00D2272A" w:rsidRPr="00D2272A">
          <w:rPr>
            <w:rFonts w:ascii="Times New Roman" w:eastAsia="仿宋_GB2312" w:hAnsi="Times New Roman" w:cs="Times New Roman"/>
            <w:noProof/>
            <w:webHidden/>
            <w:sz w:val="28"/>
            <w:szCs w:val="28"/>
          </w:rPr>
          <w:instrText xml:space="preserve"> PAGEREF _Toc16562238 \h </w:instrText>
        </w:r>
        <w:r w:rsidR="00D2272A" w:rsidRPr="00D2272A">
          <w:rPr>
            <w:rFonts w:ascii="Times New Roman" w:eastAsia="仿宋_GB2312" w:hAnsi="Times New Roman" w:cs="Times New Roman"/>
            <w:noProof/>
            <w:webHidden/>
            <w:sz w:val="28"/>
            <w:szCs w:val="28"/>
          </w:rPr>
        </w:r>
        <w:r w:rsidR="00D2272A" w:rsidRPr="00D2272A">
          <w:rPr>
            <w:rFonts w:ascii="Times New Roman" w:eastAsia="仿宋_GB2312" w:hAnsi="Times New Roman" w:cs="Times New Roman"/>
            <w:noProof/>
            <w:webHidden/>
            <w:sz w:val="28"/>
            <w:szCs w:val="28"/>
          </w:rPr>
          <w:fldChar w:fldCharType="separate"/>
        </w:r>
        <w:r w:rsidR="000B29E5">
          <w:rPr>
            <w:rFonts w:ascii="Times New Roman" w:eastAsia="仿宋_GB2312" w:hAnsi="Times New Roman" w:cs="Times New Roman"/>
            <w:noProof/>
            <w:webHidden/>
            <w:sz w:val="28"/>
            <w:szCs w:val="28"/>
          </w:rPr>
          <w:t>37</w:t>
        </w:r>
        <w:r w:rsidR="00D2272A" w:rsidRPr="00D2272A">
          <w:rPr>
            <w:rFonts w:ascii="Times New Roman" w:eastAsia="仿宋_GB2312" w:hAnsi="Times New Roman" w:cs="Times New Roman"/>
            <w:noProof/>
            <w:webHidden/>
            <w:sz w:val="28"/>
            <w:szCs w:val="28"/>
          </w:rPr>
          <w:fldChar w:fldCharType="end"/>
        </w:r>
      </w:hyperlink>
    </w:p>
    <w:p w:rsidR="00D2272A" w:rsidRPr="00D2272A" w:rsidRDefault="00AB0249" w:rsidP="00D2272A">
      <w:pPr>
        <w:pStyle w:val="10"/>
        <w:tabs>
          <w:tab w:val="right" w:leader="dot" w:pos="8296"/>
        </w:tabs>
        <w:rPr>
          <w:rFonts w:ascii="Times New Roman" w:eastAsia="仿宋_GB2312" w:hAnsi="Times New Roman" w:cs="Times New Roman"/>
          <w:noProof/>
          <w:sz w:val="28"/>
          <w:szCs w:val="28"/>
        </w:rPr>
      </w:pPr>
      <w:hyperlink w:anchor="_Toc16562239" w:history="1">
        <w:r w:rsidR="00D2272A" w:rsidRPr="00D2272A">
          <w:rPr>
            <w:rStyle w:val="af1"/>
            <w:rFonts w:ascii="Times New Roman" w:eastAsia="仿宋_GB2312" w:hAnsi="Times New Roman" w:cs="Times New Roman"/>
            <w:noProof/>
            <w:sz w:val="28"/>
            <w:szCs w:val="28"/>
            <w:lang w:val="x-none"/>
          </w:rPr>
          <w:t xml:space="preserve">6 </w:t>
        </w:r>
        <w:r w:rsidR="00D2272A" w:rsidRPr="00D2272A">
          <w:rPr>
            <w:rStyle w:val="af1"/>
            <w:rFonts w:ascii="Times New Roman" w:eastAsia="仿宋_GB2312" w:hAnsi="Times New Roman" w:cs="Times New Roman"/>
            <w:noProof/>
            <w:sz w:val="28"/>
            <w:szCs w:val="28"/>
            <w:lang w:val="x-none"/>
          </w:rPr>
          <w:t>水土保持管理</w:t>
        </w:r>
        <w:r w:rsidR="00D2272A" w:rsidRPr="00D2272A">
          <w:rPr>
            <w:rFonts w:ascii="Times New Roman" w:eastAsia="仿宋_GB2312" w:hAnsi="Times New Roman" w:cs="Times New Roman"/>
            <w:noProof/>
            <w:webHidden/>
            <w:sz w:val="28"/>
            <w:szCs w:val="28"/>
          </w:rPr>
          <w:tab/>
        </w:r>
        <w:r w:rsidR="00D2272A" w:rsidRPr="00D2272A">
          <w:rPr>
            <w:rFonts w:ascii="Times New Roman" w:eastAsia="仿宋_GB2312" w:hAnsi="Times New Roman" w:cs="Times New Roman"/>
            <w:noProof/>
            <w:webHidden/>
            <w:sz w:val="28"/>
            <w:szCs w:val="28"/>
          </w:rPr>
          <w:fldChar w:fldCharType="begin"/>
        </w:r>
        <w:r w:rsidR="00D2272A" w:rsidRPr="00D2272A">
          <w:rPr>
            <w:rFonts w:ascii="Times New Roman" w:eastAsia="仿宋_GB2312" w:hAnsi="Times New Roman" w:cs="Times New Roman"/>
            <w:noProof/>
            <w:webHidden/>
            <w:sz w:val="28"/>
            <w:szCs w:val="28"/>
          </w:rPr>
          <w:instrText xml:space="preserve"> PAGEREF _Toc16562239 \h </w:instrText>
        </w:r>
        <w:r w:rsidR="00D2272A" w:rsidRPr="00D2272A">
          <w:rPr>
            <w:rFonts w:ascii="Times New Roman" w:eastAsia="仿宋_GB2312" w:hAnsi="Times New Roman" w:cs="Times New Roman"/>
            <w:noProof/>
            <w:webHidden/>
            <w:sz w:val="28"/>
            <w:szCs w:val="28"/>
          </w:rPr>
        </w:r>
        <w:r w:rsidR="00D2272A" w:rsidRPr="00D2272A">
          <w:rPr>
            <w:rFonts w:ascii="Times New Roman" w:eastAsia="仿宋_GB2312" w:hAnsi="Times New Roman" w:cs="Times New Roman"/>
            <w:noProof/>
            <w:webHidden/>
            <w:sz w:val="28"/>
            <w:szCs w:val="28"/>
          </w:rPr>
          <w:fldChar w:fldCharType="separate"/>
        </w:r>
        <w:r w:rsidR="000B29E5">
          <w:rPr>
            <w:rFonts w:ascii="Times New Roman" w:eastAsia="仿宋_GB2312" w:hAnsi="Times New Roman" w:cs="Times New Roman"/>
            <w:noProof/>
            <w:webHidden/>
            <w:sz w:val="28"/>
            <w:szCs w:val="28"/>
          </w:rPr>
          <w:t>38</w:t>
        </w:r>
        <w:r w:rsidR="00D2272A" w:rsidRPr="00D2272A">
          <w:rPr>
            <w:rFonts w:ascii="Times New Roman" w:eastAsia="仿宋_GB2312" w:hAnsi="Times New Roman" w:cs="Times New Roman"/>
            <w:noProof/>
            <w:webHidden/>
            <w:sz w:val="28"/>
            <w:szCs w:val="28"/>
          </w:rPr>
          <w:fldChar w:fldCharType="end"/>
        </w:r>
      </w:hyperlink>
    </w:p>
    <w:p w:rsidR="00D2272A" w:rsidRPr="00D2272A" w:rsidRDefault="00AB0249" w:rsidP="00D2272A">
      <w:pPr>
        <w:pStyle w:val="20"/>
        <w:tabs>
          <w:tab w:val="right" w:leader="dot" w:pos="8296"/>
        </w:tabs>
        <w:rPr>
          <w:rFonts w:ascii="Times New Roman" w:eastAsia="仿宋_GB2312" w:hAnsi="Times New Roman" w:cs="Times New Roman"/>
          <w:noProof/>
          <w:sz w:val="28"/>
          <w:szCs w:val="28"/>
        </w:rPr>
      </w:pPr>
      <w:hyperlink w:anchor="_Toc16562240" w:history="1">
        <w:r w:rsidR="00D2272A" w:rsidRPr="00D2272A">
          <w:rPr>
            <w:rStyle w:val="af1"/>
            <w:rFonts w:ascii="Times New Roman" w:eastAsia="仿宋_GB2312" w:hAnsi="Times New Roman" w:cs="Times New Roman"/>
            <w:noProof/>
            <w:sz w:val="28"/>
            <w:szCs w:val="28"/>
          </w:rPr>
          <w:t>6.1</w:t>
        </w:r>
        <w:r w:rsidR="00D2272A" w:rsidRPr="00D2272A">
          <w:rPr>
            <w:rStyle w:val="af1"/>
            <w:rFonts w:ascii="Times New Roman" w:eastAsia="仿宋_GB2312" w:hAnsi="Times New Roman" w:cs="Times New Roman"/>
            <w:noProof/>
            <w:sz w:val="28"/>
            <w:szCs w:val="28"/>
          </w:rPr>
          <w:t>组织管理</w:t>
        </w:r>
        <w:r w:rsidR="00D2272A" w:rsidRPr="00D2272A">
          <w:rPr>
            <w:rFonts w:ascii="Times New Roman" w:eastAsia="仿宋_GB2312" w:hAnsi="Times New Roman" w:cs="Times New Roman"/>
            <w:noProof/>
            <w:webHidden/>
            <w:sz w:val="28"/>
            <w:szCs w:val="28"/>
          </w:rPr>
          <w:tab/>
        </w:r>
        <w:r w:rsidR="00D2272A" w:rsidRPr="00D2272A">
          <w:rPr>
            <w:rFonts w:ascii="Times New Roman" w:eastAsia="仿宋_GB2312" w:hAnsi="Times New Roman" w:cs="Times New Roman"/>
            <w:noProof/>
            <w:webHidden/>
            <w:sz w:val="28"/>
            <w:szCs w:val="28"/>
          </w:rPr>
          <w:fldChar w:fldCharType="begin"/>
        </w:r>
        <w:r w:rsidR="00D2272A" w:rsidRPr="00D2272A">
          <w:rPr>
            <w:rFonts w:ascii="Times New Roman" w:eastAsia="仿宋_GB2312" w:hAnsi="Times New Roman" w:cs="Times New Roman"/>
            <w:noProof/>
            <w:webHidden/>
            <w:sz w:val="28"/>
            <w:szCs w:val="28"/>
          </w:rPr>
          <w:instrText xml:space="preserve"> PAGEREF _Toc16562240 \h </w:instrText>
        </w:r>
        <w:r w:rsidR="00D2272A" w:rsidRPr="00D2272A">
          <w:rPr>
            <w:rFonts w:ascii="Times New Roman" w:eastAsia="仿宋_GB2312" w:hAnsi="Times New Roman" w:cs="Times New Roman"/>
            <w:noProof/>
            <w:webHidden/>
            <w:sz w:val="28"/>
            <w:szCs w:val="28"/>
          </w:rPr>
        </w:r>
        <w:r w:rsidR="00D2272A" w:rsidRPr="00D2272A">
          <w:rPr>
            <w:rFonts w:ascii="Times New Roman" w:eastAsia="仿宋_GB2312" w:hAnsi="Times New Roman" w:cs="Times New Roman"/>
            <w:noProof/>
            <w:webHidden/>
            <w:sz w:val="28"/>
            <w:szCs w:val="28"/>
          </w:rPr>
          <w:fldChar w:fldCharType="separate"/>
        </w:r>
        <w:r w:rsidR="000B29E5">
          <w:rPr>
            <w:rFonts w:ascii="Times New Roman" w:eastAsia="仿宋_GB2312" w:hAnsi="Times New Roman" w:cs="Times New Roman"/>
            <w:noProof/>
            <w:webHidden/>
            <w:sz w:val="28"/>
            <w:szCs w:val="28"/>
          </w:rPr>
          <w:t>38</w:t>
        </w:r>
        <w:r w:rsidR="00D2272A" w:rsidRPr="00D2272A">
          <w:rPr>
            <w:rFonts w:ascii="Times New Roman" w:eastAsia="仿宋_GB2312" w:hAnsi="Times New Roman" w:cs="Times New Roman"/>
            <w:noProof/>
            <w:webHidden/>
            <w:sz w:val="28"/>
            <w:szCs w:val="28"/>
          </w:rPr>
          <w:fldChar w:fldCharType="end"/>
        </w:r>
      </w:hyperlink>
    </w:p>
    <w:p w:rsidR="00D2272A" w:rsidRPr="00D2272A" w:rsidRDefault="00AB0249" w:rsidP="00D2272A">
      <w:pPr>
        <w:pStyle w:val="20"/>
        <w:tabs>
          <w:tab w:val="right" w:leader="dot" w:pos="8296"/>
        </w:tabs>
        <w:rPr>
          <w:rFonts w:ascii="Times New Roman" w:eastAsia="仿宋_GB2312" w:hAnsi="Times New Roman" w:cs="Times New Roman"/>
          <w:noProof/>
          <w:sz w:val="28"/>
          <w:szCs w:val="28"/>
        </w:rPr>
      </w:pPr>
      <w:hyperlink w:anchor="_Toc16562241" w:history="1">
        <w:r w:rsidR="00D2272A" w:rsidRPr="00D2272A">
          <w:rPr>
            <w:rStyle w:val="af1"/>
            <w:rFonts w:ascii="Times New Roman" w:eastAsia="仿宋_GB2312" w:hAnsi="Times New Roman" w:cs="Times New Roman"/>
            <w:noProof/>
            <w:sz w:val="28"/>
            <w:szCs w:val="28"/>
          </w:rPr>
          <w:t>6.2</w:t>
        </w:r>
        <w:r w:rsidR="00D2272A" w:rsidRPr="00D2272A">
          <w:rPr>
            <w:rStyle w:val="af1"/>
            <w:rFonts w:ascii="Times New Roman" w:eastAsia="仿宋_GB2312" w:hAnsi="Times New Roman" w:cs="Times New Roman"/>
            <w:noProof/>
            <w:sz w:val="28"/>
            <w:szCs w:val="28"/>
          </w:rPr>
          <w:t>规章制度</w:t>
        </w:r>
        <w:r w:rsidR="00D2272A" w:rsidRPr="00D2272A">
          <w:rPr>
            <w:rFonts w:ascii="Times New Roman" w:eastAsia="仿宋_GB2312" w:hAnsi="Times New Roman" w:cs="Times New Roman"/>
            <w:noProof/>
            <w:webHidden/>
            <w:sz w:val="28"/>
            <w:szCs w:val="28"/>
          </w:rPr>
          <w:tab/>
        </w:r>
        <w:r w:rsidR="00D2272A" w:rsidRPr="00D2272A">
          <w:rPr>
            <w:rFonts w:ascii="Times New Roman" w:eastAsia="仿宋_GB2312" w:hAnsi="Times New Roman" w:cs="Times New Roman"/>
            <w:noProof/>
            <w:webHidden/>
            <w:sz w:val="28"/>
            <w:szCs w:val="28"/>
          </w:rPr>
          <w:fldChar w:fldCharType="begin"/>
        </w:r>
        <w:r w:rsidR="00D2272A" w:rsidRPr="00D2272A">
          <w:rPr>
            <w:rFonts w:ascii="Times New Roman" w:eastAsia="仿宋_GB2312" w:hAnsi="Times New Roman" w:cs="Times New Roman"/>
            <w:noProof/>
            <w:webHidden/>
            <w:sz w:val="28"/>
            <w:szCs w:val="28"/>
          </w:rPr>
          <w:instrText xml:space="preserve"> PAGEREF _Toc16562241 \h </w:instrText>
        </w:r>
        <w:r w:rsidR="00D2272A" w:rsidRPr="00D2272A">
          <w:rPr>
            <w:rFonts w:ascii="Times New Roman" w:eastAsia="仿宋_GB2312" w:hAnsi="Times New Roman" w:cs="Times New Roman"/>
            <w:noProof/>
            <w:webHidden/>
            <w:sz w:val="28"/>
            <w:szCs w:val="28"/>
          </w:rPr>
        </w:r>
        <w:r w:rsidR="00D2272A" w:rsidRPr="00D2272A">
          <w:rPr>
            <w:rFonts w:ascii="Times New Roman" w:eastAsia="仿宋_GB2312" w:hAnsi="Times New Roman" w:cs="Times New Roman"/>
            <w:noProof/>
            <w:webHidden/>
            <w:sz w:val="28"/>
            <w:szCs w:val="28"/>
          </w:rPr>
          <w:fldChar w:fldCharType="separate"/>
        </w:r>
        <w:r w:rsidR="000B29E5">
          <w:rPr>
            <w:rFonts w:ascii="Times New Roman" w:eastAsia="仿宋_GB2312" w:hAnsi="Times New Roman" w:cs="Times New Roman"/>
            <w:noProof/>
            <w:webHidden/>
            <w:sz w:val="28"/>
            <w:szCs w:val="28"/>
          </w:rPr>
          <w:t>38</w:t>
        </w:r>
        <w:r w:rsidR="00D2272A" w:rsidRPr="00D2272A">
          <w:rPr>
            <w:rFonts w:ascii="Times New Roman" w:eastAsia="仿宋_GB2312" w:hAnsi="Times New Roman" w:cs="Times New Roman"/>
            <w:noProof/>
            <w:webHidden/>
            <w:sz w:val="28"/>
            <w:szCs w:val="28"/>
          </w:rPr>
          <w:fldChar w:fldCharType="end"/>
        </w:r>
      </w:hyperlink>
    </w:p>
    <w:p w:rsidR="00D2272A" w:rsidRPr="00D2272A" w:rsidRDefault="00AB0249" w:rsidP="00D2272A">
      <w:pPr>
        <w:pStyle w:val="20"/>
        <w:tabs>
          <w:tab w:val="right" w:leader="dot" w:pos="8296"/>
        </w:tabs>
        <w:rPr>
          <w:rFonts w:ascii="Times New Roman" w:eastAsia="仿宋_GB2312" w:hAnsi="Times New Roman" w:cs="Times New Roman"/>
          <w:noProof/>
          <w:sz w:val="28"/>
          <w:szCs w:val="28"/>
        </w:rPr>
      </w:pPr>
      <w:hyperlink w:anchor="_Toc16562242" w:history="1">
        <w:r w:rsidR="00D2272A" w:rsidRPr="00D2272A">
          <w:rPr>
            <w:rStyle w:val="af1"/>
            <w:rFonts w:ascii="Times New Roman" w:eastAsia="仿宋_GB2312" w:hAnsi="Times New Roman" w:cs="Times New Roman"/>
            <w:noProof/>
            <w:sz w:val="28"/>
            <w:szCs w:val="28"/>
          </w:rPr>
          <w:t>6.3</w:t>
        </w:r>
        <w:r w:rsidR="00D2272A" w:rsidRPr="00D2272A">
          <w:rPr>
            <w:rStyle w:val="af1"/>
            <w:rFonts w:ascii="Times New Roman" w:eastAsia="仿宋_GB2312" w:hAnsi="Times New Roman" w:cs="Times New Roman"/>
            <w:noProof/>
            <w:sz w:val="28"/>
            <w:szCs w:val="28"/>
          </w:rPr>
          <w:t>建设管理</w:t>
        </w:r>
        <w:r w:rsidR="00D2272A" w:rsidRPr="00D2272A">
          <w:rPr>
            <w:rFonts w:ascii="Times New Roman" w:eastAsia="仿宋_GB2312" w:hAnsi="Times New Roman" w:cs="Times New Roman"/>
            <w:noProof/>
            <w:webHidden/>
            <w:sz w:val="28"/>
            <w:szCs w:val="28"/>
          </w:rPr>
          <w:tab/>
        </w:r>
        <w:r w:rsidR="00D2272A" w:rsidRPr="00D2272A">
          <w:rPr>
            <w:rFonts w:ascii="Times New Roman" w:eastAsia="仿宋_GB2312" w:hAnsi="Times New Roman" w:cs="Times New Roman"/>
            <w:noProof/>
            <w:webHidden/>
            <w:sz w:val="28"/>
            <w:szCs w:val="28"/>
          </w:rPr>
          <w:fldChar w:fldCharType="begin"/>
        </w:r>
        <w:r w:rsidR="00D2272A" w:rsidRPr="00D2272A">
          <w:rPr>
            <w:rFonts w:ascii="Times New Roman" w:eastAsia="仿宋_GB2312" w:hAnsi="Times New Roman" w:cs="Times New Roman"/>
            <w:noProof/>
            <w:webHidden/>
            <w:sz w:val="28"/>
            <w:szCs w:val="28"/>
          </w:rPr>
          <w:instrText xml:space="preserve"> PAGEREF _Toc16562242 \h </w:instrText>
        </w:r>
        <w:r w:rsidR="00D2272A" w:rsidRPr="00D2272A">
          <w:rPr>
            <w:rFonts w:ascii="Times New Roman" w:eastAsia="仿宋_GB2312" w:hAnsi="Times New Roman" w:cs="Times New Roman"/>
            <w:noProof/>
            <w:webHidden/>
            <w:sz w:val="28"/>
            <w:szCs w:val="28"/>
          </w:rPr>
        </w:r>
        <w:r w:rsidR="00D2272A" w:rsidRPr="00D2272A">
          <w:rPr>
            <w:rFonts w:ascii="Times New Roman" w:eastAsia="仿宋_GB2312" w:hAnsi="Times New Roman" w:cs="Times New Roman"/>
            <w:noProof/>
            <w:webHidden/>
            <w:sz w:val="28"/>
            <w:szCs w:val="28"/>
          </w:rPr>
          <w:fldChar w:fldCharType="separate"/>
        </w:r>
        <w:r w:rsidR="000B29E5">
          <w:rPr>
            <w:rFonts w:ascii="Times New Roman" w:eastAsia="仿宋_GB2312" w:hAnsi="Times New Roman" w:cs="Times New Roman"/>
            <w:noProof/>
            <w:webHidden/>
            <w:sz w:val="28"/>
            <w:szCs w:val="28"/>
          </w:rPr>
          <w:t>39</w:t>
        </w:r>
        <w:r w:rsidR="00D2272A" w:rsidRPr="00D2272A">
          <w:rPr>
            <w:rFonts w:ascii="Times New Roman" w:eastAsia="仿宋_GB2312" w:hAnsi="Times New Roman" w:cs="Times New Roman"/>
            <w:noProof/>
            <w:webHidden/>
            <w:sz w:val="28"/>
            <w:szCs w:val="28"/>
          </w:rPr>
          <w:fldChar w:fldCharType="end"/>
        </w:r>
      </w:hyperlink>
    </w:p>
    <w:p w:rsidR="00D2272A" w:rsidRPr="00D2272A" w:rsidRDefault="00AB0249" w:rsidP="00D2272A">
      <w:pPr>
        <w:pStyle w:val="20"/>
        <w:tabs>
          <w:tab w:val="right" w:leader="dot" w:pos="8296"/>
        </w:tabs>
        <w:rPr>
          <w:rFonts w:ascii="Times New Roman" w:eastAsia="仿宋_GB2312" w:hAnsi="Times New Roman" w:cs="Times New Roman"/>
          <w:noProof/>
          <w:sz w:val="28"/>
          <w:szCs w:val="28"/>
        </w:rPr>
      </w:pPr>
      <w:hyperlink w:anchor="_Toc16562243" w:history="1">
        <w:r w:rsidR="00D2272A" w:rsidRPr="00D2272A">
          <w:rPr>
            <w:rStyle w:val="af1"/>
            <w:rFonts w:ascii="Times New Roman" w:eastAsia="仿宋_GB2312" w:hAnsi="Times New Roman" w:cs="Times New Roman"/>
            <w:noProof/>
            <w:sz w:val="28"/>
            <w:szCs w:val="28"/>
          </w:rPr>
          <w:t>6.4</w:t>
        </w:r>
        <w:r w:rsidR="00D2272A" w:rsidRPr="00D2272A">
          <w:rPr>
            <w:rStyle w:val="af1"/>
            <w:rFonts w:ascii="Times New Roman" w:eastAsia="仿宋_GB2312" w:hAnsi="Times New Roman" w:cs="Times New Roman"/>
            <w:noProof/>
            <w:sz w:val="28"/>
            <w:szCs w:val="28"/>
          </w:rPr>
          <w:t>水土保持监测</w:t>
        </w:r>
        <w:r w:rsidR="00D2272A" w:rsidRPr="00D2272A">
          <w:rPr>
            <w:rFonts w:ascii="Times New Roman" w:eastAsia="仿宋_GB2312" w:hAnsi="Times New Roman" w:cs="Times New Roman"/>
            <w:noProof/>
            <w:webHidden/>
            <w:sz w:val="28"/>
            <w:szCs w:val="28"/>
          </w:rPr>
          <w:tab/>
        </w:r>
        <w:r w:rsidR="00D2272A" w:rsidRPr="00D2272A">
          <w:rPr>
            <w:rFonts w:ascii="Times New Roman" w:eastAsia="仿宋_GB2312" w:hAnsi="Times New Roman" w:cs="Times New Roman"/>
            <w:noProof/>
            <w:webHidden/>
            <w:sz w:val="28"/>
            <w:szCs w:val="28"/>
          </w:rPr>
          <w:fldChar w:fldCharType="begin"/>
        </w:r>
        <w:r w:rsidR="00D2272A" w:rsidRPr="00D2272A">
          <w:rPr>
            <w:rFonts w:ascii="Times New Roman" w:eastAsia="仿宋_GB2312" w:hAnsi="Times New Roman" w:cs="Times New Roman"/>
            <w:noProof/>
            <w:webHidden/>
            <w:sz w:val="28"/>
            <w:szCs w:val="28"/>
          </w:rPr>
          <w:instrText xml:space="preserve"> PAGEREF _Toc16562243 \h </w:instrText>
        </w:r>
        <w:r w:rsidR="00D2272A" w:rsidRPr="00D2272A">
          <w:rPr>
            <w:rFonts w:ascii="Times New Roman" w:eastAsia="仿宋_GB2312" w:hAnsi="Times New Roman" w:cs="Times New Roman"/>
            <w:noProof/>
            <w:webHidden/>
            <w:sz w:val="28"/>
            <w:szCs w:val="28"/>
          </w:rPr>
        </w:r>
        <w:r w:rsidR="00D2272A" w:rsidRPr="00D2272A">
          <w:rPr>
            <w:rFonts w:ascii="Times New Roman" w:eastAsia="仿宋_GB2312" w:hAnsi="Times New Roman" w:cs="Times New Roman"/>
            <w:noProof/>
            <w:webHidden/>
            <w:sz w:val="28"/>
            <w:szCs w:val="28"/>
          </w:rPr>
          <w:fldChar w:fldCharType="separate"/>
        </w:r>
        <w:r w:rsidR="000B29E5">
          <w:rPr>
            <w:rFonts w:ascii="Times New Roman" w:eastAsia="仿宋_GB2312" w:hAnsi="Times New Roman" w:cs="Times New Roman"/>
            <w:noProof/>
            <w:webHidden/>
            <w:sz w:val="28"/>
            <w:szCs w:val="28"/>
          </w:rPr>
          <w:t>39</w:t>
        </w:r>
        <w:r w:rsidR="00D2272A" w:rsidRPr="00D2272A">
          <w:rPr>
            <w:rFonts w:ascii="Times New Roman" w:eastAsia="仿宋_GB2312" w:hAnsi="Times New Roman" w:cs="Times New Roman"/>
            <w:noProof/>
            <w:webHidden/>
            <w:sz w:val="28"/>
            <w:szCs w:val="28"/>
          </w:rPr>
          <w:fldChar w:fldCharType="end"/>
        </w:r>
      </w:hyperlink>
    </w:p>
    <w:p w:rsidR="00D2272A" w:rsidRPr="00D2272A" w:rsidRDefault="00AB0249" w:rsidP="00D2272A">
      <w:pPr>
        <w:pStyle w:val="20"/>
        <w:tabs>
          <w:tab w:val="right" w:leader="dot" w:pos="8296"/>
        </w:tabs>
        <w:rPr>
          <w:rFonts w:ascii="Times New Roman" w:eastAsia="仿宋_GB2312" w:hAnsi="Times New Roman" w:cs="Times New Roman"/>
          <w:noProof/>
          <w:sz w:val="28"/>
          <w:szCs w:val="28"/>
        </w:rPr>
      </w:pPr>
      <w:hyperlink w:anchor="_Toc16562244" w:history="1">
        <w:r w:rsidR="00D2272A" w:rsidRPr="00D2272A">
          <w:rPr>
            <w:rStyle w:val="af1"/>
            <w:rFonts w:ascii="Times New Roman" w:eastAsia="仿宋_GB2312" w:hAnsi="Times New Roman" w:cs="Times New Roman"/>
            <w:noProof/>
            <w:sz w:val="28"/>
            <w:szCs w:val="28"/>
          </w:rPr>
          <w:t>6.5</w:t>
        </w:r>
        <w:r w:rsidR="00D2272A" w:rsidRPr="00D2272A">
          <w:rPr>
            <w:rStyle w:val="af1"/>
            <w:rFonts w:ascii="Times New Roman" w:eastAsia="仿宋_GB2312" w:hAnsi="Times New Roman" w:cs="Times New Roman"/>
            <w:noProof/>
            <w:sz w:val="28"/>
            <w:szCs w:val="28"/>
          </w:rPr>
          <w:t>水土保持监理</w:t>
        </w:r>
        <w:r w:rsidR="00D2272A" w:rsidRPr="00D2272A">
          <w:rPr>
            <w:rFonts w:ascii="Times New Roman" w:eastAsia="仿宋_GB2312" w:hAnsi="Times New Roman" w:cs="Times New Roman"/>
            <w:noProof/>
            <w:webHidden/>
            <w:sz w:val="28"/>
            <w:szCs w:val="28"/>
          </w:rPr>
          <w:tab/>
        </w:r>
        <w:r w:rsidR="00D2272A" w:rsidRPr="00D2272A">
          <w:rPr>
            <w:rFonts w:ascii="Times New Roman" w:eastAsia="仿宋_GB2312" w:hAnsi="Times New Roman" w:cs="Times New Roman"/>
            <w:noProof/>
            <w:webHidden/>
            <w:sz w:val="28"/>
            <w:szCs w:val="28"/>
          </w:rPr>
          <w:fldChar w:fldCharType="begin"/>
        </w:r>
        <w:r w:rsidR="00D2272A" w:rsidRPr="00D2272A">
          <w:rPr>
            <w:rFonts w:ascii="Times New Roman" w:eastAsia="仿宋_GB2312" w:hAnsi="Times New Roman" w:cs="Times New Roman"/>
            <w:noProof/>
            <w:webHidden/>
            <w:sz w:val="28"/>
            <w:szCs w:val="28"/>
          </w:rPr>
          <w:instrText xml:space="preserve"> PAGEREF _Toc16562244 \h </w:instrText>
        </w:r>
        <w:r w:rsidR="00D2272A" w:rsidRPr="00D2272A">
          <w:rPr>
            <w:rFonts w:ascii="Times New Roman" w:eastAsia="仿宋_GB2312" w:hAnsi="Times New Roman" w:cs="Times New Roman"/>
            <w:noProof/>
            <w:webHidden/>
            <w:sz w:val="28"/>
            <w:szCs w:val="28"/>
          </w:rPr>
        </w:r>
        <w:r w:rsidR="00D2272A" w:rsidRPr="00D2272A">
          <w:rPr>
            <w:rFonts w:ascii="Times New Roman" w:eastAsia="仿宋_GB2312" w:hAnsi="Times New Roman" w:cs="Times New Roman"/>
            <w:noProof/>
            <w:webHidden/>
            <w:sz w:val="28"/>
            <w:szCs w:val="28"/>
          </w:rPr>
          <w:fldChar w:fldCharType="separate"/>
        </w:r>
        <w:r w:rsidR="000B29E5">
          <w:rPr>
            <w:rFonts w:ascii="Times New Roman" w:eastAsia="仿宋_GB2312" w:hAnsi="Times New Roman" w:cs="Times New Roman"/>
            <w:noProof/>
            <w:webHidden/>
            <w:sz w:val="28"/>
            <w:szCs w:val="28"/>
          </w:rPr>
          <w:t>39</w:t>
        </w:r>
        <w:r w:rsidR="00D2272A" w:rsidRPr="00D2272A">
          <w:rPr>
            <w:rFonts w:ascii="Times New Roman" w:eastAsia="仿宋_GB2312" w:hAnsi="Times New Roman" w:cs="Times New Roman"/>
            <w:noProof/>
            <w:webHidden/>
            <w:sz w:val="28"/>
            <w:szCs w:val="28"/>
          </w:rPr>
          <w:fldChar w:fldCharType="end"/>
        </w:r>
      </w:hyperlink>
    </w:p>
    <w:p w:rsidR="00D2272A" w:rsidRPr="00D2272A" w:rsidRDefault="00AB0249" w:rsidP="00D2272A">
      <w:pPr>
        <w:pStyle w:val="20"/>
        <w:tabs>
          <w:tab w:val="right" w:leader="dot" w:pos="8296"/>
        </w:tabs>
        <w:rPr>
          <w:rFonts w:ascii="Times New Roman" w:eastAsia="仿宋_GB2312" w:hAnsi="Times New Roman" w:cs="Times New Roman"/>
          <w:noProof/>
          <w:sz w:val="28"/>
          <w:szCs w:val="28"/>
        </w:rPr>
      </w:pPr>
      <w:hyperlink w:anchor="_Toc16562245" w:history="1">
        <w:r w:rsidR="00D2272A" w:rsidRPr="00D2272A">
          <w:rPr>
            <w:rStyle w:val="af1"/>
            <w:rFonts w:ascii="Times New Roman" w:eastAsia="仿宋_GB2312" w:hAnsi="Times New Roman" w:cs="Times New Roman"/>
            <w:noProof/>
            <w:sz w:val="28"/>
            <w:szCs w:val="28"/>
          </w:rPr>
          <w:t>6.6</w:t>
        </w:r>
        <w:r w:rsidR="00D2272A" w:rsidRPr="00D2272A">
          <w:rPr>
            <w:rStyle w:val="af1"/>
            <w:rFonts w:ascii="Times New Roman" w:eastAsia="仿宋_GB2312" w:hAnsi="Times New Roman" w:cs="Times New Roman"/>
            <w:noProof/>
            <w:sz w:val="28"/>
            <w:szCs w:val="28"/>
          </w:rPr>
          <w:t>水土保持补偿费缴纳情况</w:t>
        </w:r>
        <w:r w:rsidR="00D2272A" w:rsidRPr="00D2272A">
          <w:rPr>
            <w:rFonts w:ascii="Times New Roman" w:eastAsia="仿宋_GB2312" w:hAnsi="Times New Roman" w:cs="Times New Roman"/>
            <w:noProof/>
            <w:webHidden/>
            <w:sz w:val="28"/>
            <w:szCs w:val="28"/>
          </w:rPr>
          <w:tab/>
        </w:r>
        <w:r w:rsidR="00D2272A" w:rsidRPr="00D2272A">
          <w:rPr>
            <w:rFonts w:ascii="Times New Roman" w:eastAsia="仿宋_GB2312" w:hAnsi="Times New Roman" w:cs="Times New Roman"/>
            <w:noProof/>
            <w:webHidden/>
            <w:sz w:val="28"/>
            <w:szCs w:val="28"/>
          </w:rPr>
          <w:fldChar w:fldCharType="begin"/>
        </w:r>
        <w:r w:rsidR="00D2272A" w:rsidRPr="00D2272A">
          <w:rPr>
            <w:rFonts w:ascii="Times New Roman" w:eastAsia="仿宋_GB2312" w:hAnsi="Times New Roman" w:cs="Times New Roman"/>
            <w:noProof/>
            <w:webHidden/>
            <w:sz w:val="28"/>
            <w:szCs w:val="28"/>
          </w:rPr>
          <w:instrText xml:space="preserve"> PAGEREF _Toc16562245 \h </w:instrText>
        </w:r>
        <w:r w:rsidR="00D2272A" w:rsidRPr="00D2272A">
          <w:rPr>
            <w:rFonts w:ascii="Times New Roman" w:eastAsia="仿宋_GB2312" w:hAnsi="Times New Roman" w:cs="Times New Roman"/>
            <w:noProof/>
            <w:webHidden/>
            <w:sz w:val="28"/>
            <w:szCs w:val="28"/>
          </w:rPr>
        </w:r>
        <w:r w:rsidR="00D2272A" w:rsidRPr="00D2272A">
          <w:rPr>
            <w:rFonts w:ascii="Times New Roman" w:eastAsia="仿宋_GB2312" w:hAnsi="Times New Roman" w:cs="Times New Roman"/>
            <w:noProof/>
            <w:webHidden/>
            <w:sz w:val="28"/>
            <w:szCs w:val="28"/>
          </w:rPr>
          <w:fldChar w:fldCharType="separate"/>
        </w:r>
        <w:r w:rsidR="000B29E5">
          <w:rPr>
            <w:rFonts w:ascii="Times New Roman" w:eastAsia="仿宋_GB2312" w:hAnsi="Times New Roman" w:cs="Times New Roman"/>
            <w:noProof/>
            <w:webHidden/>
            <w:sz w:val="28"/>
            <w:szCs w:val="28"/>
          </w:rPr>
          <w:t>40</w:t>
        </w:r>
        <w:r w:rsidR="00D2272A" w:rsidRPr="00D2272A">
          <w:rPr>
            <w:rFonts w:ascii="Times New Roman" w:eastAsia="仿宋_GB2312" w:hAnsi="Times New Roman" w:cs="Times New Roman"/>
            <w:noProof/>
            <w:webHidden/>
            <w:sz w:val="28"/>
            <w:szCs w:val="28"/>
          </w:rPr>
          <w:fldChar w:fldCharType="end"/>
        </w:r>
      </w:hyperlink>
    </w:p>
    <w:p w:rsidR="00D2272A" w:rsidRPr="00D2272A" w:rsidRDefault="00AB0249" w:rsidP="00D2272A">
      <w:pPr>
        <w:pStyle w:val="20"/>
        <w:tabs>
          <w:tab w:val="right" w:leader="dot" w:pos="8296"/>
        </w:tabs>
        <w:rPr>
          <w:rFonts w:ascii="Times New Roman" w:eastAsia="仿宋_GB2312" w:hAnsi="Times New Roman" w:cs="Times New Roman"/>
          <w:noProof/>
          <w:sz w:val="28"/>
          <w:szCs w:val="28"/>
        </w:rPr>
      </w:pPr>
      <w:hyperlink w:anchor="_Toc16562246" w:history="1">
        <w:r w:rsidR="00D2272A" w:rsidRPr="00D2272A">
          <w:rPr>
            <w:rStyle w:val="af1"/>
            <w:rFonts w:ascii="Times New Roman" w:eastAsia="仿宋_GB2312" w:hAnsi="Times New Roman" w:cs="Times New Roman"/>
            <w:noProof/>
            <w:sz w:val="28"/>
            <w:szCs w:val="28"/>
          </w:rPr>
          <w:t>6.7</w:t>
        </w:r>
        <w:r w:rsidR="00D2272A" w:rsidRPr="00D2272A">
          <w:rPr>
            <w:rStyle w:val="af1"/>
            <w:rFonts w:ascii="Times New Roman" w:eastAsia="仿宋_GB2312" w:hAnsi="Times New Roman" w:cs="Times New Roman"/>
            <w:noProof/>
            <w:sz w:val="28"/>
            <w:szCs w:val="28"/>
          </w:rPr>
          <w:t>水土保持设施管理维护</w:t>
        </w:r>
        <w:r w:rsidR="00D2272A" w:rsidRPr="00D2272A">
          <w:rPr>
            <w:rFonts w:ascii="Times New Roman" w:eastAsia="仿宋_GB2312" w:hAnsi="Times New Roman" w:cs="Times New Roman"/>
            <w:noProof/>
            <w:webHidden/>
            <w:sz w:val="28"/>
            <w:szCs w:val="28"/>
          </w:rPr>
          <w:tab/>
        </w:r>
        <w:r w:rsidR="00D2272A" w:rsidRPr="00D2272A">
          <w:rPr>
            <w:rFonts w:ascii="Times New Roman" w:eastAsia="仿宋_GB2312" w:hAnsi="Times New Roman" w:cs="Times New Roman"/>
            <w:noProof/>
            <w:webHidden/>
            <w:sz w:val="28"/>
            <w:szCs w:val="28"/>
          </w:rPr>
          <w:fldChar w:fldCharType="begin"/>
        </w:r>
        <w:r w:rsidR="00D2272A" w:rsidRPr="00D2272A">
          <w:rPr>
            <w:rFonts w:ascii="Times New Roman" w:eastAsia="仿宋_GB2312" w:hAnsi="Times New Roman" w:cs="Times New Roman"/>
            <w:noProof/>
            <w:webHidden/>
            <w:sz w:val="28"/>
            <w:szCs w:val="28"/>
          </w:rPr>
          <w:instrText xml:space="preserve"> PAGEREF _Toc16562246 \h </w:instrText>
        </w:r>
        <w:r w:rsidR="00D2272A" w:rsidRPr="00D2272A">
          <w:rPr>
            <w:rFonts w:ascii="Times New Roman" w:eastAsia="仿宋_GB2312" w:hAnsi="Times New Roman" w:cs="Times New Roman"/>
            <w:noProof/>
            <w:webHidden/>
            <w:sz w:val="28"/>
            <w:szCs w:val="28"/>
          </w:rPr>
        </w:r>
        <w:r w:rsidR="00D2272A" w:rsidRPr="00D2272A">
          <w:rPr>
            <w:rFonts w:ascii="Times New Roman" w:eastAsia="仿宋_GB2312" w:hAnsi="Times New Roman" w:cs="Times New Roman"/>
            <w:noProof/>
            <w:webHidden/>
            <w:sz w:val="28"/>
            <w:szCs w:val="28"/>
          </w:rPr>
          <w:fldChar w:fldCharType="separate"/>
        </w:r>
        <w:r w:rsidR="000B29E5">
          <w:rPr>
            <w:rFonts w:ascii="Times New Roman" w:eastAsia="仿宋_GB2312" w:hAnsi="Times New Roman" w:cs="Times New Roman"/>
            <w:noProof/>
            <w:webHidden/>
            <w:sz w:val="28"/>
            <w:szCs w:val="28"/>
          </w:rPr>
          <w:t>40</w:t>
        </w:r>
        <w:r w:rsidR="00D2272A" w:rsidRPr="00D2272A">
          <w:rPr>
            <w:rFonts w:ascii="Times New Roman" w:eastAsia="仿宋_GB2312" w:hAnsi="Times New Roman" w:cs="Times New Roman"/>
            <w:noProof/>
            <w:webHidden/>
            <w:sz w:val="28"/>
            <w:szCs w:val="28"/>
          </w:rPr>
          <w:fldChar w:fldCharType="end"/>
        </w:r>
      </w:hyperlink>
    </w:p>
    <w:p w:rsidR="00D2272A" w:rsidRPr="00D2272A" w:rsidRDefault="00AB0249" w:rsidP="00D2272A">
      <w:pPr>
        <w:pStyle w:val="10"/>
        <w:tabs>
          <w:tab w:val="right" w:leader="dot" w:pos="8296"/>
        </w:tabs>
        <w:rPr>
          <w:rFonts w:ascii="Times New Roman" w:eastAsia="仿宋_GB2312" w:hAnsi="Times New Roman" w:cs="Times New Roman"/>
          <w:noProof/>
          <w:sz w:val="28"/>
          <w:szCs w:val="28"/>
        </w:rPr>
      </w:pPr>
      <w:hyperlink w:anchor="_Toc16562247" w:history="1">
        <w:r w:rsidR="00D2272A" w:rsidRPr="00D2272A">
          <w:rPr>
            <w:rStyle w:val="af1"/>
            <w:rFonts w:ascii="Times New Roman" w:eastAsia="仿宋_GB2312" w:hAnsi="Times New Roman" w:cs="Times New Roman"/>
            <w:noProof/>
            <w:sz w:val="28"/>
            <w:szCs w:val="28"/>
            <w:lang w:val="x-none"/>
          </w:rPr>
          <w:t xml:space="preserve">7 </w:t>
        </w:r>
        <w:r w:rsidR="00D2272A" w:rsidRPr="00D2272A">
          <w:rPr>
            <w:rStyle w:val="af1"/>
            <w:rFonts w:ascii="Times New Roman" w:eastAsia="仿宋_GB2312" w:hAnsi="Times New Roman" w:cs="Times New Roman"/>
            <w:noProof/>
            <w:sz w:val="28"/>
            <w:szCs w:val="28"/>
            <w:lang w:val="x-none"/>
          </w:rPr>
          <w:t>结论</w:t>
        </w:r>
        <w:r w:rsidR="00D2272A" w:rsidRPr="00D2272A">
          <w:rPr>
            <w:rFonts w:ascii="Times New Roman" w:eastAsia="仿宋_GB2312" w:hAnsi="Times New Roman" w:cs="Times New Roman"/>
            <w:noProof/>
            <w:webHidden/>
            <w:sz w:val="28"/>
            <w:szCs w:val="28"/>
          </w:rPr>
          <w:tab/>
        </w:r>
        <w:r w:rsidR="00D2272A" w:rsidRPr="00D2272A">
          <w:rPr>
            <w:rFonts w:ascii="Times New Roman" w:eastAsia="仿宋_GB2312" w:hAnsi="Times New Roman" w:cs="Times New Roman"/>
            <w:noProof/>
            <w:webHidden/>
            <w:sz w:val="28"/>
            <w:szCs w:val="28"/>
          </w:rPr>
          <w:fldChar w:fldCharType="begin"/>
        </w:r>
        <w:r w:rsidR="00D2272A" w:rsidRPr="00D2272A">
          <w:rPr>
            <w:rFonts w:ascii="Times New Roman" w:eastAsia="仿宋_GB2312" w:hAnsi="Times New Roman" w:cs="Times New Roman"/>
            <w:noProof/>
            <w:webHidden/>
            <w:sz w:val="28"/>
            <w:szCs w:val="28"/>
          </w:rPr>
          <w:instrText xml:space="preserve"> PAGEREF _Toc16562247 \h </w:instrText>
        </w:r>
        <w:r w:rsidR="00D2272A" w:rsidRPr="00D2272A">
          <w:rPr>
            <w:rFonts w:ascii="Times New Roman" w:eastAsia="仿宋_GB2312" w:hAnsi="Times New Roman" w:cs="Times New Roman"/>
            <w:noProof/>
            <w:webHidden/>
            <w:sz w:val="28"/>
            <w:szCs w:val="28"/>
          </w:rPr>
        </w:r>
        <w:r w:rsidR="00D2272A" w:rsidRPr="00D2272A">
          <w:rPr>
            <w:rFonts w:ascii="Times New Roman" w:eastAsia="仿宋_GB2312" w:hAnsi="Times New Roman" w:cs="Times New Roman"/>
            <w:noProof/>
            <w:webHidden/>
            <w:sz w:val="28"/>
            <w:szCs w:val="28"/>
          </w:rPr>
          <w:fldChar w:fldCharType="separate"/>
        </w:r>
        <w:r w:rsidR="000B29E5">
          <w:rPr>
            <w:rFonts w:ascii="Times New Roman" w:eastAsia="仿宋_GB2312" w:hAnsi="Times New Roman" w:cs="Times New Roman"/>
            <w:noProof/>
            <w:webHidden/>
            <w:sz w:val="28"/>
            <w:szCs w:val="28"/>
          </w:rPr>
          <w:t>42</w:t>
        </w:r>
        <w:r w:rsidR="00D2272A" w:rsidRPr="00D2272A">
          <w:rPr>
            <w:rFonts w:ascii="Times New Roman" w:eastAsia="仿宋_GB2312" w:hAnsi="Times New Roman" w:cs="Times New Roman"/>
            <w:noProof/>
            <w:webHidden/>
            <w:sz w:val="28"/>
            <w:szCs w:val="28"/>
          </w:rPr>
          <w:fldChar w:fldCharType="end"/>
        </w:r>
      </w:hyperlink>
    </w:p>
    <w:p w:rsidR="00D2272A" w:rsidRPr="00D2272A" w:rsidRDefault="00AB0249" w:rsidP="00D2272A">
      <w:pPr>
        <w:pStyle w:val="20"/>
        <w:tabs>
          <w:tab w:val="right" w:leader="dot" w:pos="8296"/>
        </w:tabs>
        <w:rPr>
          <w:rFonts w:ascii="Times New Roman" w:eastAsia="仿宋_GB2312" w:hAnsi="Times New Roman" w:cs="Times New Roman"/>
          <w:noProof/>
          <w:sz w:val="28"/>
          <w:szCs w:val="28"/>
        </w:rPr>
      </w:pPr>
      <w:hyperlink w:anchor="_Toc16562248" w:history="1">
        <w:r w:rsidR="00D2272A" w:rsidRPr="00D2272A">
          <w:rPr>
            <w:rStyle w:val="af1"/>
            <w:rFonts w:ascii="Times New Roman" w:eastAsia="仿宋_GB2312" w:hAnsi="Times New Roman" w:cs="Times New Roman"/>
            <w:noProof/>
            <w:sz w:val="28"/>
            <w:szCs w:val="28"/>
          </w:rPr>
          <w:t>7.1</w:t>
        </w:r>
        <w:r w:rsidR="00D2272A" w:rsidRPr="00D2272A">
          <w:rPr>
            <w:rStyle w:val="af1"/>
            <w:rFonts w:ascii="Times New Roman" w:eastAsia="仿宋_GB2312" w:hAnsi="Times New Roman" w:cs="Times New Roman"/>
            <w:noProof/>
            <w:sz w:val="28"/>
            <w:szCs w:val="28"/>
          </w:rPr>
          <w:t>结论</w:t>
        </w:r>
        <w:r w:rsidR="00D2272A" w:rsidRPr="00D2272A">
          <w:rPr>
            <w:rFonts w:ascii="Times New Roman" w:eastAsia="仿宋_GB2312" w:hAnsi="Times New Roman" w:cs="Times New Roman"/>
            <w:noProof/>
            <w:webHidden/>
            <w:sz w:val="28"/>
            <w:szCs w:val="28"/>
          </w:rPr>
          <w:tab/>
        </w:r>
        <w:r w:rsidR="00D2272A" w:rsidRPr="00D2272A">
          <w:rPr>
            <w:rFonts w:ascii="Times New Roman" w:eastAsia="仿宋_GB2312" w:hAnsi="Times New Roman" w:cs="Times New Roman"/>
            <w:noProof/>
            <w:webHidden/>
            <w:sz w:val="28"/>
            <w:szCs w:val="28"/>
          </w:rPr>
          <w:fldChar w:fldCharType="begin"/>
        </w:r>
        <w:r w:rsidR="00D2272A" w:rsidRPr="00D2272A">
          <w:rPr>
            <w:rFonts w:ascii="Times New Roman" w:eastAsia="仿宋_GB2312" w:hAnsi="Times New Roman" w:cs="Times New Roman"/>
            <w:noProof/>
            <w:webHidden/>
            <w:sz w:val="28"/>
            <w:szCs w:val="28"/>
          </w:rPr>
          <w:instrText xml:space="preserve"> PAGEREF _Toc16562248 \h </w:instrText>
        </w:r>
        <w:r w:rsidR="00D2272A" w:rsidRPr="00D2272A">
          <w:rPr>
            <w:rFonts w:ascii="Times New Roman" w:eastAsia="仿宋_GB2312" w:hAnsi="Times New Roman" w:cs="Times New Roman"/>
            <w:noProof/>
            <w:webHidden/>
            <w:sz w:val="28"/>
            <w:szCs w:val="28"/>
          </w:rPr>
        </w:r>
        <w:r w:rsidR="00D2272A" w:rsidRPr="00D2272A">
          <w:rPr>
            <w:rFonts w:ascii="Times New Roman" w:eastAsia="仿宋_GB2312" w:hAnsi="Times New Roman" w:cs="Times New Roman"/>
            <w:noProof/>
            <w:webHidden/>
            <w:sz w:val="28"/>
            <w:szCs w:val="28"/>
          </w:rPr>
          <w:fldChar w:fldCharType="separate"/>
        </w:r>
        <w:r w:rsidR="000B29E5">
          <w:rPr>
            <w:rFonts w:ascii="Times New Roman" w:eastAsia="仿宋_GB2312" w:hAnsi="Times New Roman" w:cs="Times New Roman"/>
            <w:noProof/>
            <w:webHidden/>
            <w:sz w:val="28"/>
            <w:szCs w:val="28"/>
          </w:rPr>
          <w:t>42</w:t>
        </w:r>
        <w:r w:rsidR="00D2272A" w:rsidRPr="00D2272A">
          <w:rPr>
            <w:rFonts w:ascii="Times New Roman" w:eastAsia="仿宋_GB2312" w:hAnsi="Times New Roman" w:cs="Times New Roman"/>
            <w:noProof/>
            <w:webHidden/>
            <w:sz w:val="28"/>
            <w:szCs w:val="28"/>
          </w:rPr>
          <w:fldChar w:fldCharType="end"/>
        </w:r>
      </w:hyperlink>
    </w:p>
    <w:p w:rsidR="00D2272A" w:rsidRPr="00D2272A" w:rsidRDefault="00AB0249" w:rsidP="00D2272A">
      <w:pPr>
        <w:pStyle w:val="20"/>
        <w:tabs>
          <w:tab w:val="right" w:leader="dot" w:pos="8296"/>
        </w:tabs>
        <w:rPr>
          <w:rFonts w:ascii="Times New Roman" w:eastAsia="仿宋_GB2312" w:hAnsi="Times New Roman" w:cs="Times New Roman"/>
          <w:noProof/>
          <w:sz w:val="28"/>
          <w:szCs w:val="28"/>
        </w:rPr>
      </w:pPr>
      <w:hyperlink w:anchor="_Toc16562249" w:history="1">
        <w:r w:rsidR="00D2272A" w:rsidRPr="00D2272A">
          <w:rPr>
            <w:rStyle w:val="af1"/>
            <w:rFonts w:ascii="Times New Roman" w:eastAsia="仿宋_GB2312" w:hAnsi="Times New Roman" w:cs="Times New Roman"/>
            <w:noProof/>
            <w:sz w:val="28"/>
            <w:szCs w:val="28"/>
          </w:rPr>
          <w:t>7.2</w:t>
        </w:r>
        <w:r w:rsidR="00D2272A" w:rsidRPr="00D2272A">
          <w:rPr>
            <w:rStyle w:val="af1"/>
            <w:rFonts w:ascii="Times New Roman" w:eastAsia="仿宋_GB2312" w:hAnsi="Times New Roman" w:cs="Times New Roman"/>
            <w:noProof/>
            <w:sz w:val="28"/>
            <w:szCs w:val="28"/>
          </w:rPr>
          <w:t>遗留问题安排</w:t>
        </w:r>
        <w:r w:rsidR="00D2272A" w:rsidRPr="00D2272A">
          <w:rPr>
            <w:rFonts w:ascii="Times New Roman" w:eastAsia="仿宋_GB2312" w:hAnsi="Times New Roman" w:cs="Times New Roman"/>
            <w:noProof/>
            <w:webHidden/>
            <w:sz w:val="28"/>
            <w:szCs w:val="28"/>
          </w:rPr>
          <w:tab/>
        </w:r>
        <w:r w:rsidR="00D2272A" w:rsidRPr="00D2272A">
          <w:rPr>
            <w:rFonts w:ascii="Times New Roman" w:eastAsia="仿宋_GB2312" w:hAnsi="Times New Roman" w:cs="Times New Roman"/>
            <w:noProof/>
            <w:webHidden/>
            <w:sz w:val="28"/>
            <w:szCs w:val="28"/>
          </w:rPr>
          <w:fldChar w:fldCharType="begin"/>
        </w:r>
        <w:r w:rsidR="00D2272A" w:rsidRPr="00D2272A">
          <w:rPr>
            <w:rFonts w:ascii="Times New Roman" w:eastAsia="仿宋_GB2312" w:hAnsi="Times New Roman" w:cs="Times New Roman"/>
            <w:noProof/>
            <w:webHidden/>
            <w:sz w:val="28"/>
            <w:szCs w:val="28"/>
          </w:rPr>
          <w:instrText xml:space="preserve"> PAGEREF _Toc16562249 \h </w:instrText>
        </w:r>
        <w:r w:rsidR="00D2272A" w:rsidRPr="00D2272A">
          <w:rPr>
            <w:rFonts w:ascii="Times New Roman" w:eastAsia="仿宋_GB2312" w:hAnsi="Times New Roman" w:cs="Times New Roman"/>
            <w:noProof/>
            <w:webHidden/>
            <w:sz w:val="28"/>
            <w:szCs w:val="28"/>
          </w:rPr>
        </w:r>
        <w:r w:rsidR="00D2272A" w:rsidRPr="00D2272A">
          <w:rPr>
            <w:rFonts w:ascii="Times New Roman" w:eastAsia="仿宋_GB2312" w:hAnsi="Times New Roman" w:cs="Times New Roman"/>
            <w:noProof/>
            <w:webHidden/>
            <w:sz w:val="28"/>
            <w:szCs w:val="28"/>
          </w:rPr>
          <w:fldChar w:fldCharType="separate"/>
        </w:r>
        <w:r w:rsidR="000B29E5">
          <w:rPr>
            <w:rFonts w:ascii="Times New Roman" w:eastAsia="仿宋_GB2312" w:hAnsi="Times New Roman" w:cs="Times New Roman"/>
            <w:noProof/>
            <w:webHidden/>
            <w:sz w:val="28"/>
            <w:szCs w:val="28"/>
          </w:rPr>
          <w:t>42</w:t>
        </w:r>
        <w:r w:rsidR="00D2272A" w:rsidRPr="00D2272A">
          <w:rPr>
            <w:rFonts w:ascii="Times New Roman" w:eastAsia="仿宋_GB2312" w:hAnsi="Times New Roman" w:cs="Times New Roman"/>
            <w:noProof/>
            <w:webHidden/>
            <w:sz w:val="28"/>
            <w:szCs w:val="28"/>
          </w:rPr>
          <w:fldChar w:fldCharType="end"/>
        </w:r>
      </w:hyperlink>
    </w:p>
    <w:p w:rsidR="0058416D" w:rsidRDefault="00D2272A" w:rsidP="00D2272A">
      <w:pPr>
        <w:rPr>
          <w:rFonts w:ascii="Times New Roman" w:eastAsia="GB2312仿宋" w:hAnsi="Times New Roman" w:cs="Times New Roman"/>
          <w:sz w:val="28"/>
          <w:szCs w:val="28"/>
        </w:rPr>
      </w:pPr>
      <w:r w:rsidRPr="00D2272A">
        <w:rPr>
          <w:rFonts w:ascii="Times New Roman" w:eastAsia="仿宋_GB2312" w:hAnsi="Times New Roman" w:cs="Times New Roman"/>
          <w:sz w:val="28"/>
          <w:szCs w:val="28"/>
        </w:rPr>
        <w:fldChar w:fldCharType="end"/>
      </w:r>
    </w:p>
    <w:p w:rsidR="0058416D" w:rsidRDefault="00DA4543">
      <w:pPr>
        <w:spacing w:line="450" w:lineRule="exact"/>
        <w:rPr>
          <w:rFonts w:ascii="Times New Roman" w:eastAsia="GB2312仿宋" w:hAnsi="Times New Roman" w:cs="Times New Roman"/>
          <w:sz w:val="28"/>
          <w:szCs w:val="28"/>
        </w:rPr>
      </w:pPr>
      <w:r>
        <w:rPr>
          <w:rFonts w:ascii="Times New Roman" w:eastAsia="GB2312仿宋" w:hAnsi="Times New Roman" w:cs="Times New Roman"/>
          <w:sz w:val="28"/>
          <w:szCs w:val="28"/>
        </w:rPr>
        <w:br w:type="page"/>
      </w:r>
    </w:p>
    <w:p w:rsidR="00D2272A" w:rsidRDefault="00D2272A">
      <w:pPr>
        <w:spacing w:line="450" w:lineRule="exact"/>
        <w:rPr>
          <w:rFonts w:ascii="Times New Roman" w:eastAsiaTheme="minorEastAsia" w:hAnsi="Times New Roman" w:cs="Times New Roman"/>
          <w:b/>
          <w:bCs/>
          <w:sz w:val="28"/>
          <w:szCs w:val="28"/>
        </w:rPr>
      </w:pPr>
    </w:p>
    <w:p w:rsidR="00D2272A" w:rsidRDefault="00D2272A">
      <w:pPr>
        <w:spacing w:line="450" w:lineRule="exact"/>
        <w:rPr>
          <w:rFonts w:ascii="Times New Roman" w:eastAsiaTheme="minorEastAsia" w:hAnsi="Times New Roman" w:cs="Times New Roman"/>
          <w:b/>
          <w:bCs/>
          <w:sz w:val="28"/>
          <w:szCs w:val="28"/>
        </w:rPr>
      </w:pPr>
    </w:p>
    <w:p w:rsidR="0058416D" w:rsidRDefault="00DA4543">
      <w:pPr>
        <w:spacing w:line="450" w:lineRule="exact"/>
        <w:rPr>
          <w:rFonts w:ascii="Times New Roman" w:eastAsia="GB2312仿宋" w:hAnsi="Times New Roman" w:cs="Times New Roman"/>
          <w:b/>
          <w:bCs/>
          <w:sz w:val="28"/>
          <w:szCs w:val="28"/>
        </w:rPr>
      </w:pPr>
      <w:r>
        <w:rPr>
          <w:rFonts w:ascii="Times New Roman" w:eastAsia="GB2312仿宋" w:hAnsi="Times New Roman" w:cs="Times New Roman"/>
          <w:b/>
          <w:bCs/>
          <w:sz w:val="28"/>
          <w:szCs w:val="28"/>
        </w:rPr>
        <w:t>==</w:t>
      </w:r>
      <w:r>
        <w:rPr>
          <w:rFonts w:ascii="Times New Roman" w:eastAsia="GB2312仿宋" w:hAnsi="Times New Roman" w:cs="Times New Roman"/>
          <w:b/>
          <w:bCs/>
          <w:sz w:val="28"/>
          <w:szCs w:val="28"/>
        </w:rPr>
        <w:t>附件</w:t>
      </w:r>
      <w:r>
        <w:rPr>
          <w:rFonts w:ascii="Times New Roman" w:eastAsia="GB2312仿宋" w:hAnsi="Times New Roman" w:cs="Times New Roman"/>
          <w:b/>
          <w:bCs/>
          <w:sz w:val="28"/>
          <w:szCs w:val="28"/>
        </w:rPr>
        <w:t>==</w:t>
      </w:r>
    </w:p>
    <w:p w:rsidR="0058416D" w:rsidRPr="00402548" w:rsidRDefault="00DA4543">
      <w:pPr>
        <w:spacing w:line="360" w:lineRule="auto"/>
        <w:ind w:firstLineChars="200" w:firstLine="536"/>
        <w:rPr>
          <w:rFonts w:ascii="Times New Roman" w:eastAsia="仿宋_GB2312" w:hAnsi="Times New Roman" w:cs="Times New Roman"/>
          <w:bCs/>
          <w:spacing w:val="14"/>
          <w:sz w:val="24"/>
          <w:szCs w:val="24"/>
        </w:rPr>
      </w:pPr>
      <w:r w:rsidRPr="00402548">
        <w:rPr>
          <w:rFonts w:ascii="Times New Roman" w:eastAsia="仿宋_GB2312" w:hAnsi="Times New Roman" w:cs="Times New Roman"/>
          <w:bCs/>
          <w:spacing w:val="14"/>
          <w:sz w:val="24"/>
          <w:szCs w:val="24"/>
        </w:rPr>
        <w:t>附件</w:t>
      </w:r>
      <w:r w:rsidRPr="00402548">
        <w:rPr>
          <w:rFonts w:ascii="Times New Roman" w:eastAsia="仿宋_GB2312" w:hAnsi="Times New Roman" w:cs="Times New Roman"/>
          <w:bCs/>
          <w:spacing w:val="14"/>
          <w:sz w:val="24"/>
          <w:szCs w:val="24"/>
        </w:rPr>
        <w:t>1</w:t>
      </w:r>
      <w:r w:rsidRPr="00402548">
        <w:rPr>
          <w:rFonts w:ascii="Times New Roman" w:eastAsia="仿宋_GB2312" w:hAnsi="Times New Roman" w:cs="Times New Roman"/>
          <w:bCs/>
          <w:spacing w:val="14"/>
          <w:sz w:val="24"/>
          <w:szCs w:val="24"/>
        </w:rPr>
        <w:t>：</w:t>
      </w:r>
      <w:r w:rsidR="00402548" w:rsidRPr="00402548">
        <w:rPr>
          <w:rFonts w:ascii="Times New Roman" w:eastAsia="仿宋_GB2312" w:hAnsi="Times New Roman" w:cs="Times New Roman"/>
          <w:bCs/>
          <w:spacing w:val="14"/>
          <w:sz w:val="24"/>
          <w:szCs w:val="24"/>
        </w:rPr>
        <w:t>云南呈达东盟玻璃科技产业园（一期工程</w:t>
      </w:r>
      <w:r w:rsidR="00402548" w:rsidRPr="00402548">
        <w:rPr>
          <w:rFonts w:ascii="Times New Roman" w:eastAsia="仿宋_GB2312" w:hAnsi="Times New Roman" w:cs="Times New Roman"/>
          <w:bCs/>
          <w:spacing w:val="14"/>
          <w:sz w:val="24"/>
          <w:szCs w:val="24"/>
        </w:rPr>
        <w:t>1#</w:t>
      </w:r>
      <w:r w:rsidR="00402548" w:rsidRPr="00402548">
        <w:rPr>
          <w:rFonts w:ascii="Times New Roman" w:eastAsia="仿宋_GB2312" w:hAnsi="Times New Roman" w:cs="Times New Roman"/>
          <w:bCs/>
          <w:spacing w:val="14"/>
          <w:sz w:val="24"/>
          <w:szCs w:val="24"/>
        </w:rPr>
        <w:t>厂房及附属楼）</w:t>
      </w:r>
      <w:r w:rsidRPr="00402548">
        <w:rPr>
          <w:rFonts w:ascii="Times New Roman" w:eastAsia="仿宋_GB2312" w:hAnsi="Times New Roman" w:cs="Times New Roman"/>
          <w:bCs/>
          <w:spacing w:val="14"/>
          <w:sz w:val="24"/>
          <w:szCs w:val="24"/>
        </w:rPr>
        <w:t>水土保持大事记；</w:t>
      </w:r>
    </w:p>
    <w:p w:rsidR="0058416D" w:rsidRPr="00402548" w:rsidRDefault="00DA4543">
      <w:pPr>
        <w:spacing w:line="360" w:lineRule="auto"/>
        <w:ind w:firstLineChars="200" w:firstLine="536"/>
        <w:rPr>
          <w:rFonts w:ascii="Times New Roman" w:eastAsia="仿宋_GB2312" w:hAnsi="Times New Roman" w:cs="Times New Roman"/>
          <w:bCs/>
          <w:spacing w:val="14"/>
          <w:sz w:val="24"/>
          <w:szCs w:val="24"/>
        </w:rPr>
      </w:pPr>
      <w:r w:rsidRPr="00402548">
        <w:rPr>
          <w:rFonts w:ascii="Times New Roman" w:eastAsia="仿宋_GB2312" w:hAnsi="Times New Roman" w:cs="Times New Roman"/>
          <w:bCs/>
          <w:spacing w:val="14"/>
          <w:sz w:val="24"/>
          <w:szCs w:val="24"/>
        </w:rPr>
        <w:t>附件</w:t>
      </w:r>
      <w:r w:rsidRPr="00402548">
        <w:rPr>
          <w:rFonts w:ascii="Times New Roman" w:eastAsia="仿宋_GB2312" w:hAnsi="Times New Roman" w:cs="Times New Roman"/>
          <w:bCs/>
          <w:spacing w:val="14"/>
          <w:sz w:val="24"/>
          <w:szCs w:val="24"/>
        </w:rPr>
        <w:t>2</w:t>
      </w:r>
      <w:r w:rsidRPr="00402548">
        <w:rPr>
          <w:rFonts w:ascii="Times New Roman" w:eastAsia="仿宋_GB2312" w:hAnsi="Times New Roman" w:cs="Times New Roman"/>
          <w:bCs/>
          <w:spacing w:val="14"/>
          <w:sz w:val="24"/>
          <w:szCs w:val="24"/>
        </w:rPr>
        <w:t>：</w:t>
      </w:r>
      <w:r w:rsidR="00402548" w:rsidRPr="00402548">
        <w:rPr>
          <w:rFonts w:ascii="Times New Roman" w:eastAsia="仿宋_GB2312" w:hAnsi="Times New Roman" w:cs="Times New Roman"/>
          <w:bCs/>
          <w:spacing w:val="14"/>
          <w:sz w:val="24"/>
          <w:szCs w:val="24"/>
        </w:rPr>
        <w:t>云南嵩明杨林工业园区管理委员会文件《投资项目备案证》（云杨园企业备案〔</w:t>
      </w:r>
      <w:r w:rsidR="00402548" w:rsidRPr="00402548">
        <w:rPr>
          <w:rFonts w:ascii="Times New Roman" w:eastAsia="仿宋_GB2312" w:hAnsi="Times New Roman" w:cs="Times New Roman"/>
          <w:bCs/>
          <w:spacing w:val="14"/>
          <w:sz w:val="24"/>
          <w:szCs w:val="24"/>
        </w:rPr>
        <w:t>2012</w:t>
      </w:r>
      <w:r w:rsidR="00402548" w:rsidRPr="00402548">
        <w:rPr>
          <w:rFonts w:ascii="Times New Roman" w:eastAsia="仿宋_GB2312" w:hAnsi="Times New Roman" w:cs="Times New Roman"/>
          <w:bCs/>
          <w:spacing w:val="14"/>
          <w:sz w:val="24"/>
          <w:szCs w:val="24"/>
        </w:rPr>
        <w:t>〕</w:t>
      </w:r>
      <w:r w:rsidR="00402548" w:rsidRPr="00402548">
        <w:rPr>
          <w:rFonts w:ascii="Times New Roman" w:eastAsia="仿宋_GB2312" w:hAnsi="Times New Roman" w:cs="Times New Roman"/>
          <w:bCs/>
          <w:spacing w:val="14"/>
          <w:sz w:val="24"/>
          <w:szCs w:val="24"/>
        </w:rPr>
        <w:t>024</w:t>
      </w:r>
      <w:r w:rsidR="00402548" w:rsidRPr="00402548">
        <w:rPr>
          <w:rFonts w:ascii="Times New Roman" w:eastAsia="仿宋_GB2312" w:hAnsi="Times New Roman" w:cs="Times New Roman"/>
          <w:bCs/>
          <w:spacing w:val="14"/>
          <w:sz w:val="24"/>
          <w:szCs w:val="24"/>
        </w:rPr>
        <w:t>号</w:t>
      </w:r>
      <w:r w:rsidR="00402548" w:rsidRPr="00402548">
        <w:rPr>
          <w:rFonts w:ascii="Times New Roman" w:eastAsia="仿宋_GB2312" w:hAnsi="Times New Roman" w:cs="Times New Roman"/>
          <w:bCs/>
          <w:spacing w:val="14"/>
          <w:sz w:val="24"/>
          <w:szCs w:val="24"/>
        </w:rPr>
        <w:t>”</w:t>
      </w:r>
      <w:r w:rsidR="00402548" w:rsidRPr="00402548">
        <w:rPr>
          <w:rFonts w:ascii="Times New Roman" w:eastAsia="仿宋_GB2312" w:hAnsi="Times New Roman" w:cs="Times New Roman"/>
          <w:bCs/>
          <w:spacing w:val="14"/>
          <w:sz w:val="24"/>
          <w:szCs w:val="24"/>
        </w:rPr>
        <w:t>）；</w:t>
      </w:r>
    </w:p>
    <w:p w:rsidR="0058416D" w:rsidRPr="00402548" w:rsidRDefault="00DA4543">
      <w:pPr>
        <w:spacing w:line="360" w:lineRule="auto"/>
        <w:ind w:firstLineChars="200" w:firstLine="536"/>
        <w:rPr>
          <w:rFonts w:ascii="Times New Roman" w:eastAsia="仿宋_GB2312" w:hAnsi="Times New Roman" w:cs="Times New Roman"/>
          <w:bCs/>
          <w:spacing w:val="14"/>
          <w:sz w:val="24"/>
          <w:szCs w:val="24"/>
        </w:rPr>
      </w:pPr>
      <w:r w:rsidRPr="00402548">
        <w:rPr>
          <w:rFonts w:ascii="Times New Roman" w:eastAsia="仿宋_GB2312" w:hAnsi="Times New Roman" w:cs="Times New Roman"/>
          <w:bCs/>
          <w:spacing w:val="14"/>
          <w:sz w:val="24"/>
          <w:szCs w:val="24"/>
        </w:rPr>
        <w:t>附件</w:t>
      </w:r>
      <w:r w:rsidRPr="00402548">
        <w:rPr>
          <w:rFonts w:ascii="Times New Roman" w:eastAsia="仿宋_GB2312" w:hAnsi="Times New Roman" w:cs="Times New Roman"/>
          <w:bCs/>
          <w:spacing w:val="14"/>
          <w:sz w:val="24"/>
          <w:szCs w:val="24"/>
        </w:rPr>
        <w:t>3</w:t>
      </w:r>
      <w:r w:rsidRPr="00402548">
        <w:rPr>
          <w:rFonts w:ascii="Times New Roman" w:eastAsia="仿宋_GB2312" w:hAnsi="Times New Roman" w:cs="Times New Roman"/>
          <w:bCs/>
          <w:spacing w:val="14"/>
          <w:sz w:val="24"/>
          <w:szCs w:val="24"/>
        </w:rPr>
        <w:t>：</w:t>
      </w:r>
      <w:r w:rsidR="00402548" w:rsidRPr="00402548">
        <w:rPr>
          <w:rFonts w:ascii="Times New Roman" w:eastAsia="仿宋_GB2312" w:hAnsi="Times New Roman" w:cs="Times New Roman"/>
          <w:bCs/>
          <w:spacing w:val="14"/>
          <w:sz w:val="24"/>
          <w:szCs w:val="24"/>
        </w:rPr>
        <w:t>《嵩明县水务局关于云南呈达东盟玻璃科技产业园水土保持方案可行性研究报告书的批复》（嵩明县水务局文件，</w:t>
      </w:r>
      <w:r w:rsidR="00402548" w:rsidRPr="00402548">
        <w:rPr>
          <w:rFonts w:ascii="Times New Roman" w:eastAsia="仿宋_GB2312" w:hAnsi="Times New Roman" w:cs="Times New Roman"/>
          <w:bCs/>
          <w:spacing w:val="14"/>
          <w:sz w:val="24"/>
          <w:szCs w:val="24"/>
        </w:rPr>
        <w:t>“</w:t>
      </w:r>
      <w:r w:rsidR="00402548" w:rsidRPr="00402548">
        <w:rPr>
          <w:rFonts w:ascii="Times New Roman" w:eastAsia="仿宋_GB2312" w:hAnsi="Times New Roman" w:cs="Times New Roman"/>
          <w:bCs/>
          <w:spacing w:val="14"/>
          <w:sz w:val="24"/>
          <w:szCs w:val="24"/>
        </w:rPr>
        <w:t>嵩水字〔</w:t>
      </w:r>
      <w:r w:rsidR="00402548" w:rsidRPr="00402548">
        <w:rPr>
          <w:rFonts w:ascii="Times New Roman" w:eastAsia="仿宋_GB2312" w:hAnsi="Times New Roman" w:cs="Times New Roman"/>
          <w:bCs/>
          <w:spacing w:val="14"/>
          <w:sz w:val="24"/>
          <w:szCs w:val="24"/>
        </w:rPr>
        <w:t>2016</w:t>
      </w:r>
      <w:r w:rsidR="00402548" w:rsidRPr="00402548">
        <w:rPr>
          <w:rFonts w:ascii="Times New Roman" w:eastAsia="仿宋_GB2312" w:hAnsi="Times New Roman" w:cs="Times New Roman"/>
          <w:bCs/>
          <w:spacing w:val="14"/>
          <w:sz w:val="24"/>
          <w:szCs w:val="24"/>
        </w:rPr>
        <w:t>〕</w:t>
      </w:r>
      <w:r w:rsidR="00402548" w:rsidRPr="00402548">
        <w:rPr>
          <w:rFonts w:ascii="Times New Roman" w:eastAsia="仿宋_GB2312" w:hAnsi="Times New Roman" w:cs="Times New Roman"/>
          <w:bCs/>
          <w:spacing w:val="14"/>
          <w:sz w:val="24"/>
          <w:szCs w:val="24"/>
        </w:rPr>
        <w:t>3</w:t>
      </w:r>
      <w:r w:rsidR="00402548" w:rsidRPr="00402548">
        <w:rPr>
          <w:rFonts w:ascii="Times New Roman" w:eastAsia="仿宋_GB2312" w:hAnsi="Times New Roman" w:cs="Times New Roman"/>
          <w:bCs/>
          <w:spacing w:val="14"/>
          <w:sz w:val="24"/>
          <w:szCs w:val="24"/>
        </w:rPr>
        <w:t>号</w:t>
      </w:r>
      <w:r w:rsidR="00402548" w:rsidRPr="00402548">
        <w:rPr>
          <w:rFonts w:ascii="Times New Roman" w:eastAsia="仿宋_GB2312" w:hAnsi="Times New Roman" w:cs="Times New Roman"/>
          <w:bCs/>
          <w:spacing w:val="14"/>
          <w:sz w:val="24"/>
          <w:szCs w:val="24"/>
        </w:rPr>
        <w:t>”</w:t>
      </w:r>
      <w:r w:rsidR="00402548" w:rsidRPr="00402548">
        <w:rPr>
          <w:rFonts w:ascii="Times New Roman" w:eastAsia="仿宋_GB2312" w:hAnsi="Times New Roman" w:cs="Times New Roman"/>
          <w:bCs/>
          <w:spacing w:val="14"/>
          <w:sz w:val="24"/>
          <w:szCs w:val="24"/>
        </w:rPr>
        <w:t>）；</w:t>
      </w:r>
    </w:p>
    <w:p w:rsidR="0058416D" w:rsidRPr="00402548" w:rsidRDefault="00DA4543">
      <w:pPr>
        <w:spacing w:line="360" w:lineRule="auto"/>
        <w:ind w:firstLineChars="200" w:firstLine="536"/>
        <w:rPr>
          <w:rFonts w:ascii="Times New Roman" w:eastAsia="仿宋_GB2312" w:hAnsi="Times New Roman" w:cs="Times New Roman"/>
          <w:bCs/>
          <w:spacing w:val="14"/>
          <w:sz w:val="24"/>
          <w:szCs w:val="24"/>
        </w:rPr>
      </w:pPr>
      <w:r w:rsidRPr="00402548">
        <w:rPr>
          <w:rFonts w:ascii="Times New Roman" w:eastAsia="仿宋_GB2312" w:hAnsi="Times New Roman" w:cs="Times New Roman" w:hint="eastAsia"/>
          <w:bCs/>
          <w:spacing w:val="14"/>
          <w:sz w:val="24"/>
          <w:szCs w:val="24"/>
        </w:rPr>
        <w:t>附件</w:t>
      </w:r>
      <w:r w:rsidRPr="00402548">
        <w:rPr>
          <w:rFonts w:ascii="Times New Roman" w:eastAsia="仿宋_GB2312" w:hAnsi="Times New Roman" w:cs="Times New Roman" w:hint="eastAsia"/>
          <w:bCs/>
          <w:spacing w:val="14"/>
          <w:sz w:val="24"/>
          <w:szCs w:val="24"/>
        </w:rPr>
        <w:t>4</w:t>
      </w:r>
      <w:r w:rsidRPr="00402548">
        <w:rPr>
          <w:rFonts w:ascii="Times New Roman" w:eastAsia="仿宋_GB2312" w:hAnsi="Times New Roman" w:cs="Times New Roman" w:hint="eastAsia"/>
          <w:bCs/>
          <w:spacing w:val="14"/>
          <w:sz w:val="24"/>
          <w:szCs w:val="24"/>
        </w:rPr>
        <w:t>：</w:t>
      </w:r>
      <w:r w:rsidR="00402548" w:rsidRPr="00402548">
        <w:rPr>
          <w:rFonts w:ascii="Times New Roman" w:eastAsia="仿宋_GB2312" w:hAnsi="Times New Roman" w:cs="Times New Roman" w:hint="eastAsia"/>
          <w:bCs/>
          <w:spacing w:val="14"/>
          <w:sz w:val="24"/>
          <w:szCs w:val="24"/>
        </w:rPr>
        <w:t>嵩明县水务局改正通知书及检查表；</w:t>
      </w:r>
    </w:p>
    <w:p w:rsidR="0058416D" w:rsidRPr="00402548" w:rsidRDefault="00DA4543">
      <w:pPr>
        <w:spacing w:line="360" w:lineRule="auto"/>
        <w:ind w:firstLineChars="200" w:firstLine="536"/>
        <w:rPr>
          <w:rFonts w:ascii="Times New Roman" w:eastAsia="仿宋_GB2312" w:hAnsi="Times New Roman" w:cs="Times New Roman"/>
          <w:bCs/>
          <w:spacing w:val="14"/>
          <w:sz w:val="24"/>
          <w:szCs w:val="24"/>
        </w:rPr>
      </w:pPr>
      <w:r w:rsidRPr="00402548">
        <w:rPr>
          <w:rFonts w:ascii="Times New Roman" w:eastAsia="仿宋_GB2312" w:hAnsi="Times New Roman" w:cs="Times New Roman" w:hint="eastAsia"/>
          <w:bCs/>
          <w:spacing w:val="14"/>
          <w:sz w:val="24"/>
          <w:szCs w:val="24"/>
        </w:rPr>
        <w:t>附件</w:t>
      </w:r>
      <w:r w:rsidRPr="00402548">
        <w:rPr>
          <w:rFonts w:ascii="Times New Roman" w:eastAsia="仿宋_GB2312" w:hAnsi="Times New Roman" w:cs="Times New Roman" w:hint="eastAsia"/>
          <w:bCs/>
          <w:spacing w:val="14"/>
          <w:sz w:val="24"/>
          <w:szCs w:val="24"/>
        </w:rPr>
        <w:t>5</w:t>
      </w:r>
      <w:r w:rsidRPr="00402548">
        <w:rPr>
          <w:rFonts w:ascii="Times New Roman" w:eastAsia="仿宋_GB2312" w:hAnsi="Times New Roman" w:cs="Times New Roman" w:hint="eastAsia"/>
          <w:bCs/>
          <w:spacing w:val="14"/>
          <w:sz w:val="24"/>
          <w:szCs w:val="24"/>
        </w:rPr>
        <w:t>：</w:t>
      </w:r>
      <w:r w:rsidR="00402548" w:rsidRPr="00402548">
        <w:rPr>
          <w:rFonts w:ascii="Times New Roman" w:eastAsia="仿宋_GB2312" w:hAnsi="Times New Roman" w:cs="Times New Roman" w:hint="eastAsia"/>
          <w:bCs/>
          <w:spacing w:val="14"/>
          <w:sz w:val="24"/>
          <w:szCs w:val="24"/>
        </w:rPr>
        <w:t>单位工程、分布工程验收鉴定书；</w:t>
      </w:r>
    </w:p>
    <w:p w:rsidR="005E4933" w:rsidRPr="00402548" w:rsidRDefault="00DA4543">
      <w:pPr>
        <w:spacing w:line="360" w:lineRule="auto"/>
        <w:ind w:firstLineChars="200" w:firstLine="536"/>
        <w:rPr>
          <w:rFonts w:ascii="Times New Roman" w:eastAsia="仿宋_GB2312" w:hAnsi="Times New Roman" w:cs="Times New Roman"/>
          <w:bCs/>
          <w:spacing w:val="14"/>
          <w:sz w:val="24"/>
          <w:szCs w:val="24"/>
        </w:rPr>
      </w:pPr>
      <w:r w:rsidRPr="00402548">
        <w:rPr>
          <w:rFonts w:ascii="Times New Roman" w:eastAsia="仿宋_GB2312" w:hAnsi="Times New Roman" w:cs="Times New Roman"/>
          <w:bCs/>
          <w:spacing w:val="14"/>
          <w:sz w:val="24"/>
          <w:szCs w:val="24"/>
        </w:rPr>
        <w:t>附件</w:t>
      </w:r>
      <w:r w:rsidRPr="00402548">
        <w:rPr>
          <w:rFonts w:ascii="Times New Roman" w:eastAsia="仿宋_GB2312" w:hAnsi="Times New Roman" w:cs="Times New Roman" w:hint="eastAsia"/>
          <w:bCs/>
          <w:spacing w:val="14"/>
          <w:sz w:val="24"/>
          <w:szCs w:val="24"/>
        </w:rPr>
        <w:t>6</w:t>
      </w:r>
      <w:r w:rsidRPr="00402548">
        <w:rPr>
          <w:rFonts w:ascii="Times New Roman" w:eastAsia="仿宋_GB2312" w:hAnsi="Times New Roman" w:cs="Times New Roman"/>
          <w:bCs/>
          <w:spacing w:val="14"/>
          <w:sz w:val="24"/>
          <w:szCs w:val="24"/>
        </w:rPr>
        <w:t>：</w:t>
      </w:r>
      <w:r w:rsidR="00402548" w:rsidRPr="00402548">
        <w:rPr>
          <w:rFonts w:ascii="Times New Roman" w:eastAsia="仿宋_GB2312" w:hAnsi="Times New Roman" w:cs="Times New Roman"/>
          <w:bCs/>
          <w:spacing w:val="14"/>
          <w:sz w:val="24"/>
          <w:szCs w:val="24"/>
        </w:rPr>
        <w:t>水土保持补偿费缴纳证明</w:t>
      </w:r>
      <w:r w:rsidRPr="00402548">
        <w:rPr>
          <w:rFonts w:ascii="Times New Roman" w:eastAsia="仿宋_GB2312" w:hAnsi="Times New Roman" w:cs="Times New Roman"/>
          <w:bCs/>
          <w:spacing w:val="14"/>
          <w:sz w:val="24"/>
          <w:szCs w:val="24"/>
        </w:rPr>
        <w:t>；</w:t>
      </w:r>
    </w:p>
    <w:p w:rsidR="0058416D" w:rsidRPr="00402548" w:rsidRDefault="00DA4543" w:rsidP="00402548">
      <w:pPr>
        <w:spacing w:line="360" w:lineRule="auto"/>
        <w:ind w:firstLineChars="200" w:firstLine="536"/>
        <w:rPr>
          <w:rFonts w:ascii="Times New Roman" w:eastAsia="仿宋_GB2312" w:hAnsi="Times New Roman" w:cs="Times New Roman"/>
          <w:bCs/>
          <w:spacing w:val="14"/>
          <w:sz w:val="24"/>
          <w:szCs w:val="24"/>
        </w:rPr>
      </w:pPr>
      <w:r w:rsidRPr="00402548">
        <w:rPr>
          <w:rFonts w:ascii="Times New Roman" w:eastAsia="仿宋_GB2312" w:hAnsi="Times New Roman" w:cs="Times New Roman"/>
          <w:bCs/>
          <w:spacing w:val="14"/>
          <w:sz w:val="24"/>
          <w:szCs w:val="24"/>
        </w:rPr>
        <w:t>附件</w:t>
      </w:r>
      <w:r w:rsidRPr="00402548">
        <w:rPr>
          <w:rFonts w:ascii="Times New Roman" w:eastAsia="仿宋_GB2312" w:hAnsi="Times New Roman" w:cs="Times New Roman" w:hint="eastAsia"/>
          <w:bCs/>
          <w:spacing w:val="14"/>
          <w:sz w:val="24"/>
          <w:szCs w:val="24"/>
        </w:rPr>
        <w:t>7</w:t>
      </w:r>
      <w:r w:rsidRPr="00402548">
        <w:rPr>
          <w:rFonts w:ascii="Times New Roman" w:eastAsia="仿宋_GB2312" w:hAnsi="Times New Roman" w:cs="Times New Roman"/>
          <w:bCs/>
          <w:spacing w:val="14"/>
          <w:sz w:val="24"/>
          <w:szCs w:val="24"/>
        </w:rPr>
        <w:t>：重要水土保持单位工程验收照片。</w:t>
      </w:r>
    </w:p>
    <w:p w:rsidR="0058416D" w:rsidRDefault="00DA4543">
      <w:pPr>
        <w:spacing w:line="450" w:lineRule="exact"/>
        <w:rPr>
          <w:rFonts w:ascii="Times New Roman" w:eastAsia="GB2312仿宋" w:hAnsi="Times New Roman" w:cs="Times New Roman"/>
          <w:b/>
          <w:bCs/>
          <w:sz w:val="28"/>
          <w:szCs w:val="28"/>
        </w:rPr>
      </w:pPr>
      <w:r>
        <w:rPr>
          <w:rFonts w:ascii="Times New Roman" w:eastAsia="GB2312仿宋" w:hAnsi="Times New Roman" w:cs="Times New Roman"/>
          <w:b/>
          <w:bCs/>
          <w:sz w:val="28"/>
          <w:szCs w:val="28"/>
        </w:rPr>
        <w:t>==</w:t>
      </w:r>
      <w:r>
        <w:rPr>
          <w:rFonts w:ascii="Times New Roman" w:eastAsia="GB2312仿宋" w:hAnsi="Times New Roman" w:cs="Times New Roman"/>
          <w:b/>
          <w:bCs/>
          <w:sz w:val="28"/>
          <w:szCs w:val="28"/>
        </w:rPr>
        <w:t>附</w:t>
      </w:r>
      <w:r w:rsidR="005E4933">
        <w:rPr>
          <w:rFonts w:ascii="Times New Roman" w:eastAsiaTheme="minorEastAsia" w:hAnsi="Times New Roman" w:cs="Times New Roman" w:hint="eastAsia"/>
          <w:b/>
          <w:bCs/>
          <w:sz w:val="28"/>
          <w:szCs w:val="28"/>
        </w:rPr>
        <w:t>图</w:t>
      </w:r>
      <w:r>
        <w:rPr>
          <w:rFonts w:ascii="Times New Roman" w:eastAsia="GB2312仿宋" w:hAnsi="Times New Roman" w:cs="Times New Roman"/>
          <w:b/>
          <w:bCs/>
          <w:sz w:val="28"/>
          <w:szCs w:val="28"/>
        </w:rPr>
        <w:t>==</w:t>
      </w:r>
    </w:p>
    <w:p w:rsidR="0058416D" w:rsidRPr="00402548" w:rsidRDefault="00DA4543">
      <w:pPr>
        <w:spacing w:line="360" w:lineRule="auto"/>
        <w:ind w:firstLineChars="200" w:firstLine="536"/>
        <w:rPr>
          <w:rFonts w:ascii="Times New Roman" w:eastAsia="仿宋_GB2312" w:hAnsi="Times New Roman" w:cs="Times New Roman"/>
          <w:bCs/>
          <w:spacing w:val="14"/>
          <w:sz w:val="24"/>
          <w:szCs w:val="24"/>
        </w:rPr>
      </w:pPr>
      <w:r w:rsidRPr="00402548">
        <w:rPr>
          <w:rFonts w:ascii="Times New Roman" w:eastAsia="仿宋_GB2312" w:hAnsi="Times New Roman" w:cs="Times New Roman"/>
          <w:bCs/>
          <w:spacing w:val="14"/>
          <w:sz w:val="24"/>
          <w:szCs w:val="24"/>
        </w:rPr>
        <w:t>附图</w:t>
      </w:r>
      <w:r w:rsidRPr="00402548">
        <w:rPr>
          <w:rFonts w:ascii="Times New Roman" w:eastAsia="仿宋_GB2312" w:hAnsi="Times New Roman" w:cs="Times New Roman"/>
          <w:bCs/>
          <w:spacing w:val="14"/>
          <w:sz w:val="24"/>
          <w:szCs w:val="24"/>
        </w:rPr>
        <w:t>1</w:t>
      </w:r>
      <w:r w:rsidRPr="00402548">
        <w:rPr>
          <w:rFonts w:ascii="Times New Roman" w:eastAsia="仿宋_GB2312" w:hAnsi="Times New Roman" w:cs="Times New Roman"/>
          <w:bCs/>
          <w:spacing w:val="14"/>
          <w:sz w:val="24"/>
          <w:szCs w:val="24"/>
        </w:rPr>
        <w:t>：工程地理位置交通示意图；</w:t>
      </w:r>
    </w:p>
    <w:p w:rsidR="0058416D" w:rsidRPr="00402548" w:rsidRDefault="00DA4543">
      <w:pPr>
        <w:spacing w:line="360" w:lineRule="auto"/>
        <w:ind w:firstLineChars="200" w:firstLine="536"/>
        <w:rPr>
          <w:rFonts w:ascii="Times New Roman" w:eastAsia="仿宋_GB2312" w:hAnsi="Times New Roman" w:cs="Times New Roman"/>
          <w:bCs/>
          <w:spacing w:val="14"/>
          <w:sz w:val="24"/>
          <w:szCs w:val="24"/>
        </w:rPr>
      </w:pPr>
      <w:r w:rsidRPr="00402548">
        <w:rPr>
          <w:rFonts w:ascii="Times New Roman" w:eastAsia="仿宋_GB2312" w:hAnsi="Times New Roman" w:cs="Times New Roman"/>
          <w:bCs/>
          <w:spacing w:val="14"/>
          <w:sz w:val="24"/>
          <w:szCs w:val="24"/>
        </w:rPr>
        <w:t>附图</w:t>
      </w:r>
      <w:r w:rsidRPr="00402548">
        <w:rPr>
          <w:rFonts w:ascii="Times New Roman" w:eastAsia="仿宋_GB2312" w:hAnsi="Times New Roman" w:cs="Times New Roman"/>
          <w:bCs/>
          <w:spacing w:val="14"/>
          <w:sz w:val="24"/>
          <w:szCs w:val="24"/>
        </w:rPr>
        <w:t>2</w:t>
      </w:r>
      <w:r w:rsidRPr="00402548">
        <w:rPr>
          <w:rFonts w:ascii="Times New Roman" w:eastAsia="仿宋_GB2312" w:hAnsi="Times New Roman" w:cs="Times New Roman"/>
          <w:bCs/>
          <w:spacing w:val="14"/>
          <w:sz w:val="24"/>
          <w:szCs w:val="24"/>
        </w:rPr>
        <w:t>：</w:t>
      </w:r>
      <w:r w:rsidR="00402548" w:rsidRPr="00402548">
        <w:rPr>
          <w:rFonts w:ascii="Times New Roman" w:eastAsia="仿宋_GB2312" w:hAnsi="Times New Roman" w:cs="Times New Roman" w:hint="eastAsia"/>
          <w:bCs/>
          <w:spacing w:val="14"/>
          <w:sz w:val="24"/>
          <w:szCs w:val="24"/>
        </w:rPr>
        <w:t>云南呈达东盟玻璃科技产业园（一期工程</w:t>
      </w:r>
      <w:r w:rsidR="00402548" w:rsidRPr="00402548">
        <w:rPr>
          <w:rFonts w:ascii="Times New Roman" w:eastAsia="仿宋_GB2312" w:hAnsi="Times New Roman" w:cs="Times New Roman" w:hint="eastAsia"/>
          <w:bCs/>
          <w:spacing w:val="14"/>
          <w:sz w:val="24"/>
          <w:szCs w:val="24"/>
        </w:rPr>
        <w:t>1#</w:t>
      </w:r>
      <w:r w:rsidR="00402548" w:rsidRPr="00402548">
        <w:rPr>
          <w:rFonts w:ascii="Times New Roman" w:eastAsia="仿宋_GB2312" w:hAnsi="Times New Roman" w:cs="Times New Roman" w:hint="eastAsia"/>
          <w:bCs/>
          <w:spacing w:val="14"/>
          <w:sz w:val="24"/>
          <w:szCs w:val="24"/>
        </w:rPr>
        <w:t>厂房及附属楼）</w:t>
      </w:r>
      <w:r w:rsidRPr="00402548">
        <w:rPr>
          <w:rFonts w:ascii="Times New Roman" w:eastAsia="仿宋_GB2312" w:hAnsi="Times New Roman" w:cs="Times New Roman"/>
          <w:bCs/>
          <w:spacing w:val="14"/>
          <w:sz w:val="24"/>
          <w:szCs w:val="24"/>
        </w:rPr>
        <w:t>总平面布置图；</w:t>
      </w:r>
    </w:p>
    <w:p w:rsidR="0058416D" w:rsidRPr="00402548" w:rsidRDefault="00DA4543">
      <w:pPr>
        <w:spacing w:line="360" w:lineRule="auto"/>
        <w:ind w:firstLineChars="200" w:firstLine="536"/>
        <w:rPr>
          <w:rFonts w:ascii="Times New Roman" w:eastAsia="仿宋_GB2312" w:hAnsi="Times New Roman" w:cs="Times New Roman"/>
          <w:bCs/>
          <w:spacing w:val="14"/>
          <w:sz w:val="24"/>
          <w:szCs w:val="24"/>
        </w:rPr>
      </w:pPr>
      <w:r w:rsidRPr="00402548">
        <w:rPr>
          <w:rFonts w:ascii="Times New Roman" w:eastAsia="仿宋_GB2312" w:hAnsi="Times New Roman" w:cs="Times New Roman"/>
          <w:bCs/>
          <w:spacing w:val="14"/>
          <w:sz w:val="24"/>
          <w:szCs w:val="24"/>
        </w:rPr>
        <w:t>附图</w:t>
      </w:r>
      <w:r w:rsidRPr="00402548">
        <w:rPr>
          <w:rFonts w:ascii="Times New Roman" w:eastAsia="仿宋_GB2312" w:hAnsi="Times New Roman" w:cs="Times New Roman"/>
          <w:bCs/>
          <w:spacing w:val="14"/>
          <w:sz w:val="24"/>
          <w:szCs w:val="24"/>
        </w:rPr>
        <w:t>3</w:t>
      </w:r>
      <w:r w:rsidRPr="00402548">
        <w:rPr>
          <w:rFonts w:ascii="Times New Roman" w:eastAsia="仿宋_GB2312" w:hAnsi="Times New Roman" w:cs="Times New Roman"/>
          <w:bCs/>
          <w:spacing w:val="14"/>
          <w:sz w:val="24"/>
          <w:szCs w:val="24"/>
        </w:rPr>
        <w:t>：</w:t>
      </w:r>
      <w:r w:rsidR="00402548" w:rsidRPr="00402548">
        <w:rPr>
          <w:rFonts w:ascii="Times New Roman" w:eastAsia="仿宋_GB2312" w:hAnsi="Times New Roman" w:cs="Times New Roman" w:hint="eastAsia"/>
          <w:bCs/>
          <w:spacing w:val="14"/>
          <w:sz w:val="24"/>
          <w:szCs w:val="24"/>
        </w:rPr>
        <w:t>云南呈达东盟玻璃科技产业园（一期工程</w:t>
      </w:r>
      <w:r w:rsidR="00402548" w:rsidRPr="00402548">
        <w:rPr>
          <w:rFonts w:ascii="Times New Roman" w:eastAsia="仿宋_GB2312" w:hAnsi="Times New Roman" w:cs="Times New Roman" w:hint="eastAsia"/>
          <w:bCs/>
          <w:spacing w:val="14"/>
          <w:sz w:val="24"/>
          <w:szCs w:val="24"/>
        </w:rPr>
        <w:t>1#</w:t>
      </w:r>
      <w:r w:rsidR="00402548" w:rsidRPr="00402548">
        <w:rPr>
          <w:rFonts w:ascii="Times New Roman" w:eastAsia="仿宋_GB2312" w:hAnsi="Times New Roman" w:cs="Times New Roman" w:hint="eastAsia"/>
          <w:bCs/>
          <w:spacing w:val="14"/>
          <w:sz w:val="24"/>
          <w:szCs w:val="24"/>
        </w:rPr>
        <w:t>厂房及附属楼）</w:t>
      </w:r>
      <w:r w:rsidRPr="00402548">
        <w:rPr>
          <w:rFonts w:ascii="Times New Roman" w:eastAsia="仿宋_GB2312" w:hAnsi="Times New Roman" w:cs="Times New Roman"/>
          <w:bCs/>
          <w:spacing w:val="14"/>
          <w:sz w:val="24"/>
          <w:szCs w:val="24"/>
        </w:rPr>
        <w:t>水土流失防治责任范围</w:t>
      </w:r>
      <w:r w:rsidR="00402548">
        <w:rPr>
          <w:rFonts w:ascii="Times New Roman" w:eastAsia="仿宋_GB2312" w:hAnsi="Times New Roman" w:cs="Times New Roman"/>
          <w:bCs/>
          <w:spacing w:val="14"/>
          <w:sz w:val="24"/>
          <w:szCs w:val="24"/>
        </w:rPr>
        <w:t>；</w:t>
      </w:r>
    </w:p>
    <w:p w:rsidR="00402548" w:rsidRPr="00402548" w:rsidRDefault="00402548" w:rsidP="00402548">
      <w:pPr>
        <w:spacing w:line="360" w:lineRule="auto"/>
        <w:ind w:firstLineChars="200" w:firstLine="536"/>
        <w:rPr>
          <w:rFonts w:ascii="Times New Roman" w:eastAsia="仿宋_GB2312" w:hAnsi="Times New Roman" w:cs="Times New Roman"/>
          <w:bCs/>
          <w:spacing w:val="14"/>
          <w:sz w:val="24"/>
          <w:szCs w:val="24"/>
        </w:rPr>
        <w:sectPr w:rsidR="00402548" w:rsidRPr="00402548">
          <w:footerReference w:type="default" r:id="rId22"/>
          <w:pgSz w:w="11906" w:h="16838"/>
          <w:pgMar w:top="1440" w:right="1800" w:bottom="1440" w:left="1800" w:header="851" w:footer="992" w:gutter="0"/>
          <w:pgNumType w:fmt="upperRoman" w:start="1"/>
          <w:cols w:space="425"/>
          <w:docGrid w:type="lines" w:linePitch="312"/>
        </w:sectPr>
      </w:pPr>
      <w:r w:rsidRPr="00402548">
        <w:rPr>
          <w:rFonts w:ascii="Times New Roman" w:eastAsia="仿宋_GB2312" w:hAnsi="Times New Roman" w:cs="Times New Roman"/>
          <w:bCs/>
          <w:spacing w:val="14"/>
          <w:sz w:val="24"/>
          <w:szCs w:val="24"/>
        </w:rPr>
        <w:t>附图</w:t>
      </w:r>
      <w:r w:rsidRPr="00402548">
        <w:rPr>
          <w:rFonts w:ascii="Times New Roman" w:eastAsia="仿宋_GB2312" w:hAnsi="Times New Roman" w:cs="Times New Roman" w:hint="eastAsia"/>
          <w:bCs/>
          <w:spacing w:val="14"/>
          <w:sz w:val="24"/>
          <w:szCs w:val="24"/>
        </w:rPr>
        <w:t>4</w:t>
      </w:r>
      <w:r w:rsidRPr="00402548">
        <w:rPr>
          <w:rFonts w:ascii="Times New Roman" w:eastAsia="仿宋_GB2312" w:hAnsi="Times New Roman" w:cs="Times New Roman"/>
          <w:bCs/>
          <w:spacing w:val="14"/>
          <w:sz w:val="24"/>
          <w:szCs w:val="24"/>
        </w:rPr>
        <w:t>：</w:t>
      </w:r>
      <w:r w:rsidRPr="00402548">
        <w:rPr>
          <w:rFonts w:ascii="Times New Roman" w:eastAsia="仿宋_GB2312" w:hAnsi="Times New Roman" w:cs="Times New Roman" w:hint="eastAsia"/>
          <w:bCs/>
          <w:spacing w:val="14"/>
          <w:sz w:val="24"/>
          <w:szCs w:val="24"/>
        </w:rPr>
        <w:t>云南呈达东盟玻璃科技产业园（一期工程</w:t>
      </w:r>
      <w:r w:rsidRPr="00402548">
        <w:rPr>
          <w:rFonts w:ascii="Times New Roman" w:eastAsia="仿宋_GB2312" w:hAnsi="Times New Roman" w:cs="Times New Roman" w:hint="eastAsia"/>
          <w:bCs/>
          <w:spacing w:val="14"/>
          <w:sz w:val="24"/>
          <w:szCs w:val="24"/>
        </w:rPr>
        <w:t>1#</w:t>
      </w:r>
      <w:r w:rsidRPr="00402548">
        <w:rPr>
          <w:rFonts w:ascii="Times New Roman" w:eastAsia="仿宋_GB2312" w:hAnsi="Times New Roman" w:cs="Times New Roman" w:hint="eastAsia"/>
          <w:bCs/>
          <w:spacing w:val="14"/>
          <w:sz w:val="24"/>
          <w:szCs w:val="24"/>
        </w:rPr>
        <w:t>厂房及附属楼）</w:t>
      </w:r>
      <w:r w:rsidRPr="00402548">
        <w:rPr>
          <w:rFonts w:ascii="Times New Roman" w:eastAsia="仿宋_GB2312" w:hAnsi="Times New Roman" w:cs="Times New Roman"/>
          <w:bCs/>
          <w:spacing w:val="14"/>
          <w:sz w:val="24"/>
          <w:szCs w:val="24"/>
        </w:rPr>
        <w:t>水土保持措施布设竣工验收图。</w:t>
      </w:r>
    </w:p>
    <w:p w:rsidR="0058416D" w:rsidRPr="00DC2525" w:rsidRDefault="00DA4543" w:rsidP="00DC2525">
      <w:pPr>
        <w:pStyle w:val="1"/>
        <w:widowControl/>
        <w:spacing w:before="200" w:after="200" w:line="360" w:lineRule="auto"/>
        <w:rPr>
          <w:rFonts w:ascii="Times New Roman" w:eastAsia="黑体" w:hAnsi="Times New Roman" w:cs="Times New Roman"/>
          <w:b w:val="0"/>
          <w:color w:val="000000"/>
          <w:sz w:val="32"/>
          <w:lang w:val="x-none"/>
        </w:rPr>
      </w:pPr>
      <w:bookmarkStart w:id="1" w:name="_Toc11365"/>
      <w:bookmarkStart w:id="2" w:name="_Toc16562214"/>
      <w:r w:rsidRPr="00DC2525">
        <w:rPr>
          <w:rFonts w:ascii="Times New Roman" w:eastAsia="黑体" w:hAnsi="Times New Roman" w:cs="Times New Roman"/>
          <w:b w:val="0"/>
          <w:color w:val="000000"/>
          <w:sz w:val="32"/>
          <w:lang w:val="x-none"/>
        </w:rPr>
        <w:lastRenderedPageBreak/>
        <w:t>前</w:t>
      </w:r>
      <w:r w:rsidR="00DC2525">
        <w:rPr>
          <w:rFonts w:ascii="Times New Roman" w:eastAsia="黑体" w:hAnsi="Times New Roman" w:cs="Times New Roman" w:hint="eastAsia"/>
          <w:b w:val="0"/>
          <w:color w:val="000000"/>
          <w:sz w:val="32"/>
          <w:lang w:val="x-none"/>
        </w:rPr>
        <w:t xml:space="preserve"> </w:t>
      </w:r>
      <w:r w:rsidRPr="00DC2525">
        <w:rPr>
          <w:rFonts w:ascii="Times New Roman" w:eastAsia="黑体" w:hAnsi="Times New Roman" w:cs="Times New Roman"/>
          <w:b w:val="0"/>
          <w:color w:val="000000"/>
          <w:sz w:val="32"/>
          <w:lang w:val="x-none"/>
        </w:rPr>
        <w:t>言</w:t>
      </w:r>
      <w:bookmarkEnd w:id="1"/>
      <w:bookmarkEnd w:id="2"/>
    </w:p>
    <w:p w:rsidR="0058416D" w:rsidRDefault="000806AF">
      <w:pPr>
        <w:spacing w:line="360" w:lineRule="auto"/>
        <w:ind w:firstLineChars="200" w:firstLine="480"/>
        <w:rPr>
          <w:rFonts w:ascii="Times New Roman" w:eastAsia="GB2312仿宋" w:hAnsi="Times New Roman" w:cs="Times New Roman"/>
          <w:color w:val="000000"/>
          <w:sz w:val="24"/>
          <w:szCs w:val="24"/>
        </w:rPr>
      </w:pPr>
      <w:r w:rsidRPr="009008D2">
        <w:rPr>
          <w:rFonts w:ascii="Times New Roman" w:eastAsia="仿宋_GB2312" w:hAnsi="Times New Roman" w:cs="Times New Roman"/>
          <w:color w:val="000000"/>
          <w:sz w:val="24"/>
        </w:rPr>
        <w:t>云南呈达东盟玻璃科技产业园位于昆明市嵩明县杨林工业园区，地理坐标东经</w:t>
      </w:r>
      <w:r w:rsidRPr="009008D2">
        <w:rPr>
          <w:rFonts w:ascii="Times New Roman" w:eastAsia="仿宋_GB2312" w:hAnsi="Times New Roman" w:cs="Times New Roman"/>
          <w:color w:val="000000"/>
          <w:sz w:val="24"/>
        </w:rPr>
        <w:t>103°2′24″</w:t>
      </w:r>
      <w:r w:rsidRPr="009008D2">
        <w:rPr>
          <w:rFonts w:ascii="Times New Roman" w:eastAsia="仿宋_GB2312" w:hAnsi="Times New Roman" w:cs="Times New Roman"/>
          <w:color w:val="000000"/>
          <w:sz w:val="24"/>
        </w:rPr>
        <w:t>～</w:t>
      </w:r>
      <w:r w:rsidRPr="009008D2">
        <w:rPr>
          <w:rFonts w:ascii="Times New Roman" w:eastAsia="仿宋_GB2312" w:hAnsi="Times New Roman" w:cs="Times New Roman"/>
          <w:color w:val="000000"/>
          <w:sz w:val="24"/>
        </w:rPr>
        <w:t>103°2′32″</w:t>
      </w:r>
      <w:r w:rsidRPr="009008D2">
        <w:rPr>
          <w:rFonts w:ascii="Times New Roman" w:eastAsia="仿宋_GB2312" w:hAnsi="Times New Roman" w:cs="Times New Roman"/>
          <w:color w:val="000000"/>
          <w:sz w:val="24"/>
        </w:rPr>
        <w:t>，北纬</w:t>
      </w:r>
      <w:r w:rsidRPr="009008D2">
        <w:rPr>
          <w:rFonts w:ascii="Times New Roman" w:eastAsia="仿宋_GB2312" w:hAnsi="Times New Roman" w:cs="Times New Roman"/>
          <w:color w:val="000000"/>
          <w:sz w:val="24"/>
        </w:rPr>
        <w:t>25°14′38″</w:t>
      </w:r>
      <w:r w:rsidRPr="009008D2">
        <w:rPr>
          <w:rFonts w:ascii="Times New Roman" w:eastAsia="仿宋_GB2312" w:hAnsi="Times New Roman" w:cs="Times New Roman"/>
          <w:color w:val="000000"/>
          <w:sz w:val="24"/>
        </w:rPr>
        <w:t>～</w:t>
      </w:r>
      <w:r w:rsidRPr="009008D2">
        <w:rPr>
          <w:rFonts w:ascii="Times New Roman" w:eastAsia="仿宋_GB2312" w:hAnsi="Times New Roman" w:cs="Times New Roman"/>
          <w:color w:val="000000"/>
          <w:sz w:val="24"/>
        </w:rPr>
        <w:t>25°14′52″</w:t>
      </w:r>
      <w:r w:rsidRPr="009008D2">
        <w:rPr>
          <w:rFonts w:ascii="Times New Roman" w:eastAsia="仿宋_GB2312" w:hAnsi="Times New Roman" w:cs="Times New Roman"/>
          <w:color w:val="000000"/>
          <w:sz w:val="24"/>
        </w:rPr>
        <w:t>，项目区东侧为绿宝香精、双昌橡胶、盈鼎、范登博思等公司已建厂房，南侧为景观大道（官军路），西侧为东环路，本项目施工期间可利用景观大道作为施工道路，杨林工业园区具有优越的区位优势，地理位置得天独厚，距昆明主城区仅</w:t>
      </w:r>
      <w:r w:rsidRPr="009008D2">
        <w:rPr>
          <w:rFonts w:ascii="Times New Roman" w:eastAsia="仿宋_GB2312" w:hAnsi="Times New Roman" w:cs="Times New Roman"/>
          <w:color w:val="000000"/>
          <w:sz w:val="24"/>
        </w:rPr>
        <w:t>43</w:t>
      </w:r>
      <w:r w:rsidRPr="009008D2">
        <w:rPr>
          <w:rFonts w:ascii="Times New Roman" w:eastAsia="仿宋_GB2312" w:hAnsi="Times New Roman" w:cs="Times New Roman"/>
          <w:color w:val="000000"/>
          <w:sz w:val="24"/>
        </w:rPr>
        <w:t>公里，距昆明国际机场仅</w:t>
      </w:r>
      <w:r w:rsidRPr="009008D2">
        <w:rPr>
          <w:rFonts w:ascii="Times New Roman" w:eastAsia="仿宋_GB2312" w:hAnsi="Times New Roman" w:cs="Times New Roman"/>
          <w:color w:val="000000"/>
          <w:sz w:val="24"/>
        </w:rPr>
        <w:t>12</w:t>
      </w:r>
      <w:r w:rsidRPr="009008D2">
        <w:rPr>
          <w:rFonts w:ascii="Times New Roman" w:eastAsia="仿宋_GB2312" w:hAnsi="Times New Roman" w:cs="Times New Roman"/>
          <w:color w:val="000000"/>
          <w:sz w:val="24"/>
        </w:rPr>
        <w:t>公里，通过航空可到达世界各地，处于昆明新空港经济圈辐射范围内，交通便利。</w:t>
      </w:r>
    </w:p>
    <w:p w:rsidR="000806AF" w:rsidRDefault="000806AF">
      <w:pPr>
        <w:spacing w:line="360" w:lineRule="auto"/>
        <w:ind w:firstLineChars="200" w:firstLine="480"/>
        <w:rPr>
          <w:rFonts w:ascii="Times New Roman" w:eastAsia="仿宋_GB2312" w:hAnsi="Times New Roman" w:cs="Times New Roman"/>
          <w:color w:val="000000" w:themeColor="text1"/>
          <w:sz w:val="24"/>
        </w:rPr>
      </w:pPr>
      <w:r w:rsidRPr="0093396C">
        <w:rPr>
          <w:rFonts w:ascii="Times New Roman" w:eastAsia="仿宋_GB2312" w:hAnsi="Times New Roman" w:cs="Times New Roman"/>
          <w:color w:val="000000" w:themeColor="text1"/>
          <w:sz w:val="24"/>
        </w:rPr>
        <w:t>云南呈达东盟玻璃科技产业园（一期工程</w:t>
      </w:r>
      <w:r w:rsidRPr="0093396C">
        <w:rPr>
          <w:rFonts w:ascii="Times New Roman" w:eastAsia="仿宋_GB2312" w:hAnsi="Times New Roman" w:cs="Times New Roman"/>
          <w:color w:val="000000" w:themeColor="text1"/>
          <w:sz w:val="24"/>
        </w:rPr>
        <w:t>1#</w:t>
      </w:r>
      <w:r w:rsidRPr="0093396C">
        <w:rPr>
          <w:rFonts w:ascii="Times New Roman" w:eastAsia="仿宋_GB2312" w:hAnsi="Times New Roman" w:cs="Times New Roman"/>
          <w:color w:val="000000" w:themeColor="text1"/>
          <w:sz w:val="24"/>
        </w:rPr>
        <w:t>厂房及附属楼）总占地面积为</w:t>
      </w:r>
      <w:r w:rsidRPr="0093396C">
        <w:rPr>
          <w:rFonts w:ascii="Times New Roman" w:eastAsia="仿宋_GB2312" w:hAnsi="Times New Roman" w:cs="Times New Roman"/>
          <w:color w:val="000000" w:themeColor="text1"/>
          <w:sz w:val="24"/>
        </w:rPr>
        <w:t>1.38hm</w:t>
      </w:r>
      <w:r w:rsidRPr="0093396C">
        <w:rPr>
          <w:rFonts w:ascii="Times New Roman" w:eastAsia="仿宋_GB2312" w:hAnsi="Times New Roman" w:cs="Times New Roman"/>
          <w:color w:val="000000" w:themeColor="text1"/>
          <w:sz w:val="24"/>
          <w:vertAlign w:val="superscript"/>
        </w:rPr>
        <w:t>2</w:t>
      </w:r>
      <w:r w:rsidRPr="0093396C">
        <w:rPr>
          <w:rFonts w:ascii="Times New Roman" w:eastAsia="仿宋_GB2312" w:hAnsi="Times New Roman" w:cs="Times New Roman"/>
          <w:color w:val="000000" w:themeColor="text1"/>
          <w:sz w:val="24"/>
        </w:rPr>
        <w:t>，主要用于建设一期工程安全玻璃深加工区</w:t>
      </w:r>
      <w:r w:rsidRPr="0093396C">
        <w:rPr>
          <w:rFonts w:ascii="Times New Roman" w:eastAsia="仿宋_GB2312" w:hAnsi="Times New Roman" w:cs="Times New Roman"/>
          <w:color w:val="000000" w:themeColor="text1"/>
          <w:sz w:val="24"/>
        </w:rPr>
        <w:t>1#</w:t>
      </w:r>
      <w:r w:rsidRPr="0093396C">
        <w:rPr>
          <w:rFonts w:ascii="Times New Roman" w:eastAsia="仿宋_GB2312" w:hAnsi="Times New Roman" w:cs="Times New Roman"/>
          <w:color w:val="000000" w:themeColor="text1"/>
          <w:sz w:val="24"/>
        </w:rPr>
        <w:t>厂房、附属楼生活用房及相关配套设施，工程总建筑面积</w:t>
      </w:r>
      <w:r w:rsidRPr="0093396C">
        <w:rPr>
          <w:rFonts w:ascii="Times New Roman" w:eastAsia="仿宋_GB2312" w:hAnsi="Times New Roman" w:cs="Times New Roman"/>
          <w:color w:val="000000" w:themeColor="text1"/>
          <w:sz w:val="24"/>
        </w:rPr>
        <w:t>6840.24m</w:t>
      </w:r>
      <w:r w:rsidRPr="0093396C">
        <w:rPr>
          <w:rFonts w:ascii="Times New Roman" w:eastAsia="仿宋_GB2312" w:hAnsi="Times New Roman" w:cs="Times New Roman"/>
          <w:color w:val="000000" w:themeColor="text1"/>
          <w:sz w:val="24"/>
          <w:vertAlign w:val="superscript"/>
        </w:rPr>
        <w:t>2</w:t>
      </w:r>
      <w:r w:rsidRPr="0093396C">
        <w:rPr>
          <w:rFonts w:ascii="Times New Roman" w:eastAsia="仿宋_GB2312" w:hAnsi="Times New Roman" w:cs="Times New Roman"/>
          <w:color w:val="000000" w:themeColor="text1"/>
          <w:sz w:val="24"/>
        </w:rPr>
        <w:t>（安全玻璃深加工区</w:t>
      </w:r>
      <w:r w:rsidRPr="0093396C">
        <w:rPr>
          <w:rFonts w:ascii="Times New Roman" w:eastAsia="仿宋_GB2312" w:hAnsi="Times New Roman" w:cs="Times New Roman"/>
          <w:color w:val="000000" w:themeColor="text1"/>
          <w:sz w:val="24"/>
        </w:rPr>
        <w:t>1#</w:t>
      </w:r>
      <w:r w:rsidRPr="0093396C">
        <w:rPr>
          <w:rFonts w:ascii="Times New Roman" w:eastAsia="仿宋_GB2312" w:hAnsi="Times New Roman" w:cs="Times New Roman"/>
          <w:color w:val="000000" w:themeColor="text1"/>
          <w:sz w:val="24"/>
        </w:rPr>
        <w:t>厂房建筑面积</w:t>
      </w:r>
      <w:r w:rsidRPr="0093396C">
        <w:rPr>
          <w:rFonts w:ascii="Times New Roman" w:eastAsia="仿宋_GB2312" w:hAnsi="Times New Roman" w:cs="Times New Roman"/>
          <w:color w:val="000000" w:themeColor="text1"/>
          <w:sz w:val="24"/>
        </w:rPr>
        <w:t>5909.4m</w:t>
      </w:r>
      <w:r w:rsidRPr="0093396C">
        <w:rPr>
          <w:rFonts w:ascii="Times New Roman" w:eastAsia="仿宋_GB2312" w:hAnsi="Times New Roman" w:cs="Times New Roman"/>
          <w:color w:val="000000" w:themeColor="text1"/>
          <w:sz w:val="24"/>
          <w:vertAlign w:val="superscript"/>
        </w:rPr>
        <w:t>2</w:t>
      </w:r>
      <w:r w:rsidRPr="0093396C">
        <w:rPr>
          <w:rFonts w:ascii="Times New Roman" w:eastAsia="仿宋_GB2312" w:hAnsi="Times New Roman" w:cs="Times New Roman"/>
          <w:color w:val="000000" w:themeColor="text1"/>
          <w:sz w:val="24"/>
        </w:rPr>
        <w:t>，附属楼生活用房</w:t>
      </w:r>
      <w:r w:rsidRPr="0093396C">
        <w:rPr>
          <w:rFonts w:ascii="Times New Roman" w:eastAsia="仿宋_GB2312" w:hAnsi="Times New Roman" w:cs="Times New Roman"/>
          <w:color w:val="000000" w:themeColor="text1"/>
          <w:sz w:val="24"/>
        </w:rPr>
        <w:t>930.84m</w:t>
      </w:r>
      <w:r w:rsidRPr="0093396C">
        <w:rPr>
          <w:rFonts w:ascii="Times New Roman" w:eastAsia="仿宋_GB2312" w:hAnsi="Times New Roman" w:cs="Times New Roman"/>
          <w:color w:val="000000" w:themeColor="text1"/>
          <w:sz w:val="24"/>
          <w:vertAlign w:val="superscript"/>
        </w:rPr>
        <w:t>2</w:t>
      </w:r>
      <w:r w:rsidRPr="0093396C">
        <w:rPr>
          <w:rFonts w:ascii="Times New Roman" w:eastAsia="仿宋_GB2312" w:hAnsi="Times New Roman" w:cs="Times New Roman"/>
          <w:color w:val="000000" w:themeColor="text1"/>
          <w:sz w:val="24"/>
        </w:rPr>
        <w:t>），总建筑占地面积</w:t>
      </w:r>
      <w:r w:rsidRPr="0093396C">
        <w:rPr>
          <w:rFonts w:ascii="Times New Roman" w:eastAsia="仿宋_GB2312" w:hAnsi="Times New Roman" w:cs="Times New Roman"/>
          <w:color w:val="000000" w:themeColor="text1"/>
          <w:sz w:val="24"/>
        </w:rPr>
        <w:t>0.62hm</w:t>
      </w:r>
      <w:r w:rsidRPr="0093396C">
        <w:rPr>
          <w:rFonts w:ascii="Times New Roman" w:eastAsia="仿宋_GB2312" w:hAnsi="Times New Roman" w:cs="Times New Roman"/>
          <w:color w:val="000000" w:themeColor="text1"/>
          <w:sz w:val="24"/>
          <w:vertAlign w:val="superscript"/>
        </w:rPr>
        <w:t>2</w:t>
      </w:r>
      <w:r w:rsidRPr="0093396C">
        <w:rPr>
          <w:rFonts w:ascii="Times New Roman" w:eastAsia="仿宋_GB2312" w:hAnsi="Times New Roman" w:cs="Times New Roman"/>
          <w:color w:val="000000" w:themeColor="text1"/>
          <w:sz w:val="24"/>
        </w:rPr>
        <w:t>，道路及场地面积</w:t>
      </w:r>
      <w:r w:rsidRPr="0093396C">
        <w:rPr>
          <w:rFonts w:ascii="Times New Roman" w:eastAsia="仿宋_GB2312" w:hAnsi="Times New Roman" w:cs="Times New Roman"/>
          <w:color w:val="000000" w:themeColor="text1"/>
          <w:sz w:val="24"/>
        </w:rPr>
        <w:t>0.66m</w:t>
      </w:r>
      <w:r w:rsidRPr="0093396C">
        <w:rPr>
          <w:rFonts w:ascii="Times New Roman" w:eastAsia="仿宋_GB2312" w:hAnsi="Times New Roman" w:cs="Times New Roman"/>
          <w:color w:val="000000" w:themeColor="text1"/>
          <w:sz w:val="24"/>
          <w:vertAlign w:val="superscript"/>
        </w:rPr>
        <w:t>2</w:t>
      </w:r>
      <w:r w:rsidRPr="0093396C">
        <w:rPr>
          <w:rFonts w:ascii="Times New Roman" w:eastAsia="仿宋_GB2312" w:hAnsi="Times New Roman" w:cs="Times New Roman"/>
          <w:color w:val="000000" w:themeColor="text1"/>
          <w:sz w:val="24"/>
        </w:rPr>
        <w:t>，景观绿化面积</w:t>
      </w:r>
      <w:r w:rsidRPr="0093396C">
        <w:rPr>
          <w:rFonts w:ascii="Times New Roman" w:eastAsia="仿宋_GB2312" w:hAnsi="Times New Roman" w:cs="Times New Roman"/>
          <w:color w:val="000000" w:themeColor="text1"/>
          <w:sz w:val="24"/>
        </w:rPr>
        <w:t>0.10m</w:t>
      </w:r>
      <w:r w:rsidRPr="0093396C">
        <w:rPr>
          <w:rFonts w:ascii="Times New Roman" w:eastAsia="仿宋_GB2312" w:hAnsi="Times New Roman" w:cs="Times New Roman"/>
          <w:color w:val="000000" w:themeColor="text1"/>
          <w:sz w:val="24"/>
          <w:vertAlign w:val="superscript"/>
        </w:rPr>
        <w:t>2</w:t>
      </w:r>
      <w:r w:rsidRPr="0093396C">
        <w:rPr>
          <w:rFonts w:ascii="Times New Roman" w:eastAsia="仿宋_GB2312" w:hAnsi="Times New Roman" w:cs="Times New Roman"/>
          <w:color w:val="000000" w:themeColor="text1"/>
          <w:sz w:val="24"/>
        </w:rPr>
        <w:t>，建筑密度</w:t>
      </w:r>
      <w:r w:rsidRPr="0093396C">
        <w:rPr>
          <w:rFonts w:ascii="Times New Roman" w:eastAsia="仿宋_GB2312" w:hAnsi="Times New Roman" w:cs="Times New Roman"/>
          <w:color w:val="000000" w:themeColor="text1"/>
          <w:sz w:val="24"/>
        </w:rPr>
        <w:t>44.93%</w:t>
      </w:r>
      <w:r w:rsidRPr="0093396C">
        <w:rPr>
          <w:rFonts w:ascii="Times New Roman" w:eastAsia="仿宋_GB2312" w:hAnsi="Times New Roman" w:cs="Times New Roman"/>
          <w:color w:val="000000" w:themeColor="text1"/>
          <w:sz w:val="24"/>
        </w:rPr>
        <w:t>，绿化率</w:t>
      </w:r>
      <w:r w:rsidRPr="0093396C">
        <w:rPr>
          <w:rFonts w:ascii="Times New Roman" w:eastAsia="仿宋_GB2312" w:hAnsi="Times New Roman" w:cs="Times New Roman"/>
          <w:color w:val="000000" w:themeColor="text1"/>
          <w:sz w:val="24"/>
        </w:rPr>
        <w:t>7.25%</w:t>
      </w:r>
      <w:r w:rsidRPr="0093396C">
        <w:rPr>
          <w:rFonts w:ascii="Times New Roman" w:eastAsia="仿宋_GB2312" w:hAnsi="Times New Roman" w:cs="Times New Roman"/>
          <w:color w:val="000000" w:themeColor="text1"/>
          <w:sz w:val="24"/>
        </w:rPr>
        <w:t>。</w:t>
      </w:r>
    </w:p>
    <w:p w:rsidR="000806AF" w:rsidRPr="0093396C" w:rsidRDefault="000806AF" w:rsidP="000806AF">
      <w:pPr>
        <w:spacing w:line="360" w:lineRule="auto"/>
        <w:ind w:firstLineChars="200" w:firstLine="480"/>
        <w:rPr>
          <w:rFonts w:ascii="Times New Roman" w:eastAsia="仿宋_GB2312" w:hAnsi="Times New Roman" w:cs="Times New Roman"/>
          <w:color w:val="000000" w:themeColor="text1"/>
          <w:sz w:val="24"/>
        </w:rPr>
      </w:pPr>
      <w:r w:rsidRPr="0093396C">
        <w:rPr>
          <w:rFonts w:ascii="Times New Roman" w:eastAsia="仿宋_GB2312" w:hAnsi="Times New Roman" w:cs="Times New Roman"/>
          <w:color w:val="000000"/>
          <w:sz w:val="24"/>
        </w:rPr>
        <w:t>云南呈达东盟玻璃科技产业园（一期工程</w:t>
      </w:r>
      <w:r w:rsidRPr="0093396C">
        <w:rPr>
          <w:rFonts w:ascii="Times New Roman" w:eastAsia="仿宋_GB2312" w:hAnsi="Times New Roman" w:cs="Times New Roman"/>
          <w:color w:val="000000"/>
          <w:sz w:val="24"/>
        </w:rPr>
        <w:t>1#</w:t>
      </w:r>
      <w:r w:rsidRPr="0093396C">
        <w:rPr>
          <w:rFonts w:ascii="Times New Roman" w:eastAsia="仿宋_GB2312" w:hAnsi="Times New Roman" w:cs="Times New Roman"/>
          <w:color w:val="000000"/>
          <w:sz w:val="24"/>
        </w:rPr>
        <w:t>厂房及附属楼）</w:t>
      </w:r>
      <w:r w:rsidRPr="0093396C">
        <w:rPr>
          <w:rFonts w:ascii="Times New Roman" w:eastAsia="仿宋_GB2312" w:hAnsi="Times New Roman" w:cs="Times New Roman"/>
          <w:color w:val="000000" w:themeColor="text1"/>
          <w:sz w:val="24"/>
        </w:rPr>
        <w:t>总占地</w:t>
      </w:r>
      <w:r w:rsidRPr="0093396C">
        <w:rPr>
          <w:rFonts w:ascii="Times New Roman" w:eastAsia="仿宋_GB2312" w:hAnsi="Times New Roman" w:cs="Times New Roman"/>
          <w:color w:val="000000" w:themeColor="text1"/>
          <w:sz w:val="24"/>
        </w:rPr>
        <w:t>1.38hm</w:t>
      </w:r>
      <w:r w:rsidRPr="0093396C">
        <w:rPr>
          <w:rFonts w:ascii="Times New Roman" w:eastAsia="仿宋_GB2312" w:hAnsi="Times New Roman" w:cs="Times New Roman"/>
          <w:color w:val="000000" w:themeColor="text1"/>
          <w:sz w:val="24"/>
          <w:vertAlign w:val="superscript"/>
        </w:rPr>
        <w:t>2</w:t>
      </w:r>
      <w:r w:rsidRPr="0093396C">
        <w:rPr>
          <w:rFonts w:ascii="Times New Roman" w:eastAsia="仿宋_GB2312" w:hAnsi="Times New Roman" w:cs="Times New Roman"/>
          <w:color w:val="000000" w:themeColor="text1"/>
          <w:sz w:val="24"/>
        </w:rPr>
        <w:t>，其中建构筑物区占地</w:t>
      </w:r>
      <w:r w:rsidRPr="0093396C">
        <w:rPr>
          <w:rFonts w:ascii="Times New Roman" w:eastAsia="仿宋_GB2312" w:hAnsi="Times New Roman" w:cs="Times New Roman"/>
          <w:color w:val="000000" w:themeColor="text1"/>
          <w:sz w:val="24"/>
        </w:rPr>
        <w:t>0.6</w:t>
      </w:r>
      <w:r w:rsidR="00CD5174">
        <w:rPr>
          <w:rFonts w:ascii="Times New Roman" w:eastAsia="仿宋_GB2312" w:hAnsi="Times New Roman" w:cs="Times New Roman" w:hint="eastAsia"/>
          <w:color w:val="000000" w:themeColor="text1"/>
          <w:sz w:val="24"/>
        </w:rPr>
        <w:t>2</w:t>
      </w:r>
      <w:r w:rsidRPr="0093396C">
        <w:rPr>
          <w:rFonts w:ascii="Times New Roman" w:eastAsia="仿宋_GB2312" w:hAnsi="Times New Roman" w:cs="Times New Roman"/>
          <w:color w:val="000000" w:themeColor="text1"/>
          <w:sz w:val="24"/>
        </w:rPr>
        <w:t>hm</w:t>
      </w:r>
      <w:r w:rsidRPr="0093396C">
        <w:rPr>
          <w:rFonts w:ascii="Times New Roman" w:eastAsia="仿宋_GB2312" w:hAnsi="Times New Roman" w:cs="Times New Roman"/>
          <w:color w:val="000000" w:themeColor="text1"/>
          <w:sz w:val="24"/>
          <w:vertAlign w:val="superscript"/>
        </w:rPr>
        <w:t>2</w:t>
      </w:r>
      <w:r w:rsidRPr="0093396C">
        <w:rPr>
          <w:rFonts w:ascii="Times New Roman" w:eastAsia="仿宋_GB2312" w:hAnsi="Times New Roman" w:cs="Times New Roman"/>
          <w:color w:val="000000" w:themeColor="text1"/>
          <w:sz w:val="24"/>
        </w:rPr>
        <w:t>，道路及场地区占地</w:t>
      </w:r>
      <w:r w:rsidRPr="0093396C">
        <w:rPr>
          <w:rFonts w:ascii="Times New Roman" w:eastAsia="仿宋_GB2312" w:hAnsi="Times New Roman" w:cs="Times New Roman"/>
          <w:color w:val="000000" w:themeColor="text1"/>
          <w:sz w:val="24"/>
        </w:rPr>
        <w:t>0.6</w:t>
      </w:r>
      <w:r w:rsidR="00CD5174">
        <w:rPr>
          <w:rFonts w:ascii="Times New Roman" w:eastAsia="仿宋_GB2312" w:hAnsi="Times New Roman" w:cs="Times New Roman" w:hint="eastAsia"/>
          <w:color w:val="000000" w:themeColor="text1"/>
          <w:sz w:val="24"/>
        </w:rPr>
        <w:t>6</w:t>
      </w:r>
      <w:r w:rsidRPr="0093396C">
        <w:rPr>
          <w:rFonts w:ascii="Times New Roman" w:eastAsia="仿宋_GB2312" w:hAnsi="Times New Roman" w:cs="Times New Roman"/>
          <w:color w:val="000000" w:themeColor="text1"/>
          <w:sz w:val="24"/>
        </w:rPr>
        <w:t>hm</w:t>
      </w:r>
      <w:r w:rsidRPr="0093396C">
        <w:rPr>
          <w:rFonts w:ascii="Times New Roman" w:eastAsia="仿宋_GB2312" w:hAnsi="Times New Roman" w:cs="Times New Roman"/>
          <w:color w:val="000000" w:themeColor="text1"/>
          <w:sz w:val="24"/>
          <w:vertAlign w:val="superscript"/>
        </w:rPr>
        <w:t>2</w:t>
      </w:r>
      <w:r w:rsidRPr="0093396C">
        <w:rPr>
          <w:rFonts w:ascii="Times New Roman" w:eastAsia="仿宋_GB2312" w:hAnsi="Times New Roman" w:cs="Times New Roman"/>
          <w:color w:val="000000" w:themeColor="text1"/>
          <w:sz w:val="24"/>
        </w:rPr>
        <w:t>，景观绿化区占地</w:t>
      </w:r>
      <w:r w:rsidRPr="0093396C">
        <w:rPr>
          <w:rFonts w:ascii="Times New Roman" w:eastAsia="仿宋_GB2312" w:hAnsi="Times New Roman" w:cs="Times New Roman"/>
          <w:color w:val="000000" w:themeColor="text1"/>
          <w:sz w:val="24"/>
        </w:rPr>
        <w:t>0.10hm</w:t>
      </w:r>
      <w:r w:rsidRPr="0093396C">
        <w:rPr>
          <w:rFonts w:ascii="Times New Roman" w:eastAsia="仿宋_GB2312" w:hAnsi="Times New Roman" w:cs="Times New Roman"/>
          <w:color w:val="000000" w:themeColor="text1"/>
          <w:sz w:val="24"/>
          <w:vertAlign w:val="superscript"/>
        </w:rPr>
        <w:t>2</w:t>
      </w:r>
      <w:r w:rsidRPr="0093396C">
        <w:rPr>
          <w:rFonts w:ascii="Times New Roman" w:eastAsia="仿宋_GB2312" w:hAnsi="Times New Roman" w:cs="Times New Roman"/>
          <w:color w:val="000000" w:themeColor="text1"/>
          <w:sz w:val="24"/>
        </w:rPr>
        <w:t>，全部为永久占地，占地类型主要为草地、梯坪地和交通运输用地。其中草地</w:t>
      </w:r>
      <w:r w:rsidRPr="0093396C">
        <w:rPr>
          <w:rFonts w:ascii="Times New Roman" w:eastAsia="仿宋_GB2312" w:hAnsi="Times New Roman" w:cs="Times New Roman"/>
          <w:color w:val="000000" w:themeColor="text1"/>
          <w:sz w:val="24"/>
        </w:rPr>
        <w:t>1.04hm</w:t>
      </w:r>
      <w:r w:rsidRPr="0093396C">
        <w:rPr>
          <w:rFonts w:ascii="Times New Roman" w:eastAsia="仿宋_GB2312" w:hAnsi="Times New Roman" w:cs="Times New Roman"/>
          <w:color w:val="000000" w:themeColor="text1"/>
          <w:sz w:val="24"/>
          <w:vertAlign w:val="superscript"/>
        </w:rPr>
        <w:t>2</w:t>
      </w:r>
      <w:r w:rsidRPr="0093396C">
        <w:rPr>
          <w:rFonts w:ascii="Times New Roman" w:eastAsia="仿宋_GB2312" w:hAnsi="Times New Roman" w:cs="Times New Roman"/>
          <w:color w:val="000000" w:themeColor="text1"/>
          <w:sz w:val="24"/>
        </w:rPr>
        <w:t>，梯坪地</w:t>
      </w:r>
      <w:r w:rsidRPr="0093396C">
        <w:rPr>
          <w:rFonts w:ascii="Times New Roman" w:eastAsia="仿宋_GB2312" w:hAnsi="Times New Roman" w:cs="Times New Roman"/>
          <w:color w:val="000000" w:themeColor="text1"/>
          <w:sz w:val="24"/>
        </w:rPr>
        <w:t>0.33hm</w:t>
      </w:r>
      <w:r w:rsidRPr="0093396C">
        <w:rPr>
          <w:rFonts w:ascii="Times New Roman" w:eastAsia="仿宋_GB2312" w:hAnsi="Times New Roman" w:cs="Times New Roman"/>
          <w:color w:val="000000" w:themeColor="text1"/>
          <w:sz w:val="24"/>
          <w:vertAlign w:val="superscript"/>
        </w:rPr>
        <w:t>2</w:t>
      </w:r>
      <w:r w:rsidRPr="0093396C">
        <w:rPr>
          <w:rFonts w:ascii="Times New Roman" w:eastAsia="仿宋_GB2312" w:hAnsi="Times New Roman" w:cs="Times New Roman"/>
          <w:color w:val="000000" w:themeColor="text1"/>
          <w:sz w:val="24"/>
        </w:rPr>
        <w:t>，交通运输用地</w:t>
      </w:r>
      <w:r w:rsidRPr="0093396C">
        <w:rPr>
          <w:rFonts w:ascii="Times New Roman" w:eastAsia="仿宋_GB2312" w:hAnsi="Times New Roman" w:cs="Times New Roman"/>
          <w:color w:val="000000" w:themeColor="text1"/>
          <w:sz w:val="24"/>
        </w:rPr>
        <w:t>0.01hm</w:t>
      </w:r>
      <w:r w:rsidRPr="0093396C">
        <w:rPr>
          <w:rFonts w:ascii="Times New Roman" w:eastAsia="仿宋_GB2312" w:hAnsi="Times New Roman" w:cs="Times New Roman"/>
          <w:color w:val="000000" w:themeColor="text1"/>
          <w:sz w:val="24"/>
          <w:vertAlign w:val="superscript"/>
        </w:rPr>
        <w:t>2</w:t>
      </w:r>
      <w:r w:rsidRPr="0093396C">
        <w:rPr>
          <w:rFonts w:ascii="Times New Roman" w:eastAsia="仿宋_GB2312" w:hAnsi="Times New Roman" w:cs="Times New Roman"/>
          <w:color w:val="000000" w:themeColor="text1"/>
          <w:sz w:val="24"/>
        </w:rPr>
        <w:t>，</w:t>
      </w:r>
    </w:p>
    <w:p w:rsidR="00D2272A" w:rsidRDefault="00DA4543">
      <w:pPr>
        <w:spacing w:line="360" w:lineRule="auto"/>
        <w:ind w:firstLineChars="200" w:firstLine="480"/>
        <w:rPr>
          <w:rFonts w:ascii="Times New Roman" w:eastAsia="仿宋_GB2312" w:hAnsi="Times New Roman" w:cs="Times New Roman"/>
          <w:bCs/>
          <w:spacing w:val="14"/>
          <w:sz w:val="24"/>
        </w:rPr>
      </w:pPr>
      <w:r w:rsidRPr="00D2272A">
        <w:rPr>
          <w:rFonts w:ascii="Times New Roman" w:eastAsia="仿宋_GB2312" w:hAnsi="Times New Roman" w:cs="Times New Roman"/>
          <w:color w:val="000000"/>
          <w:sz w:val="24"/>
        </w:rPr>
        <w:t>为了本项目开发建设工作正常开展，</w:t>
      </w:r>
      <w:r w:rsidR="00D2272A">
        <w:rPr>
          <w:rFonts w:ascii="Times New Roman" w:eastAsia="仿宋_GB2312" w:hAnsi="Times New Roman" w:cs="Times New Roman"/>
          <w:color w:val="000000"/>
          <w:sz w:val="24"/>
        </w:rPr>
        <w:t>建设</w:t>
      </w:r>
      <w:r w:rsidRPr="00D2272A">
        <w:rPr>
          <w:rFonts w:ascii="Times New Roman" w:eastAsia="仿宋_GB2312" w:hAnsi="Times New Roman" w:cs="Times New Roman"/>
          <w:color w:val="000000"/>
          <w:sz w:val="24"/>
        </w:rPr>
        <w:t>单位已于</w:t>
      </w:r>
      <w:r w:rsidR="00D2272A">
        <w:rPr>
          <w:rFonts w:ascii="Times New Roman" w:eastAsia="仿宋_GB2312" w:hAnsi="Times New Roman" w:cs="Times New Roman" w:hint="eastAsia"/>
          <w:color w:val="000000" w:themeColor="text1"/>
          <w:sz w:val="24"/>
        </w:rPr>
        <w:t>2012</w:t>
      </w:r>
      <w:r w:rsidR="00D2272A">
        <w:rPr>
          <w:rFonts w:ascii="Times New Roman" w:eastAsia="仿宋_GB2312" w:hAnsi="Times New Roman" w:cs="Times New Roman" w:hint="eastAsia"/>
          <w:color w:val="000000" w:themeColor="text1"/>
          <w:sz w:val="24"/>
        </w:rPr>
        <w:t>年</w:t>
      </w:r>
      <w:r w:rsidR="00D2272A">
        <w:rPr>
          <w:rFonts w:ascii="Times New Roman" w:eastAsia="仿宋_GB2312" w:hAnsi="Times New Roman" w:cs="Times New Roman" w:hint="eastAsia"/>
          <w:color w:val="000000" w:themeColor="text1"/>
          <w:sz w:val="24"/>
        </w:rPr>
        <w:t>8</w:t>
      </w:r>
      <w:r w:rsidR="00D2272A">
        <w:rPr>
          <w:rFonts w:ascii="Times New Roman" w:eastAsia="仿宋_GB2312" w:hAnsi="Times New Roman" w:cs="Times New Roman" w:hint="eastAsia"/>
          <w:color w:val="000000" w:themeColor="text1"/>
          <w:sz w:val="24"/>
        </w:rPr>
        <w:t>月建设单位取得了</w:t>
      </w:r>
      <w:r w:rsidR="00D2272A" w:rsidRPr="0057406F">
        <w:rPr>
          <w:rFonts w:ascii="Times New Roman" w:eastAsia="仿宋_GB2312" w:hAnsi="Times New Roman" w:cs="Times New Roman"/>
          <w:bCs/>
          <w:spacing w:val="14"/>
          <w:sz w:val="24"/>
        </w:rPr>
        <w:t>云南嵩明杨林工业园区管理委员会文件《投资项目备案证》（云杨园企业备案〔</w:t>
      </w:r>
      <w:r w:rsidR="00D2272A" w:rsidRPr="0057406F">
        <w:rPr>
          <w:rFonts w:ascii="Times New Roman" w:eastAsia="仿宋_GB2312" w:hAnsi="Times New Roman" w:cs="Times New Roman"/>
          <w:bCs/>
          <w:spacing w:val="14"/>
          <w:sz w:val="24"/>
        </w:rPr>
        <w:t>2012</w:t>
      </w:r>
      <w:r w:rsidR="00D2272A" w:rsidRPr="0057406F">
        <w:rPr>
          <w:rFonts w:ascii="Times New Roman" w:eastAsia="仿宋_GB2312" w:hAnsi="Times New Roman" w:cs="Times New Roman"/>
          <w:bCs/>
          <w:spacing w:val="14"/>
          <w:sz w:val="24"/>
        </w:rPr>
        <w:t>〕</w:t>
      </w:r>
      <w:r w:rsidR="00D2272A" w:rsidRPr="0057406F">
        <w:rPr>
          <w:rFonts w:ascii="Times New Roman" w:eastAsia="仿宋_GB2312" w:hAnsi="Times New Roman" w:cs="Times New Roman"/>
          <w:bCs/>
          <w:spacing w:val="14"/>
          <w:sz w:val="24"/>
        </w:rPr>
        <w:t>024</w:t>
      </w:r>
      <w:r w:rsidR="00D2272A" w:rsidRPr="0057406F">
        <w:rPr>
          <w:rFonts w:ascii="Times New Roman" w:eastAsia="仿宋_GB2312" w:hAnsi="Times New Roman" w:cs="Times New Roman"/>
          <w:bCs/>
          <w:spacing w:val="14"/>
          <w:sz w:val="24"/>
        </w:rPr>
        <w:t>号</w:t>
      </w:r>
      <w:r w:rsidR="00D2272A" w:rsidRPr="0057406F">
        <w:rPr>
          <w:rFonts w:ascii="Times New Roman" w:eastAsia="仿宋_GB2312" w:hAnsi="Times New Roman" w:cs="Times New Roman"/>
          <w:bCs/>
          <w:spacing w:val="14"/>
          <w:sz w:val="24"/>
        </w:rPr>
        <w:t>”</w:t>
      </w:r>
      <w:r w:rsidR="00D2272A" w:rsidRPr="0057406F">
        <w:rPr>
          <w:rFonts w:ascii="Times New Roman" w:eastAsia="仿宋_GB2312" w:hAnsi="Times New Roman" w:cs="Times New Roman"/>
          <w:bCs/>
          <w:spacing w:val="14"/>
          <w:sz w:val="24"/>
        </w:rPr>
        <w:t>）</w:t>
      </w:r>
      <w:r w:rsidR="00D2272A">
        <w:rPr>
          <w:rFonts w:ascii="Times New Roman" w:eastAsia="仿宋_GB2312" w:hAnsi="Times New Roman" w:cs="Times New Roman" w:hint="eastAsia"/>
          <w:bCs/>
          <w:spacing w:val="14"/>
          <w:sz w:val="24"/>
        </w:rPr>
        <w:t>，并于</w:t>
      </w:r>
      <w:r w:rsidR="00D2272A">
        <w:rPr>
          <w:rFonts w:ascii="Times New Roman" w:eastAsia="仿宋_GB2312" w:hAnsi="Times New Roman" w:cs="Times New Roman" w:hint="eastAsia"/>
          <w:bCs/>
          <w:spacing w:val="14"/>
          <w:sz w:val="24"/>
        </w:rPr>
        <w:t>2015</w:t>
      </w:r>
      <w:r w:rsidR="00D2272A">
        <w:rPr>
          <w:rFonts w:ascii="Times New Roman" w:eastAsia="仿宋_GB2312" w:hAnsi="Times New Roman" w:cs="Times New Roman" w:hint="eastAsia"/>
          <w:bCs/>
          <w:spacing w:val="14"/>
          <w:sz w:val="24"/>
        </w:rPr>
        <w:t>年</w:t>
      </w:r>
      <w:r w:rsidR="00D2272A">
        <w:rPr>
          <w:rFonts w:ascii="Times New Roman" w:eastAsia="仿宋_GB2312" w:hAnsi="Times New Roman" w:cs="Times New Roman" w:hint="eastAsia"/>
          <w:bCs/>
          <w:spacing w:val="14"/>
          <w:sz w:val="24"/>
        </w:rPr>
        <w:t>4</w:t>
      </w:r>
      <w:r w:rsidR="00D2272A">
        <w:rPr>
          <w:rFonts w:ascii="Times New Roman" w:eastAsia="仿宋_GB2312" w:hAnsi="Times New Roman" w:cs="Times New Roman" w:hint="eastAsia"/>
          <w:bCs/>
          <w:spacing w:val="14"/>
          <w:sz w:val="24"/>
        </w:rPr>
        <w:t>月办理了延期手续，</w:t>
      </w:r>
    </w:p>
    <w:p w:rsidR="0058416D" w:rsidRPr="00D2272A" w:rsidRDefault="00DA4543" w:rsidP="00D2272A">
      <w:pPr>
        <w:spacing w:line="360" w:lineRule="auto"/>
        <w:ind w:firstLineChars="200" w:firstLine="480"/>
        <w:rPr>
          <w:rFonts w:ascii="Times New Roman" w:eastAsia="仿宋_GB2312" w:hAnsi="Times New Roman" w:cs="Times New Roman"/>
          <w:color w:val="000000"/>
          <w:sz w:val="24"/>
        </w:rPr>
      </w:pPr>
      <w:r w:rsidRPr="00D2272A">
        <w:rPr>
          <w:rFonts w:ascii="Times New Roman" w:eastAsia="仿宋_GB2312" w:hAnsi="Times New Roman" w:cs="Times New Roman"/>
          <w:color w:val="000000"/>
          <w:sz w:val="24"/>
        </w:rPr>
        <w:t>委托了</w:t>
      </w:r>
      <w:r w:rsidR="00D2272A" w:rsidRPr="00E04A4D">
        <w:rPr>
          <w:rFonts w:ascii="Times New Roman" w:eastAsia="仿宋_GB2312" w:hAnsi="Times New Roman" w:cs="Times New Roman" w:hint="eastAsia"/>
          <w:color w:val="000000" w:themeColor="text1"/>
          <w:sz w:val="24"/>
        </w:rPr>
        <w:t>云南坤和设计有限公司</w:t>
      </w:r>
      <w:r w:rsidR="00D2272A">
        <w:rPr>
          <w:rFonts w:ascii="Times New Roman" w:eastAsia="仿宋_GB2312" w:hAnsi="Times New Roman" w:cs="Times New Roman" w:hint="eastAsia"/>
          <w:color w:val="000000" w:themeColor="text1"/>
          <w:sz w:val="24"/>
        </w:rPr>
        <w:t>于</w:t>
      </w:r>
      <w:r w:rsidR="00D2272A">
        <w:rPr>
          <w:rFonts w:ascii="Times New Roman" w:eastAsia="仿宋_GB2312" w:hAnsi="Times New Roman" w:cs="Times New Roman" w:hint="eastAsia"/>
          <w:color w:val="000000" w:themeColor="text1"/>
          <w:sz w:val="24"/>
        </w:rPr>
        <w:t>2014</w:t>
      </w:r>
      <w:r w:rsidR="00D2272A">
        <w:rPr>
          <w:rFonts w:ascii="Times New Roman" w:eastAsia="仿宋_GB2312" w:hAnsi="Times New Roman" w:cs="Times New Roman" w:hint="eastAsia"/>
          <w:color w:val="000000" w:themeColor="text1"/>
          <w:sz w:val="24"/>
        </w:rPr>
        <w:t>年</w:t>
      </w:r>
      <w:r w:rsidR="00D2272A">
        <w:rPr>
          <w:rFonts w:ascii="Times New Roman" w:eastAsia="仿宋_GB2312" w:hAnsi="Times New Roman" w:cs="Times New Roman" w:hint="eastAsia"/>
          <w:color w:val="000000" w:themeColor="text1"/>
          <w:sz w:val="24"/>
        </w:rPr>
        <w:t>12</w:t>
      </w:r>
      <w:r w:rsidR="00D2272A">
        <w:rPr>
          <w:rFonts w:ascii="Times New Roman" w:eastAsia="仿宋_GB2312" w:hAnsi="Times New Roman" w:cs="Times New Roman" w:hint="eastAsia"/>
          <w:color w:val="000000" w:themeColor="text1"/>
          <w:sz w:val="24"/>
        </w:rPr>
        <w:t>月编制完成了</w:t>
      </w:r>
      <w:r w:rsidR="00D2272A" w:rsidRPr="00E04A4D">
        <w:rPr>
          <w:rFonts w:ascii="Times New Roman" w:eastAsia="仿宋_GB2312" w:hAnsi="Times New Roman" w:cs="Times New Roman" w:hint="eastAsia"/>
          <w:color w:val="000000" w:themeColor="text1"/>
          <w:sz w:val="24"/>
        </w:rPr>
        <w:t>云南呈达东盟玻璃科技产业园建设项目规划</w:t>
      </w:r>
      <w:r w:rsidR="00D2272A" w:rsidRPr="00E04A4D">
        <w:rPr>
          <w:rFonts w:ascii="Times New Roman" w:eastAsia="仿宋_GB2312" w:hAnsi="Times New Roman" w:cs="Times New Roman"/>
          <w:color w:val="000000" w:themeColor="text1"/>
          <w:sz w:val="24"/>
        </w:rPr>
        <w:t>》</w:t>
      </w:r>
      <w:r w:rsidR="00D2272A">
        <w:rPr>
          <w:rFonts w:ascii="Times New Roman" w:eastAsia="仿宋_GB2312" w:hAnsi="Times New Roman" w:cs="Times New Roman" w:hint="eastAsia"/>
          <w:color w:val="000000" w:themeColor="text1"/>
          <w:sz w:val="24"/>
        </w:rPr>
        <w:t>，</w:t>
      </w:r>
      <w:r w:rsidR="00D2272A" w:rsidRPr="00D2272A">
        <w:rPr>
          <w:rFonts w:ascii="Times New Roman" w:eastAsia="仿宋_GB2312" w:hAnsi="Times New Roman" w:cs="Times New Roman"/>
          <w:color w:val="000000"/>
          <w:sz w:val="24"/>
        </w:rPr>
        <w:t>委托了</w:t>
      </w:r>
      <w:r w:rsidR="00D2272A" w:rsidRPr="00E04A4D">
        <w:rPr>
          <w:rFonts w:ascii="Times New Roman" w:eastAsia="仿宋_GB2312" w:hAnsi="Times New Roman" w:cs="Times New Roman" w:hint="eastAsia"/>
          <w:color w:val="000000" w:themeColor="text1"/>
          <w:sz w:val="24"/>
        </w:rPr>
        <w:t>华诚博远</w:t>
      </w:r>
      <w:r w:rsidR="00D2272A" w:rsidRPr="00E04A4D">
        <w:rPr>
          <w:rFonts w:ascii="Times New Roman" w:eastAsia="仿宋_GB2312" w:hAnsi="Times New Roman" w:cs="Times New Roman" w:hint="eastAsia"/>
          <w:color w:val="000000" w:themeColor="text1"/>
          <w:sz w:val="24"/>
        </w:rPr>
        <w:t>(</w:t>
      </w:r>
      <w:r w:rsidR="00D2272A" w:rsidRPr="00E04A4D">
        <w:rPr>
          <w:rFonts w:ascii="Times New Roman" w:eastAsia="仿宋_GB2312" w:hAnsi="Times New Roman" w:cs="Times New Roman" w:hint="eastAsia"/>
          <w:color w:val="000000" w:themeColor="text1"/>
          <w:sz w:val="24"/>
        </w:rPr>
        <w:t>北京</w:t>
      </w:r>
      <w:r w:rsidR="00D2272A" w:rsidRPr="00E04A4D">
        <w:rPr>
          <w:rFonts w:ascii="Times New Roman" w:eastAsia="仿宋_GB2312" w:hAnsi="Times New Roman" w:cs="Times New Roman" w:hint="eastAsia"/>
          <w:color w:val="000000" w:themeColor="text1"/>
          <w:sz w:val="24"/>
        </w:rPr>
        <w:t>)</w:t>
      </w:r>
      <w:r w:rsidR="00D2272A" w:rsidRPr="00E04A4D">
        <w:rPr>
          <w:rFonts w:ascii="Times New Roman" w:eastAsia="仿宋_GB2312" w:hAnsi="Times New Roman" w:cs="Times New Roman" w:hint="eastAsia"/>
          <w:color w:val="000000" w:themeColor="text1"/>
          <w:sz w:val="24"/>
        </w:rPr>
        <w:t>建筑规划设计有限公司</w:t>
      </w:r>
      <w:r w:rsidR="00D2272A">
        <w:rPr>
          <w:rFonts w:ascii="Times New Roman" w:eastAsia="仿宋_GB2312" w:hAnsi="Times New Roman" w:cs="Times New Roman" w:hint="eastAsia"/>
          <w:color w:val="000000" w:themeColor="text1"/>
          <w:sz w:val="24"/>
        </w:rPr>
        <w:t>于</w:t>
      </w:r>
      <w:r w:rsidR="00D2272A">
        <w:rPr>
          <w:rFonts w:ascii="Times New Roman" w:eastAsia="仿宋_GB2312" w:hAnsi="Times New Roman" w:cs="Times New Roman" w:hint="eastAsia"/>
          <w:color w:val="000000" w:themeColor="text1"/>
          <w:sz w:val="24"/>
        </w:rPr>
        <w:t>2016</w:t>
      </w:r>
      <w:r w:rsidR="00D2272A">
        <w:rPr>
          <w:rFonts w:ascii="Times New Roman" w:eastAsia="仿宋_GB2312" w:hAnsi="Times New Roman" w:cs="Times New Roman" w:hint="eastAsia"/>
          <w:color w:val="000000" w:themeColor="text1"/>
          <w:sz w:val="24"/>
        </w:rPr>
        <w:t>年</w:t>
      </w:r>
      <w:r w:rsidR="00D2272A">
        <w:rPr>
          <w:rFonts w:ascii="Times New Roman" w:eastAsia="仿宋_GB2312" w:hAnsi="Times New Roman" w:cs="Times New Roman" w:hint="eastAsia"/>
          <w:color w:val="000000" w:themeColor="text1"/>
          <w:sz w:val="24"/>
        </w:rPr>
        <w:t>10</w:t>
      </w:r>
      <w:r w:rsidR="00D2272A">
        <w:rPr>
          <w:rFonts w:ascii="Times New Roman" w:eastAsia="仿宋_GB2312" w:hAnsi="Times New Roman" w:cs="Times New Roman" w:hint="eastAsia"/>
          <w:color w:val="000000" w:themeColor="text1"/>
          <w:sz w:val="24"/>
        </w:rPr>
        <w:t>月编制完成了</w:t>
      </w:r>
      <w:r w:rsidR="00D2272A" w:rsidRPr="005C1269">
        <w:rPr>
          <w:rFonts w:ascii="Times New Roman" w:eastAsia="仿宋_GB2312" w:hAnsi="Times New Roman" w:cs="Times New Roman"/>
          <w:color w:val="000000" w:themeColor="text1"/>
          <w:sz w:val="24"/>
        </w:rPr>
        <w:t>《云南呈达东盟玻璃科技产业园</w:t>
      </w:r>
      <w:r w:rsidR="00D2272A">
        <w:rPr>
          <w:rFonts w:ascii="Times New Roman" w:eastAsia="仿宋_GB2312" w:hAnsi="Times New Roman" w:cs="Times New Roman" w:hint="eastAsia"/>
          <w:color w:val="000000" w:themeColor="text1"/>
          <w:sz w:val="24"/>
        </w:rPr>
        <w:t>施工图设计</w:t>
      </w:r>
      <w:r w:rsidR="00D2272A" w:rsidRPr="005C1269">
        <w:rPr>
          <w:rFonts w:ascii="Times New Roman" w:eastAsia="仿宋_GB2312" w:hAnsi="Times New Roman" w:cs="Times New Roman"/>
          <w:color w:val="000000" w:themeColor="text1"/>
          <w:sz w:val="24"/>
        </w:rPr>
        <w:t>》</w:t>
      </w:r>
      <w:r w:rsidR="00D2272A">
        <w:rPr>
          <w:rFonts w:ascii="Times New Roman" w:eastAsia="仿宋_GB2312" w:hAnsi="Times New Roman" w:cs="Times New Roman" w:hint="eastAsia"/>
          <w:color w:val="000000" w:themeColor="text1"/>
          <w:sz w:val="24"/>
        </w:rPr>
        <w:t>。</w:t>
      </w:r>
    </w:p>
    <w:p w:rsidR="00D2272A" w:rsidRPr="0093396C" w:rsidRDefault="00D2272A" w:rsidP="00D2272A">
      <w:pPr>
        <w:spacing w:line="360" w:lineRule="auto"/>
        <w:ind w:firstLineChars="200" w:firstLine="480"/>
        <w:rPr>
          <w:rFonts w:ascii="Times New Roman" w:eastAsia="仿宋_GB2312" w:hAnsi="Times New Roman" w:cs="Times New Roman"/>
          <w:color w:val="000000"/>
          <w:sz w:val="24"/>
        </w:rPr>
      </w:pPr>
      <w:r w:rsidRPr="0093396C">
        <w:rPr>
          <w:rFonts w:ascii="Times New Roman" w:eastAsia="仿宋_GB2312" w:hAnsi="Times New Roman" w:cs="Times New Roman"/>
          <w:color w:val="000000"/>
          <w:sz w:val="24"/>
        </w:rPr>
        <w:t>为了贯彻执行《中华人民共和国水土保持法》和有关法律法规，确保项目建设过程中水土流失得到有效控制，建设单位于</w:t>
      </w:r>
      <w:r w:rsidRPr="0093396C">
        <w:rPr>
          <w:rFonts w:ascii="Times New Roman" w:eastAsia="仿宋_GB2312" w:hAnsi="Times New Roman" w:cs="Times New Roman"/>
          <w:color w:val="000000"/>
          <w:sz w:val="24"/>
        </w:rPr>
        <w:t>2015</w:t>
      </w:r>
      <w:r w:rsidRPr="0093396C">
        <w:rPr>
          <w:rFonts w:ascii="Times New Roman" w:eastAsia="仿宋_GB2312" w:hAnsi="Times New Roman" w:cs="Times New Roman"/>
          <w:color w:val="000000"/>
          <w:sz w:val="24"/>
        </w:rPr>
        <w:t>年</w:t>
      </w:r>
      <w:r w:rsidRPr="0093396C">
        <w:rPr>
          <w:rFonts w:ascii="Times New Roman" w:eastAsia="仿宋_GB2312" w:hAnsi="Times New Roman" w:cs="Times New Roman"/>
          <w:color w:val="000000"/>
          <w:sz w:val="24"/>
        </w:rPr>
        <w:t>12</w:t>
      </w:r>
      <w:r w:rsidRPr="0093396C">
        <w:rPr>
          <w:rFonts w:ascii="Times New Roman" w:eastAsia="仿宋_GB2312" w:hAnsi="Times New Roman" w:cs="Times New Roman"/>
          <w:color w:val="000000"/>
          <w:sz w:val="24"/>
        </w:rPr>
        <w:t>月委托昆明睿清水土保持咨询有限公司承担《云南呈达东盟玻璃科技产业园水土保持方案可行性研究报告书》的编制工作。方案编制单位于</w:t>
      </w:r>
      <w:r w:rsidRPr="0093396C">
        <w:rPr>
          <w:rFonts w:ascii="Times New Roman" w:eastAsia="仿宋_GB2312" w:hAnsi="Times New Roman" w:cs="Times New Roman"/>
          <w:color w:val="000000"/>
          <w:sz w:val="24"/>
        </w:rPr>
        <w:t>2015</w:t>
      </w:r>
      <w:r w:rsidRPr="0093396C">
        <w:rPr>
          <w:rFonts w:ascii="Times New Roman" w:eastAsia="仿宋_GB2312" w:hAnsi="Times New Roman" w:cs="Times New Roman"/>
          <w:color w:val="000000"/>
          <w:sz w:val="24"/>
        </w:rPr>
        <w:t>年</w:t>
      </w:r>
      <w:r w:rsidRPr="0093396C">
        <w:rPr>
          <w:rFonts w:ascii="Times New Roman" w:eastAsia="仿宋_GB2312" w:hAnsi="Times New Roman" w:cs="Times New Roman"/>
          <w:color w:val="000000"/>
          <w:sz w:val="24"/>
        </w:rPr>
        <w:t>12</w:t>
      </w:r>
      <w:r w:rsidRPr="0093396C">
        <w:rPr>
          <w:rFonts w:ascii="Times New Roman" w:eastAsia="仿宋_GB2312" w:hAnsi="Times New Roman" w:cs="Times New Roman"/>
          <w:color w:val="000000"/>
          <w:sz w:val="24"/>
        </w:rPr>
        <w:t>月编制完成了《云南呈达东盟玻璃科技产业园水土保持方案可行性研究报告书》（送审稿）。</w:t>
      </w:r>
    </w:p>
    <w:p w:rsidR="00D2272A" w:rsidRPr="0093396C" w:rsidRDefault="00D2272A" w:rsidP="00D2272A">
      <w:pPr>
        <w:spacing w:line="360" w:lineRule="auto"/>
        <w:ind w:firstLineChars="200" w:firstLine="480"/>
        <w:rPr>
          <w:rFonts w:ascii="Times New Roman" w:eastAsia="仿宋_GB2312" w:hAnsi="Times New Roman" w:cs="Times New Roman"/>
          <w:color w:val="000000"/>
          <w:sz w:val="24"/>
        </w:rPr>
      </w:pPr>
      <w:r w:rsidRPr="0093396C">
        <w:rPr>
          <w:rFonts w:ascii="Times New Roman" w:eastAsia="仿宋_GB2312" w:hAnsi="Times New Roman" w:cs="Times New Roman"/>
          <w:color w:val="000000"/>
          <w:sz w:val="24"/>
        </w:rPr>
        <w:lastRenderedPageBreak/>
        <w:t>2015</w:t>
      </w:r>
      <w:r w:rsidRPr="0093396C">
        <w:rPr>
          <w:rFonts w:ascii="Times New Roman" w:eastAsia="仿宋_GB2312" w:hAnsi="Times New Roman" w:cs="Times New Roman"/>
          <w:color w:val="000000"/>
          <w:sz w:val="24"/>
        </w:rPr>
        <w:t>年</w:t>
      </w:r>
      <w:r w:rsidRPr="0093396C">
        <w:rPr>
          <w:rFonts w:ascii="Times New Roman" w:eastAsia="仿宋_GB2312" w:hAnsi="Times New Roman" w:cs="Times New Roman"/>
          <w:color w:val="000000"/>
          <w:sz w:val="24"/>
        </w:rPr>
        <w:t>12</w:t>
      </w:r>
      <w:r w:rsidRPr="0093396C">
        <w:rPr>
          <w:rFonts w:ascii="Times New Roman" w:eastAsia="仿宋_GB2312" w:hAnsi="Times New Roman" w:cs="Times New Roman"/>
          <w:color w:val="000000"/>
          <w:sz w:val="24"/>
        </w:rPr>
        <w:t>月</w:t>
      </w:r>
      <w:r w:rsidRPr="0093396C">
        <w:rPr>
          <w:rFonts w:ascii="Times New Roman" w:eastAsia="仿宋_GB2312" w:hAnsi="Times New Roman" w:cs="Times New Roman"/>
          <w:color w:val="000000"/>
          <w:sz w:val="24"/>
        </w:rPr>
        <w:t>29</w:t>
      </w:r>
      <w:r w:rsidRPr="0093396C">
        <w:rPr>
          <w:rFonts w:ascii="Times New Roman" w:eastAsia="仿宋_GB2312" w:hAnsi="Times New Roman" w:cs="Times New Roman"/>
          <w:color w:val="000000"/>
          <w:sz w:val="24"/>
        </w:rPr>
        <w:t>日，嵩明县水务局主持召开了《云南呈达东盟玻璃科技产业园水土保持方案可行性研究报告书》评审会。根据专家评审意见，方案编制单位对报告书进行了修改完善，完成了《云南呈达东盟玻璃科技产业园水土保持方案可行性研究报告书》（报批稿）。</w:t>
      </w:r>
    </w:p>
    <w:p w:rsidR="00D2272A" w:rsidRPr="0093396C" w:rsidRDefault="00D2272A" w:rsidP="00D2272A">
      <w:pPr>
        <w:spacing w:line="360" w:lineRule="auto"/>
        <w:ind w:firstLineChars="200" w:firstLine="480"/>
        <w:rPr>
          <w:rFonts w:ascii="Times New Roman" w:eastAsia="仿宋_GB2312" w:hAnsi="Times New Roman" w:cs="Times New Roman"/>
          <w:color w:val="000000"/>
          <w:sz w:val="24"/>
        </w:rPr>
      </w:pPr>
      <w:r w:rsidRPr="0093396C">
        <w:rPr>
          <w:rFonts w:ascii="Times New Roman" w:eastAsia="仿宋_GB2312" w:hAnsi="Times New Roman" w:cs="Times New Roman"/>
          <w:color w:val="000000"/>
          <w:sz w:val="24"/>
        </w:rPr>
        <w:t>2016</w:t>
      </w:r>
      <w:r w:rsidRPr="0093396C">
        <w:rPr>
          <w:rFonts w:ascii="Times New Roman" w:eastAsia="仿宋_GB2312" w:hAnsi="Times New Roman" w:cs="Times New Roman"/>
          <w:color w:val="000000"/>
          <w:sz w:val="24"/>
        </w:rPr>
        <w:t>年</w:t>
      </w:r>
      <w:r w:rsidRPr="0093396C">
        <w:rPr>
          <w:rFonts w:ascii="Times New Roman" w:eastAsia="仿宋_GB2312" w:hAnsi="Times New Roman" w:cs="Times New Roman"/>
          <w:color w:val="000000"/>
          <w:sz w:val="24"/>
        </w:rPr>
        <w:t>1</w:t>
      </w:r>
      <w:r w:rsidRPr="0093396C">
        <w:rPr>
          <w:rFonts w:ascii="Times New Roman" w:eastAsia="仿宋_GB2312" w:hAnsi="Times New Roman" w:cs="Times New Roman"/>
          <w:color w:val="000000"/>
          <w:sz w:val="24"/>
        </w:rPr>
        <w:t>月</w:t>
      </w:r>
      <w:r w:rsidRPr="0093396C">
        <w:rPr>
          <w:rFonts w:ascii="Times New Roman" w:eastAsia="仿宋_GB2312" w:hAnsi="Times New Roman" w:cs="Times New Roman"/>
          <w:color w:val="000000"/>
          <w:sz w:val="24"/>
        </w:rPr>
        <w:t>27</w:t>
      </w:r>
      <w:r w:rsidRPr="0093396C">
        <w:rPr>
          <w:rFonts w:ascii="Times New Roman" w:eastAsia="仿宋_GB2312" w:hAnsi="Times New Roman" w:cs="Times New Roman"/>
          <w:color w:val="000000"/>
          <w:sz w:val="24"/>
        </w:rPr>
        <w:t>日，嵩明县水务局以</w:t>
      </w:r>
      <w:r w:rsidRPr="0093396C">
        <w:rPr>
          <w:rFonts w:ascii="Times New Roman" w:eastAsia="仿宋_GB2312" w:hAnsi="Times New Roman" w:cs="Times New Roman"/>
          <w:color w:val="000000"/>
          <w:sz w:val="24"/>
        </w:rPr>
        <w:t>“</w:t>
      </w:r>
      <w:r w:rsidRPr="0093396C">
        <w:rPr>
          <w:rFonts w:ascii="Times New Roman" w:eastAsia="仿宋_GB2312" w:hAnsi="Times New Roman" w:cs="Times New Roman"/>
          <w:color w:val="000000"/>
          <w:sz w:val="24"/>
        </w:rPr>
        <w:t>嵩水字〔</w:t>
      </w:r>
      <w:r w:rsidRPr="0093396C">
        <w:rPr>
          <w:rFonts w:ascii="Times New Roman" w:eastAsia="仿宋_GB2312" w:hAnsi="Times New Roman" w:cs="Times New Roman"/>
          <w:color w:val="000000"/>
          <w:sz w:val="24"/>
        </w:rPr>
        <w:t>2016</w:t>
      </w:r>
      <w:r w:rsidRPr="0093396C">
        <w:rPr>
          <w:rFonts w:ascii="Times New Roman" w:eastAsia="仿宋_GB2312" w:hAnsi="Times New Roman" w:cs="Times New Roman"/>
          <w:color w:val="000000"/>
          <w:sz w:val="24"/>
        </w:rPr>
        <w:t>〕</w:t>
      </w:r>
      <w:r w:rsidRPr="0093396C">
        <w:rPr>
          <w:rFonts w:ascii="Times New Roman" w:eastAsia="仿宋_GB2312" w:hAnsi="Times New Roman" w:cs="Times New Roman"/>
          <w:color w:val="000000"/>
          <w:sz w:val="24"/>
        </w:rPr>
        <w:t>3</w:t>
      </w:r>
      <w:r w:rsidRPr="0093396C">
        <w:rPr>
          <w:rFonts w:ascii="Times New Roman" w:eastAsia="仿宋_GB2312" w:hAnsi="Times New Roman" w:cs="Times New Roman"/>
          <w:color w:val="000000"/>
          <w:sz w:val="24"/>
        </w:rPr>
        <w:t>号</w:t>
      </w:r>
      <w:r w:rsidRPr="0093396C">
        <w:rPr>
          <w:rFonts w:ascii="Times New Roman" w:eastAsia="仿宋_GB2312" w:hAnsi="Times New Roman" w:cs="Times New Roman"/>
          <w:color w:val="000000"/>
          <w:sz w:val="24"/>
        </w:rPr>
        <w:t>”</w:t>
      </w:r>
      <w:r w:rsidRPr="0093396C">
        <w:rPr>
          <w:rFonts w:ascii="Times New Roman" w:eastAsia="仿宋_GB2312" w:hAnsi="Times New Roman" w:cs="Times New Roman"/>
          <w:color w:val="000000"/>
          <w:sz w:val="24"/>
        </w:rPr>
        <w:t>文对本项目水保方案进行批复。</w:t>
      </w:r>
    </w:p>
    <w:p w:rsidR="0058416D" w:rsidRPr="00D2272A" w:rsidRDefault="00DA4543" w:rsidP="00D2272A">
      <w:pPr>
        <w:spacing w:line="360" w:lineRule="auto"/>
        <w:ind w:firstLineChars="200" w:firstLine="480"/>
        <w:rPr>
          <w:rFonts w:ascii="Times New Roman" w:eastAsia="仿宋_GB2312" w:hAnsi="Times New Roman" w:cs="Times New Roman"/>
          <w:color w:val="000000"/>
          <w:sz w:val="24"/>
        </w:rPr>
      </w:pPr>
      <w:r w:rsidRPr="00D2272A">
        <w:rPr>
          <w:rFonts w:ascii="Times New Roman" w:eastAsia="仿宋_GB2312" w:hAnsi="Times New Roman" w:cs="Times New Roman"/>
          <w:color w:val="000000"/>
          <w:sz w:val="24"/>
        </w:rPr>
        <w:t>为确保水土保持工程有序进行，确保工程建设中水土保持措施的落实，建设单位委托</w:t>
      </w:r>
      <w:r w:rsidR="00D2272A" w:rsidRPr="00655248">
        <w:rPr>
          <w:rFonts w:ascii="Times New Roman" w:eastAsia="仿宋_GB2312" w:hAnsi="Times New Roman" w:cs="Times New Roman"/>
          <w:color w:val="000000"/>
          <w:sz w:val="24"/>
        </w:rPr>
        <w:t>云南世博建设监理有限责任公司</w:t>
      </w:r>
      <w:r w:rsidRPr="00D2272A">
        <w:rPr>
          <w:rFonts w:ascii="Times New Roman" w:eastAsia="仿宋_GB2312" w:hAnsi="Times New Roman" w:cs="Times New Roman"/>
          <w:color w:val="000000"/>
          <w:sz w:val="24"/>
        </w:rPr>
        <w:t>对本工程（含水土保持工程）进行监理。接收监理委托后，监理单位于</w:t>
      </w:r>
      <w:r w:rsidRPr="00D2272A">
        <w:rPr>
          <w:rFonts w:ascii="Times New Roman" w:eastAsia="仿宋_GB2312" w:hAnsi="Times New Roman" w:cs="Times New Roman"/>
          <w:color w:val="000000"/>
          <w:sz w:val="24"/>
        </w:rPr>
        <w:t>201</w:t>
      </w:r>
      <w:r w:rsidR="00D2272A" w:rsidRPr="00D2272A">
        <w:rPr>
          <w:rFonts w:ascii="Times New Roman" w:eastAsia="仿宋_GB2312" w:hAnsi="Times New Roman" w:cs="Times New Roman" w:hint="eastAsia"/>
          <w:color w:val="000000"/>
          <w:sz w:val="24"/>
        </w:rPr>
        <w:t>7</w:t>
      </w:r>
      <w:r w:rsidRPr="00D2272A">
        <w:rPr>
          <w:rFonts w:ascii="Times New Roman" w:eastAsia="仿宋_GB2312" w:hAnsi="Times New Roman" w:cs="Times New Roman"/>
          <w:color w:val="000000"/>
          <w:sz w:val="24"/>
        </w:rPr>
        <w:t>年</w:t>
      </w:r>
      <w:r w:rsidRPr="00D2272A">
        <w:rPr>
          <w:rFonts w:ascii="Times New Roman" w:eastAsia="仿宋_GB2312" w:hAnsi="Times New Roman" w:cs="Times New Roman"/>
          <w:color w:val="000000"/>
          <w:sz w:val="24"/>
        </w:rPr>
        <w:t>1</w:t>
      </w:r>
      <w:r w:rsidRPr="00D2272A">
        <w:rPr>
          <w:rFonts w:ascii="Times New Roman" w:eastAsia="仿宋_GB2312" w:hAnsi="Times New Roman" w:cs="Times New Roman"/>
          <w:color w:val="000000"/>
          <w:sz w:val="24"/>
        </w:rPr>
        <w:t>月成立工程项目监理部进入现场开展监理工作。根据《</w:t>
      </w:r>
      <w:r w:rsidR="00D2272A" w:rsidRPr="0093396C">
        <w:rPr>
          <w:rFonts w:ascii="Times New Roman" w:eastAsia="仿宋_GB2312" w:hAnsi="Times New Roman" w:cs="Times New Roman"/>
          <w:color w:val="000000"/>
          <w:sz w:val="24"/>
        </w:rPr>
        <w:t>云南呈达东盟玻璃科技产业园水土保持方案可行性研究报告书</w:t>
      </w:r>
      <w:r w:rsidRPr="00D2272A">
        <w:rPr>
          <w:rFonts w:ascii="Times New Roman" w:eastAsia="仿宋_GB2312" w:hAnsi="Times New Roman" w:cs="Times New Roman"/>
          <w:color w:val="000000"/>
          <w:sz w:val="24"/>
        </w:rPr>
        <w:t>》（报批稿）要求及设计文件、施工图等为依据，对施工及运行期过程中出现的水土保持问题及时提出意见和建议，使水土保持方案中的工程措施、植物措施和临时措施得到顺利实施。</w:t>
      </w:r>
    </w:p>
    <w:p w:rsidR="00D2272A" w:rsidRPr="00EF20BA" w:rsidRDefault="00D2272A" w:rsidP="00D2272A">
      <w:pPr>
        <w:spacing w:line="360" w:lineRule="auto"/>
        <w:ind w:firstLineChars="200" w:firstLine="480"/>
        <w:rPr>
          <w:rFonts w:ascii="Times New Roman" w:eastAsia="仿宋_GB2312" w:hAnsi="Times New Roman" w:cs="Times New Roman"/>
          <w:color w:val="000000" w:themeColor="text1"/>
          <w:sz w:val="24"/>
        </w:rPr>
      </w:pPr>
      <w:r w:rsidRPr="005C1269">
        <w:rPr>
          <w:rFonts w:ascii="Times New Roman" w:eastAsia="仿宋_GB2312" w:hAnsi="Times New Roman" w:cs="Times New Roman" w:hint="eastAsia"/>
          <w:color w:val="000000" w:themeColor="text1"/>
          <w:sz w:val="24"/>
        </w:rPr>
        <w:t>按照《水土保持监测技术规程》（</w:t>
      </w:r>
      <w:r w:rsidRPr="005C1269">
        <w:rPr>
          <w:rFonts w:ascii="Times New Roman" w:eastAsia="仿宋_GB2312" w:hAnsi="Times New Roman" w:cs="Times New Roman" w:hint="eastAsia"/>
          <w:color w:val="000000" w:themeColor="text1"/>
          <w:sz w:val="24"/>
        </w:rPr>
        <w:t>SL 277-2002</w:t>
      </w:r>
      <w:r w:rsidRPr="005C1269">
        <w:rPr>
          <w:rFonts w:ascii="Times New Roman" w:eastAsia="仿宋_GB2312" w:hAnsi="Times New Roman" w:cs="Times New Roman" w:hint="eastAsia"/>
          <w:color w:val="000000" w:themeColor="text1"/>
          <w:sz w:val="24"/>
        </w:rPr>
        <w:t>）、《生产建设项目水土保持监测规程（试行）》（办水保〔</w:t>
      </w:r>
      <w:r w:rsidRPr="005C1269">
        <w:rPr>
          <w:rFonts w:ascii="Times New Roman" w:eastAsia="仿宋_GB2312" w:hAnsi="Times New Roman" w:cs="Times New Roman" w:hint="eastAsia"/>
          <w:color w:val="000000" w:themeColor="text1"/>
          <w:sz w:val="24"/>
        </w:rPr>
        <w:t>2015</w:t>
      </w:r>
      <w:r w:rsidRPr="005C1269">
        <w:rPr>
          <w:rFonts w:ascii="Times New Roman" w:eastAsia="仿宋_GB2312" w:hAnsi="Times New Roman" w:cs="Times New Roman" w:hint="eastAsia"/>
          <w:color w:val="000000" w:themeColor="text1"/>
          <w:sz w:val="24"/>
        </w:rPr>
        <w:t>〕</w:t>
      </w:r>
      <w:r w:rsidRPr="005C1269">
        <w:rPr>
          <w:rFonts w:ascii="Times New Roman" w:eastAsia="仿宋_GB2312" w:hAnsi="Times New Roman" w:cs="Times New Roman" w:hint="eastAsia"/>
          <w:color w:val="000000" w:themeColor="text1"/>
          <w:sz w:val="24"/>
        </w:rPr>
        <w:t>139</w:t>
      </w:r>
      <w:r w:rsidRPr="005C1269">
        <w:rPr>
          <w:rFonts w:ascii="Times New Roman" w:eastAsia="仿宋_GB2312" w:hAnsi="Times New Roman" w:cs="Times New Roman" w:hint="eastAsia"/>
          <w:color w:val="000000" w:themeColor="text1"/>
          <w:sz w:val="24"/>
        </w:rPr>
        <w:t>号）</w:t>
      </w:r>
      <w:r w:rsidRPr="005C1269">
        <w:rPr>
          <w:rFonts w:ascii="Times New Roman" w:eastAsia="仿宋_GB2312" w:hAnsi="Times New Roman" w:cs="Times New Roman"/>
          <w:color w:val="000000" w:themeColor="text1"/>
          <w:sz w:val="24"/>
        </w:rPr>
        <w:t>及《云南省开发建设项目水土保持生态环境监测管理暂行办法》（云南省水利厅第</w:t>
      </w:r>
      <w:r w:rsidRPr="005C1269">
        <w:rPr>
          <w:rFonts w:ascii="Times New Roman" w:eastAsia="仿宋_GB2312" w:hAnsi="Times New Roman" w:cs="Times New Roman"/>
          <w:color w:val="000000" w:themeColor="text1"/>
          <w:sz w:val="24"/>
        </w:rPr>
        <w:t>7</w:t>
      </w:r>
      <w:r w:rsidRPr="005C1269">
        <w:rPr>
          <w:rFonts w:ascii="Times New Roman" w:eastAsia="仿宋_GB2312" w:hAnsi="Times New Roman" w:cs="Times New Roman"/>
          <w:color w:val="000000" w:themeColor="text1"/>
          <w:sz w:val="24"/>
        </w:rPr>
        <w:t>号公告，</w:t>
      </w:r>
      <w:r w:rsidRPr="005C1269">
        <w:rPr>
          <w:rFonts w:ascii="Times New Roman" w:eastAsia="仿宋_GB2312" w:hAnsi="Times New Roman" w:cs="Times New Roman"/>
          <w:color w:val="000000" w:themeColor="text1"/>
          <w:sz w:val="24"/>
        </w:rPr>
        <w:t>2006</w:t>
      </w:r>
      <w:r w:rsidRPr="005C1269">
        <w:rPr>
          <w:rFonts w:ascii="Times New Roman" w:eastAsia="仿宋_GB2312" w:hAnsi="Times New Roman" w:cs="Times New Roman"/>
          <w:color w:val="000000" w:themeColor="text1"/>
          <w:sz w:val="24"/>
        </w:rPr>
        <w:t>年</w:t>
      </w:r>
      <w:r w:rsidRPr="005C1269">
        <w:rPr>
          <w:rFonts w:ascii="Times New Roman" w:eastAsia="仿宋_GB2312" w:hAnsi="Times New Roman" w:cs="Times New Roman"/>
          <w:color w:val="000000" w:themeColor="text1"/>
          <w:sz w:val="24"/>
        </w:rPr>
        <w:t>11</w:t>
      </w:r>
      <w:r w:rsidRPr="005C1269">
        <w:rPr>
          <w:rFonts w:ascii="Times New Roman" w:eastAsia="仿宋_GB2312" w:hAnsi="Times New Roman" w:cs="Times New Roman"/>
          <w:color w:val="000000" w:themeColor="text1"/>
          <w:sz w:val="24"/>
        </w:rPr>
        <w:t>月</w:t>
      </w:r>
      <w:r w:rsidRPr="005C1269">
        <w:rPr>
          <w:rFonts w:ascii="Times New Roman" w:eastAsia="仿宋_GB2312" w:hAnsi="Times New Roman" w:cs="Times New Roman"/>
          <w:color w:val="000000" w:themeColor="text1"/>
          <w:sz w:val="24"/>
        </w:rPr>
        <w:t>10</w:t>
      </w:r>
      <w:r w:rsidRPr="005C1269">
        <w:rPr>
          <w:rFonts w:ascii="Times New Roman" w:eastAsia="仿宋_GB2312" w:hAnsi="Times New Roman" w:cs="Times New Roman"/>
          <w:color w:val="000000" w:themeColor="text1"/>
          <w:sz w:val="24"/>
        </w:rPr>
        <w:t>日）的相关规定，</w:t>
      </w:r>
      <w:r w:rsidRPr="005C1269">
        <w:rPr>
          <w:rFonts w:ascii="Times New Roman" w:eastAsia="仿宋_GB2312" w:hAnsi="Times New Roman" w:cs="Times New Roman" w:hint="eastAsia"/>
          <w:color w:val="000000" w:themeColor="text1"/>
          <w:sz w:val="24"/>
        </w:rPr>
        <w:t>结合实际情况，</w:t>
      </w:r>
      <w:r w:rsidRPr="00091446">
        <w:rPr>
          <w:rFonts w:ascii="Times New Roman" w:eastAsia="仿宋_GB2312" w:hAnsi="Times New Roman" w:cs="Times New Roman"/>
          <w:color w:val="000000"/>
          <w:sz w:val="24"/>
        </w:rPr>
        <w:t>为使本工程按照相关要求落实水土保持措施，通过水土保持设施验收，</w:t>
      </w:r>
      <w:r>
        <w:rPr>
          <w:rFonts w:ascii="Times New Roman" w:eastAsia="仿宋_GB2312" w:hAnsi="Times New Roman" w:cs="Times New Roman" w:hint="eastAsia"/>
          <w:color w:val="000000" w:themeColor="text1"/>
          <w:sz w:val="24"/>
        </w:rPr>
        <w:t>建设单位</w:t>
      </w:r>
      <w:r>
        <w:rPr>
          <w:rFonts w:ascii="Times New Roman" w:eastAsia="仿宋_GB2312" w:hAnsi="Times New Roman" w:cs="Times New Roman" w:hint="eastAsia"/>
          <w:color w:val="000000" w:themeColor="text1"/>
          <w:sz w:val="24"/>
        </w:rPr>
        <w:t>2019</w:t>
      </w:r>
      <w:r>
        <w:rPr>
          <w:rFonts w:ascii="Times New Roman" w:eastAsia="仿宋_GB2312" w:hAnsi="Times New Roman" w:cs="Times New Roman" w:hint="eastAsia"/>
          <w:color w:val="000000" w:themeColor="text1"/>
          <w:sz w:val="24"/>
        </w:rPr>
        <w:t>年</w:t>
      </w:r>
      <w:r>
        <w:rPr>
          <w:rFonts w:ascii="Times New Roman" w:eastAsia="仿宋_GB2312" w:hAnsi="Times New Roman" w:cs="Times New Roman" w:hint="eastAsia"/>
          <w:color w:val="000000" w:themeColor="text1"/>
          <w:sz w:val="24"/>
        </w:rPr>
        <w:t>7</w:t>
      </w:r>
      <w:r>
        <w:rPr>
          <w:rFonts w:ascii="Times New Roman" w:eastAsia="仿宋_GB2312" w:hAnsi="Times New Roman" w:cs="Times New Roman" w:hint="eastAsia"/>
          <w:color w:val="000000" w:themeColor="text1"/>
          <w:sz w:val="24"/>
        </w:rPr>
        <w:t>月</w:t>
      </w:r>
      <w:r>
        <w:rPr>
          <w:rFonts w:ascii="Times New Roman" w:eastAsia="仿宋_GB2312" w:hAnsi="Times New Roman" w:cs="Times New Roman"/>
          <w:color w:val="000000" w:themeColor="text1"/>
          <w:sz w:val="24"/>
        </w:rPr>
        <w:t>组建了监测项目部自行开展水土保持监测工作</w:t>
      </w:r>
      <w:r w:rsidRPr="00091446">
        <w:rPr>
          <w:rFonts w:ascii="Times New Roman" w:eastAsia="仿宋_GB2312" w:hAnsi="Times New Roman" w:cs="Times New Roman"/>
          <w:color w:val="000000"/>
          <w:sz w:val="24"/>
        </w:rPr>
        <w:t>。</w:t>
      </w:r>
    </w:p>
    <w:p w:rsidR="0058416D" w:rsidRPr="00D2272A" w:rsidRDefault="00DA4543">
      <w:pPr>
        <w:spacing w:line="360" w:lineRule="auto"/>
        <w:ind w:firstLineChars="200" w:firstLine="480"/>
        <w:rPr>
          <w:rFonts w:ascii="Times New Roman" w:eastAsia="仿宋_GB2312" w:hAnsi="Times New Roman" w:cs="Times New Roman"/>
          <w:color w:val="000000" w:themeColor="text1"/>
          <w:sz w:val="24"/>
        </w:rPr>
      </w:pPr>
      <w:r w:rsidRPr="00D2272A">
        <w:rPr>
          <w:rFonts w:ascii="Times New Roman" w:eastAsia="仿宋_GB2312" w:hAnsi="Times New Roman" w:cs="Times New Roman"/>
          <w:color w:val="000000" w:themeColor="text1"/>
          <w:sz w:val="24"/>
        </w:rPr>
        <w:t>201</w:t>
      </w:r>
      <w:r w:rsidR="00D2272A">
        <w:rPr>
          <w:rFonts w:ascii="Times New Roman" w:eastAsia="仿宋_GB2312" w:hAnsi="Times New Roman" w:cs="Times New Roman" w:hint="eastAsia"/>
          <w:color w:val="000000" w:themeColor="text1"/>
          <w:sz w:val="24"/>
        </w:rPr>
        <w:t>9</w:t>
      </w:r>
      <w:r w:rsidRPr="00D2272A">
        <w:rPr>
          <w:rFonts w:ascii="Times New Roman" w:eastAsia="仿宋_GB2312" w:hAnsi="Times New Roman" w:cs="Times New Roman"/>
          <w:color w:val="000000" w:themeColor="text1"/>
          <w:sz w:val="24"/>
        </w:rPr>
        <w:t>年</w:t>
      </w:r>
      <w:r w:rsidR="00D2272A">
        <w:rPr>
          <w:rFonts w:ascii="Times New Roman" w:eastAsia="仿宋_GB2312" w:hAnsi="Times New Roman" w:cs="Times New Roman" w:hint="eastAsia"/>
          <w:color w:val="000000" w:themeColor="text1"/>
          <w:sz w:val="24"/>
        </w:rPr>
        <w:t>8</w:t>
      </w:r>
      <w:r w:rsidRPr="00D2272A">
        <w:rPr>
          <w:rFonts w:ascii="Times New Roman" w:eastAsia="仿宋_GB2312" w:hAnsi="Times New Roman" w:cs="Times New Roman"/>
          <w:color w:val="000000" w:themeColor="text1"/>
          <w:sz w:val="24"/>
        </w:rPr>
        <w:t>月，建设单位组织施工、监理等单位对水土保持设施的分部工程和单位工程进行了自查初验。根据</w:t>
      </w:r>
      <w:r w:rsidRPr="00D2272A">
        <w:rPr>
          <w:rFonts w:ascii="Times New Roman" w:eastAsia="仿宋_GB2312" w:hAnsi="Times New Roman" w:cs="Times New Roman"/>
          <w:color w:val="000000" w:themeColor="text1"/>
          <w:sz w:val="24"/>
        </w:rPr>
        <w:t>SL336-2006</w:t>
      </w:r>
      <w:r w:rsidRPr="00D2272A">
        <w:rPr>
          <w:rFonts w:ascii="Times New Roman" w:eastAsia="仿宋_GB2312" w:hAnsi="Times New Roman" w:cs="Times New Roman"/>
          <w:color w:val="000000" w:themeColor="text1"/>
          <w:sz w:val="24"/>
        </w:rPr>
        <w:t>和国家相关标准的规定，认真查阅了水土保持设施相关档案、图纸等资料，并认真进行现场查验。</w:t>
      </w:r>
    </w:p>
    <w:p w:rsidR="0058416D" w:rsidRPr="00D2272A" w:rsidRDefault="00DA4543">
      <w:pPr>
        <w:spacing w:line="360" w:lineRule="auto"/>
        <w:ind w:firstLineChars="200" w:firstLine="480"/>
        <w:rPr>
          <w:rFonts w:ascii="Times New Roman" w:eastAsia="仿宋_GB2312" w:hAnsi="Times New Roman" w:cs="Times New Roman"/>
          <w:color w:val="000000" w:themeColor="text1"/>
          <w:sz w:val="24"/>
        </w:rPr>
        <w:sectPr w:rsidR="0058416D" w:rsidRPr="00D2272A" w:rsidSect="00402548">
          <w:headerReference w:type="default" r:id="rId23"/>
          <w:footerReference w:type="default" r:id="rId24"/>
          <w:pgSz w:w="11906" w:h="16838"/>
          <w:pgMar w:top="1440" w:right="1800" w:bottom="1440" w:left="1800" w:header="851" w:footer="992" w:gutter="0"/>
          <w:pgNumType w:start="1"/>
          <w:cols w:space="425"/>
          <w:docGrid w:type="lines" w:linePitch="312"/>
        </w:sectPr>
      </w:pPr>
      <w:r w:rsidRPr="00D2272A">
        <w:rPr>
          <w:rFonts w:ascii="Times New Roman" w:eastAsia="仿宋_GB2312" w:hAnsi="Times New Roman" w:cs="Times New Roman"/>
          <w:color w:val="000000" w:themeColor="text1"/>
          <w:sz w:val="24"/>
        </w:rPr>
        <w:t>截至目前，在工程建设过程中，严格落实了水保方案设计水保措施，对建设过程中产生的水土流失进行了有效防治。项目区绿化植被生长发育正常，覆盖度高，较好的发挥了绿化美化和水土保持效益，后期管护责任落实，满足水土保持设施竣工验收条件。</w:t>
      </w:r>
    </w:p>
    <w:p w:rsidR="0058416D" w:rsidRPr="0065187E" w:rsidRDefault="0065187E" w:rsidP="0065187E">
      <w:pPr>
        <w:pStyle w:val="1"/>
        <w:widowControl/>
        <w:spacing w:before="200" w:after="200" w:line="360" w:lineRule="auto"/>
        <w:rPr>
          <w:rFonts w:ascii="Times New Roman" w:eastAsia="黑体" w:hAnsi="Times New Roman" w:cs="Times New Roman"/>
          <w:b w:val="0"/>
          <w:color w:val="000000"/>
          <w:sz w:val="32"/>
          <w:lang w:val="x-none"/>
        </w:rPr>
      </w:pPr>
      <w:bookmarkStart w:id="3" w:name="_Toc17625"/>
      <w:bookmarkStart w:id="4" w:name="_Toc16562215"/>
      <w:r>
        <w:rPr>
          <w:rFonts w:ascii="Times New Roman" w:eastAsia="黑体" w:hAnsi="Times New Roman" w:cs="Times New Roman" w:hint="eastAsia"/>
          <w:b w:val="0"/>
          <w:color w:val="000000"/>
          <w:sz w:val="32"/>
          <w:lang w:val="x-none"/>
        </w:rPr>
        <w:lastRenderedPageBreak/>
        <w:t xml:space="preserve">1 </w:t>
      </w:r>
      <w:r>
        <w:rPr>
          <w:rFonts w:ascii="Times New Roman" w:eastAsia="黑体" w:hAnsi="Times New Roman" w:cs="Times New Roman" w:hint="eastAsia"/>
          <w:b w:val="0"/>
          <w:color w:val="000000"/>
          <w:sz w:val="32"/>
          <w:lang w:val="x-none"/>
        </w:rPr>
        <w:t>项目</w:t>
      </w:r>
      <w:r w:rsidR="00DA4543" w:rsidRPr="0065187E">
        <w:rPr>
          <w:rFonts w:ascii="Times New Roman" w:eastAsia="黑体" w:hAnsi="Times New Roman" w:cs="Times New Roman"/>
          <w:b w:val="0"/>
          <w:color w:val="000000"/>
          <w:sz w:val="32"/>
          <w:lang w:val="x-none"/>
        </w:rPr>
        <w:t>及项目区概况</w:t>
      </w:r>
      <w:bookmarkEnd w:id="3"/>
      <w:bookmarkEnd w:id="4"/>
    </w:p>
    <w:p w:rsidR="0058416D" w:rsidRPr="0065187E" w:rsidRDefault="00DA4543" w:rsidP="0065187E">
      <w:pPr>
        <w:pStyle w:val="2"/>
        <w:spacing w:before="0" w:afterLines="50" w:after="156" w:line="360" w:lineRule="auto"/>
        <w:rPr>
          <w:rFonts w:ascii="Times New Roman" w:eastAsia="仿宋_GB2312" w:hAnsi="Times New Roman" w:cs="Times New Roman"/>
          <w:bCs w:val="0"/>
          <w:sz w:val="30"/>
          <w:szCs w:val="30"/>
        </w:rPr>
      </w:pPr>
      <w:bookmarkStart w:id="5" w:name="_Toc26033"/>
      <w:bookmarkStart w:id="6" w:name="_Toc16562216"/>
      <w:r w:rsidRPr="0065187E">
        <w:rPr>
          <w:rFonts w:ascii="Times New Roman" w:eastAsia="仿宋_GB2312" w:hAnsi="Times New Roman" w:cs="Times New Roman"/>
          <w:bCs w:val="0"/>
          <w:sz w:val="30"/>
          <w:szCs w:val="30"/>
        </w:rPr>
        <w:t>1.1</w:t>
      </w:r>
      <w:r w:rsidRPr="0065187E">
        <w:rPr>
          <w:rFonts w:ascii="Times New Roman" w:eastAsia="仿宋_GB2312" w:hAnsi="Times New Roman" w:cs="Times New Roman"/>
          <w:bCs w:val="0"/>
          <w:sz w:val="30"/>
          <w:szCs w:val="30"/>
        </w:rPr>
        <w:t>项目概况</w:t>
      </w:r>
      <w:bookmarkEnd w:id="5"/>
      <w:bookmarkEnd w:id="6"/>
    </w:p>
    <w:p w:rsidR="0058416D" w:rsidRPr="00DC2525" w:rsidRDefault="00DA4543" w:rsidP="00DC2525">
      <w:pPr>
        <w:pStyle w:val="3"/>
        <w:spacing w:before="0" w:afterLines="50" w:after="156" w:line="360" w:lineRule="auto"/>
        <w:rPr>
          <w:rFonts w:ascii="Times New Roman" w:eastAsia="仿宋_GB2312" w:hAnsi="Times New Roman" w:cs="Times New Roman"/>
          <w:bCs w:val="0"/>
          <w:sz w:val="28"/>
          <w:szCs w:val="28"/>
        </w:rPr>
      </w:pPr>
      <w:bookmarkStart w:id="7" w:name="_Toc8578"/>
      <w:r w:rsidRPr="00DC2525">
        <w:rPr>
          <w:rFonts w:ascii="Times New Roman" w:eastAsia="仿宋_GB2312" w:hAnsi="Times New Roman" w:cs="Times New Roman"/>
          <w:bCs w:val="0"/>
          <w:sz w:val="28"/>
          <w:szCs w:val="28"/>
        </w:rPr>
        <w:t>1.1.1</w:t>
      </w:r>
      <w:r w:rsidRPr="00DC2525">
        <w:rPr>
          <w:rFonts w:ascii="Times New Roman" w:eastAsia="仿宋_GB2312" w:hAnsi="Times New Roman" w:cs="Times New Roman"/>
          <w:bCs w:val="0"/>
          <w:sz w:val="28"/>
          <w:szCs w:val="28"/>
        </w:rPr>
        <w:t>项目地理位置及交通情况</w:t>
      </w:r>
      <w:bookmarkEnd w:id="7"/>
    </w:p>
    <w:p w:rsidR="00692BA6" w:rsidRPr="009008D2" w:rsidRDefault="00692BA6" w:rsidP="00692BA6">
      <w:pPr>
        <w:pStyle w:val="21"/>
        <w:spacing w:line="360" w:lineRule="auto"/>
        <w:ind w:firstLine="482"/>
        <w:rPr>
          <w:rFonts w:ascii="Times New Roman" w:eastAsia="仿宋_GB2312" w:hAnsi="Times New Roman" w:cs="Times New Roman"/>
          <w:color w:val="000000"/>
          <w:sz w:val="24"/>
        </w:rPr>
      </w:pPr>
      <w:r w:rsidRPr="009008D2">
        <w:rPr>
          <w:rFonts w:ascii="Times New Roman" w:eastAsia="仿宋_GB2312" w:hAnsi="Times New Roman" w:cs="Times New Roman"/>
          <w:color w:val="000000"/>
          <w:sz w:val="24"/>
        </w:rPr>
        <w:t>云南呈达东盟玻璃科技产业园位于昆明市嵩明县杨林工业园区，地理坐标东经</w:t>
      </w:r>
      <w:r w:rsidRPr="009008D2">
        <w:rPr>
          <w:rFonts w:ascii="Times New Roman" w:eastAsia="仿宋_GB2312" w:hAnsi="Times New Roman" w:cs="Times New Roman"/>
          <w:color w:val="000000"/>
          <w:sz w:val="24"/>
        </w:rPr>
        <w:t>103°2′24″</w:t>
      </w:r>
      <w:r w:rsidRPr="009008D2">
        <w:rPr>
          <w:rFonts w:ascii="Times New Roman" w:eastAsia="仿宋_GB2312" w:hAnsi="Times New Roman" w:cs="Times New Roman"/>
          <w:color w:val="000000"/>
          <w:sz w:val="24"/>
        </w:rPr>
        <w:t>～</w:t>
      </w:r>
      <w:r w:rsidRPr="009008D2">
        <w:rPr>
          <w:rFonts w:ascii="Times New Roman" w:eastAsia="仿宋_GB2312" w:hAnsi="Times New Roman" w:cs="Times New Roman"/>
          <w:color w:val="000000"/>
          <w:sz w:val="24"/>
        </w:rPr>
        <w:t>103°2′32″</w:t>
      </w:r>
      <w:r w:rsidRPr="009008D2">
        <w:rPr>
          <w:rFonts w:ascii="Times New Roman" w:eastAsia="仿宋_GB2312" w:hAnsi="Times New Roman" w:cs="Times New Roman"/>
          <w:color w:val="000000"/>
          <w:sz w:val="24"/>
        </w:rPr>
        <w:t>，北纬</w:t>
      </w:r>
      <w:r w:rsidRPr="009008D2">
        <w:rPr>
          <w:rFonts w:ascii="Times New Roman" w:eastAsia="仿宋_GB2312" w:hAnsi="Times New Roman" w:cs="Times New Roman"/>
          <w:color w:val="000000"/>
          <w:sz w:val="24"/>
        </w:rPr>
        <w:t>25°14′38″</w:t>
      </w:r>
      <w:r w:rsidRPr="009008D2">
        <w:rPr>
          <w:rFonts w:ascii="Times New Roman" w:eastAsia="仿宋_GB2312" w:hAnsi="Times New Roman" w:cs="Times New Roman"/>
          <w:color w:val="000000"/>
          <w:sz w:val="24"/>
        </w:rPr>
        <w:t>～</w:t>
      </w:r>
      <w:r w:rsidRPr="009008D2">
        <w:rPr>
          <w:rFonts w:ascii="Times New Roman" w:eastAsia="仿宋_GB2312" w:hAnsi="Times New Roman" w:cs="Times New Roman"/>
          <w:color w:val="000000"/>
          <w:sz w:val="24"/>
        </w:rPr>
        <w:t>25°14′52″</w:t>
      </w:r>
      <w:r w:rsidRPr="009008D2">
        <w:rPr>
          <w:rFonts w:ascii="Times New Roman" w:eastAsia="仿宋_GB2312" w:hAnsi="Times New Roman" w:cs="Times New Roman"/>
          <w:color w:val="000000"/>
          <w:sz w:val="24"/>
        </w:rPr>
        <w:t>，项目区东侧为绿宝香精、双昌橡胶、盈鼎、范登博思等公司已建厂房，南侧为景观大道（官军路），西侧为东环路，本项目施工期间可利用景观大道作为施工道路，杨林工业园区具有优越的区位优势，地理位置得天独厚，距昆明主城区仅</w:t>
      </w:r>
      <w:r w:rsidRPr="009008D2">
        <w:rPr>
          <w:rFonts w:ascii="Times New Roman" w:eastAsia="仿宋_GB2312" w:hAnsi="Times New Roman" w:cs="Times New Roman"/>
          <w:color w:val="000000"/>
          <w:sz w:val="24"/>
        </w:rPr>
        <w:t>43</w:t>
      </w:r>
      <w:r w:rsidRPr="009008D2">
        <w:rPr>
          <w:rFonts w:ascii="Times New Roman" w:eastAsia="仿宋_GB2312" w:hAnsi="Times New Roman" w:cs="Times New Roman"/>
          <w:color w:val="000000"/>
          <w:sz w:val="24"/>
        </w:rPr>
        <w:t>公里，距昆明国际机场仅</w:t>
      </w:r>
      <w:r w:rsidRPr="009008D2">
        <w:rPr>
          <w:rFonts w:ascii="Times New Roman" w:eastAsia="仿宋_GB2312" w:hAnsi="Times New Roman" w:cs="Times New Roman"/>
          <w:color w:val="000000"/>
          <w:sz w:val="24"/>
        </w:rPr>
        <w:t>12</w:t>
      </w:r>
      <w:r w:rsidRPr="009008D2">
        <w:rPr>
          <w:rFonts w:ascii="Times New Roman" w:eastAsia="仿宋_GB2312" w:hAnsi="Times New Roman" w:cs="Times New Roman"/>
          <w:color w:val="000000"/>
          <w:sz w:val="24"/>
        </w:rPr>
        <w:t>公里，通过航空可到达世界各地，处于昆明新空港经济圈辐射范围内，交通便利。项目区地理位置图详见附图</w:t>
      </w:r>
      <w:r w:rsidRPr="009008D2">
        <w:rPr>
          <w:rFonts w:ascii="Times New Roman" w:eastAsia="仿宋_GB2312" w:hAnsi="Times New Roman" w:cs="Times New Roman"/>
          <w:color w:val="000000"/>
          <w:sz w:val="24"/>
        </w:rPr>
        <w:t>1</w:t>
      </w:r>
      <w:r w:rsidRPr="009008D2">
        <w:rPr>
          <w:rFonts w:ascii="Times New Roman" w:eastAsia="仿宋_GB2312" w:hAnsi="Times New Roman" w:cs="Times New Roman"/>
          <w:color w:val="000000"/>
          <w:sz w:val="24"/>
        </w:rPr>
        <w:t>。</w:t>
      </w:r>
    </w:p>
    <w:p w:rsidR="0058416D" w:rsidRPr="00DC2525" w:rsidRDefault="00DA4543" w:rsidP="00DC2525">
      <w:pPr>
        <w:pStyle w:val="3"/>
        <w:spacing w:before="0" w:afterLines="50" w:after="156" w:line="360" w:lineRule="auto"/>
        <w:rPr>
          <w:rFonts w:ascii="Times New Roman" w:eastAsia="仿宋_GB2312" w:hAnsi="Times New Roman" w:cs="Times New Roman"/>
          <w:bCs w:val="0"/>
          <w:sz w:val="28"/>
          <w:szCs w:val="28"/>
        </w:rPr>
      </w:pPr>
      <w:bookmarkStart w:id="8" w:name="_Toc15413"/>
      <w:r w:rsidRPr="00DC2525">
        <w:rPr>
          <w:rFonts w:ascii="Times New Roman" w:eastAsia="仿宋_GB2312" w:hAnsi="Times New Roman" w:cs="Times New Roman"/>
          <w:bCs w:val="0"/>
          <w:sz w:val="28"/>
          <w:szCs w:val="28"/>
        </w:rPr>
        <w:t>1.1.2</w:t>
      </w:r>
      <w:r w:rsidRPr="00DC2525">
        <w:rPr>
          <w:rFonts w:ascii="Times New Roman" w:eastAsia="仿宋_GB2312" w:hAnsi="Times New Roman" w:cs="Times New Roman"/>
          <w:bCs w:val="0"/>
          <w:sz w:val="28"/>
          <w:szCs w:val="28"/>
        </w:rPr>
        <w:t>主要技术指标</w:t>
      </w:r>
      <w:bookmarkEnd w:id="8"/>
    </w:p>
    <w:p w:rsidR="00692BA6" w:rsidRPr="009008D2" w:rsidRDefault="00692BA6" w:rsidP="00692BA6">
      <w:pPr>
        <w:pStyle w:val="21"/>
        <w:spacing w:line="360" w:lineRule="auto"/>
        <w:ind w:firstLine="482"/>
        <w:rPr>
          <w:rFonts w:ascii="Times New Roman" w:eastAsia="仿宋_GB2312" w:hAnsi="Times New Roman" w:cs="Times New Roman"/>
          <w:color w:val="000000"/>
          <w:sz w:val="24"/>
        </w:rPr>
      </w:pPr>
      <w:r w:rsidRPr="009008D2">
        <w:rPr>
          <w:rFonts w:ascii="Times New Roman" w:eastAsia="仿宋_GB2312" w:hAnsi="Times New Roman" w:cs="Times New Roman"/>
          <w:color w:val="000000"/>
          <w:sz w:val="24"/>
        </w:rPr>
        <w:t>项目名称：云南呈达东盟玻璃科技产业园（一期工程</w:t>
      </w:r>
      <w:r w:rsidRPr="009008D2">
        <w:rPr>
          <w:rFonts w:ascii="Times New Roman" w:eastAsia="仿宋_GB2312" w:hAnsi="Times New Roman" w:cs="Times New Roman"/>
          <w:color w:val="000000"/>
          <w:sz w:val="24"/>
        </w:rPr>
        <w:t>1#</w:t>
      </w:r>
      <w:r w:rsidRPr="009008D2">
        <w:rPr>
          <w:rFonts w:ascii="Times New Roman" w:eastAsia="仿宋_GB2312" w:hAnsi="Times New Roman" w:cs="Times New Roman"/>
          <w:color w:val="000000"/>
          <w:sz w:val="24"/>
        </w:rPr>
        <w:t>厂房及附属楼）；</w:t>
      </w:r>
    </w:p>
    <w:p w:rsidR="00692BA6" w:rsidRPr="009008D2" w:rsidRDefault="00692BA6" w:rsidP="00692BA6">
      <w:pPr>
        <w:pStyle w:val="21"/>
        <w:spacing w:line="360" w:lineRule="auto"/>
        <w:ind w:firstLine="482"/>
        <w:rPr>
          <w:rFonts w:ascii="Times New Roman" w:eastAsia="仿宋_GB2312" w:hAnsi="Times New Roman" w:cs="Times New Roman"/>
          <w:color w:val="000000"/>
          <w:sz w:val="24"/>
        </w:rPr>
      </w:pPr>
      <w:r w:rsidRPr="009008D2">
        <w:rPr>
          <w:rFonts w:ascii="Times New Roman" w:eastAsia="仿宋_GB2312" w:hAnsi="Times New Roman" w:cs="Times New Roman"/>
          <w:color w:val="000000"/>
          <w:sz w:val="24"/>
        </w:rPr>
        <w:t>项目建设地点：云南嵩明杨林工业园区景观大道北侧；</w:t>
      </w:r>
    </w:p>
    <w:p w:rsidR="00692BA6" w:rsidRPr="009008D2" w:rsidRDefault="00692BA6" w:rsidP="00692BA6">
      <w:pPr>
        <w:pStyle w:val="21"/>
        <w:spacing w:line="360" w:lineRule="auto"/>
        <w:ind w:firstLine="482"/>
        <w:rPr>
          <w:rFonts w:ascii="Times New Roman" w:eastAsia="仿宋_GB2312" w:hAnsi="Times New Roman" w:cs="Times New Roman"/>
          <w:color w:val="000000"/>
          <w:sz w:val="24"/>
        </w:rPr>
      </w:pPr>
      <w:r w:rsidRPr="009008D2">
        <w:rPr>
          <w:rFonts w:ascii="Times New Roman" w:eastAsia="仿宋_GB2312" w:hAnsi="Times New Roman" w:cs="Times New Roman"/>
          <w:color w:val="000000"/>
          <w:sz w:val="24"/>
        </w:rPr>
        <w:t>项目建设单位：云南呈达玻璃产业开发有限公司；</w:t>
      </w:r>
    </w:p>
    <w:p w:rsidR="00692BA6" w:rsidRPr="009008D2" w:rsidRDefault="00692BA6" w:rsidP="00692BA6">
      <w:pPr>
        <w:pStyle w:val="21"/>
        <w:spacing w:line="360" w:lineRule="auto"/>
        <w:ind w:firstLine="482"/>
        <w:rPr>
          <w:rFonts w:ascii="Times New Roman" w:eastAsia="仿宋_GB2312" w:hAnsi="Times New Roman" w:cs="Times New Roman"/>
          <w:color w:val="000000"/>
          <w:sz w:val="24"/>
        </w:rPr>
      </w:pPr>
      <w:r w:rsidRPr="009008D2">
        <w:rPr>
          <w:rFonts w:ascii="Times New Roman" w:eastAsia="仿宋_GB2312" w:hAnsi="Times New Roman" w:cs="Times New Roman"/>
          <w:color w:val="000000"/>
          <w:sz w:val="24"/>
        </w:rPr>
        <w:t>项目建设性质：</w:t>
      </w:r>
      <w:r w:rsidR="00B3077C">
        <w:rPr>
          <w:rFonts w:ascii="Times New Roman" w:eastAsia="仿宋_GB2312" w:hAnsi="Times New Roman" w:cs="Times New Roman" w:hint="eastAsia"/>
          <w:color w:val="000000"/>
          <w:sz w:val="24"/>
        </w:rPr>
        <w:t>已</w:t>
      </w:r>
      <w:r w:rsidR="00B3077C">
        <w:rPr>
          <w:rFonts w:ascii="Times New Roman" w:eastAsia="仿宋_GB2312" w:hAnsi="Times New Roman" w:cs="Times New Roman"/>
          <w:color w:val="000000"/>
          <w:sz w:val="24"/>
        </w:rPr>
        <w:t>建</w:t>
      </w:r>
      <w:r w:rsidRPr="009008D2">
        <w:rPr>
          <w:rFonts w:ascii="Times New Roman" w:eastAsia="仿宋_GB2312" w:hAnsi="Times New Roman" w:cs="Times New Roman"/>
          <w:color w:val="000000"/>
          <w:sz w:val="24"/>
        </w:rPr>
        <w:t>建设类项目；</w:t>
      </w:r>
    </w:p>
    <w:p w:rsidR="00692BA6" w:rsidRPr="009008D2" w:rsidRDefault="00692BA6" w:rsidP="00692BA6">
      <w:pPr>
        <w:pStyle w:val="21"/>
        <w:spacing w:line="360" w:lineRule="auto"/>
        <w:ind w:firstLine="482"/>
        <w:rPr>
          <w:rFonts w:ascii="Times New Roman" w:eastAsia="仿宋_GB2312" w:hAnsi="Times New Roman" w:cs="Times New Roman"/>
          <w:color w:val="000000"/>
          <w:sz w:val="24"/>
        </w:rPr>
      </w:pPr>
      <w:r w:rsidRPr="009008D2">
        <w:rPr>
          <w:rFonts w:ascii="Times New Roman" w:eastAsia="仿宋_GB2312" w:hAnsi="Times New Roman" w:cs="Times New Roman"/>
          <w:color w:val="000000"/>
          <w:sz w:val="24"/>
        </w:rPr>
        <w:t>建筑规模及内容：项目总用地面积为</w:t>
      </w:r>
      <w:r w:rsidRPr="009008D2">
        <w:rPr>
          <w:rFonts w:ascii="Times New Roman" w:eastAsia="仿宋_GB2312" w:hAnsi="Times New Roman" w:cs="Times New Roman"/>
          <w:color w:val="000000" w:themeColor="text1"/>
          <w:sz w:val="24"/>
        </w:rPr>
        <w:t>1.38hm</w:t>
      </w:r>
      <w:r w:rsidRPr="009008D2">
        <w:rPr>
          <w:rFonts w:ascii="Times New Roman" w:eastAsia="仿宋_GB2312" w:hAnsi="Times New Roman" w:cs="Times New Roman"/>
          <w:color w:val="000000" w:themeColor="text1"/>
          <w:sz w:val="24"/>
          <w:vertAlign w:val="superscript"/>
        </w:rPr>
        <w:t>2</w:t>
      </w:r>
      <w:r w:rsidRPr="009008D2">
        <w:rPr>
          <w:rFonts w:ascii="Times New Roman" w:eastAsia="仿宋_GB2312" w:hAnsi="Times New Roman" w:cs="Times New Roman"/>
          <w:color w:val="000000" w:themeColor="text1"/>
          <w:sz w:val="24"/>
        </w:rPr>
        <w:t>，主要建设一期工程安全玻璃深加工区</w:t>
      </w:r>
      <w:r w:rsidRPr="009008D2">
        <w:rPr>
          <w:rFonts w:ascii="Times New Roman" w:eastAsia="仿宋_GB2312" w:hAnsi="Times New Roman" w:cs="Times New Roman"/>
          <w:color w:val="000000" w:themeColor="text1"/>
          <w:sz w:val="24"/>
        </w:rPr>
        <w:t>1#</w:t>
      </w:r>
      <w:r w:rsidRPr="009008D2">
        <w:rPr>
          <w:rFonts w:ascii="Times New Roman" w:eastAsia="仿宋_GB2312" w:hAnsi="Times New Roman" w:cs="Times New Roman"/>
          <w:color w:val="000000" w:themeColor="text1"/>
          <w:sz w:val="24"/>
        </w:rPr>
        <w:t>厂房、附属楼生活用房及相关配套设施，</w:t>
      </w:r>
      <w:r w:rsidRPr="009008D2">
        <w:rPr>
          <w:rFonts w:ascii="Times New Roman" w:eastAsia="仿宋_GB2312" w:hAnsi="Times New Roman" w:cs="Times New Roman"/>
          <w:color w:val="000000"/>
          <w:sz w:val="24"/>
        </w:rPr>
        <w:t>总建筑面积</w:t>
      </w:r>
      <w:r w:rsidRPr="009008D2">
        <w:rPr>
          <w:rFonts w:ascii="Times New Roman" w:eastAsia="仿宋_GB2312" w:hAnsi="Times New Roman" w:cs="Times New Roman"/>
          <w:color w:val="000000"/>
          <w:kern w:val="0"/>
          <w:sz w:val="24"/>
        </w:rPr>
        <w:t>6840.24m</w:t>
      </w:r>
      <w:r w:rsidRPr="009008D2">
        <w:rPr>
          <w:rFonts w:ascii="Times New Roman" w:eastAsia="仿宋_GB2312" w:hAnsi="Times New Roman" w:cs="Times New Roman"/>
          <w:color w:val="000000"/>
          <w:kern w:val="0"/>
          <w:sz w:val="24"/>
          <w:vertAlign w:val="superscript"/>
        </w:rPr>
        <w:t>2</w:t>
      </w:r>
      <w:r w:rsidRPr="009008D2">
        <w:rPr>
          <w:rFonts w:ascii="Times New Roman" w:eastAsia="仿宋_GB2312" w:hAnsi="Times New Roman" w:cs="Times New Roman"/>
          <w:color w:val="000000" w:themeColor="text1"/>
          <w:sz w:val="24"/>
        </w:rPr>
        <w:t>，建构筑物占地面积</w:t>
      </w:r>
      <w:r w:rsidRPr="009008D2">
        <w:rPr>
          <w:rFonts w:ascii="Times New Roman" w:eastAsia="仿宋_GB2312" w:hAnsi="Times New Roman" w:cs="Times New Roman"/>
          <w:color w:val="000000" w:themeColor="text1"/>
          <w:sz w:val="24"/>
        </w:rPr>
        <w:t>0.62hm</w:t>
      </w:r>
      <w:r w:rsidRPr="009008D2">
        <w:rPr>
          <w:rFonts w:ascii="Times New Roman" w:eastAsia="仿宋_GB2312" w:hAnsi="Times New Roman" w:cs="Times New Roman"/>
          <w:color w:val="000000" w:themeColor="text1"/>
          <w:sz w:val="24"/>
          <w:vertAlign w:val="superscript"/>
        </w:rPr>
        <w:t>2</w:t>
      </w:r>
      <w:r w:rsidRPr="009008D2">
        <w:rPr>
          <w:rFonts w:ascii="Times New Roman" w:eastAsia="仿宋_GB2312" w:hAnsi="Times New Roman" w:cs="Times New Roman"/>
          <w:color w:val="000000" w:themeColor="text1"/>
          <w:sz w:val="24"/>
        </w:rPr>
        <w:t>，道路及场地面积</w:t>
      </w:r>
      <w:r w:rsidRPr="009008D2">
        <w:rPr>
          <w:rFonts w:ascii="Times New Roman" w:eastAsia="仿宋_GB2312" w:hAnsi="Times New Roman" w:cs="Times New Roman"/>
          <w:color w:val="000000" w:themeColor="text1"/>
          <w:sz w:val="24"/>
        </w:rPr>
        <w:t>0.66m</w:t>
      </w:r>
      <w:r w:rsidRPr="009008D2">
        <w:rPr>
          <w:rFonts w:ascii="Times New Roman" w:eastAsia="仿宋_GB2312" w:hAnsi="Times New Roman" w:cs="Times New Roman"/>
          <w:color w:val="000000" w:themeColor="text1"/>
          <w:sz w:val="24"/>
          <w:vertAlign w:val="superscript"/>
        </w:rPr>
        <w:t>2</w:t>
      </w:r>
      <w:r w:rsidRPr="009008D2">
        <w:rPr>
          <w:rFonts w:ascii="Times New Roman" w:eastAsia="仿宋_GB2312" w:hAnsi="Times New Roman" w:cs="Times New Roman"/>
          <w:color w:val="000000" w:themeColor="text1"/>
          <w:sz w:val="24"/>
        </w:rPr>
        <w:t>，景观绿化面积</w:t>
      </w:r>
      <w:r w:rsidRPr="009008D2">
        <w:rPr>
          <w:rFonts w:ascii="Times New Roman" w:eastAsia="仿宋_GB2312" w:hAnsi="Times New Roman" w:cs="Times New Roman"/>
          <w:color w:val="000000" w:themeColor="text1"/>
          <w:sz w:val="24"/>
        </w:rPr>
        <w:t>0.10</w:t>
      </w:r>
      <w:r w:rsidRPr="009008D2">
        <w:rPr>
          <w:rFonts w:ascii="Times New Roman" w:eastAsia="仿宋_GB2312" w:hAnsi="Times New Roman" w:cs="Times New Roman"/>
          <w:color w:val="000000"/>
          <w:kern w:val="0"/>
          <w:sz w:val="24"/>
        </w:rPr>
        <w:t>m</w:t>
      </w:r>
      <w:r w:rsidRPr="009008D2">
        <w:rPr>
          <w:rFonts w:ascii="Times New Roman" w:eastAsia="仿宋_GB2312" w:hAnsi="Times New Roman" w:cs="Times New Roman"/>
          <w:color w:val="000000"/>
          <w:kern w:val="0"/>
          <w:sz w:val="24"/>
          <w:vertAlign w:val="superscript"/>
        </w:rPr>
        <w:t>2</w:t>
      </w:r>
      <w:r w:rsidRPr="009008D2">
        <w:rPr>
          <w:rFonts w:ascii="Times New Roman" w:eastAsia="仿宋_GB2312" w:hAnsi="Times New Roman" w:cs="Times New Roman"/>
          <w:color w:val="000000"/>
          <w:kern w:val="0"/>
          <w:sz w:val="24"/>
        </w:rPr>
        <w:t>，建筑密度</w:t>
      </w:r>
      <w:r w:rsidRPr="009008D2">
        <w:rPr>
          <w:rFonts w:ascii="Times New Roman" w:eastAsia="仿宋_GB2312" w:hAnsi="Times New Roman" w:cs="Times New Roman"/>
          <w:color w:val="000000"/>
          <w:kern w:val="0"/>
          <w:sz w:val="24"/>
        </w:rPr>
        <w:t>44.93%</w:t>
      </w:r>
      <w:r w:rsidRPr="009008D2">
        <w:rPr>
          <w:rFonts w:ascii="Times New Roman" w:eastAsia="仿宋_GB2312" w:hAnsi="Times New Roman" w:cs="Times New Roman"/>
          <w:color w:val="000000"/>
          <w:kern w:val="0"/>
          <w:sz w:val="24"/>
        </w:rPr>
        <w:t>，绿化率</w:t>
      </w:r>
      <w:r w:rsidRPr="009008D2">
        <w:rPr>
          <w:rFonts w:ascii="Times New Roman" w:eastAsia="仿宋_GB2312" w:hAnsi="Times New Roman" w:cs="Times New Roman"/>
          <w:color w:val="000000"/>
          <w:kern w:val="0"/>
          <w:sz w:val="24"/>
        </w:rPr>
        <w:t>7.25%</w:t>
      </w:r>
      <w:r w:rsidRPr="009008D2">
        <w:rPr>
          <w:rFonts w:ascii="Times New Roman" w:eastAsia="仿宋_GB2312" w:hAnsi="Times New Roman" w:cs="Times New Roman"/>
          <w:color w:val="000000"/>
          <w:kern w:val="0"/>
          <w:sz w:val="24"/>
        </w:rPr>
        <w:t>。</w:t>
      </w:r>
    </w:p>
    <w:p w:rsidR="00692BA6" w:rsidRPr="009008D2" w:rsidRDefault="00692BA6" w:rsidP="00692BA6">
      <w:pPr>
        <w:pStyle w:val="21"/>
        <w:spacing w:line="360" w:lineRule="auto"/>
        <w:ind w:firstLine="482"/>
        <w:rPr>
          <w:rFonts w:ascii="Times New Roman" w:eastAsia="仿宋_GB2312" w:hAnsi="Times New Roman" w:cs="Times New Roman"/>
          <w:color w:val="000000" w:themeColor="text1"/>
          <w:sz w:val="24"/>
        </w:rPr>
      </w:pPr>
      <w:r w:rsidRPr="009008D2">
        <w:rPr>
          <w:rFonts w:ascii="Times New Roman" w:eastAsia="仿宋_GB2312" w:hAnsi="Times New Roman" w:cs="Times New Roman"/>
          <w:color w:val="000000" w:themeColor="text1"/>
          <w:sz w:val="24"/>
        </w:rPr>
        <w:t>建设工期：项目总工期</w:t>
      </w:r>
      <w:r w:rsidRPr="009008D2">
        <w:rPr>
          <w:rFonts w:ascii="Times New Roman" w:eastAsia="仿宋_GB2312" w:hAnsi="Times New Roman" w:cs="Times New Roman"/>
          <w:color w:val="000000" w:themeColor="text1"/>
          <w:sz w:val="24"/>
        </w:rPr>
        <w:t>14</w:t>
      </w:r>
      <w:r w:rsidRPr="009008D2">
        <w:rPr>
          <w:rFonts w:ascii="Times New Roman" w:eastAsia="仿宋_GB2312" w:hAnsi="Times New Roman" w:cs="Times New Roman"/>
          <w:color w:val="000000" w:themeColor="text1"/>
          <w:sz w:val="24"/>
        </w:rPr>
        <w:t>个月，即</w:t>
      </w:r>
      <w:r w:rsidRPr="009008D2">
        <w:rPr>
          <w:rFonts w:ascii="Times New Roman" w:eastAsia="仿宋_GB2312" w:hAnsi="Times New Roman" w:cs="Times New Roman"/>
          <w:color w:val="000000" w:themeColor="text1"/>
          <w:sz w:val="24"/>
        </w:rPr>
        <w:t>2017</w:t>
      </w:r>
      <w:r w:rsidRPr="009008D2">
        <w:rPr>
          <w:rFonts w:ascii="Times New Roman" w:eastAsia="仿宋_GB2312" w:hAnsi="Times New Roman" w:cs="Times New Roman"/>
          <w:color w:val="000000" w:themeColor="text1"/>
          <w:sz w:val="24"/>
        </w:rPr>
        <w:t>年</w:t>
      </w:r>
      <w:r w:rsidRPr="009008D2">
        <w:rPr>
          <w:rFonts w:ascii="Times New Roman" w:eastAsia="仿宋_GB2312" w:hAnsi="Times New Roman" w:cs="Times New Roman"/>
          <w:color w:val="000000" w:themeColor="text1"/>
          <w:sz w:val="24"/>
        </w:rPr>
        <w:t>2</w:t>
      </w:r>
      <w:r w:rsidRPr="009008D2">
        <w:rPr>
          <w:rFonts w:ascii="Times New Roman" w:eastAsia="仿宋_GB2312" w:hAnsi="Times New Roman" w:cs="Times New Roman"/>
          <w:color w:val="000000" w:themeColor="text1"/>
          <w:sz w:val="24"/>
        </w:rPr>
        <w:t>月</w:t>
      </w:r>
      <w:r w:rsidRPr="009008D2">
        <w:rPr>
          <w:rFonts w:ascii="Times New Roman" w:eastAsia="仿宋_GB2312" w:hAnsi="Times New Roman" w:cs="Times New Roman"/>
          <w:color w:val="000000" w:themeColor="text1"/>
          <w:sz w:val="24"/>
        </w:rPr>
        <w:t>~2018</w:t>
      </w:r>
      <w:r w:rsidRPr="009008D2">
        <w:rPr>
          <w:rFonts w:ascii="Times New Roman" w:eastAsia="仿宋_GB2312" w:hAnsi="Times New Roman" w:cs="Times New Roman"/>
          <w:color w:val="000000" w:themeColor="text1"/>
          <w:sz w:val="24"/>
        </w:rPr>
        <w:t>年</w:t>
      </w:r>
      <w:r w:rsidRPr="009008D2">
        <w:rPr>
          <w:rFonts w:ascii="Times New Roman" w:eastAsia="仿宋_GB2312" w:hAnsi="Times New Roman" w:cs="Times New Roman"/>
          <w:color w:val="000000" w:themeColor="text1"/>
          <w:sz w:val="24"/>
        </w:rPr>
        <w:t>3</w:t>
      </w:r>
      <w:r w:rsidRPr="009008D2">
        <w:rPr>
          <w:rFonts w:ascii="Times New Roman" w:eastAsia="仿宋_GB2312" w:hAnsi="Times New Roman" w:cs="Times New Roman"/>
          <w:color w:val="000000" w:themeColor="text1"/>
          <w:sz w:val="24"/>
        </w:rPr>
        <w:t>月；</w:t>
      </w:r>
    </w:p>
    <w:p w:rsidR="00692BA6" w:rsidRPr="009008D2" w:rsidRDefault="00692BA6" w:rsidP="00692BA6">
      <w:pPr>
        <w:pStyle w:val="21"/>
        <w:spacing w:line="360" w:lineRule="auto"/>
        <w:ind w:firstLine="482"/>
        <w:rPr>
          <w:rFonts w:ascii="Times New Roman" w:eastAsia="仿宋_GB2312" w:hAnsi="Times New Roman" w:cs="Times New Roman"/>
          <w:color w:val="FF0000"/>
          <w:sz w:val="24"/>
        </w:rPr>
      </w:pPr>
      <w:r w:rsidRPr="009008D2">
        <w:rPr>
          <w:rFonts w:ascii="Times New Roman" w:eastAsia="仿宋_GB2312" w:hAnsi="Times New Roman" w:cs="Times New Roman"/>
          <w:color w:val="000000" w:themeColor="text1"/>
          <w:sz w:val="24"/>
        </w:rPr>
        <w:t>工程总投资：项目总投资</w:t>
      </w:r>
      <w:r w:rsidRPr="009008D2">
        <w:rPr>
          <w:rFonts w:ascii="Times New Roman" w:eastAsia="仿宋_GB2312" w:hAnsi="Times New Roman" w:cs="Times New Roman"/>
          <w:color w:val="000000" w:themeColor="text1"/>
          <w:sz w:val="24"/>
        </w:rPr>
        <w:t>1468.86</w:t>
      </w:r>
      <w:r w:rsidRPr="009008D2">
        <w:rPr>
          <w:rFonts w:ascii="Times New Roman" w:eastAsia="仿宋_GB2312" w:hAnsi="Times New Roman" w:cs="Times New Roman"/>
          <w:color w:val="000000" w:themeColor="text1"/>
          <w:sz w:val="24"/>
        </w:rPr>
        <w:t>万元，其中土建投资约为</w:t>
      </w:r>
      <w:r w:rsidRPr="009008D2">
        <w:rPr>
          <w:rFonts w:ascii="Times New Roman" w:eastAsia="仿宋_GB2312" w:hAnsi="Times New Roman" w:cs="Times New Roman"/>
          <w:color w:val="000000" w:themeColor="text1"/>
          <w:sz w:val="24"/>
        </w:rPr>
        <w:t>1000</w:t>
      </w:r>
      <w:r w:rsidRPr="009008D2">
        <w:rPr>
          <w:rFonts w:ascii="Times New Roman" w:eastAsia="仿宋_GB2312" w:hAnsi="Times New Roman" w:cs="Times New Roman"/>
          <w:color w:val="000000" w:themeColor="text1"/>
          <w:sz w:val="24"/>
        </w:rPr>
        <w:t>万元。</w:t>
      </w:r>
    </w:p>
    <w:p w:rsidR="0058416D" w:rsidRDefault="00DA4543" w:rsidP="00DA4543">
      <w:pPr>
        <w:pStyle w:val="wj2"/>
        <w:ind w:firstLine="538"/>
        <w:jc w:val="center"/>
        <w:rPr>
          <w:rFonts w:ascii="Times New Roman" w:eastAsia="GB2312仿宋" w:hAnsi="Times New Roman" w:cs="Times New Roman"/>
          <w:b/>
        </w:rPr>
      </w:pPr>
      <w:r>
        <w:rPr>
          <w:rFonts w:ascii="Times New Roman" w:eastAsia="GB2312仿宋" w:hAnsi="Times New Roman" w:cs="Times New Roman"/>
          <w:b/>
        </w:rPr>
        <w:br w:type="page"/>
      </w:r>
    </w:p>
    <w:p w:rsidR="00692BA6" w:rsidRPr="0089017B" w:rsidRDefault="00692BA6" w:rsidP="00692BA6">
      <w:pPr>
        <w:pStyle w:val="wj2"/>
        <w:spacing w:line="240" w:lineRule="auto"/>
        <w:ind w:firstLine="478"/>
        <w:jc w:val="center"/>
        <w:rPr>
          <w:rFonts w:ascii="Times New Roman" w:eastAsia="仿宋_GB2312" w:hAnsi="Times New Roman" w:cs="Times New Roman"/>
          <w:b/>
          <w:sz w:val="21"/>
          <w:szCs w:val="21"/>
        </w:rPr>
      </w:pPr>
      <w:r w:rsidRPr="0089017B">
        <w:rPr>
          <w:rFonts w:ascii="Times New Roman" w:eastAsia="仿宋_GB2312" w:hAnsi="Times New Roman" w:cs="Times New Roman"/>
          <w:b/>
          <w:sz w:val="21"/>
          <w:szCs w:val="21"/>
        </w:rPr>
        <w:lastRenderedPageBreak/>
        <w:t>表</w:t>
      </w:r>
      <w:r w:rsidRPr="0089017B">
        <w:rPr>
          <w:rFonts w:ascii="Times New Roman" w:eastAsia="仿宋_GB2312" w:hAnsi="Times New Roman" w:cs="Times New Roman"/>
          <w:b/>
          <w:sz w:val="21"/>
          <w:szCs w:val="21"/>
        </w:rPr>
        <w:t>1-1</w:t>
      </w:r>
      <w:r w:rsidRPr="0089017B">
        <w:rPr>
          <w:rFonts w:ascii="Times New Roman" w:eastAsia="仿宋_GB2312" w:hAnsi="Times New Roman" w:cs="Times New Roman" w:hint="eastAsia"/>
          <w:b/>
          <w:sz w:val="21"/>
          <w:szCs w:val="21"/>
        </w:rPr>
        <w:t xml:space="preserve">   </w:t>
      </w:r>
      <w:r w:rsidRPr="0089017B">
        <w:rPr>
          <w:rFonts w:ascii="Times New Roman" w:eastAsia="仿宋_GB2312" w:hAnsi="Times New Roman" w:cs="Times New Roman"/>
          <w:b/>
          <w:sz w:val="21"/>
          <w:szCs w:val="21"/>
        </w:rPr>
        <w:t>主要技术经济指标表</w:t>
      </w:r>
    </w:p>
    <w:tbl>
      <w:tblPr>
        <w:tblW w:w="876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59"/>
        <w:gridCol w:w="2446"/>
        <w:gridCol w:w="1559"/>
        <w:gridCol w:w="1418"/>
        <w:gridCol w:w="2579"/>
      </w:tblGrid>
      <w:tr w:rsidR="00692BA6" w:rsidRPr="0089017B" w:rsidTr="00692BA6">
        <w:trPr>
          <w:cantSplit/>
          <w:trHeight w:val="283"/>
          <w:jc w:val="center"/>
        </w:trPr>
        <w:tc>
          <w:tcPr>
            <w:tcW w:w="759"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b/>
                <w:color w:val="000000"/>
                <w:sz w:val="18"/>
                <w:szCs w:val="18"/>
              </w:rPr>
            </w:pPr>
            <w:r w:rsidRPr="0089017B">
              <w:rPr>
                <w:rFonts w:ascii="Times New Roman" w:eastAsia="仿宋_GB2312" w:hAnsi="Times New Roman"/>
                <w:b/>
                <w:color w:val="000000"/>
                <w:sz w:val="18"/>
                <w:szCs w:val="18"/>
              </w:rPr>
              <w:t>序</w:t>
            </w:r>
            <w:r w:rsidRPr="0089017B">
              <w:rPr>
                <w:rFonts w:ascii="Times New Roman" w:eastAsia="仿宋_GB2312" w:hAnsi="Times New Roman"/>
                <w:b/>
                <w:color w:val="000000"/>
                <w:sz w:val="18"/>
                <w:szCs w:val="18"/>
              </w:rPr>
              <w:t xml:space="preserve"> </w:t>
            </w:r>
            <w:r w:rsidRPr="0089017B">
              <w:rPr>
                <w:rFonts w:ascii="Times New Roman" w:eastAsia="仿宋_GB2312" w:hAnsi="Times New Roman"/>
                <w:b/>
                <w:color w:val="000000"/>
                <w:sz w:val="18"/>
                <w:szCs w:val="18"/>
              </w:rPr>
              <w:t>号</w:t>
            </w:r>
          </w:p>
        </w:tc>
        <w:tc>
          <w:tcPr>
            <w:tcW w:w="2446"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b/>
                <w:color w:val="000000"/>
                <w:sz w:val="18"/>
                <w:szCs w:val="18"/>
              </w:rPr>
            </w:pPr>
            <w:r w:rsidRPr="0089017B">
              <w:rPr>
                <w:rFonts w:ascii="Times New Roman" w:eastAsia="仿宋_GB2312" w:hAnsi="Times New Roman"/>
                <w:b/>
                <w:color w:val="000000"/>
                <w:sz w:val="18"/>
                <w:szCs w:val="18"/>
              </w:rPr>
              <w:t>名</w:t>
            </w:r>
            <w:r w:rsidRPr="0089017B">
              <w:rPr>
                <w:rFonts w:ascii="Times New Roman" w:eastAsia="仿宋_GB2312" w:hAnsi="Times New Roman"/>
                <w:b/>
                <w:color w:val="000000"/>
                <w:sz w:val="18"/>
                <w:szCs w:val="18"/>
              </w:rPr>
              <w:t xml:space="preserve"> </w:t>
            </w:r>
            <w:r w:rsidRPr="0089017B">
              <w:rPr>
                <w:rFonts w:ascii="Times New Roman" w:eastAsia="仿宋_GB2312" w:hAnsi="Times New Roman"/>
                <w:b/>
                <w:color w:val="000000"/>
                <w:sz w:val="18"/>
                <w:szCs w:val="18"/>
              </w:rPr>
              <w:t>称</w:t>
            </w:r>
          </w:p>
        </w:tc>
        <w:tc>
          <w:tcPr>
            <w:tcW w:w="1559"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b/>
                <w:color w:val="000000"/>
                <w:sz w:val="18"/>
                <w:szCs w:val="18"/>
              </w:rPr>
            </w:pPr>
            <w:r w:rsidRPr="0089017B">
              <w:rPr>
                <w:rFonts w:ascii="Times New Roman" w:eastAsia="仿宋_GB2312" w:hAnsi="Times New Roman"/>
                <w:b/>
                <w:color w:val="000000"/>
                <w:sz w:val="18"/>
                <w:szCs w:val="18"/>
              </w:rPr>
              <w:t>单</w:t>
            </w:r>
            <w:r w:rsidRPr="0089017B">
              <w:rPr>
                <w:rFonts w:ascii="Times New Roman" w:eastAsia="仿宋_GB2312" w:hAnsi="Times New Roman"/>
                <w:b/>
                <w:color w:val="000000"/>
                <w:sz w:val="18"/>
                <w:szCs w:val="18"/>
              </w:rPr>
              <w:t xml:space="preserve"> </w:t>
            </w:r>
            <w:r w:rsidRPr="0089017B">
              <w:rPr>
                <w:rFonts w:ascii="Times New Roman" w:eastAsia="仿宋_GB2312" w:hAnsi="Times New Roman"/>
                <w:b/>
                <w:color w:val="000000"/>
                <w:sz w:val="18"/>
                <w:szCs w:val="18"/>
              </w:rPr>
              <w:t>位</w:t>
            </w:r>
          </w:p>
        </w:tc>
        <w:tc>
          <w:tcPr>
            <w:tcW w:w="1418"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b/>
                <w:color w:val="000000"/>
                <w:sz w:val="18"/>
                <w:szCs w:val="18"/>
              </w:rPr>
            </w:pPr>
            <w:r w:rsidRPr="0089017B">
              <w:rPr>
                <w:rFonts w:ascii="Times New Roman" w:eastAsia="仿宋_GB2312" w:hAnsi="Times New Roman"/>
                <w:b/>
                <w:color w:val="000000"/>
                <w:sz w:val="18"/>
                <w:szCs w:val="18"/>
              </w:rPr>
              <w:t>指标及说明</w:t>
            </w:r>
          </w:p>
        </w:tc>
        <w:tc>
          <w:tcPr>
            <w:tcW w:w="2579"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b/>
                <w:color w:val="000000"/>
                <w:sz w:val="18"/>
                <w:szCs w:val="18"/>
              </w:rPr>
            </w:pPr>
            <w:r w:rsidRPr="0089017B">
              <w:rPr>
                <w:rFonts w:ascii="Times New Roman" w:eastAsia="仿宋_GB2312" w:hAnsi="Times New Roman"/>
                <w:b/>
                <w:color w:val="000000"/>
                <w:sz w:val="18"/>
                <w:szCs w:val="18"/>
              </w:rPr>
              <w:t>备注</w:t>
            </w:r>
          </w:p>
        </w:tc>
      </w:tr>
      <w:tr w:rsidR="00692BA6" w:rsidRPr="0089017B" w:rsidTr="00692BA6">
        <w:trPr>
          <w:cantSplit/>
          <w:trHeight w:val="283"/>
          <w:jc w:val="center"/>
        </w:trPr>
        <w:tc>
          <w:tcPr>
            <w:tcW w:w="759"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sidRPr="0089017B">
              <w:rPr>
                <w:rFonts w:ascii="Times New Roman" w:eastAsia="仿宋_GB2312" w:hAnsi="Times New Roman"/>
                <w:color w:val="000000"/>
                <w:sz w:val="18"/>
                <w:szCs w:val="18"/>
              </w:rPr>
              <w:t>1</w:t>
            </w:r>
          </w:p>
        </w:tc>
        <w:tc>
          <w:tcPr>
            <w:tcW w:w="2446"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sidRPr="0089017B">
              <w:rPr>
                <w:rFonts w:ascii="Times New Roman" w:eastAsia="仿宋_GB2312" w:hAnsi="Times New Roman"/>
                <w:color w:val="000000"/>
                <w:sz w:val="18"/>
                <w:szCs w:val="18"/>
              </w:rPr>
              <w:t>工程总占地</w:t>
            </w:r>
          </w:p>
        </w:tc>
        <w:tc>
          <w:tcPr>
            <w:tcW w:w="1559"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sidRPr="0089017B">
              <w:rPr>
                <w:rFonts w:ascii="Times New Roman" w:eastAsia="仿宋_GB2312" w:hAnsi="Times New Roman"/>
                <w:color w:val="000000"/>
                <w:sz w:val="18"/>
                <w:szCs w:val="18"/>
              </w:rPr>
              <w:t>hm</w:t>
            </w:r>
            <w:r w:rsidRPr="0089017B">
              <w:rPr>
                <w:rFonts w:ascii="Times New Roman" w:eastAsia="仿宋_GB2312" w:hAnsi="Times New Roman"/>
                <w:color w:val="000000"/>
                <w:sz w:val="18"/>
                <w:szCs w:val="18"/>
                <w:vertAlign w:val="superscript"/>
              </w:rPr>
              <w:t>2</w:t>
            </w:r>
          </w:p>
        </w:tc>
        <w:tc>
          <w:tcPr>
            <w:tcW w:w="1418"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sidRPr="0089017B">
              <w:rPr>
                <w:rFonts w:ascii="Times New Roman" w:eastAsia="仿宋_GB2312" w:hAnsi="Times New Roman" w:hint="eastAsia"/>
                <w:color w:val="000000"/>
                <w:sz w:val="18"/>
                <w:szCs w:val="18"/>
              </w:rPr>
              <w:t>1.38</w:t>
            </w:r>
          </w:p>
        </w:tc>
        <w:tc>
          <w:tcPr>
            <w:tcW w:w="2579"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p>
        </w:tc>
      </w:tr>
      <w:tr w:rsidR="00692BA6" w:rsidRPr="0089017B" w:rsidTr="00692BA6">
        <w:trPr>
          <w:cantSplit/>
          <w:trHeight w:val="283"/>
          <w:jc w:val="center"/>
        </w:trPr>
        <w:tc>
          <w:tcPr>
            <w:tcW w:w="759"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sidRPr="0089017B">
              <w:rPr>
                <w:rFonts w:ascii="Times New Roman" w:eastAsia="仿宋_GB2312" w:hAnsi="Times New Roman"/>
                <w:color w:val="000000"/>
                <w:sz w:val="18"/>
                <w:szCs w:val="18"/>
              </w:rPr>
              <w:t>2</w:t>
            </w:r>
          </w:p>
        </w:tc>
        <w:tc>
          <w:tcPr>
            <w:tcW w:w="2446"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sidRPr="0089017B">
              <w:rPr>
                <w:rFonts w:ascii="Times New Roman" w:eastAsia="仿宋_GB2312" w:hAnsi="Times New Roman"/>
                <w:color w:val="000000"/>
                <w:sz w:val="18"/>
                <w:szCs w:val="18"/>
              </w:rPr>
              <w:t>建筑物占地面积</w:t>
            </w:r>
          </w:p>
        </w:tc>
        <w:tc>
          <w:tcPr>
            <w:tcW w:w="1559"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sidRPr="0089017B">
              <w:rPr>
                <w:rFonts w:ascii="Times New Roman" w:eastAsia="仿宋_GB2312" w:hAnsi="Times New Roman"/>
                <w:color w:val="000000"/>
                <w:sz w:val="18"/>
                <w:szCs w:val="18"/>
              </w:rPr>
              <w:t>hm</w:t>
            </w:r>
            <w:r w:rsidRPr="0089017B">
              <w:rPr>
                <w:rFonts w:ascii="Times New Roman" w:eastAsia="仿宋_GB2312" w:hAnsi="Times New Roman"/>
                <w:color w:val="000000"/>
                <w:sz w:val="18"/>
                <w:szCs w:val="18"/>
                <w:vertAlign w:val="superscript"/>
              </w:rPr>
              <w:t>2</w:t>
            </w:r>
          </w:p>
        </w:tc>
        <w:tc>
          <w:tcPr>
            <w:tcW w:w="1418"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sidRPr="0089017B">
              <w:rPr>
                <w:rFonts w:ascii="Times New Roman" w:eastAsia="仿宋_GB2312" w:hAnsi="Times New Roman" w:hint="eastAsia"/>
                <w:color w:val="000000"/>
                <w:sz w:val="18"/>
                <w:szCs w:val="18"/>
              </w:rPr>
              <w:t>0.62</w:t>
            </w:r>
          </w:p>
        </w:tc>
        <w:tc>
          <w:tcPr>
            <w:tcW w:w="2579"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p>
        </w:tc>
      </w:tr>
      <w:tr w:rsidR="00692BA6" w:rsidRPr="0089017B" w:rsidTr="00692BA6">
        <w:trPr>
          <w:cantSplit/>
          <w:trHeight w:val="283"/>
          <w:jc w:val="center"/>
        </w:trPr>
        <w:tc>
          <w:tcPr>
            <w:tcW w:w="759"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sidRPr="0089017B">
              <w:rPr>
                <w:rFonts w:ascii="Times New Roman" w:eastAsia="仿宋_GB2312" w:hAnsi="Times New Roman"/>
                <w:color w:val="000000"/>
                <w:sz w:val="18"/>
                <w:szCs w:val="18"/>
              </w:rPr>
              <w:t>3</w:t>
            </w:r>
          </w:p>
        </w:tc>
        <w:tc>
          <w:tcPr>
            <w:tcW w:w="2446"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sidRPr="0089017B">
              <w:rPr>
                <w:rFonts w:ascii="Times New Roman" w:eastAsia="仿宋_GB2312" w:hAnsi="Times New Roman"/>
                <w:color w:val="000000"/>
                <w:sz w:val="18"/>
                <w:szCs w:val="18"/>
              </w:rPr>
              <w:t>总建筑面积</w:t>
            </w:r>
          </w:p>
        </w:tc>
        <w:tc>
          <w:tcPr>
            <w:tcW w:w="1559"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sidRPr="0089017B">
              <w:rPr>
                <w:rFonts w:ascii="Times New Roman" w:eastAsia="仿宋_GB2312" w:hAnsi="Times New Roman"/>
                <w:color w:val="000000"/>
                <w:sz w:val="18"/>
                <w:szCs w:val="18"/>
              </w:rPr>
              <w:t>m</w:t>
            </w:r>
            <w:r w:rsidRPr="0089017B">
              <w:rPr>
                <w:rFonts w:ascii="Times New Roman" w:eastAsia="仿宋_GB2312" w:hAnsi="Times New Roman"/>
                <w:color w:val="000000"/>
                <w:sz w:val="18"/>
                <w:szCs w:val="18"/>
                <w:vertAlign w:val="superscript"/>
              </w:rPr>
              <w:t>2</w:t>
            </w:r>
          </w:p>
        </w:tc>
        <w:tc>
          <w:tcPr>
            <w:tcW w:w="1418"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sidRPr="0089017B">
              <w:rPr>
                <w:rFonts w:ascii="Times New Roman" w:eastAsia="仿宋_GB2312" w:hAnsi="Times New Roman" w:hint="eastAsia"/>
                <w:color w:val="000000"/>
                <w:sz w:val="18"/>
                <w:szCs w:val="18"/>
              </w:rPr>
              <w:t>6840.24</w:t>
            </w:r>
          </w:p>
        </w:tc>
        <w:tc>
          <w:tcPr>
            <w:tcW w:w="2579"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p>
        </w:tc>
      </w:tr>
      <w:tr w:rsidR="00692BA6" w:rsidRPr="0089017B" w:rsidTr="00692BA6">
        <w:trPr>
          <w:cantSplit/>
          <w:trHeight w:val="283"/>
          <w:jc w:val="center"/>
        </w:trPr>
        <w:tc>
          <w:tcPr>
            <w:tcW w:w="759"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sidRPr="0089017B">
              <w:rPr>
                <w:rFonts w:ascii="Times New Roman" w:eastAsia="仿宋_GB2312" w:hAnsi="Times New Roman"/>
                <w:color w:val="000000"/>
                <w:sz w:val="18"/>
                <w:szCs w:val="18"/>
              </w:rPr>
              <w:t>3.1</w:t>
            </w:r>
          </w:p>
        </w:tc>
        <w:tc>
          <w:tcPr>
            <w:tcW w:w="2446"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sidRPr="0089017B">
              <w:rPr>
                <w:rFonts w:ascii="Times New Roman" w:eastAsia="仿宋_GB2312" w:hAnsi="Times New Roman" w:hint="eastAsia"/>
                <w:color w:val="000000"/>
                <w:sz w:val="18"/>
                <w:szCs w:val="18"/>
              </w:rPr>
              <w:t>安全玻璃深加工区</w:t>
            </w:r>
            <w:r w:rsidRPr="0089017B">
              <w:rPr>
                <w:rFonts w:ascii="Times New Roman" w:eastAsia="仿宋_GB2312" w:hAnsi="Times New Roman" w:hint="eastAsia"/>
                <w:color w:val="000000"/>
                <w:sz w:val="18"/>
                <w:szCs w:val="18"/>
              </w:rPr>
              <w:t>1#</w:t>
            </w:r>
            <w:r w:rsidRPr="0089017B">
              <w:rPr>
                <w:rFonts w:ascii="Times New Roman" w:eastAsia="仿宋_GB2312" w:hAnsi="Times New Roman" w:hint="eastAsia"/>
                <w:color w:val="000000"/>
                <w:sz w:val="18"/>
                <w:szCs w:val="18"/>
              </w:rPr>
              <w:t>厂房</w:t>
            </w:r>
          </w:p>
        </w:tc>
        <w:tc>
          <w:tcPr>
            <w:tcW w:w="1559"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sidRPr="0089017B">
              <w:rPr>
                <w:rFonts w:ascii="Times New Roman" w:eastAsia="仿宋_GB2312" w:hAnsi="Times New Roman"/>
                <w:color w:val="000000"/>
                <w:sz w:val="18"/>
                <w:szCs w:val="18"/>
              </w:rPr>
              <w:t>m</w:t>
            </w:r>
            <w:r w:rsidRPr="0089017B">
              <w:rPr>
                <w:rFonts w:ascii="Times New Roman" w:eastAsia="仿宋_GB2312" w:hAnsi="Times New Roman"/>
                <w:color w:val="000000"/>
                <w:sz w:val="18"/>
                <w:szCs w:val="18"/>
                <w:vertAlign w:val="superscript"/>
              </w:rPr>
              <w:t>2</w:t>
            </w:r>
          </w:p>
        </w:tc>
        <w:tc>
          <w:tcPr>
            <w:tcW w:w="1418"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sidRPr="0089017B">
              <w:rPr>
                <w:rFonts w:ascii="Times New Roman" w:eastAsia="仿宋_GB2312" w:hAnsi="Times New Roman" w:hint="eastAsia"/>
                <w:color w:val="000000"/>
                <w:sz w:val="18"/>
                <w:szCs w:val="18"/>
              </w:rPr>
              <w:t>5909.4</w:t>
            </w:r>
          </w:p>
        </w:tc>
        <w:tc>
          <w:tcPr>
            <w:tcW w:w="2579"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p>
        </w:tc>
      </w:tr>
      <w:tr w:rsidR="00692BA6" w:rsidRPr="0089017B" w:rsidTr="00692BA6">
        <w:trPr>
          <w:cantSplit/>
          <w:trHeight w:val="283"/>
          <w:jc w:val="center"/>
        </w:trPr>
        <w:tc>
          <w:tcPr>
            <w:tcW w:w="759"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sidRPr="0089017B">
              <w:rPr>
                <w:rFonts w:ascii="Times New Roman" w:eastAsia="仿宋_GB2312" w:hAnsi="Times New Roman"/>
                <w:color w:val="000000"/>
                <w:sz w:val="18"/>
                <w:szCs w:val="18"/>
              </w:rPr>
              <w:t>3.2</w:t>
            </w:r>
          </w:p>
        </w:tc>
        <w:tc>
          <w:tcPr>
            <w:tcW w:w="2446"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sidRPr="0089017B">
              <w:rPr>
                <w:rFonts w:ascii="Times New Roman" w:eastAsia="仿宋_GB2312" w:hAnsi="Times New Roman" w:hint="eastAsia"/>
                <w:color w:val="000000"/>
                <w:sz w:val="18"/>
                <w:szCs w:val="18"/>
              </w:rPr>
              <w:t>附属楼生活用房</w:t>
            </w:r>
          </w:p>
        </w:tc>
        <w:tc>
          <w:tcPr>
            <w:tcW w:w="1559"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sidRPr="0089017B">
              <w:rPr>
                <w:rFonts w:ascii="Times New Roman" w:eastAsia="仿宋_GB2312" w:hAnsi="Times New Roman"/>
                <w:color w:val="000000"/>
                <w:sz w:val="18"/>
                <w:szCs w:val="18"/>
              </w:rPr>
              <w:t>m</w:t>
            </w:r>
            <w:r w:rsidRPr="0089017B">
              <w:rPr>
                <w:rFonts w:ascii="Times New Roman" w:eastAsia="仿宋_GB2312" w:hAnsi="Times New Roman"/>
                <w:color w:val="000000"/>
                <w:sz w:val="18"/>
                <w:szCs w:val="18"/>
                <w:vertAlign w:val="superscript"/>
              </w:rPr>
              <w:t>2</w:t>
            </w:r>
          </w:p>
        </w:tc>
        <w:tc>
          <w:tcPr>
            <w:tcW w:w="1418"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sidRPr="0089017B">
              <w:rPr>
                <w:rFonts w:ascii="Times New Roman" w:eastAsia="仿宋_GB2312" w:hAnsi="Times New Roman" w:hint="eastAsia"/>
                <w:color w:val="000000"/>
                <w:sz w:val="18"/>
                <w:szCs w:val="18"/>
              </w:rPr>
              <w:t>930.84</w:t>
            </w:r>
          </w:p>
        </w:tc>
        <w:tc>
          <w:tcPr>
            <w:tcW w:w="2579"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p>
        </w:tc>
      </w:tr>
      <w:tr w:rsidR="00692BA6" w:rsidRPr="0089017B" w:rsidTr="00692BA6">
        <w:trPr>
          <w:cantSplit/>
          <w:trHeight w:val="283"/>
          <w:jc w:val="center"/>
        </w:trPr>
        <w:tc>
          <w:tcPr>
            <w:tcW w:w="759"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sidRPr="0089017B">
              <w:rPr>
                <w:rFonts w:ascii="Times New Roman" w:eastAsia="仿宋_GB2312" w:hAnsi="Times New Roman"/>
                <w:color w:val="000000"/>
                <w:sz w:val="18"/>
                <w:szCs w:val="18"/>
              </w:rPr>
              <w:t>4</w:t>
            </w:r>
          </w:p>
        </w:tc>
        <w:tc>
          <w:tcPr>
            <w:tcW w:w="2446"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sidRPr="0089017B">
              <w:rPr>
                <w:rFonts w:ascii="Times New Roman" w:eastAsia="仿宋_GB2312" w:hAnsi="Times New Roman"/>
                <w:color w:val="000000"/>
                <w:sz w:val="18"/>
                <w:szCs w:val="18"/>
              </w:rPr>
              <w:t>道路</w:t>
            </w:r>
            <w:r w:rsidRPr="0089017B">
              <w:rPr>
                <w:rFonts w:ascii="Times New Roman" w:eastAsia="仿宋_GB2312" w:hAnsi="Times New Roman" w:hint="eastAsia"/>
                <w:color w:val="000000"/>
                <w:sz w:val="18"/>
                <w:szCs w:val="18"/>
              </w:rPr>
              <w:t>及场地</w:t>
            </w:r>
            <w:r w:rsidRPr="0089017B">
              <w:rPr>
                <w:rFonts w:ascii="Times New Roman" w:eastAsia="仿宋_GB2312" w:hAnsi="Times New Roman"/>
                <w:color w:val="000000"/>
                <w:sz w:val="18"/>
                <w:szCs w:val="18"/>
              </w:rPr>
              <w:t>面积</w:t>
            </w:r>
          </w:p>
        </w:tc>
        <w:tc>
          <w:tcPr>
            <w:tcW w:w="1559"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sidRPr="0089017B">
              <w:rPr>
                <w:rFonts w:ascii="Times New Roman" w:eastAsia="仿宋_GB2312" w:hAnsi="Times New Roman"/>
                <w:color w:val="000000"/>
                <w:sz w:val="18"/>
                <w:szCs w:val="18"/>
              </w:rPr>
              <w:t>hm</w:t>
            </w:r>
            <w:r w:rsidRPr="0089017B">
              <w:rPr>
                <w:rFonts w:ascii="Times New Roman" w:eastAsia="仿宋_GB2312" w:hAnsi="Times New Roman"/>
                <w:color w:val="000000"/>
                <w:sz w:val="18"/>
                <w:szCs w:val="18"/>
                <w:vertAlign w:val="superscript"/>
              </w:rPr>
              <w:t>2</w:t>
            </w:r>
          </w:p>
        </w:tc>
        <w:tc>
          <w:tcPr>
            <w:tcW w:w="1418"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sidRPr="0089017B">
              <w:rPr>
                <w:rFonts w:ascii="Times New Roman" w:eastAsia="仿宋_GB2312" w:hAnsi="Times New Roman" w:hint="eastAsia"/>
                <w:color w:val="000000"/>
                <w:sz w:val="18"/>
                <w:szCs w:val="18"/>
              </w:rPr>
              <w:t>0.66</w:t>
            </w:r>
          </w:p>
        </w:tc>
        <w:tc>
          <w:tcPr>
            <w:tcW w:w="2579"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p>
        </w:tc>
      </w:tr>
      <w:tr w:rsidR="00692BA6" w:rsidRPr="0089017B" w:rsidTr="00692BA6">
        <w:trPr>
          <w:cantSplit/>
          <w:trHeight w:val="283"/>
          <w:jc w:val="center"/>
        </w:trPr>
        <w:tc>
          <w:tcPr>
            <w:tcW w:w="759"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sidRPr="0089017B">
              <w:rPr>
                <w:rFonts w:ascii="Times New Roman" w:eastAsia="仿宋_GB2312" w:hAnsi="Times New Roman"/>
                <w:color w:val="000000"/>
                <w:sz w:val="18"/>
                <w:szCs w:val="18"/>
              </w:rPr>
              <w:t>5</w:t>
            </w:r>
          </w:p>
        </w:tc>
        <w:tc>
          <w:tcPr>
            <w:tcW w:w="2446"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sidRPr="0089017B">
              <w:rPr>
                <w:rFonts w:ascii="Times New Roman" w:eastAsia="仿宋_GB2312" w:hAnsi="Times New Roman"/>
                <w:color w:val="000000"/>
                <w:sz w:val="18"/>
                <w:szCs w:val="18"/>
              </w:rPr>
              <w:t>景观绿化面积</w:t>
            </w:r>
          </w:p>
        </w:tc>
        <w:tc>
          <w:tcPr>
            <w:tcW w:w="1559"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sidRPr="0089017B">
              <w:rPr>
                <w:rFonts w:ascii="Times New Roman" w:eastAsia="仿宋_GB2312" w:hAnsi="Times New Roman"/>
                <w:color w:val="000000"/>
                <w:sz w:val="18"/>
                <w:szCs w:val="18"/>
              </w:rPr>
              <w:t>hm</w:t>
            </w:r>
            <w:r w:rsidRPr="0089017B">
              <w:rPr>
                <w:rFonts w:ascii="Times New Roman" w:eastAsia="仿宋_GB2312" w:hAnsi="Times New Roman"/>
                <w:color w:val="000000"/>
                <w:sz w:val="18"/>
                <w:szCs w:val="18"/>
                <w:vertAlign w:val="superscript"/>
              </w:rPr>
              <w:t>2</w:t>
            </w:r>
          </w:p>
        </w:tc>
        <w:tc>
          <w:tcPr>
            <w:tcW w:w="1418"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sidRPr="0089017B">
              <w:rPr>
                <w:rFonts w:ascii="Times New Roman" w:eastAsia="仿宋_GB2312" w:hAnsi="Times New Roman" w:hint="eastAsia"/>
                <w:color w:val="000000"/>
                <w:sz w:val="18"/>
                <w:szCs w:val="18"/>
              </w:rPr>
              <w:t>0.10</w:t>
            </w:r>
          </w:p>
        </w:tc>
        <w:tc>
          <w:tcPr>
            <w:tcW w:w="2579"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p>
        </w:tc>
      </w:tr>
      <w:tr w:rsidR="00692BA6" w:rsidRPr="0089017B" w:rsidTr="00692BA6">
        <w:trPr>
          <w:cantSplit/>
          <w:trHeight w:val="283"/>
          <w:jc w:val="center"/>
        </w:trPr>
        <w:tc>
          <w:tcPr>
            <w:tcW w:w="759"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sidRPr="0089017B">
              <w:rPr>
                <w:rFonts w:ascii="Times New Roman" w:eastAsia="仿宋_GB2312" w:hAnsi="Times New Roman" w:hint="eastAsia"/>
                <w:color w:val="000000"/>
                <w:sz w:val="18"/>
                <w:szCs w:val="18"/>
              </w:rPr>
              <w:t>6</w:t>
            </w:r>
          </w:p>
        </w:tc>
        <w:tc>
          <w:tcPr>
            <w:tcW w:w="2446"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sidRPr="0089017B">
              <w:rPr>
                <w:rFonts w:ascii="Times New Roman" w:eastAsia="仿宋_GB2312" w:hAnsi="Times New Roman"/>
                <w:color w:val="000000"/>
                <w:sz w:val="18"/>
                <w:szCs w:val="18"/>
              </w:rPr>
              <w:t>建筑密度</w:t>
            </w:r>
          </w:p>
        </w:tc>
        <w:tc>
          <w:tcPr>
            <w:tcW w:w="1559"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sidRPr="0089017B">
              <w:rPr>
                <w:rFonts w:ascii="Times New Roman" w:eastAsia="仿宋_GB2312" w:hAnsi="Times New Roman"/>
                <w:color w:val="000000"/>
                <w:sz w:val="18"/>
                <w:szCs w:val="18"/>
              </w:rPr>
              <w:t>%</w:t>
            </w:r>
          </w:p>
        </w:tc>
        <w:tc>
          <w:tcPr>
            <w:tcW w:w="1418"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sidRPr="0089017B">
              <w:rPr>
                <w:rFonts w:ascii="Times New Roman" w:eastAsia="仿宋_GB2312" w:hAnsi="Times New Roman" w:hint="eastAsia"/>
                <w:color w:val="000000"/>
                <w:sz w:val="18"/>
                <w:szCs w:val="18"/>
              </w:rPr>
              <w:t>44.93</w:t>
            </w:r>
          </w:p>
        </w:tc>
        <w:tc>
          <w:tcPr>
            <w:tcW w:w="2579"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p>
        </w:tc>
      </w:tr>
      <w:tr w:rsidR="00692BA6" w:rsidRPr="0089017B" w:rsidTr="00692BA6">
        <w:trPr>
          <w:cantSplit/>
          <w:trHeight w:val="283"/>
          <w:jc w:val="center"/>
        </w:trPr>
        <w:tc>
          <w:tcPr>
            <w:tcW w:w="759"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sidRPr="0089017B">
              <w:rPr>
                <w:rFonts w:ascii="Times New Roman" w:eastAsia="仿宋_GB2312" w:hAnsi="Times New Roman" w:hint="eastAsia"/>
                <w:color w:val="000000"/>
                <w:sz w:val="18"/>
                <w:szCs w:val="18"/>
              </w:rPr>
              <w:t>7</w:t>
            </w:r>
          </w:p>
        </w:tc>
        <w:tc>
          <w:tcPr>
            <w:tcW w:w="2446"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sidRPr="0089017B">
              <w:rPr>
                <w:rFonts w:ascii="Times New Roman" w:eastAsia="仿宋_GB2312" w:hAnsi="Times New Roman"/>
                <w:color w:val="000000"/>
                <w:sz w:val="18"/>
                <w:szCs w:val="18"/>
              </w:rPr>
              <w:t>绿化率</w:t>
            </w:r>
          </w:p>
        </w:tc>
        <w:tc>
          <w:tcPr>
            <w:tcW w:w="1559"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sidRPr="0089017B">
              <w:rPr>
                <w:rFonts w:ascii="Times New Roman" w:eastAsia="仿宋_GB2312" w:hAnsi="Times New Roman"/>
                <w:color w:val="000000"/>
                <w:sz w:val="18"/>
                <w:szCs w:val="18"/>
              </w:rPr>
              <w:t>%</w:t>
            </w:r>
          </w:p>
        </w:tc>
        <w:tc>
          <w:tcPr>
            <w:tcW w:w="1418"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Pr>
                <w:rFonts w:ascii="Times New Roman" w:eastAsia="仿宋_GB2312" w:hAnsi="Times New Roman" w:hint="eastAsia"/>
                <w:color w:val="000000"/>
                <w:sz w:val="18"/>
                <w:szCs w:val="18"/>
              </w:rPr>
              <w:t>7.25</w:t>
            </w:r>
          </w:p>
        </w:tc>
        <w:tc>
          <w:tcPr>
            <w:tcW w:w="2579"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p>
        </w:tc>
      </w:tr>
      <w:tr w:rsidR="00692BA6" w:rsidRPr="0089017B" w:rsidTr="00692BA6">
        <w:trPr>
          <w:cantSplit/>
          <w:trHeight w:val="283"/>
          <w:jc w:val="center"/>
        </w:trPr>
        <w:tc>
          <w:tcPr>
            <w:tcW w:w="759"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sidRPr="0089017B">
              <w:rPr>
                <w:rFonts w:ascii="Times New Roman" w:eastAsia="仿宋_GB2312" w:hAnsi="Times New Roman" w:hint="eastAsia"/>
                <w:color w:val="000000"/>
                <w:sz w:val="18"/>
                <w:szCs w:val="18"/>
              </w:rPr>
              <w:t>8</w:t>
            </w:r>
          </w:p>
        </w:tc>
        <w:tc>
          <w:tcPr>
            <w:tcW w:w="2446"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sidRPr="0089017B">
              <w:rPr>
                <w:rFonts w:ascii="Times New Roman" w:eastAsia="仿宋_GB2312" w:hAnsi="Times New Roman"/>
                <w:color w:val="000000"/>
                <w:sz w:val="18"/>
                <w:szCs w:val="18"/>
              </w:rPr>
              <w:t>项目投资</w:t>
            </w:r>
          </w:p>
        </w:tc>
        <w:tc>
          <w:tcPr>
            <w:tcW w:w="1559"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p>
        </w:tc>
        <w:tc>
          <w:tcPr>
            <w:tcW w:w="1418"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p>
        </w:tc>
        <w:tc>
          <w:tcPr>
            <w:tcW w:w="2579"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p>
        </w:tc>
      </w:tr>
      <w:tr w:rsidR="00692BA6" w:rsidRPr="0089017B" w:rsidTr="00692BA6">
        <w:trPr>
          <w:cantSplit/>
          <w:trHeight w:val="283"/>
          <w:jc w:val="center"/>
        </w:trPr>
        <w:tc>
          <w:tcPr>
            <w:tcW w:w="759"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sidRPr="0089017B">
              <w:rPr>
                <w:rFonts w:ascii="Times New Roman" w:eastAsia="仿宋_GB2312" w:hAnsi="Times New Roman"/>
                <w:color w:val="000000"/>
                <w:sz w:val="18"/>
                <w:szCs w:val="18"/>
              </w:rPr>
              <w:t>9.1</w:t>
            </w:r>
          </w:p>
        </w:tc>
        <w:tc>
          <w:tcPr>
            <w:tcW w:w="2446"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sidRPr="0089017B">
              <w:rPr>
                <w:rFonts w:ascii="Times New Roman" w:eastAsia="仿宋_GB2312" w:hAnsi="Times New Roman"/>
                <w:color w:val="000000"/>
                <w:sz w:val="18"/>
                <w:szCs w:val="18"/>
              </w:rPr>
              <w:t>总投资</w:t>
            </w:r>
          </w:p>
        </w:tc>
        <w:tc>
          <w:tcPr>
            <w:tcW w:w="1559"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sidRPr="0089017B">
              <w:rPr>
                <w:rFonts w:ascii="Times New Roman" w:eastAsia="仿宋_GB2312" w:hAnsi="Times New Roman"/>
                <w:color w:val="000000"/>
                <w:sz w:val="18"/>
                <w:szCs w:val="18"/>
              </w:rPr>
              <w:t>万元</w:t>
            </w:r>
          </w:p>
        </w:tc>
        <w:tc>
          <w:tcPr>
            <w:tcW w:w="1418"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sidRPr="0089017B">
              <w:rPr>
                <w:rFonts w:ascii="Times New Roman" w:eastAsia="仿宋_GB2312" w:hAnsi="Times New Roman" w:hint="eastAsia"/>
                <w:color w:val="000000"/>
                <w:sz w:val="18"/>
                <w:szCs w:val="18"/>
              </w:rPr>
              <w:t>1468.86</w:t>
            </w:r>
          </w:p>
        </w:tc>
        <w:tc>
          <w:tcPr>
            <w:tcW w:w="2579"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p>
        </w:tc>
      </w:tr>
      <w:tr w:rsidR="00692BA6" w:rsidRPr="0089017B" w:rsidTr="00692BA6">
        <w:trPr>
          <w:cantSplit/>
          <w:trHeight w:val="283"/>
          <w:jc w:val="center"/>
        </w:trPr>
        <w:tc>
          <w:tcPr>
            <w:tcW w:w="759"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sidRPr="0089017B">
              <w:rPr>
                <w:rFonts w:ascii="Times New Roman" w:eastAsia="仿宋_GB2312" w:hAnsi="Times New Roman"/>
                <w:color w:val="000000"/>
                <w:sz w:val="18"/>
                <w:szCs w:val="18"/>
              </w:rPr>
              <w:t>9.2</w:t>
            </w:r>
          </w:p>
        </w:tc>
        <w:tc>
          <w:tcPr>
            <w:tcW w:w="2446"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sidRPr="0089017B">
              <w:rPr>
                <w:rFonts w:ascii="Times New Roman" w:eastAsia="仿宋_GB2312" w:hAnsi="Times New Roman"/>
                <w:color w:val="000000"/>
                <w:sz w:val="18"/>
                <w:szCs w:val="18"/>
              </w:rPr>
              <w:t>土建投资</w:t>
            </w:r>
          </w:p>
        </w:tc>
        <w:tc>
          <w:tcPr>
            <w:tcW w:w="1559"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sidRPr="0089017B">
              <w:rPr>
                <w:rFonts w:ascii="Times New Roman" w:eastAsia="仿宋_GB2312" w:hAnsi="Times New Roman"/>
                <w:color w:val="000000"/>
                <w:sz w:val="18"/>
                <w:szCs w:val="18"/>
              </w:rPr>
              <w:t>万元</w:t>
            </w:r>
          </w:p>
        </w:tc>
        <w:tc>
          <w:tcPr>
            <w:tcW w:w="1418"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sidRPr="0089017B">
              <w:rPr>
                <w:rFonts w:ascii="Times New Roman" w:eastAsia="仿宋_GB2312" w:hAnsi="Times New Roman" w:hint="eastAsia"/>
                <w:color w:val="000000"/>
                <w:sz w:val="18"/>
                <w:szCs w:val="18"/>
              </w:rPr>
              <w:t>1000</w:t>
            </w:r>
          </w:p>
        </w:tc>
        <w:tc>
          <w:tcPr>
            <w:tcW w:w="2579"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p>
        </w:tc>
      </w:tr>
      <w:tr w:rsidR="00692BA6" w:rsidRPr="0089017B" w:rsidTr="00692BA6">
        <w:trPr>
          <w:cantSplit/>
          <w:trHeight w:val="283"/>
          <w:jc w:val="center"/>
        </w:trPr>
        <w:tc>
          <w:tcPr>
            <w:tcW w:w="759"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sidRPr="0089017B">
              <w:rPr>
                <w:rFonts w:ascii="Times New Roman" w:eastAsia="仿宋_GB2312" w:hAnsi="Times New Roman"/>
                <w:color w:val="000000"/>
                <w:sz w:val="18"/>
                <w:szCs w:val="18"/>
              </w:rPr>
              <w:t>10</w:t>
            </w:r>
          </w:p>
        </w:tc>
        <w:tc>
          <w:tcPr>
            <w:tcW w:w="2446"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sidRPr="0089017B">
              <w:rPr>
                <w:rFonts w:ascii="Times New Roman" w:eastAsia="仿宋_GB2312" w:hAnsi="Times New Roman"/>
                <w:color w:val="000000"/>
                <w:sz w:val="18"/>
                <w:szCs w:val="18"/>
              </w:rPr>
              <w:t>建设单位</w:t>
            </w:r>
          </w:p>
        </w:tc>
        <w:tc>
          <w:tcPr>
            <w:tcW w:w="1559"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p>
        </w:tc>
        <w:tc>
          <w:tcPr>
            <w:tcW w:w="1418"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p>
        </w:tc>
        <w:tc>
          <w:tcPr>
            <w:tcW w:w="2579"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sidRPr="0089017B">
              <w:rPr>
                <w:rFonts w:ascii="Times New Roman" w:eastAsia="仿宋_GB2312" w:hAnsi="Times New Roman" w:hint="eastAsia"/>
                <w:color w:val="000000"/>
                <w:sz w:val="18"/>
                <w:szCs w:val="18"/>
              </w:rPr>
              <w:t>云南呈达玻璃产业开发有限公司</w:t>
            </w:r>
          </w:p>
        </w:tc>
      </w:tr>
      <w:tr w:rsidR="00692BA6" w:rsidRPr="0089017B" w:rsidTr="00692BA6">
        <w:trPr>
          <w:cantSplit/>
          <w:trHeight w:val="283"/>
          <w:jc w:val="center"/>
        </w:trPr>
        <w:tc>
          <w:tcPr>
            <w:tcW w:w="759"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sidRPr="0089017B">
              <w:rPr>
                <w:rFonts w:ascii="Times New Roman" w:eastAsia="仿宋_GB2312" w:hAnsi="Times New Roman"/>
                <w:color w:val="000000"/>
                <w:sz w:val="18"/>
                <w:szCs w:val="18"/>
              </w:rPr>
              <w:t>11</w:t>
            </w:r>
          </w:p>
        </w:tc>
        <w:tc>
          <w:tcPr>
            <w:tcW w:w="2446"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sidRPr="0089017B">
              <w:rPr>
                <w:rFonts w:ascii="Times New Roman" w:eastAsia="仿宋_GB2312" w:hAnsi="Times New Roman"/>
                <w:color w:val="000000"/>
                <w:sz w:val="18"/>
                <w:szCs w:val="18"/>
              </w:rPr>
              <w:t>建设工期</w:t>
            </w:r>
          </w:p>
        </w:tc>
        <w:tc>
          <w:tcPr>
            <w:tcW w:w="1559"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sidRPr="0089017B">
              <w:rPr>
                <w:rFonts w:ascii="Times New Roman" w:eastAsia="仿宋_GB2312" w:hAnsi="Times New Roman"/>
                <w:color w:val="000000"/>
                <w:sz w:val="18"/>
                <w:szCs w:val="18"/>
              </w:rPr>
              <w:t>月</w:t>
            </w:r>
          </w:p>
        </w:tc>
        <w:tc>
          <w:tcPr>
            <w:tcW w:w="1418"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sidRPr="0089017B">
              <w:rPr>
                <w:rFonts w:ascii="Times New Roman" w:eastAsia="仿宋_GB2312" w:hAnsi="Times New Roman" w:hint="eastAsia"/>
                <w:color w:val="000000"/>
                <w:sz w:val="18"/>
                <w:szCs w:val="18"/>
              </w:rPr>
              <w:t>14</w:t>
            </w:r>
          </w:p>
        </w:tc>
        <w:tc>
          <w:tcPr>
            <w:tcW w:w="2579" w:type="dxa"/>
            <w:tcMar>
              <w:top w:w="15" w:type="dxa"/>
              <w:left w:w="15" w:type="dxa"/>
              <w:bottom w:w="0" w:type="dxa"/>
              <w:right w:w="15" w:type="dxa"/>
            </w:tcMar>
            <w:vAlign w:val="center"/>
          </w:tcPr>
          <w:p w:rsidR="00692BA6" w:rsidRPr="0089017B" w:rsidRDefault="00692BA6" w:rsidP="00692BA6">
            <w:pPr>
              <w:pStyle w:val="ae"/>
              <w:spacing w:line="240" w:lineRule="auto"/>
              <w:rPr>
                <w:rFonts w:ascii="Times New Roman" w:eastAsia="仿宋_GB2312" w:hAnsi="Times New Roman"/>
                <w:color w:val="000000"/>
                <w:sz w:val="18"/>
                <w:szCs w:val="18"/>
              </w:rPr>
            </w:pPr>
            <w:r w:rsidRPr="0089017B">
              <w:rPr>
                <w:rFonts w:ascii="Times New Roman" w:eastAsia="仿宋_GB2312" w:hAnsi="Times New Roman"/>
                <w:color w:val="000000"/>
                <w:sz w:val="18"/>
                <w:szCs w:val="18"/>
              </w:rPr>
              <w:t>201</w:t>
            </w:r>
            <w:r w:rsidRPr="0089017B">
              <w:rPr>
                <w:rFonts w:ascii="Times New Roman" w:eastAsia="仿宋_GB2312" w:hAnsi="Times New Roman" w:hint="eastAsia"/>
                <w:color w:val="000000"/>
                <w:sz w:val="18"/>
                <w:szCs w:val="18"/>
              </w:rPr>
              <w:t>7</w:t>
            </w:r>
            <w:r w:rsidRPr="0089017B">
              <w:rPr>
                <w:rFonts w:ascii="Times New Roman" w:eastAsia="仿宋_GB2312" w:hAnsi="Times New Roman"/>
                <w:color w:val="000000"/>
                <w:sz w:val="18"/>
                <w:szCs w:val="18"/>
              </w:rPr>
              <w:t>年</w:t>
            </w:r>
            <w:r w:rsidRPr="0089017B">
              <w:rPr>
                <w:rFonts w:ascii="Times New Roman" w:eastAsia="仿宋_GB2312" w:hAnsi="Times New Roman" w:hint="eastAsia"/>
                <w:color w:val="000000"/>
                <w:sz w:val="18"/>
                <w:szCs w:val="18"/>
              </w:rPr>
              <w:t>2</w:t>
            </w:r>
            <w:r w:rsidRPr="0089017B">
              <w:rPr>
                <w:rFonts w:ascii="Times New Roman" w:eastAsia="仿宋_GB2312" w:hAnsi="Times New Roman"/>
                <w:color w:val="000000"/>
                <w:sz w:val="18"/>
                <w:szCs w:val="18"/>
              </w:rPr>
              <w:t>月</w:t>
            </w:r>
            <w:r w:rsidRPr="0089017B">
              <w:rPr>
                <w:rFonts w:ascii="Times New Roman" w:eastAsia="仿宋_GB2312" w:hAnsi="Times New Roman" w:hint="eastAsia"/>
                <w:color w:val="000000" w:themeColor="text1"/>
                <w:sz w:val="18"/>
                <w:szCs w:val="18"/>
              </w:rPr>
              <w:t>~</w:t>
            </w:r>
            <w:r w:rsidRPr="0089017B">
              <w:rPr>
                <w:rFonts w:ascii="Times New Roman" w:eastAsia="仿宋_GB2312" w:hAnsi="Times New Roman"/>
                <w:color w:val="000000"/>
                <w:sz w:val="18"/>
                <w:szCs w:val="18"/>
              </w:rPr>
              <w:t>201</w:t>
            </w:r>
            <w:r w:rsidRPr="0089017B">
              <w:rPr>
                <w:rFonts w:ascii="Times New Roman" w:eastAsia="仿宋_GB2312" w:hAnsi="Times New Roman" w:hint="eastAsia"/>
                <w:color w:val="000000"/>
                <w:sz w:val="18"/>
                <w:szCs w:val="18"/>
              </w:rPr>
              <w:t>8</w:t>
            </w:r>
            <w:r w:rsidRPr="0089017B">
              <w:rPr>
                <w:rFonts w:ascii="Times New Roman" w:eastAsia="仿宋_GB2312" w:hAnsi="Times New Roman"/>
                <w:color w:val="000000"/>
                <w:sz w:val="18"/>
                <w:szCs w:val="18"/>
              </w:rPr>
              <w:t>年</w:t>
            </w:r>
            <w:r w:rsidRPr="0089017B">
              <w:rPr>
                <w:rFonts w:ascii="Times New Roman" w:eastAsia="仿宋_GB2312" w:hAnsi="Times New Roman" w:hint="eastAsia"/>
                <w:color w:val="000000"/>
                <w:sz w:val="18"/>
                <w:szCs w:val="18"/>
              </w:rPr>
              <w:t>3</w:t>
            </w:r>
            <w:r w:rsidRPr="0089017B">
              <w:rPr>
                <w:rFonts w:ascii="Times New Roman" w:eastAsia="仿宋_GB2312" w:hAnsi="Times New Roman"/>
                <w:color w:val="000000"/>
                <w:sz w:val="18"/>
                <w:szCs w:val="18"/>
              </w:rPr>
              <w:t>月</w:t>
            </w:r>
          </w:p>
        </w:tc>
      </w:tr>
    </w:tbl>
    <w:p w:rsidR="00692BA6" w:rsidRPr="005E31D9" w:rsidRDefault="00692BA6" w:rsidP="00692BA6">
      <w:pPr>
        <w:spacing w:line="360" w:lineRule="auto"/>
        <w:rPr>
          <w:rFonts w:ascii="Times New Roman" w:eastAsia="仿宋_GB2312" w:hAnsi="Times New Roman" w:cs="Times New Roman"/>
          <w:color w:val="000000" w:themeColor="text1"/>
          <w:szCs w:val="21"/>
        </w:rPr>
      </w:pPr>
      <w:bookmarkStart w:id="9" w:name="_Toc17946"/>
      <w:r w:rsidRPr="005E31D9">
        <w:rPr>
          <w:rFonts w:ascii="Times New Roman" w:eastAsia="仿宋_GB2312" w:hAnsi="Times New Roman" w:cs="Times New Roman" w:hint="eastAsia"/>
          <w:color w:val="000000" w:themeColor="text1"/>
          <w:szCs w:val="21"/>
        </w:rPr>
        <w:t>注：本经济技术指标仅包括一期工程</w:t>
      </w:r>
      <w:r w:rsidRPr="005E31D9">
        <w:rPr>
          <w:rFonts w:ascii="Times New Roman" w:eastAsia="仿宋_GB2312" w:hAnsi="Times New Roman" w:cs="Times New Roman" w:hint="eastAsia"/>
          <w:color w:val="000000" w:themeColor="text1"/>
          <w:szCs w:val="21"/>
        </w:rPr>
        <w:t>1#</w:t>
      </w:r>
      <w:r w:rsidRPr="005E31D9">
        <w:rPr>
          <w:rFonts w:ascii="Times New Roman" w:eastAsia="仿宋_GB2312" w:hAnsi="Times New Roman" w:cs="Times New Roman" w:hint="eastAsia"/>
          <w:color w:val="000000" w:themeColor="text1"/>
          <w:szCs w:val="21"/>
        </w:rPr>
        <w:t>厂房及附属楼</w:t>
      </w:r>
    </w:p>
    <w:p w:rsidR="0058416D" w:rsidRPr="00DC2525" w:rsidRDefault="00DA4543" w:rsidP="00DC2525">
      <w:pPr>
        <w:pStyle w:val="3"/>
        <w:spacing w:before="0" w:afterLines="50" w:after="156" w:line="360" w:lineRule="auto"/>
        <w:rPr>
          <w:rFonts w:ascii="Times New Roman" w:eastAsia="仿宋_GB2312" w:hAnsi="Times New Roman" w:cs="Times New Roman"/>
          <w:bCs w:val="0"/>
          <w:sz w:val="28"/>
          <w:szCs w:val="28"/>
        </w:rPr>
      </w:pPr>
      <w:r w:rsidRPr="00DC2525">
        <w:rPr>
          <w:rFonts w:ascii="Times New Roman" w:eastAsia="仿宋_GB2312" w:hAnsi="Times New Roman" w:cs="Times New Roman"/>
          <w:bCs w:val="0"/>
          <w:sz w:val="28"/>
          <w:szCs w:val="28"/>
        </w:rPr>
        <w:t>1.1.3</w:t>
      </w:r>
      <w:r w:rsidRPr="00DC2525">
        <w:rPr>
          <w:rFonts w:ascii="Times New Roman" w:eastAsia="仿宋_GB2312" w:hAnsi="Times New Roman" w:cs="Times New Roman"/>
          <w:bCs w:val="0"/>
          <w:sz w:val="28"/>
          <w:szCs w:val="28"/>
        </w:rPr>
        <w:t>项目投资</w:t>
      </w:r>
      <w:bookmarkEnd w:id="9"/>
    </w:p>
    <w:p w:rsidR="00692BA6" w:rsidRDefault="00692BA6" w:rsidP="00692BA6">
      <w:pPr>
        <w:spacing w:line="360" w:lineRule="auto"/>
        <w:ind w:firstLineChars="200" w:firstLine="480"/>
        <w:rPr>
          <w:rFonts w:ascii="Times New Roman" w:eastAsia="仿宋_GB2312" w:hAnsi="Times New Roman" w:cs="Times New Roman"/>
          <w:color w:val="000000"/>
          <w:sz w:val="24"/>
        </w:rPr>
      </w:pPr>
      <w:r w:rsidRPr="009008D2">
        <w:rPr>
          <w:rFonts w:ascii="Times New Roman" w:eastAsia="仿宋_GB2312" w:hAnsi="Times New Roman" w:cs="Times New Roman"/>
          <w:color w:val="000000"/>
          <w:sz w:val="24"/>
        </w:rPr>
        <w:t>云南呈达东盟玻璃科技产业园（一期工程</w:t>
      </w:r>
      <w:r w:rsidRPr="009008D2">
        <w:rPr>
          <w:rFonts w:ascii="Times New Roman" w:eastAsia="仿宋_GB2312" w:hAnsi="Times New Roman" w:cs="Times New Roman"/>
          <w:color w:val="000000"/>
          <w:sz w:val="24"/>
        </w:rPr>
        <w:t>1#</w:t>
      </w:r>
      <w:r w:rsidRPr="009008D2">
        <w:rPr>
          <w:rFonts w:ascii="Times New Roman" w:eastAsia="仿宋_GB2312" w:hAnsi="Times New Roman" w:cs="Times New Roman"/>
          <w:color w:val="000000"/>
          <w:sz w:val="24"/>
        </w:rPr>
        <w:t>厂房及附属楼）</w:t>
      </w:r>
      <w:r>
        <w:rPr>
          <w:rFonts w:ascii="Times New Roman" w:eastAsia="仿宋_GB2312" w:hAnsi="Times New Roman" w:cs="Times New Roman" w:hint="eastAsia"/>
          <w:color w:val="000000"/>
          <w:sz w:val="24"/>
        </w:rPr>
        <w:t>由云</w:t>
      </w:r>
      <w:r w:rsidRPr="009008D2">
        <w:rPr>
          <w:rFonts w:ascii="Times New Roman" w:eastAsia="仿宋_GB2312" w:hAnsi="Times New Roman" w:cs="Times New Roman"/>
          <w:color w:val="000000"/>
          <w:sz w:val="24"/>
        </w:rPr>
        <w:t>南呈达玻璃产业开发有限公司</w:t>
      </w:r>
      <w:r>
        <w:rPr>
          <w:rFonts w:ascii="Times New Roman" w:eastAsia="仿宋_GB2312" w:hAnsi="Times New Roman" w:cs="Times New Roman" w:hint="eastAsia"/>
          <w:color w:val="000000"/>
          <w:sz w:val="24"/>
        </w:rPr>
        <w:t>投资建设，</w:t>
      </w:r>
      <w:r w:rsidRPr="009008D2">
        <w:rPr>
          <w:rFonts w:ascii="Times New Roman" w:eastAsia="仿宋_GB2312" w:hAnsi="Times New Roman" w:cs="Times New Roman"/>
          <w:color w:val="000000" w:themeColor="text1"/>
          <w:sz w:val="24"/>
        </w:rPr>
        <w:t>项目总投资</w:t>
      </w:r>
      <w:r w:rsidRPr="009008D2">
        <w:rPr>
          <w:rFonts w:ascii="Times New Roman" w:eastAsia="仿宋_GB2312" w:hAnsi="Times New Roman" w:cs="Times New Roman"/>
          <w:color w:val="000000" w:themeColor="text1"/>
          <w:sz w:val="24"/>
        </w:rPr>
        <w:t>1468.86</w:t>
      </w:r>
      <w:r w:rsidRPr="009008D2">
        <w:rPr>
          <w:rFonts w:ascii="Times New Roman" w:eastAsia="仿宋_GB2312" w:hAnsi="Times New Roman" w:cs="Times New Roman"/>
          <w:color w:val="000000" w:themeColor="text1"/>
          <w:sz w:val="24"/>
        </w:rPr>
        <w:t>万元，其中土建投资约为</w:t>
      </w:r>
      <w:r w:rsidRPr="009008D2">
        <w:rPr>
          <w:rFonts w:ascii="Times New Roman" w:eastAsia="仿宋_GB2312" w:hAnsi="Times New Roman" w:cs="Times New Roman"/>
          <w:color w:val="000000" w:themeColor="text1"/>
          <w:sz w:val="24"/>
        </w:rPr>
        <w:t>1000</w:t>
      </w:r>
      <w:r w:rsidRPr="009008D2">
        <w:rPr>
          <w:rFonts w:ascii="Times New Roman" w:eastAsia="仿宋_GB2312" w:hAnsi="Times New Roman" w:cs="Times New Roman"/>
          <w:color w:val="000000" w:themeColor="text1"/>
          <w:sz w:val="24"/>
        </w:rPr>
        <w:t>万元。</w:t>
      </w:r>
    </w:p>
    <w:p w:rsidR="0058416D" w:rsidRPr="00DC2525" w:rsidRDefault="00DA4543" w:rsidP="00DC2525">
      <w:pPr>
        <w:pStyle w:val="3"/>
        <w:spacing w:before="0" w:afterLines="50" w:after="156" w:line="360" w:lineRule="auto"/>
        <w:rPr>
          <w:rFonts w:ascii="Times New Roman" w:eastAsia="仿宋_GB2312" w:hAnsi="Times New Roman" w:cs="Times New Roman"/>
          <w:bCs w:val="0"/>
          <w:sz w:val="28"/>
          <w:szCs w:val="28"/>
        </w:rPr>
      </w:pPr>
      <w:bookmarkStart w:id="10" w:name="_Toc3364"/>
      <w:r w:rsidRPr="00DC2525">
        <w:rPr>
          <w:rFonts w:ascii="Times New Roman" w:eastAsia="仿宋_GB2312" w:hAnsi="Times New Roman" w:cs="Times New Roman"/>
          <w:bCs w:val="0"/>
          <w:sz w:val="28"/>
          <w:szCs w:val="28"/>
        </w:rPr>
        <w:t>1.1.4</w:t>
      </w:r>
      <w:r w:rsidRPr="00DC2525">
        <w:rPr>
          <w:rFonts w:ascii="Times New Roman" w:eastAsia="仿宋_GB2312" w:hAnsi="Times New Roman" w:cs="Times New Roman"/>
          <w:bCs w:val="0"/>
          <w:sz w:val="28"/>
          <w:szCs w:val="28"/>
        </w:rPr>
        <w:t>项目组成及布置</w:t>
      </w:r>
      <w:bookmarkEnd w:id="10"/>
    </w:p>
    <w:p w:rsidR="00692BA6" w:rsidRPr="009008D2" w:rsidRDefault="00692BA6" w:rsidP="00692BA6">
      <w:pPr>
        <w:spacing w:line="360" w:lineRule="auto"/>
        <w:ind w:firstLineChars="200" w:firstLine="480"/>
        <w:rPr>
          <w:rFonts w:ascii="Times New Roman" w:eastAsia="仿宋_GB2312" w:hAnsi="Times New Roman" w:cs="Times New Roman"/>
          <w:color w:val="000000" w:themeColor="text1"/>
          <w:sz w:val="24"/>
        </w:rPr>
      </w:pPr>
      <w:r w:rsidRPr="009008D2">
        <w:rPr>
          <w:rFonts w:ascii="Times New Roman" w:eastAsia="仿宋_GB2312" w:hAnsi="Times New Roman" w:cs="Times New Roman"/>
          <w:color w:val="000000" w:themeColor="text1"/>
          <w:sz w:val="24"/>
        </w:rPr>
        <w:t>根据《云南呈达东盟玻璃科技产业园水土保持方案可行性研究报告书（报批稿）》（以下简称《水土保持方案》）</w:t>
      </w:r>
      <w:r>
        <w:rPr>
          <w:rFonts w:ascii="Times New Roman" w:eastAsia="仿宋_GB2312" w:hAnsi="Times New Roman" w:cs="Times New Roman" w:hint="eastAsia"/>
          <w:color w:val="000000" w:themeColor="text1"/>
          <w:sz w:val="24"/>
        </w:rPr>
        <w:t>，</w:t>
      </w:r>
      <w:r w:rsidRPr="00692BA6">
        <w:rPr>
          <w:rFonts w:ascii="Times New Roman" w:eastAsia="仿宋_GB2312" w:hAnsi="Times New Roman" w:cs="Times New Roman"/>
          <w:color w:val="000000" w:themeColor="text1"/>
          <w:sz w:val="24"/>
        </w:rPr>
        <w:t>结合工程建设实际</w:t>
      </w:r>
      <w:r w:rsidRPr="009008D2">
        <w:rPr>
          <w:rFonts w:ascii="Times New Roman" w:eastAsia="仿宋_GB2312" w:hAnsi="Times New Roman" w:cs="Times New Roman"/>
          <w:color w:val="000000" w:themeColor="text1"/>
          <w:sz w:val="24"/>
        </w:rPr>
        <w:t>，云南呈达东盟玻璃科技产业园（一期工程</w:t>
      </w:r>
      <w:r w:rsidRPr="009008D2">
        <w:rPr>
          <w:rFonts w:ascii="Times New Roman" w:eastAsia="仿宋_GB2312" w:hAnsi="Times New Roman" w:cs="Times New Roman"/>
          <w:color w:val="000000" w:themeColor="text1"/>
          <w:sz w:val="24"/>
        </w:rPr>
        <w:t>1#</w:t>
      </w:r>
      <w:r w:rsidRPr="009008D2">
        <w:rPr>
          <w:rFonts w:ascii="Times New Roman" w:eastAsia="仿宋_GB2312" w:hAnsi="Times New Roman" w:cs="Times New Roman"/>
          <w:color w:val="000000" w:themeColor="text1"/>
          <w:sz w:val="24"/>
        </w:rPr>
        <w:t>厂房及附属楼）由建构筑物区、道路及场地区和景观绿化区三个部分组成。各分区建设内容具体详见表</w:t>
      </w:r>
      <w:r w:rsidRPr="009008D2">
        <w:rPr>
          <w:rFonts w:ascii="Times New Roman" w:eastAsia="仿宋_GB2312" w:hAnsi="Times New Roman" w:cs="Times New Roman"/>
          <w:color w:val="000000" w:themeColor="text1"/>
          <w:sz w:val="24"/>
        </w:rPr>
        <w:t>1-2</w:t>
      </w:r>
      <w:r w:rsidRPr="009008D2">
        <w:rPr>
          <w:rFonts w:ascii="Times New Roman" w:eastAsia="仿宋_GB2312" w:hAnsi="Times New Roman" w:cs="Times New Roman"/>
          <w:color w:val="000000" w:themeColor="text1"/>
          <w:sz w:val="24"/>
        </w:rPr>
        <w:t>。</w:t>
      </w:r>
    </w:p>
    <w:p w:rsidR="00692BA6" w:rsidRPr="0089017B" w:rsidRDefault="00692BA6" w:rsidP="00692BA6">
      <w:pPr>
        <w:pStyle w:val="wj2"/>
        <w:spacing w:line="240" w:lineRule="auto"/>
        <w:ind w:firstLine="478"/>
        <w:jc w:val="center"/>
        <w:rPr>
          <w:rFonts w:ascii="Times New Roman" w:eastAsia="仿宋_GB2312" w:hAnsi="Times New Roman" w:cs="Times New Roman"/>
          <w:b/>
          <w:sz w:val="21"/>
          <w:szCs w:val="21"/>
        </w:rPr>
      </w:pPr>
      <w:r w:rsidRPr="0089017B">
        <w:rPr>
          <w:rFonts w:ascii="Times New Roman" w:eastAsia="仿宋_GB2312" w:hAnsi="Times New Roman" w:cs="Times New Roman" w:hint="eastAsia"/>
          <w:b/>
          <w:sz w:val="21"/>
          <w:szCs w:val="21"/>
        </w:rPr>
        <w:t>表</w:t>
      </w:r>
      <w:r w:rsidRPr="0089017B">
        <w:rPr>
          <w:rFonts w:ascii="Times New Roman" w:eastAsia="仿宋_GB2312" w:hAnsi="Times New Roman" w:cs="Times New Roman" w:hint="eastAsia"/>
          <w:b/>
          <w:sz w:val="21"/>
          <w:szCs w:val="21"/>
        </w:rPr>
        <w:t xml:space="preserve">1-2   </w:t>
      </w:r>
      <w:r w:rsidRPr="0089017B">
        <w:rPr>
          <w:rFonts w:ascii="Times New Roman" w:eastAsia="仿宋_GB2312" w:hAnsi="Times New Roman" w:cs="Times New Roman"/>
          <w:b/>
          <w:sz w:val="21"/>
          <w:szCs w:val="21"/>
        </w:rPr>
        <w:t>工程项目组成概况一览表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669"/>
        <w:gridCol w:w="6853"/>
      </w:tblGrid>
      <w:tr w:rsidR="00692BA6" w:rsidRPr="0089017B" w:rsidTr="00692BA6">
        <w:trPr>
          <w:trHeight w:val="283"/>
        </w:trPr>
        <w:tc>
          <w:tcPr>
            <w:tcW w:w="979" w:type="pct"/>
            <w:vAlign w:val="center"/>
          </w:tcPr>
          <w:p w:rsidR="00692BA6" w:rsidRPr="0089017B" w:rsidRDefault="00692BA6" w:rsidP="00692BA6">
            <w:pPr>
              <w:spacing w:line="240" w:lineRule="exact"/>
              <w:jc w:val="center"/>
              <w:rPr>
                <w:rFonts w:ascii="Times New Roman" w:eastAsia="仿宋_GB2312" w:hAnsi="Times New Roman" w:cs="Times New Roman"/>
                <w:b/>
                <w:color w:val="000000"/>
                <w:sz w:val="18"/>
                <w:szCs w:val="18"/>
              </w:rPr>
            </w:pPr>
            <w:r w:rsidRPr="0089017B">
              <w:rPr>
                <w:rFonts w:ascii="Times New Roman" w:eastAsia="仿宋_GB2312" w:hAnsi="Times New Roman" w:cs="Times New Roman"/>
                <w:b/>
                <w:color w:val="000000"/>
                <w:sz w:val="18"/>
                <w:szCs w:val="18"/>
              </w:rPr>
              <w:t>项目分区</w:t>
            </w:r>
          </w:p>
        </w:tc>
        <w:tc>
          <w:tcPr>
            <w:tcW w:w="4021" w:type="pct"/>
            <w:vAlign w:val="center"/>
          </w:tcPr>
          <w:p w:rsidR="00692BA6" w:rsidRPr="0089017B" w:rsidRDefault="00692BA6" w:rsidP="00692BA6">
            <w:pPr>
              <w:spacing w:line="240" w:lineRule="exact"/>
              <w:jc w:val="center"/>
              <w:rPr>
                <w:rFonts w:ascii="Times New Roman" w:eastAsia="仿宋_GB2312" w:hAnsi="Times New Roman" w:cs="Times New Roman"/>
                <w:b/>
                <w:color w:val="000000"/>
                <w:sz w:val="18"/>
                <w:szCs w:val="18"/>
              </w:rPr>
            </w:pPr>
            <w:r w:rsidRPr="0089017B">
              <w:rPr>
                <w:rFonts w:ascii="Times New Roman" w:eastAsia="仿宋_GB2312" w:hAnsi="Times New Roman" w:cs="Times New Roman"/>
                <w:b/>
                <w:color w:val="000000"/>
                <w:sz w:val="18"/>
                <w:szCs w:val="18"/>
              </w:rPr>
              <w:t>项目组成</w:t>
            </w:r>
          </w:p>
        </w:tc>
      </w:tr>
      <w:tr w:rsidR="00692BA6" w:rsidRPr="0089017B" w:rsidTr="00692BA6">
        <w:trPr>
          <w:trHeight w:val="283"/>
        </w:trPr>
        <w:tc>
          <w:tcPr>
            <w:tcW w:w="979" w:type="pct"/>
            <w:vAlign w:val="center"/>
          </w:tcPr>
          <w:p w:rsidR="00692BA6" w:rsidRPr="0089017B" w:rsidRDefault="00692BA6" w:rsidP="00692BA6">
            <w:pPr>
              <w:spacing w:line="240" w:lineRule="exact"/>
              <w:jc w:val="center"/>
              <w:rPr>
                <w:rFonts w:ascii="Times New Roman" w:eastAsia="仿宋_GB2312" w:hAnsi="Times New Roman" w:cs="Times New Roman"/>
                <w:color w:val="000000"/>
                <w:sz w:val="18"/>
                <w:szCs w:val="18"/>
              </w:rPr>
            </w:pPr>
            <w:r w:rsidRPr="0089017B">
              <w:rPr>
                <w:rFonts w:ascii="Times New Roman" w:eastAsia="仿宋_GB2312" w:hAnsi="Times New Roman" w:cs="Times New Roman"/>
                <w:color w:val="000000"/>
                <w:sz w:val="18"/>
                <w:szCs w:val="18"/>
              </w:rPr>
              <w:t>建构筑物区</w:t>
            </w:r>
          </w:p>
        </w:tc>
        <w:tc>
          <w:tcPr>
            <w:tcW w:w="4021" w:type="pct"/>
            <w:vAlign w:val="center"/>
          </w:tcPr>
          <w:p w:rsidR="00692BA6" w:rsidRPr="0089017B" w:rsidRDefault="00692BA6" w:rsidP="00AA02F1">
            <w:pPr>
              <w:adjustRightInd w:val="0"/>
              <w:snapToGrid w:val="0"/>
              <w:jc w:val="center"/>
              <w:rPr>
                <w:rFonts w:eastAsia="仿宋_GB2312"/>
                <w:color w:val="000000"/>
                <w:sz w:val="18"/>
                <w:szCs w:val="18"/>
              </w:rPr>
            </w:pPr>
            <w:r w:rsidRPr="00AA02F1">
              <w:rPr>
                <w:rFonts w:ascii="Times New Roman" w:eastAsia="仿宋_GB2312" w:hAnsi="Times New Roman" w:cs="Times New Roman"/>
                <w:color w:val="000000"/>
                <w:sz w:val="18"/>
                <w:szCs w:val="18"/>
              </w:rPr>
              <w:t>由</w:t>
            </w:r>
            <w:r w:rsidRPr="00AA02F1">
              <w:rPr>
                <w:rFonts w:ascii="Times New Roman" w:eastAsia="仿宋_GB2312" w:hAnsi="Times New Roman" w:cs="Times New Roman"/>
                <w:color w:val="000000"/>
                <w:sz w:val="18"/>
                <w:szCs w:val="18"/>
              </w:rPr>
              <w:t>1</w:t>
            </w:r>
            <w:r w:rsidRPr="00AA02F1">
              <w:rPr>
                <w:rFonts w:ascii="Times New Roman" w:eastAsia="仿宋_GB2312" w:hAnsi="Times New Roman" w:cs="Times New Roman"/>
                <w:color w:val="000000"/>
                <w:sz w:val="18"/>
                <w:szCs w:val="18"/>
              </w:rPr>
              <w:t>栋</w:t>
            </w:r>
            <w:r w:rsidRPr="00AA02F1">
              <w:rPr>
                <w:rFonts w:ascii="Times New Roman" w:eastAsia="仿宋_GB2312" w:hAnsi="Times New Roman" w:cs="Times New Roman"/>
                <w:color w:val="000000"/>
                <w:sz w:val="18"/>
                <w:szCs w:val="18"/>
              </w:rPr>
              <w:t>1F</w:t>
            </w:r>
            <w:r w:rsidRPr="00AA02F1">
              <w:rPr>
                <w:rFonts w:ascii="Times New Roman" w:eastAsia="仿宋_GB2312" w:hAnsi="Times New Roman" w:cs="Times New Roman"/>
                <w:color w:val="000000"/>
                <w:sz w:val="18"/>
                <w:szCs w:val="18"/>
              </w:rPr>
              <w:t>安全玻璃深加工区</w:t>
            </w:r>
            <w:r w:rsidRPr="00AA02F1">
              <w:rPr>
                <w:rFonts w:ascii="Times New Roman" w:eastAsia="仿宋_GB2312" w:hAnsi="Times New Roman" w:cs="Times New Roman"/>
                <w:color w:val="000000"/>
                <w:sz w:val="18"/>
                <w:szCs w:val="18"/>
              </w:rPr>
              <w:t>1#</w:t>
            </w:r>
            <w:r w:rsidRPr="00AA02F1">
              <w:rPr>
                <w:rFonts w:ascii="Times New Roman" w:eastAsia="仿宋_GB2312" w:hAnsi="Times New Roman" w:cs="Times New Roman"/>
                <w:color w:val="000000"/>
                <w:sz w:val="18"/>
                <w:szCs w:val="18"/>
              </w:rPr>
              <w:t>厂房、</w:t>
            </w:r>
            <w:r w:rsidRPr="00AA02F1">
              <w:rPr>
                <w:rFonts w:ascii="Times New Roman" w:eastAsia="仿宋_GB2312" w:hAnsi="Times New Roman" w:cs="Times New Roman"/>
                <w:color w:val="000000"/>
                <w:sz w:val="18"/>
                <w:szCs w:val="18"/>
              </w:rPr>
              <w:t>1</w:t>
            </w:r>
            <w:r w:rsidRPr="00AA02F1">
              <w:rPr>
                <w:rFonts w:ascii="Times New Roman" w:eastAsia="仿宋_GB2312" w:hAnsi="Times New Roman" w:cs="Times New Roman"/>
                <w:color w:val="000000"/>
                <w:sz w:val="18"/>
                <w:szCs w:val="18"/>
              </w:rPr>
              <w:t>栋</w:t>
            </w:r>
            <w:r w:rsidRPr="00AA02F1">
              <w:rPr>
                <w:rFonts w:ascii="Times New Roman" w:eastAsia="仿宋_GB2312" w:hAnsi="Times New Roman" w:cs="Times New Roman" w:hint="eastAsia"/>
                <w:color w:val="000000"/>
                <w:sz w:val="18"/>
                <w:szCs w:val="18"/>
              </w:rPr>
              <w:t>3F</w:t>
            </w:r>
            <w:r w:rsidRPr="00AA02F1">
              <w:rPr>
                <w:rFonts w:ascii="Times New Roman" w:eastAsia="仿宋_GB2312" w:hAnsi="Times New Roman" w:cs="Times New Roman"/>
                <w:color w:val="000000"/>
                <w:sz w:val="18"/>
                <w:szCs w:val="18"/>
              </w:rPr>
              <w:t>附属楼生活用房组成，占地面积</w:t>
            </w:r>
            <w:r w:rsidRPr="00AA02F1">
              <w:rPr>
                <w:rFonts w:ascii="Times New Roman" w:eastAsia="仿宋_GB2312" w:hAnsi="Times New Roman" w:cs="Times New Roman" w:hint="eastAsia"/>
                <w:color w:val="000000"/>
                <w:sz w:val="18"/>
                <w:szCs w:val="18"/>
              </w:rPr>
              <w:t>0.62hm</w:t>
            </w:r>
            <w:r w:rsidRPr="00AA02F1">
              <w:rPr>
                <w:rFonts w:ascii="Times New Roman" w:eastAsia="仿宋_GB2312" w:hAnsi="Times New Roman" w:cs="Times New Roman" w:hint="eastAsia"/>
                <w:color w:val="000000"/>
                <w:sz w:val="18"/>
                <w:szCs w:val="18"/>
                <w:vertAlign w:val="superscript"/>
              </w:rPr>
              <w:t>2</w:t>
            </w:r>
          </w:p>
        </w:tc>
      </w:tr>
      <w:tr w:rsidR="00692BA6" w:rsidRPr="0089017B" w:rsidTr="00692BA6">
        <w:trPr>
          <w:trHeight w:val="283"/>
        </w:trPr>
        <w:tc>
          <w:tcPr>
            <w:tcW w:w="979" w:type="pct"/>
            <w:vAlign w:val="center"/>
          </w:tcPr>
          <w:p w:rsidR="00692BA6" w:rsidRPr="0089017B" w:rsidRDefault="00692BA6" w:rsidP="00692BA6">
            <w:pPr>
              <w:spacing w:line="240" w:lineRule="exact"/>
              <w:jc w:val="center"/>
              <w:rPr>
                <w:rFonts w:ascii="Times New Roman" w:eastAsia="仿宋_GB2312" w:hAnsi="Times New Roman" w:cs="Times New Roman"/>
                <w:color w:val="000000"/>
                <w:sz w:val="18"/>
                <w:szCs w:val="18"/>
              </w:rPr>
            </w:pPr>
            <w:r w:rsidRPr="0089017B">
              <w:rPr>
                <w:rFonts w:ascii="Times New Roman" w:eastAsia="仿宋_GB2312" w:hAnsi="Times New Roman" w:cs="Times New Roman"/>
                <w:color w:val="000000"/>
                <w:sz w:val="18"/>
                <w:szCs w:val="18"/>
              </w:rPr>
              <w:t>道路及场地区</w:t>
            </w:r>
          </w:p>
        </w:tc>
        <w:tc>
          <w:tcPr>
            <w:tcW w:w="4021" w:type="pct"/>
            <w:vAlign w:val="center"/>
          </w:tcPr>
          <w:p w:rsidR="00692BA6" w:rsidRPr="0089017B" w:rsidRDefault="00692BA6" w:rsidP="00692BA6">
            <w:pPr>
              <w:adjustRightInd w:val="0"/>
              <w:snapToGrid w:val="0"/>
              <w:jc w:val="center"/>
              <w:rPr>
                <w:rFonts w:ascii="Times New Roman" w:eastAsia="仿宋_GB2312" w:hAnsi="Times New Roman" w:cs="Times New Roman"/>
                <w:color w:val="000000"/>
                <w:sz w:val="18"/>
                <w:szCs w:val="18"/>
              </w:rPr>
            </w:pPr>
            <w:r w:rsidRPr="0089017B">
              <w:rPr>
                <w:rFonts w:ascii="Times New Roman" w:eastAsia="仿宋_GB2312" w:hAnsi="Times New Roman" w:cs="Times New Roman"/>
                <w:color w:val="000000"/>
                <w:sz w:val="18"/>
                <w:szCs w:val="18"/>
              </w:rPr>
              <w:t>由道路、建筑物周边硬化构成，总占地</w:t>
            </w:r>
            <w:r w:rsidRPr="0089017B">
              <w:rPr>
                <w:rFonts w:ascii="Times New Roman" w:eastAsia="仿宋_GB2312" w:hAnsi="Times New Roman" w:cs="Times New Roman"/>
                <w:color w:val="000000"/>
                <w:sz w:val="18"/>
                <w:szCs w:val="18"/>
              </w:rPr>
              <w:t>0.66hm</w:t>
            </w:r>
            <w:r w:rsidRPr="0089017B">
              <w:rPr>
                <w:rFonts w:ascii="Times New Roman" w:eastAsia="仿宋_GB2312" w:hAnsi="Times New Roman" w:cs="Times New Roman"/>
                <w:color w:val="000000"/>
                <w:sz w:val="18"/>
                <w:szCs w:val="18"/>
                <w:vertAlign w:val="superscript"/>
              </w:rPr>
              <w:t>2</w:t>
            </w:r>
          </w:p>
        </w:tc>
      </w:tr>
      <w:tr w:rsidR="00692BA6" w:rsidRPr="0089017B" w:rsidTr="00692BA6">
        <w:trPr>
          <w:trHeight w:val="283"/>
        </w:trPr>
        <w:tc>
          <w:tcPr>
            <w:tcW w:w="979" w:type="pct"/>
            <w:vAlign w:val="center"/>
          </w:tcPr>
          <w:p w:rsidR="00692BA6" w:rsidRPr="0089017B" w:rsidRDefault="00692BA6" w:rsidP="00692BA6">
            <w:pPr>
              <w:spacing w:line="240" w:lineRule="exact"/>
              <w:jc w:val="center"/>
              <w:rPr>
                <w:rFonts w:ascii="Times New Roman" w:eastAsia="仿宋_GB2312" w:hAnsi="Times New Roman" w:cs="Times New Roman"/>
                <w:color w:val="000000"/>
                <w:sz w:val="18"/>
                <w:szCs w:val="18"/>
              </w:rPr>
            </w:pPr>
            <w:r w:rsidRPr="0089017B">
              <w:rPr>
                <w:rFonts w:ascii="Times New Roman" w:eastAsia="仿宋_GB2312" w:hAnsi="Times New Roman" w:cs="Times New Roman" w:hint="eastAsia"/>
                <w:color w:val="000000"/>
                <w:sz w:val="18"/>
                <w:szCs w:val="18"/>
              </w:rPr>
              <w:t>景观</w:t>
            </w:r>
            <w:r w:rsidRPr="0089017B">
              <w:rPr>
                <w:rFonts w:ascii="Times New Roman" w:eastAsia="仿宋_GB2312" w:hAnsi="Times New Roman" w:cs="Times New Roman"/>
                <w:color w:val="000000"/>
                <w:sz w:val="18"/>
                <w:szCs w:val="18"/>
              </w:rPr>
              <w:t>绿化区</w:t>
            </w:r>
          </w:p>
        </w:tc>
        <w:tc>
          <w:tcPr>
            <w:tcW w:w="4021" w:type="pct"/>
            <w:vAlign w:val="center"/>
          </w:tcPr>
          <w:p w:rsidR="00692BA6" w:rsidRPr="0089017B" w:rsidRDefault="00692BA6" w:rsidP="00692BA6">
            <w:pPr>
              <w:jc w:val="center"/>
              <w:rPr>
                <w:rFonts w:ascii="Times New Roman" w:eastAsia="仿宋_GB2312" w:hAnsi="Times New Roman" w:cs="Times New Roman"/>
                <w:color w:val="000000"/>
                <w:sz w:val="18"/>
                <w:szCs w:val="18"/>
              </w:rPr>
            </w:pPr>
            <w:r w:rsidRPr="0089017B">
              <w:rPr>
                <w:rFonts w:ascii="Times New Roman" w:eastAsia="仿宋_GB2312" w:hAnsi="Times New Roman" w:cs="Times New Roman"/>
                <w:color w:val="000000"/>
                <w:sz w:val="18"/>
                <w:szCs w:val="18"/>
              </w:rPr>
              <w:t>主要分布于建筑物周围、道路两侧周边空地，绿化面积为</w:t>
            </w:r>
            <w:r w:rsidRPr="0089017B">
              <w:rPr>
                <w:rFonts w:ascii="Times New Roman" w:eastAsia="仿宋_GB2312" w:hAnsi="Times New Roman" w:cs="Times New Roman"/>
                <w:color w:val="000000"/>
                <w:sz w:val="18"/>
                <w:szCs w:val="18"/>
              </w:rPr>
              <w:t>0.</w:t>
            </w:r>
            <w:r w:rsidRPr="0089017B">
              <w:rPr>
                <w:rFonts w:ascii="Times New Roman" w:eastAsia="仿宋_GB2312" w:hAnsi="Times New Roman" w:cs="Times New Roman" w:hint="eastAsia"/>
                <w:color w:val="000000"/>
                <w:sz w:val="18"/>
                <w:szCs w:val="18"/>
              </w:rPr>
              <w:t>10</w:t>
            </w:r>
            <w:r w:rsidRPr="0089017B">
              <w:rPr>
                <w:rFonts w:ascii="Times New Roman" w:eastAsia="仿宋_GB2312" w:hAnsi="Times New Roman" w:cs="Times New Roman"/>
                <w:color w:val="000000"/>
                <w:sz w:val="18"/>
                <w:szCs w:val="18"/>
              </w:rPr>
              <w:t>hm</w:t>
            </w:r>
            <w:r w:rsidRPr="0089017B">
              <w:rPr>
                <w:rFonts w:ascii="Times New Roman" w:eastAsia="仿宋_GB2312" w:hAnsi="Times New Roman" w:cs="Times New Roman"/>
                <w:color w:val="000000"/>
                <w:sz w:val="18"/>
                <w:szCs w:val="18"/>
                <w:vertAlign w:val="superscript"/>
              </w:rPr>
              <w:t>2</w:t>
            </w:r>
            <w:r w:rsidRPr="0089017B">
              <w:rPr>
                <w:rFonts w:ascii="Times New Roman" w:eastAsia="仿宋_GB2312" w:hAnsi="Times New Roman" w:cs="Times New Roman"/>
                <w:color w:val="000000"/>
                <w:sz w:val="18"/>
                <w:szCs w:val="18"/>
              </w:rPr>
              <w:t>，绿化率约</w:t>
            </w:r>
            <w:r>
              <w:rPr>
                <w:rFonts w:ascii="Times New Roman" w:eastAsia="仿宋_GB2312" w:hAnsi="Times New Roman" w:cs="Times New Roman" w:hint="eastAsia"/>
                <w:color w:val="000000"/>
                <w:sz w:val="18"/>
                <w:szCs w:val="18"/>
              </w:rPr>
              <w:t>7.25</w:t>
            </w:r>
            <w:r w:rsidRPr="0089017B">
              <w:rPr>
                <w:rFonts w:ascii="Times New Roman" w:eastAsia="仿宋_GB2312" w:hAnsi="Times New Roman" w:cs="Times New Roman"/>
                <w:color w:val="000000"/>
                <w:sz w:val="18"/>
                <w:szCs w:val="18"/>
              </w:rPr>
              <w:t>%</w:t>
            </w:r>
          </w:p>
        </w:tc>
      </w:tr>
    </w:tbl>
    <w:p w:rsidR="00692BA6" w:rsidRDefault="00692BA6" w:rsidP="00692BA6">
      <w:pPr>
        <w:spacing w:line="360" w:lineRule="auto"/>
        <w:ind w:firstLineChars="200" w:firstLine="480"/>
        <w:rPr>
          <w:rFonts w:ascii="Times New Roman" w:eastAsia="仿宋_GB2312" w:hAnsi="Times New Roman" w:cs="Times New Roman"/>
          <w:color w:val="000000" w:themeColor="text1"/>
          <w:sz w:val="24"/>
        </w:rPr>
      </w:pPr>
      <w:r w:rsidRPr="00692BA6">
        <w:rPr>
          <w:rFonts w:ascii="Times New Roman" w:eastAsia="仿宋_GB2312" w:hAnsi="Times New Roman" w:cs="Times New Roman" w:hint="eastAsia"/>
          <w:color w:val="000000" w:themeColor="text1"/>
          <w:sz w:val="24"/>
        </w:rPr>
        <w:t>（</w:t>
      </w:r>
      <w:r w:rsidRPr="00692BA6">
        <w:rPr>
          <w:rFonts w:ascii="Times New Roman" w:eastAsia="仿宋_GB2312" w:hAnsi="Times New Roman" w:cs="Times New Roman" w:hint="eastAsia"/>
          <w:color w:val="000000" w:themeColor="text1"/>
          <w:sz w:val="24"/>
        </w:rPr>
        <w:t>1</w:t>
      </w:r>
      <w:r w:rsidRPr="00692BA6">
        <w:rPr>
          <w:rFonts w:ascii="Times New Roman" w:eastAsia="仿宋_GB2312" w:hAnsi="Times New Roman" w:cs="Times New Roman" w:hint="eastAsia"/>
          <w:color w:val="000000" w:themeColor="text1"/>
          <w:sz w:val="24"/>
        </w:rPr>
        <w:t>）建构筑物区</w:t>
      </w:r>
    </w:p>
    <w:p w:rsidR="00692BA6" w:rsidRPr="009008D2" w:rsidRDefault="00692BA6" w:rsidP="00692BA6">
      <w:pPr>
        <w:spacing w:line="360" w:lineRule="auto"/>
        <w:ind w:firstLineChars="200" w:firstLine="480"/>
        <w:rPr>
          <w:rFonts w:ascii="Times New Roman" w:eastAsia="仿宋_GB2312" w:hAnsi="Times New Roman" w:cs="Times New Roman"/>
          <w:color w:val="000000" w:themeColor="text1"/>
          <w:sz w:val="24"/>
        </w:rPr>
      </w:pPr>
      <w:r w:rsidRPr="009008D2">
        <w:rPr>
          <w:rFonts w:ascii="Times New Roman" w:eastAsia="仿宋_GB2312" w:hAnsi="Times New Roman" w:cs="Times New Roman"/>
          <w:color w:val="000000" w:themeColor="text1"/>
          <w:sz w:val="24"/>
        </w:rPr>
        <w:t>建构筑物区占地</w:t>
      </w:r>
      <w:r w:rsidRPr="009008D2">
        <w:rPr>
          <w:rFonts w:ascii="Times New Roman" w:eastAsia="仿宋_GB2312" w:hAnsi="Times New Roman" w:cs="Times New Roman"/>
          <w:color w:val="000000" w:themeColor="text1"/>
          <w:sz w:val="24"/>
        </w:rPr>
        <w:t>0.62hm</w:t>
      </w:r>
      <w:r w:rsidRPr="009008D2">
        <w:rPr>
          <w:rFonts w:ascii="Times New Roman" w:eastAsia="仿宋_GB2312" w:hAnsi="Times New Roman" w:cs="Times New Roman"/>
          <w:color w:val="000000" w:themeColor="text1"/>
          <w:sz w:val="24"/>
          <w:vertAlign w:val="superscript"/>
        </w:rPr>
        <w:t>2</w:t>
      </w:r>
      <w:r w:rsidRPr="009008D2">
        <w:rPr>
          <w:rFonts w:ascii="Times New Roman" w:eastAsia="仿宋_GB2312" w:hAnsi="Times New Roman" w:cs="Times New Roman"/>
          <w:color w:val="000000" w:themeColor="text1"/>
          <w:sz w:val="24"/>
        </w:rPr>
        <w:t>，总建筑面积</w:t>
      </w:r>
      <w:r w:rsidRPr="009008D2">
        <w:rPr>
          <w:rFonts w:ascii="Times New Roman" w:eastAsia="仿宋_GB2312" w:hAnsi="Times New Roman" w:cs="Times New Roman"/>
          <w:color w:val="000000" w:themeColor="text1"/>
          <w:sz w:val="24"/>
        </w:rPr>
        <w:t>6840.24m</w:t>
      </w:r>
      <w:r w:rsidRPr="009008D2">
        <w:rPr>
          <w:rFonts w:ascii="Times New Roman" w:eastAsia="仿宋_GB2312" w:hAnsi="Times New Roman" w:cs="Times New Roman"/>
          <w:color w:val="000000" w:themeColor="text1"/>
          <w:sz w:val="24"/>
          <w:vertAlign w:val="superscript"/>
        </w:rPr>
        <w:t>2</w:t>
      </w:r>
      <w:r w:rsidRPr="009008D2">
        <w:rPr>
          <w:rFonts w:ascii="Times New Roman" w:eastAsia="仿宋_GB2312" w:hAnsi="Times New Roman" w:cs="Times New Roman"/>
          <w:color w:val="000000" w:themeColor="text1"/>
          <w:sz w:val="24"/>
        </w:rPr>
        <w:t>，由</w:t>
      </w:r>
      <w:r w:rsidRPr="009008D2">
        <w:rPr>
          <w:rFonts w:ascii="Times New Roman" w:eastAsia="仿宋_GB2312" w:hAnsi="Times New Roman" w:cs="Times New Roman"/>
          <w:color w:val="000000" w:themeColor="text1"/>
          <w:sz w:val="24"/>
        </w:rPr>
        <w:t>1</w:t>
      </w:r>
      <w:r w:rsidRPr="009008D2">
        <w:rPr>
          <w:rFonts w:ascii="Times New Roman" w:eastAsia="仿宋_GB2312" w:hAnsi="Times New Roman" w:cs="Times New Roman"/>
          <w:color w:val="000000" w:themeColor="text1"/>
          <w:sz w:val="24"/>
        </w:rPr>
        <w:t>栋</w:t>
      </w:r>
      <w:r w:rsidRPr="009008D2">
        <w:rPr>
          <w:rFonts w:ascii="Times New Roman" w:eastAsia="仿宋_GB2312" w:hAnsi="Times New Roman" w:cs="Times New Roman"/>
          <w:color w:val="000000" w:themeColor="text1"/>
          <w:sz w:val="24"/>
        </w:rPr>
        <w:t>1F</w:t>
      </w:r>
      <w:r w:rsidRPr="009008D2">
        <w:rPr>
          <w:rFonts w:ascii="Times New Roman" w:eastAsia="仿宋_GB2312" w:hAnsi="Times New Roman" w:cs="Times New Roman"/>
          <w:color w:val="000000" w:themeColor="text1"/>
          <w:sz w:val="24"/>
        </w:rPr>
        <w:t>安全玻璃深加工区</w:t>
      </w:r>
      <w:r w:rsidRPr="009008D2">
        <w:rPr>
          <w:rFonts w:ascii="Times New Roman" w:eastAsia="仿宋_GB2312" w:hAnsi="Times New Roman" w:cs="Times New Roman"/>
          <w:color w:val="000000" w:themeColor="text1"/>
          <w:sz w:val="24"/>
        </w:rPr>
        <w:t>1#</w:t>
      </w:r>
      <w:r w:rsidRPr="009008D2">
        <w:rPr>
          <w:rFonts w:ascii="Times New Roman" w:eastAsia="仿宋_GB2312" w:hAnsi="Times New Roman" w:cs="Times New Roman"/>
          <w:color w:val="000000" w:themeColor="text1"/>
          <w:sz w:val="24"/>
        </w:rPr>
        <w:t>厂房和</w:t>
      </w:r>
      <w:r w:rsidRPr="009008D2">
        <w:rPr>
          <w:rFonts w:ascii="Times New Roman" w:eastAsia="仿宋_GB2312" w:hAnsi="Times New Roman" w:cs="Times New Roman"/>
          <w:color w:val="000000" w:themeColor="text1"/>
          <w:sz w:val="24"/>
        </w:rPr>
        <w:t>1</w:t>
      </w:r>
      <w:r w:rsidRPr="009008D2">
        <w:rPr>
          <w:rFonts w:ascii="Times New Roman" w:eastAsia="仿宋_GB2312" w:hAnsi="Times New Roman" w:cs="Times New Roman"/>
          <w:color w:val="000000" w:themeColor="text1"/>
          <w:sz w:val="24"/>
        </w:rPr>
        <w:t>栋</w:t>
      </w:r>
      <w:r w:rsidRPr="009008D2">
        <w:rPr>
          <w:rFonts w:ascii="Times New Roman" w:eastAsia="仿宋_GB2312" w:hAnsi="Times New Roman" w:cs="Times New Roman"/>
          <w:color w:val="000000" w:themeColor="text1"/>
          <w:sz w:val="24"/>
        </w:rPr>
        <w:t>3F</w:t>
      </w:r>
      <w:r w:rsidRPr="009008D2">
        <w:rPr>
          <w:rFonts w:ascii="Times New Roman" w:eastAsia="仿宋_GB2312" w:hAnsi="Times New Roman" w:cs="Times New Roman"/>
          <w:color w:val="000000" w:themeColor="text1"/>
          <w:sz w:val="24"/>
        </w:rPr>
        <w:t>附属楼生活用房组成。</w:t>
      </w:r>
    </w:p>
    <w:p w:rsidR="00692BA6" w:rsidRPr="009008D2" w:rsidRDefault="00692BA6" w:rsidP="00692BA6">
      <w:pPr>
        <w:spacing w:line="360" w:lineRule="auto"/>
        <w:ind w:firstLineChars="200" w:firstLine="480"/>
        <w:rPr>
          <w:rFonts w:ascii="Times New Roman" w:eastAsia="仿宋_GB2312" w:hAnsi="Times New Roman" w:cs="Times New Roman"/>
          <w:color w:val="000000" w:themeColor="text1"/>
          <w:sz w:val="24"/>
        </w:rPr>
      </w:pPr>
      <w:r w:rsidRPr="009008D2">
        <w:rPr>
          <w:rFonts w:ascii="Times New Roman" w:eastAsia="仿宋_GB2312" w:hAnsi="Times New Roman" w:cs="Times New Roman"/>
          <w:color w:val="000000" w:themeColor="text1"/>
          <w:sz w:val="24"/>
        </w:rPr>
        <w:t>安全玻璃深加工区</w:t>
      </w:r>
      <w:r w:rsidRPr="009008D2">
        <w:rPr>
          <w:rFonts w:ascii="Times New Roman" w:eastAsia="仿宋_GB2312" w:hAnsi="Times New Roman" w:cs="Times New Roman"/>
          <w:color w:val="000000" w:themeColor="text1"/>
          <w:sz w:val="24"/>
        </w:rPr>
        <w:t>1#</w:t>
      </w:r>
      <w:r w:rsidRPr="009008D2">
        <w:rPr>
          <w:rFonts w:ascii="Times New Roman" w:eastAsia="仿宋_GB2312" w:hAnsi="Times New Roman" w:cs="Times New Roman"/>
          <w:color w:val="000000" w:themeColor="text1"/>
          <w:sz w:val="24"/>
        </w:rPr>
        <w:t>厂房：根据竣工验收资料，安全玻璃深加工区</w:t>
      </w:r>
      <w:r w:rsidRPr="009008D2">
        <w:rPr>
          <w:rFonts w:ascii="Times New Roman" w:eastAsia="仿宋_GB2312" w:hAnsi="Times New Roman" w:cs="Times New Roman"/>
          <w:color w:val="000000" w:themeColor="text1"/>
          <w:sz w:val="24"/>
        </w:rPr>
        <w:t>1#</w:t>
      </w:r>
      <w:r w:rsidRPr="009008D2">
        <w:rPr>
          <w:rFonts w:ascii="Times New Roman" w:eastAsia="仿宋_GB2312" w:hAnsi="Times New Roman" w:cs="Times New Roman"/>
          <w:color w:val="000000" w:themeColor="text1"/>
          <w:sz w:val="24"/>
        </w:rPr>
        <w:t>厂房为</w:t>
      </w:r>
      <w:r w:rsidRPr="009008D2">
        <w:rPr>
          <w:rFonts w:ascii="Times New Roman" w:eastAsia="仿宋_GB2312" w:hAnsi="Times New Roman" w:cs="Times New Roman"/>
          <w:color w:val="000000" w:themeColor="text1"/>
          <w:sz w:val="24"/>
        </w:rPr>
        <w:t>1</w:t>
      </w:r>
      <w:r w:rsidRPr="009008D2">
        <w:rPr>
          <w:rFonts w:ascii="Times New Roman" w:eastAsia="仿宋_GB2312" w:hAnsi="Times New Roman" w:cs="Times New Roman"/>
          <w:color w:val="000000" w:themeColor="text1"/>
          <w:sz w:val="24"/>
        </w:rPr>
        <w:t>栋</w:t>
      </w:r>
      <w:r w:rsidRPr="009008D2">
        <w:rPr>
          <w:rFonts w:ascii="Times New Roman" w:eastAsia="仿宋_GB2312" w:hAnsi="Times New Roman" w:cs="Times New Roman"/>
          <w:color w:val="000000" w:themeColor="text1"/>
          <w:sz w:val="24"/>
        </w:rPr>
        <w:t>1F</w:t>
      </w:r>
      <w:r w:rsidRPr="009008D2">
        <w:rPr>
          <w:rFonts w:ascii="Times New Roman" w:eastAsia="仿宋_GB2312" w:hAnsi="Times New Roman" w:cs="Times New Roman"/>
          <w:color w:val="000000" w:themeColor="text1"/>
          <w:sz w:val="24"/>
        </w:rPr>
        <w:t>建筑，建筑高</w:t>
      </w:r>
      <w:r w:rsidRPr="009008D2">
        <w:rPr>
          <w:rFonts w:ascii="Times New Roman" w:eastAsia="仿宋_GB2312" w:hAnsi="Times New Roman" w:cs="Times New Roman"/>
          <w:color w:val="000000" w:themeColor="text1"/>
          <w:sz w:val="24"/>
        </w:rPr>
        <w:t>10.325m</w:t>
      </w:r>
      <w:r w:rsidRPr="009008D2">
        <w:rPr>
          <w:rFonts w:ascii="Times New Roman" w:eastAsia="仿宋_GB2312" w:hAnsi="Times New Roman" w:cs="Times New Roman"/>
          <w:color w:val="000000" w:themeColor="text1"/>
          <w:sz w:val="24"/>
        </w:rPr>
        <w:t>，钢结构类型，柱下独立基础，建筑面积</w:t>
      </w:r>
      <w:r w:rsidRPr="009008D2">
        <w:rPr>
          <w:rFonts w:ascii="Times New Roman" w:eastAsia="仿宋_GB2312" w:hAnsi="Times New Roman" w:cs="Times New Roman"/>
          <w:color w:val="000000" w:themeColor="text1"/>
          <w:sz w:val="24"/>
        </w:rPr>
        <w:t>5909.4m</w:t>
      </w:r>
      <w:r w:rsidRPr="009008D2">
        <w:rPr>
          <w:rFonts w:ascii="Times New Roman" w:eastAsia="仿宋_GB2312" w:hAnsi="Times New Roman" w:cs="Times New Roman"/>
          <w:color w:val="000000" w:themeColor="text1"/>
          <w:sz w:val="24"/>
          <w:vertAlign w:val="superscript"/>
        </w:rPr>
        <w:t>2</w:t>
      </w:r>
      <w:r w:rsidRPr="009008D2">
        <w:rPr>
          <w:rFonts w:ascii="Times New Roman" w:eastAsia="仿宋_GB2312" w:hAnsi="Times New Roman" w:cs="Times New Roman"/>
          <w:color w:val="000000" w:themeColor="text1"/>
          <w:sz w:val="24"/>
        </w:rPr>
        <w:t>，建筑占地面积</w:t>
      </w:r>
      <w:r w:rsidRPr="009008D2">
        <w:rPr>
          <w:rFonts w:ascii="Times New Roman" w:eastAsia="仿宋_GB2312" w:hAnsi="Times New Roman" w:cs="Times New Roman"/>
          <w:color w:val="000000" w:themeColor="text1"/>
          <w:sz w:val="24"/>
        </w:rPr>
        <w:t>0.59hm</w:t>
      </w:r>
      <w:r w:rsidRPr="009008D2">
        <w:rPr>
          <w:rFonts w:ascii="Times New Roman" w:eastAsia="仿宋_GB2312" w:hAnsi="Times New Roman" w:cs="Times New Roman"/>
          <w:color w:val="000000" w:themeColor="text1"/>
          <w:sz w:val="24"/>
          <w:vertAlign w:val="superscript"/>
        </w:rPr>
        <w:t>2</w:t>
      </w:r>
      <w:r w:rsidRPr="009008D2">
        <w:rPr>
          <w:rFonts w:ascii="Times New Roman" w:eastAsia="仿宋_GB2312" w:hAnsi="Times New Roman" w:cs="Times New Roman"/>
          <w:color w:val="000000" w:themeColor="text1"/>
          <w:sz w:val="24"/>
        </w:rPr>
        <w:t>，位于项目区中部。</w:t>
      </w:r>
    </w:p>
    <w:p w:rsidR="00692BA6" w:rsidRPr="009008D2" w:rsidRDefault="00692BA6" w:rsidP="00692BA6">
      <w:pPr>
        <w:spacing w:line="360" w:lineRule="auto"/>
        <w:ind w:firstLineChars="200" w:firstLine="480"/>
        <w:rPr>
          <w:rFonts w:ascii="Times New Roman" w:eastAsia="仿宋_GB2312" w:hAnsi="Times New Roman" w:cs="Times New Roman"/>
          <w:color w:val="000000" w:themeColor="text1"/>
          <w:sz w:val="24"/>
        </w:rPr>
      </w:pPr>
      <w:r w:rsidRPr="009008D2">
        <w:rPr>
          <w:rFonts w:ascii="Times New Roman" w:eastAsia="仿宋_GB2312" w:hAnsi="Times New Roman" w:cs="Times New Roman"/>
          <w:color w:val="000000" w:themeColor="text1"/>
          <w:sz w:val="24"/>
        </w:rPr>
        <w:t>附属楼生活用房：根据竣工验收资料，附属楼生活用房为</w:t>
      </w:r>
      <w:r w:rsidRPr="009008D2">
        <w:rPr>
          <w:rFonts w:ascii="Times New Roman" w:eastAsia="仿宋_GB2312" w:hAnsi="Times New Roman" w:cs="Times New Roman"/>
          <w:color w:val="000000" w:themeColor="text1"/>
          <w:sz w:val="24"/>
        </w:rPr>
        <w:t>1</w:t>
      </w:r>
      <w:r w:rsidRPr="009008D2">
        <w:rPr>
          <w:rFonts w:ascii="Times New Roman" w:eastAsia="仿宋_GB2312" w:hAnsi="Times New Roman" w:cs="Times New Roman"/>
          <w:color w:val="000000" w:themeColor="text1"/>
          <w:sz w:val="24"/>
        </w:rPr>
        <w:t>栋</w:t>
      </w:r>
      <w:r w:rsidRPr="009008D2">
        <w:rPr>
          <w:rFonts w:ascii="Times New Roman" w:eastAsia="仿宋_GB2312" w:hAnsi="Times New Roman" w:cs="Times New Roman"/>
          <w:color w:val="000000" w:themeColor="text1"/>
          <w:sz w:val="24"/>
        </w:rPr>
        <w:t>3F</w:t>
      </w:r>
      <w:r w:rsidRPr="009008D2">
        <w:rPr>
          <w:rFonts w:ascii="Times New Roman" w:eastAsia="仿宋_GB2312" w:hAnsi="Times New Roman" w:cs="Times New Roman"/>
          <w:color w:val="000000" w:themeColor="text1"/>
          <w:sz w:val="24"/>
        </w:rPr>
        <w:t>建筑，建筑高</w:t>
      </w:r>
      <w:r w:rsidRPr="009008D2">
        <w:rPr>
          <w:rFonts w:ascii="Times New Roman" w:eastAsia="仿宋_GB2312" w:hAnsi="Times New Roman" w:cs="Times New Roman"/>
          <w:color w:val="000000" w:themeColor="text1"/>
          <w:sz w:val="24"/>
        </w:rPr>
        <w:t>13.20m</w:t>
      </w:r>
      <w:r w:rsidRPr="009008D2">
        <w:rPr>
          <w:rFonts w:ascii="Times New Roman" w:eastAsia="仿宋_GB2312" w:hAnsi="Times New Roman" w:cs="Times New Roman"/>
          <w:color w:val="000000" w:themeColor="text1"/>
          <w:sz w:val="24"/>
        </w:rPr>
        <w:t>，钢筋混凝土钢架结构类型，柱下独立基础，建筑面积</w:t>
      </w:r>
      <w:r w:rsidRPr="009008D2">
        <w:rPr>
          <w:rFonts w:ascii="Times New Roman" w:eastAsia="仿宋_GB2312" w:hAnsi="Times New Roman" w:cs="Times New Roman"/>
          <w:color w:val="000000" w:themeColor="text1"/>
          <w:sz w:val="24"/>
        </w:rPr>
        <w:t>930.84m</w:t>
      </w:r>
      <w:r w:rsidRPr="009008D2">
        <w:rPr>
          <w:rFonts w:ascii="Times New Roman" w:eastAsia="仿宋_GB2312" w:hAnsi="Times New Roman" w:cs="Times New Roman"/>
          <w:color w:val="000000" w:themeColor="text1"/>
          <w:sz w:val="24"/>
          <w:vertAlign w:val="superscript"/>
        </w:rPr>
        <w:t>2</w:t>
      </w:r>
      <w:r w:rsidRPr="009008D2">
        <w:rPr>
          <w:rFonts w:ascii="Times New Roman" w:eastAsia="仿宋_GB2312" w:hAnsi="Times New Roman" w:cs="Times New Roman"/>
          <w:color w:val="000000" w:themeColor="text1"/>
          <w:sz w:val="24"/>
        </w:rPr>
        <w:t>，建筑占地面积</w:t>
      </w:r>
      <w:r w:rsidRPr="009008D2">
        <w:rPr>
          <w:rFonts w:ascii="Times New Roman" w:eastAsia="仿宋_GB2312" w:hAnsi="Times New Roman" w:cs="Times New Roman"/>
          <w:color w:val="000000" w:themeColor="text1"/>
          <w:sz w:val="24"/>
        </w:rPr>
        <w:t>0.03hm</w:t>
      </w:r>
      <w:r w:rsidRPr="009008D2">
        <w:rPr>
          <w:rFonts w:ascii="Times New Roman" w:eastAsia="仿宋_GB2312" w:hAnsi="Times New Roman" w:cs="Times New Roman"/>
          <w:color w:val="000000" w:themeColor="text1"/>
          <w:sz w:val="24"/>
          <w:vertAlign w:val="superscript"/>
        </w:rPr>
        <w:t>2</w:t>
      </w:r>
      <w:r w:rsidRPr="009008D2">
        <w:rPr>
          <w:rFonts w:ascii="Times New Roman" w:eastAsia="仿宋_GB2312" w:hAnsi="Times New Roman" w:cs="Times New Roman"/>
          <w:color w:val="000000" w:themeColor="text1"/>
          <w:sz w:val="24"/>
        </w:rPr>
        <w:t>，位于项目区中部，紧邻安全玻璃深加工区</w:t>
      </w:r>
      <w:r w:rsidRPr="009008D2">
        <w:rPr>
          <w:rFonts w:ascii="Times New Roman" w:eastAsia="仿宋_GB2312" w:hAnsi="Times New Roman" w:cs="Times New Roman"/>
          <w:color w:val="000000" w:themeColor="text1"/>
          <w:sz w:val="24"/>
        </w:rPr>
        <w:t>1#</w:t>
      </w:r>
      <w:r w:rsidRPr="009008D2">
        <w:rPr>
          <w:rFonts w:ascii="Times New Roman" w:eastAsia="仿宋_GB2312" w:hAnsi="Times New Roman" w:cs="Times New Roman"/>
          <w:color w:val="000000" w:themeColor="text1"/>
          <w:sz w:val="24"/>
        </w:rPr>
        <w:t>厂房。</w:t>
      </w:r>
    </w:p>
    <w:p w:rsidR="00692BA6" w:rsidRDefault="00692BA6" w:rsidP="00692BA6">
      <w:pPr>
        <w:spacing w:line="360" w:lineRule="auto"/>
        <w:ind w:firstLineChars="200" w:firstLine="480"/>
        <w:rPr>
          <w:rFonts w:ascii="Times New Roman" w:eastAsia="仿宋_GB2312" w:hAnsi="Times New Roman" w:cs="Times New Roman"/>
          <w:color w:val="000000" w:themeColor="text1"/>
          <w:sz w:val="24"/>
        </w:rPr>
      </w:pPr>
      <w:r w:rsidRPr="00692BA6">
        <w:rPr>
          <w:rFonts w:ascii="Times New Roman" w:eastAsia="仿宋_GB2312" w:hAnsi="Times New Roman" w:cs="Times New Roman" w:hint="eastAsia"/>
          <w:color w:val="000000" w:themeColor="text1"/>
          <w:sz w:val="24"/>
        </w:rPr>
        <w:t>（</w:t>
      </w:r>
      <w:r w:rsidRPr="00692BA6">
        <w:rPr>
          <w:rFonts w:ascii="Times New Roman" w:eastAsia="仿宋_GB2312" w:hAnsi="Times New Roman" w:cs="Times New Roman" w:hint="eastAsia"/>
          <w:color w:val="000000" w:themeColor="text1"/>
          <w:sz w:val="24"/>
        </w:rPr>
        <w:t>2</w:t>
      </w:r>
      <w:r w:rsidRPr="00692BA6">
        <w:rPr>
          <w:rFonts w:ascii="Times New Roman" w:eastAsia="仿宋_GB2312" w:hAnsi="Times New Roman" w:cs="Times New Roman" w:hint="eastAsia"/>
          <w:color w:val="000000" w:themeColor="text1"/>
          <w:sz w:val="24"/>
        </w:rPr>
        <w:t>）道路及场地区</w:t>
      </w:r>
    </w:p>
    <w:p w:rsidR="00692BA6" w:rsidRPr="00917584" w:rsidRDefault="00692BA6" w:rsidP="00692BA6">
      <w:pPr>
        <w:spacing w:line="360" w:lineRule="auto"/>
        <w:ind w:firstLineChars="200" w:firstLine="480"/>
        <w:rPr>
          <w:rFonts w:ascii="Times New Roman" w:eastAsia="仿宋_GB2312" w:hAnsi="Times New Roman" w:cs="Times New Roman"/>
          <w:color w:val="000000" w:themeColor="text1"/>
          <w:sz w:val="24"/>
        </w:rPr>
      </w:pPr>
      <w:r w:rsidRPr="00917584">
        <w:rPr>
          <w:rFonts w:ascii="Times New Roman" w:eastAsia="仿宋_GB2312" w:hAnsi="Times New Roman" w:cs="Times New Roman"/>
          <w:color w:val="000000" w:themeColor="text1"/>
          <w:sz w:val="24"/>
        </w:rPr>
        <w:t>道路及场地区的建设内容主要为项目区出入口、连接建筑物间的道路，建筑物周边硬化等，总占地面积为</w:t>
      </w:r>
      <w:r w:rsidRPr="00917584">
        <w:rPr>
          <w:rFonts w:ascii="Times New Roman" w:eastAsia="仿宋_GB2312" w:hAnsi="Times New Roman" w:cs="Times New Roman"/>
          <w:color w:val="000000" w:themeColor="text1"/>
          <w:sz w:val="24"/>
        </w:rPr>
        <w:t>0.66hm</w:t>
      </w:r>
      <w:r w:rsidRPr="00917584">
        <w:rPr>
          <w:rFonts w:ascii="Times New Roman" w:eastAsia="仿宋_GB2312" w:hAnsi="Times New Roman" w:cs="Times New Roman"/>
          <w:color w:val="000000" w:themeColor="text1"/>
          <w:sz w:val="24"/>
          <w:vertAlign w:val="superscript"/>
        </w:rPr>
        <w:t>2</w:t>
      </w:r>
      <w:r w:rsidRPr="00917584">
        <w:rPr>
          <w:rFonts w:ascii="Times New Roman" w:eastAsia="仿宋_GB2312" w:hAnsi="Times New Roman" w:cs="Times New Roman"/>
          <w:color w:val="000000" w:themeColor="text1"/>
          <w:sz w:val="24"/>
        </w:rPr>
        <w:t>。</w:t>
      </w:r>
    </w:p>
    <w:p w:rsidR="00692BA6" w:rsidRPr="00917584" w:rsidRDefault="00692BA6" w:rsidP="00692BA6">
      <w:pPr>
        <w:spacing w:line="360" w:lineRule="auto"/>
        <w:ind w:firstLineChars="200" w:firstLine="480"/>
        <w:rPr>
          <w:rFonts w:ascii="Times New Roman" w:eastAsia="仿宋_GB2312" w:hAnsi="Times New Roman" w:cs="Times New Roman"/>
          <w:color w:val="000000" w:themeColor="text1"/>
          <w:sz w:val="24"/>
        </w:rPr>
      </w:pPr>
      <w:r w:rsidRPr="00917584">
        <w:rPr>
          <w:rFonts w:ascii="Times New Roman" w:eastAsia="仿宋_GB2312" w:hAnsi="Times New Roman" w:cs="Times New Roman"/>
          <w:color w:val="000000" w:themeColor="text1"/>
          <w:sz w:val="24"/>
        </w:rPr>
        <w:t>出入口：本项目共设置</w:t>
      </w:r>
      <w:r w:rsidRPr="00917584">
        <w:rPr>
          <w:rFonts w:ascii="Times New Roman" w:eastAsia="仿宋_GB2312" w:hAnsi="Times New Roman" w:cs="Times New Roman"/>
          <w:color w:val="000000" w:themeColor="text1"/>
          <w:sz w:val="24"/>
        </w:rPr>
        <w:t>1</w:t>
      </w:r>
      <w:r w:rsidRPr="00917584">
        <w:rPr>
          <w:rFonts w:ascii="Times New Roman" w:eastAsia="仿宋_GB2312" w:hAnsi="Times New Roman" w:cs="Times New Roman"/>
          <w:color w:val="000000" w:themeColor="text1"/>
          <w:sz w:val="24"/>
        </w:rPr>
        <w:t>个出入口</w:t>
      </w:r>
      <w:r>
        <w:rPr>
          <w:rFonts w:ascii="Times New Roman" w:eastAsia="仿宋_GB2312" w:hAnsi="Times New Roman" w:cs="Times New Roman" w:hint="eastAsia"/>
          <w:color w:val="000000" w:themeColor="text1"/>
          <w:sz w:val="24"/>
        </w:rPr>
        <w:t>，</w:t>
      </w:r>
      <w:r w:rsidRPr="00917584">
        <w:rPr>
          <w:rFonts w:ascii="Times New Roman" w:eastAsia="仿宋_GB2312" w:hAnsi="Times New Roman" w:cs="Times New Roman"/>
          <w:color w:val="000000" w:themeColor="text1"/>
          <w:sz w:val="24"/>
        </w:rPr>
        <w:t>位于项目区西侧与东环路衔接处。</w:t>
      </w:r>
    </w:p>
    <w:p w:rsidR="00692BA6" w:rsidRPr="00917584" w:rsidRDefault="00692BA6" w:rsidP="00692BA6">
      <w:pPr>
        <w:spacing w:line="360" w:lineRule="auto"/>
        <w:ind w:firstLineChars="200" w:firstLine="480"/>
        <w:rPr>
          <w:rFonts w:ascii="Times New Roman" w:eastAsia="仿宋_GB2312" w:hAnsi="Times New Roman" w:cs="Times New Roman"/>
          <w:color w:val="000000" w:themeColor="text1"/>
          <w:sz w:val="24"/>
        </w:rPr>
      </w:pPr>
      <w:r w:rsidRPr="00917584">
        <w:rPr>
          <w:rFonts w:ascii="Times New Roman" w:eastAsia="仿宋_GB2312" w:hAnsi="Times New Roman" w:cs="Times New Roman"/>
          <w:color w:val="000000" w:themeColor="text1"/>
          <w:sz w:val="24"/>
        </w:rPr>
        <w:t>道路：沿建筑外侧布置，形成环路，作为生产区道路。</w:t>
      </w:r>
    </w:p>
    <w:p w:rsidR="00692BA6" w:rsidRPr="00917584" w:rsidRDefault="00692BA6" w:rsidP="00692BA6">
      <w:pPr>
        <w:spacing w:line="360" w:lineRule="auto"/>
        <w:ind w:firstLineChars="200" w:firstLine="480"/>
        <w:rPr>
          <w:rFonts w:ascii="Times New Roman" w:eastAsia="仿宋_GB2312" w:hAnsi="Times New Roman" w:cs="Times New Roman"/>
          <w:color w:val="000000" w:themeColor="text1"/>
          <w:sz w:val="24"/>
        </w:rPr>
      </w:pPr>
      <w:r w:rsidRPr="00917584">
        <w:rPr>
          <w:rFonts w:ascii="Times New Roman" w:eastAsia="仿宋_GB2312" w:hAnsi="Times New Roman" w:cs="Times New Roman"/>
          <w:color w:val="000000" w:themeColor="text1"/>
          <w:sz w:val="24"/>
        </w:rPr>
        <w:t>建筑物周边硬化：主要为安全玻璃深加工区</w:t>
      </w:r>
      <w:r w:rsidRPr="00917584">
        <w:rPr>
          <w:rFonts w:ascii="Times New Roman" w:eastAsia="仿宋_GB2312" w:hAnsi="Times New Roman" w:cs="Times New Roman"/>
          <w:color w:val="000000" w:themeColor="text1"/>
          <w:sz w:val="24"/>
        </w:rPr>
        <w:t>1#</w:t>
      </w:r>
      <w:r w:rsidRPr="00917584">
        <w:rPr>
          <w:rFonts w:ascii="Times New Roman" w:eastAsia="仿宋_GB2312" w:hAnsi="Times New Roman" w:cs="Times New Roman"/>
          <w:color w:val="000000" w:themeColor="text1"/>
          <w:sz w:val="24"/>
        </w:rPr>
        <w:t>厂房和附属楼生活用房周围的硬化场地。</w:t>
      </w:r>
    </w:p>
    <w:p w:rsidR="00692BA6" w:rsidRDefault="00692BA6" w:rsidP="00692BA6">
      <w:pPr>
        <w:spacing w:line="360" w:lineRule="auto"/>
        <w:ind w:firstLineChars="200" w:firstLine="480"/>
        <w:rPr>
          <w:rFonts w:ascii="Times New Roman" w:eastAsia="仿宋_GB2312" w:hAnsi="Times New Roman" w:cs="Times New Roman"/>
          <w:color w:val="000000" w:themeColor="text1"/>
          <w:sz w:val="24"/>
        </w:rPr>
      </w:pPr>
      <w:r w:rsidRPr="00692BA6">
        <w:rPr>
          <w:rFonts w:ascii="Times New Roman" w:eastAsia="仿宋_GB2312" w:hAnsi="Times New Roman" w:cs="Times New Roman" w:hint="eastAsia"/>
          <w:color w:val="000000" w:themeColor="text1"/>
          <w:sz w:val="24"/>
        </w:rPr>
        <w:t>（</w:t>
      </w:r>
      <w:r w:rsidRPr="00692BA6">
        <w:rPr>
          <w:rFonts w:ascii="Times New Roman" w:eastAsia="仿宋_GB2312" w:hAnsi="Times New Roman" w:cs="Times New Roman" w:hint="eastAsia"/>
          <w:color w:val="000000" w:themeColor="text1"/>
          <w:sz w:val="24"/>
        </w:rPr>
        <w:t>3</w:t>
      </w:r>
      <w:r w:rsidRPr="00692BA6">
        <w:rPr>
          <w:rFonts w:ascii="Times New Roman" w:eastAsia="仿宋_GB2312" w:hAnsi="Times New Roman" w:cs="Times New Roman" w:hint="eastAsia"/>
          <w:color w:val="000000" w:themeColor="text1"/>
          <w:sz w:val="24"/>
        </w:rPr>
        <w:t>）景观绿化区</w:t>
      </w:r>
    </w:p>
    <w:p w:rsidR="00692BA6" w:rsidRPr="00917584" w:rsidRDefault="00692BA6" w:rsidP="00692BA6">
      <w:pPr>
        <w:spacing w:line="360" w:lineRule="auto"/>
        <w:ind w:firstLineChars="200" w:firstLine="480"/>
        <w:rPr>
          <w:rFonts w:ascii="Times New Roman" w:eastAsia="仿宋_GB2312" w:hAnsi="Times New Roman" w:cs="Times New Roman"/>
          <w:color w:val="000000" w:themeColor="text1"/>
          <w:sz w:val="24"/>
        </w:rPr>
      </w:pPr>
      <w:r w:rsidRPr="00917584">
        <w:rPr>
          <w:rFonts w:ascii="Times New Roman" w:eastAsia="仿宋_GB2312" w:hAnsi="Times New Roman" w:cs="Times New Roman"/>
          <w:color w:val="000000" w:themeColor="text1"/>
          <w:sz w:val="24"/>
        </w:rPr>
        <w:t>景观绿化区占地面积</w:t>
      </w:r>
      <w:r w:rsidRPr="00917584">
        <w:rPr>
          <w:rFonts w:ascii="Times New Roman" w:eastAsia="仿宋_GB2312" w:hAnsi="Times New Roman" w:cs="Times New Roman"/>
          <w:color w:val="000000" w:themeColor="text1"/>
          <w:sz w:val="24"/>
        </w:rPr>
        <w:t>0.10hm</w:t>
      </w:r>
      <w:r w:rsidRPr="00917584">
        <w:rPr>
          <w:rFonts w:ascii="Times New Roman" w:eastAsia="仿宋_GB2312" w:hAnsi="Times New Roman" w:cs="Times New Roman"/>
          <w:color w:val="000000" w:themeColor="text1"/>
          <w:sz w:val="24"/>
          <w:vertAlign w:val="superscript"/>
        </w:rPr>
        <w:t>2</w:t>
      </w:r>
      <w:r w:rsidRPr="00917584">
        <w:rPr>
          <w:rFonts w:ascii="Times New Roman" w:eastAsia="仿宋_GB2312" w:hAnsi="Times New Roman" w:cs="Times New Roman"/>
          <w:color w:val="000000" w:themeColor="text1"/>
          <w:sz w:val="24"/>
        </w:rPr>
        <w:t>，绿化率</w:t>
      </w:r>
      <w:r w:rsidRPr="00917584">
        <w:rPr>
          <w:rFonts w:ascii="Times New Roman" w:eastAsia="仿宋_GB2312" w:hAnsi="Times New Roman" w:cs="Times New Roman"/>
          <w:color w:val="000000" w:themeColor="text1"/>
          <w:sz w:val="24"/>
        </w:rPr>
        <w:t>7.25%</w:t>
      </w:r>
      <w:r w:rsidRPr="00917584">
        <w:rPr>
          <w:rFonts w:ascii="Times New Roman" w:eastAsia="仿宋_GB2312" w:hAnsi="Times New Roman" w:cs="Times New Roman"/>
          <w:color w:val="000000" w:themeColor="text1"/>
          <w:sz w:val="24"/>
        </w:rPr>
        <w:t>，按美观、实用的原则进行设计，追求环境景观、景观视线和公共绿地三者的点线面结合。在建筑物周围、道路两侧周边空地种植灌木及草本，以减少噪音、粉尘和不良空气的影响，绿化层次为紧密结构。</w:t>
      </w:r>
    </w:p>
    <w:p w:rsidR="00692BA6" w:rsidRDefault="00692BA6" w:rsidP="00692BA6">
      <w:pPr>
        <w:spacing w:line="360" w:lineRule="auto"/>
        <w:ind w:firstLineChars="200" w:firstLine="480"/>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z w:val="24"/>
        </w:rPr>
        <w:t>（</w:t>
      </w:r>
      <w:r>
        <w:rPr>
          <w:rFonts w:ascii="Times New Roman" w:eastAsia="仿宋_GB2312" w:hAnsi="Times New Roman" w:cs="Times New Roman" w:hint="eastAsia"/>
          <w:color w:val="000000" w:themeColor="text1"/>
          <w:sz w:val="24"/>
        </w:rPr>
        <w:t>4</w:t>
      </w:r>
      <w:r>
        <w:rPr>
          <w:rFonts w:ascii="Times New Roman" w:eastAsia="仿宋_GB2312" w:hAnsi="Times New Roman" w:cs="Times New Roman" w:hint="eastAsia"/>
          <w:color w:val="000000" w:themeColor="text1"/>
          <w:sz w:val="24"/>
        </w:rPr>
        <w:t>）辅助工程</w:t>
      </w:r>
    </w:p>
    <w:p w:rsidR="000B4F7C" w:rsidRPr="00917584" w:rsidRDefault="000B4F7C" w:rsidP="000B4F7C">
      <w:pPr>
        <w:spacing w:line="360" w:lineRule="auto"/>
        <w:ind w:firstLineChars="200" w:firstLine="480"/>
        <w:rPr>
          <w:rFonts w:ascii="Times New Roman" w:eastAsia="仿宋_GB2312" w:hAnsi="Times New Roman" w:cs="Times New Roman"/>
          <w:color w:val="000000" w:themeColor="text1"/>
          <w:sz w:val="24"/>
        </w:rPr>
      </w:pPr>
      <w:r>
        <w:rPr>
          <w:rFonts w:ascii="仿宋_GB2312" w:eastAsia="仿宋_GB2312" w:hAnsi="Times New Roman" w:cs="Times New Roman" w:hint="eastAsia"/>
          <w:color w:val="000000" w:themeColor="text1"/>
          <w:sz w:val="24"/>
        </w:rPr>
        <w:t>①</w:t>
      </w:r>
      <w:r w:rsidRPr="00917584">
        <w:rPr>
          <w:rFonts w:ascii="Times New Roman" w:eastAsia="仿宋_GB2312" w:hAnsi="Times New Roman" w:cs="Times New Roman"/>
          <w:color w:val="000000" w:themeColor="text1"/>
          <w:sz w:val="24"/>
        </w:rPr>
        <w:t>供水：本工程生产生活给水系统水量与水压由市政自来水管网保证，给水压力</w:t>
      </w:r>
      <w:r w:rsidRPr="00917584">
        <w:rPr>
          <w:rFonts w:ascii="Times New Roman" w:eastAsia="仿宋_GB2312" w:hAnsi="Times New Roman" w:cs="Times New Roman"/>
          <w:color w:val="000000" w:themeColor="text1"/>
          <w:sz w:val="24"/>
        </w:rPr>
        <w:sym w:font="Symbol" w:char="F0B3"/>
      </w:r>
      <w:r w:rsidRPr="00917584">
        <w:rPr>
          <w:rFonts w:ascii="Times New Roman" w:eastAsia="仿宋_GB2312" w:hAnsi="Times New Roman" w:cs="Times New Roman"/>
          <w:color w:val="000000" w:themeColor="text1"/>
          <w:sz w:val="24"/>
        </w:rPr>
        <w:t>0.30MPa</w:t>
      </w:r>
      <w:r w:rsidRPr="00917584">
        <w:rPr>
          <w:rFonts w:ascii="Times New Roman" w:eastAsia="仿宋_GB2312" w:hAnsi="Times New Roman" w:cs="Times New Roman"/>
          <w:color w:val="000000" w:themeColor="text1"/>
          <w:sz w:val="24"/>
        </w:rPr>
        <w:t>计算。</w:t>
      </w:r>
    </w:p>
    <w:p w:rsidR="000B4F7C" w:rsidRPr="00917584" w:rsidRDefault="000B4F7C" w:rsidP="000B4F7C">
      <w:pPr>
        <w:spacing w:line="360" w:lineRule="auto"/>
        <w:ind w:firstLineChars="200" w:firstLine="480"/>
        <w:rPr>
          <w:rFonts w:ascii="Times New Roman" w:eastAsia="仿宋_GB2312" w:hAnsi="Times New Roman" w:cs="Times New Roman"/>
          <w:color w:val="000000" w:themeColor="text1"/>
          <w:sz w:val="24"/>
        </w:rPr>
      </w:pPr>
      <w:r>
        <w:rPr>
          <w:rFonts w:ascii="仿宋_GB2312" w:eastAsia="仿宋_GB2312" w:hAnsi="Times New Roman" w:cs="Times New Roman" w:hint="eastAsia"/>
          <w:color w:val="000000" w:themeColor="text1"/>
          <w:sz w:val="24"/>
        </w:rPr>
        <w:t>②</w:t>
      </w:r>
      <w:r w:rsidRPr="00917584">
        <w:rPr>
          <w:rFonts w:ascii="Times New Roman" w:eastAsia="仿宋_GB2312" w:hAnsi="Times New Roman" w:cs="Times New Roman"/>
          <w:color w:val="000000" w:themeColor="text1"/>
          <w:sz w:val="24"/>
        </w:rPr>
        <w:t>排水：本工程采用雨污分流制。雨水经地沟或雨水管收集排至项目区雨水管网，最终排至市政雨水管网；生活污水经化粪池初步处理后排至市政污水管网，生产废水经管道收集后排至项目区内中水处理站，处理后回用至生产车间、同时也可兼做绿化用水。</w:t>
      </w:r>
    </w:p>
    <w:p w:rsidR="000B4F7C" w:rsidRPr="00917584" w:rsidRDefault="000B4F7C" w:rsidP="000B4F7C">
      <w:pPr>
        <w:spacing w:line="360" w:lineRule="auto"/>
        <w:ind w:firstLineChars="200" w:firstLine="480"/>
        <w:rPr>
          <w:rFonts w:ascii="Times New Roman" w:eastAsia="仿宋_GB2312" w:hAnsi="Times New Roman" w:cs="Times New Roman"/>
          <w:color w:val="000000" w:themeColor="text1"/>
          <w:sz w:val="24"/>
        </w:rPr>
      </w:pPr>
      <w:r>
        <w:rPr>
          <w:rFonts w:ascii="仿宋_GB2312" w:eastAsia="仿宋_GB2312" w:hAnsi="Times New Roman" w:cs="Times New Roman" w:hint="eastAsia"/>
          <w:color w:val="000000" w:themeColor="text1"/>
          <w:sz w:val="24"/>
        </w:rPr>
        <w:t>③</w:t>
      </w:r>
      <w:r w:rsidRPr="00917584">
        <w:rPr>
          <w:rFonts w:ascii="Times New Roman" w:eastAsia="仿宋_GB2312" w:hAnsi="Times New Roman" w:cs="Times New Roman"/>
          <w:color w:val="000000" w:themeColor="text1"/>
          <w:sz w:val="24"/>
        </w:rPr>
        <w:t>供电：项目供电由市政电力网引一路</w:t>
      </w:r>
      <w:r w:rsidRPr="00917584">
        <w:rPr>
          <w:rFonts w:ascii="Times New Roman" w:eastAsia="仿宋_GB2312" w:hAnsi="Times New Roman" w:cs="Times New Roman"/>
          <w:color w:val="000000" w:themeColor="text1"/>
          <w:sz w:val="24"/>
        </w:rPr>
        <w:t>10KV</w:t>
      </w:r>
      <w:r w:rsidRPr="00917584">
        <w:rPr>
          <w:rFonts w:ascii="Times New Roman" w:eastAsia="仿宋_GB2312" w:hAnsi="Times New Roman" w:cs="Times New Roman"/>
          <w:color w:val="000000" w:themeColor="text1"/>
          <w:sz w:val="24"/>
        </w:rPr>
        <w:t>高压进线作为主供电源，高压电源由附近市政电力网穿管埋地引入。</w:t>
      </w:r>
    </w:p>
    <w:p w:rsidR="000B4F7C" w:rsidRPr="000B4F7C" w:rsidRDefault="000B4F7C" w:rsidP="00692BA6">
      <w:pPr>
        <w:spacing w:line="360" w:lineRule="auto"/>
        <w:ind w:firstLineChars="200" w:firstLine="480"/>
        <w:rPr>
          <w:rFonts w:ascii="Times New Roman" w:eastAsia="仿宋_GB2312" w:hAnsi="Times New Roman" w:cs="Times New Roman"/>
          <w:color w:val="000000" w:themeColor="text1"/>
          <w:sz w:val="24"/>
        </w:rPr>
      </w:pPr>
    </w:p>
    <w:p w:rsidR="0058416D" w:rsidRPr="00DC2525" w:rsidRDefault="00DA4543" w:rsidP="00DC2525">
      <w:pPr>
        <w:pStyle w:val="3"/>
        <w:spacing w:before="0" w:afterLines="50" w:after="156" w:line="360" w:lineRule="auto"/>
        <w:rPr>
          <w:rFonts w:ascii="Times New Roman" w:eastAsia="仿宋_GB2312" w:hAnsi="Times New Roman" w:cs="Times New Roman"/>
          <w:bCs w:val="0"/>
          <w:sz w:val="28"/>
          <w:szCs w:val="28"/>
        </w:rPr>
      </w:pPr>
      <w:bookmarkStart w:id="11" w:name="_Toc29130"/>
      <w:r w:rsidRPr="00DC2525">
        <w:rPr>
          <w:rFonts w:ascii="Times New Roman" w:eastAsia="仿宋_GB2312" w:hAnsi="Times New Roman" w:cs="Times New Roman"/>
          <w:bCs w:val="0"/>
          <w:sz w:val="28"/>
          <w:szCs w:val="28"/>
        </w:rPr>
        <w:t>1.1.5</w:t>
      </w:r>
      <w:r w:rsidRPr="00DC2525">
        <w:rPr>
          <w:rFonts w:ascii="Times New Roman" w:eastAsia="仿宋_GB2312" w:hAnsi="Times New Roman" w:cs="Times New Roman"/>
          <w:bCs w:val="0"/>
          <w:sz w:val="28"/>
          <w:szCs w:val="28"/>
        </w:rPr>
        <w:t>施工组织及工期</w:t>
      </w:r>
      <w:bookmarkEnd w:id="11"/>
    </w:p>
    <w:p w:rsidR="0058416D" w:rsidRPr="000B4F7C" w:rsidRDefault="000B4F7C" w:rsidP="000B4F7C">
      <w:pPr>
        <w:spacing w:line="360" w:lineRule="auto"/>
        <w:ind w:firstLineChars="200" w:firstLine="480"/>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z w:val="24"/>
        </w:rPr>
        <w:t>（</w:t>
      </w:r>
      <w:r>
        <w:rPr>
          <w:rFonts w:ascii="Times New Roman" w:eastAsia="仿宋_GB2312" w:hAnsi="Times New Roman" w:cs="Times New Roman" w:hint="eastAsia"/>
          <w:color w:val="000000" w:themeColor="text1"/>
          <w:sz w:val="24"/>
        </w:rPr>
        <w:t>1</w:t>
      </w:r>
      <w:r>
        <w:rPr>
          <w:rFonts w:ascii="Times New Roman" w:eastAsia="仿宋_GB2312" w:hAnsi="Times New Roman" w:cs="Times New Roman" w:hint="eastAsia"/>
          <w:color w:val="000000" w:themeColor="text1"/>
          <w:sz w:val="24"/>
        </w:rPr>
        <w:t>）</w:t>
      </w:r>
      <w:r w:rsidR="00DA4543" w:rsidRPr="000B4F7C">
        <w:rPr>
          <w:rFonts w:ascii="Times New Roman" w:eastAsia="仿宋_GB2312" w:hAnsi="Times New Roman" w:cs="Times New Roman"/>
          <w:color w:val="000000" w:themeColor="text1"/>
          <w:sz w:val="24"/>
        </w:rPr>
        <w:t>施工组织</w:t>
      </w:r>
    </w:p>
    <w:p w:rsidR="0058416D" w:rsidRPr="000B4F7C" w:rsidRDefault="000B4F7C" w:rsidP="000B4F7C">
      <w:pPr>
        <w:spacing w:line="360" w:lineRule="auto"/>
        <w:ind w:firstLineChars="200" w:firstLine="480"/>
        <w:rPr>
          <w:rFonts w:ascii="Times New Roman" w:eastAsia="仿宋_GB2312" w:hAnsi="Times New Roman" w:cs="Times New Roman"/>
          <w:color w:val="000000" w:themeColor="text1"/>
          <w:sz w:val="24"/>
        </w:rPr>
      </w:pPr>
      <w:r>
        <w:rPr>
          <w:rFonts w:ascii="仿宋_GB2312" w:eastAsia="仿宋_GB2312" w:hAnsi="Times New Roman" w:cs="Times New Roman" w:hint="eastAsia"/>
          <w:color w:val="000000" w:themeColor="text1"/>
          <w:sz w:val="24"/>
        </w:rPr>
        <w:t>①</w:t>
      </w:r>
      <w:r w:rsidRPr="000B4F7C">
        <w:rPr>
          <w:rFonts w:ascii="Times New Roman" w:eastAsia="仿宋_GB2312" w:hAnsi="Times New Roman" w:cs="Times New Roman" w:hint="eastAsia"/>
          <w:color w:val="000000" w:themeColor="text1"/>
          <w:sz w:val="24"/>
        </w:rPr>
        <w:t>施工</w:t>
      </w:r>
      <w:r w:rsidR="00DA4543" w:rsidRPr="000B4F7C">
        <w:rPr>
          <w:rFonts w:ascii="Times New Roman" w:eastAsia="仿宋_GB2312" w:hAnsi="Times New Roman" w:cs="Times New Roman"/>
          <w:color w:val="000000" w:themeColor="text1"/>
          <w:sz w:val="24"/>
        </w:rPr>
        <w:t>材料来源</w:t>
      </w:r>
    </w:p>
    <w:p w:rsidR="000B4F7C" w:rsidRPr="000B4F7C" w:rsidRDefault="000B4F7C" w:rsidP="000B4F7C">
      <w:pPr>
        <w:spacing w:line="360" w:lineRule="auto"/>
        <w:ind w:firstLineChars="200" w:firstLine="480"/>
        <w:rPr>
          <w:rFonts w:ascii="Times New Roman" w:eastAsia="仿宋_GB2312" w:hAnsi="Times New Roman" w:cs="Times New Roman"/>
          <w:color w:val="000000" w:themeColor="text1"/>
          <w:sz w:val="24"/>
        </w:rPr>
      </w:pPr>
      <w:r w:rsidRPr="000B4F7C">
        <w:rPr>
          <w:rFonts w:ascii="Times New Roman" w:eastAsia="仿宋_GB2312" w:hAnsi="Times New Roman" w:cs="Times New Roman"/>
          <w:color w:val="000000" w:themeColor="text1"/>
          <w:sz w:val="24"/>
        </w:rPr>
        <w:t>当地有水泥厂，可满足</w:t>
      </w:r>
      <w:r w:rsidRPr="000B4F7C">
        <w:rPr>
          <w:rFonts w:ascii="Times New Roman" w:eastAsia="仿宋_GB2312" w:hAnsi="Times New Roman" w:cs="Times New Roman" w:hint="eastAsia"/>
          <w:color w:val="000000" w:themeColor="text1"/>
          <w:sz w:val="24"/>
        </w:rPr>
        <w:t>项目建设</w:t>
      </w:r>
      <w:r w:rsidRPr="000B4F7C">
        <w:rPr>
          <w:rFonts w:ascii="Times New Roman" w:eastAsia="仿宋_GB2312" w:hAnsi="Times New Roman" w:cs="Times New Roman"/>
          <w:color w:val="000000" w:themeColor="text1"/>
          <w:sz w:val="24"/>
        </w:rPr>
        <w:t>需要，砖、砂料可在当地备案的合法料场购买，木材、钢材可就近在市场购买。</w:t>
      </w:r>
    </w:p>
    <w:p w:rsidR="0058416D" w:rsidRPr="000B4F7C" w:rsidRDefault="000B4F7C" w:rsidP="000B4F7C">
      <w:pPr>
        <w:spacing w:line="360" w:lineRule="auto"/>
        <w:ind w:firstLineChars="200" w:firstLine="480"/>
        <w:rPr>
          <w:rFonts w:ascii="Times New Roman" w:eastAsia="仿宋_GB2312" w:hAnsi="Times New Roman" w:cs="Times New Roman"/>
          <w:color w:val="000000" w:themeColor="text1"/>
          <w:sz w:val="24"/>
        </w:rPr>
      </w:pPr>
      <w:r>
        <w:rPr>
          <w:rFonts w:ascii="仿宋_GB2312" w:eastAsia="仿宋_GB2312" w:hAnsi="Times New Roman" w:cs="Times New Roman" w:hint="eastAsia"/>
          <w:color w:val="000000" w:themeColor="text1"/>
          <w:sz w:val="24"/>
        </w:rPr>
        <w:t>②</w:t>
      </w:r>
      <w:r w:rsidR="00DA4543" w:rsidRPr="000B4F7C">
        <w:rPr>
          <w:rFonts w:ascii="Times New Roman" w:eastAsia="仿宋_GB2312" w:hAnsi="Times New Roman" w:cs="Times New Roman"/>
          <w:color w:val="000000" w:themeColor="text1"/>
          <w:sz w:val="24"/>
        </w:rPr>
        <w:t>施工场地</w:t>
      </w:r>
    </w:p>
    <w:p w:rsidR="0058416D" w:rsidRPr="000B4F7C" w:rsidRDefault="000B4F7C" w:rsidP="000B4F7C">
      <w:pPr>
        <w:spacing w:line="360" w:lineRule="auto"/>
        <w:ind w:firstLineChars="200" w:firstLine="480"/>
        <w:rPr>
          <w:rFonts w:ascii="Times New Roman" w:eastAsia="仿宋_GB2312" w:hAnsi="Times New Roman" w:cs="Times New Roman"/>
          <w:color w:val="000000" w:themeColor="text1"/>
          <w:sz w:val="24"/>
        </w:rPr>
      </w:pPr>
      <w:r w:rsidRPr="000B4F7C">
        <w:rPr>
          <w:rFonts w:ascii="Times New Roman" w:eastAsia="仿宋_GB2312" w:hAnsi="Times New Roman" w:cs="Times New Roman" w:hint="eastAsia"/>
          <w:color w:val="000000" w:themeColor="text1"/>
          <w:sz w:val="24"/>
        </w:rPr>
        <w:t>在道路及场地区布设</w:t>
      </w:r>
      <w:r w:rsidRPr="000B4F7C">
        <w:rPr>
          <w:rFonts w:ascii="Times New Roman" w:eastAsia="仿宋_GB2312" w:hAnsi="Times New Roman" w:cs="Times New Roman" w:hint="eastAsia"/>
          <w:color w:val="000000" w:themeColor="text1"/>
          <w:sz w:val="24"/>
        </w:rPr>
        <w:t>1</w:t>
      </w:r>
      <w:r w:rsidRPr="000B4F7C">
        <w:rPr>
          <w:rFonts w:ascii="Times New Roman" w:eastAsia="仿宋_GB2312" w:hAnsi="Times New Roman" w:cs="Times New Roman" w:hint="eastAsia"/>
          <w:color w:val="000000" w:themeColor="text1"/>
          <w:sz w:val="24"/>
        </w:rPr>
        <w:t>个施工场地，占地面积约</w:t>
      </w:r>
      <w:r w:rsidRPr="000B4F7C">
        <w:rPr>
          <w:rFonts w:ascii="Times New Roman" w:eastAsia="仿宋_GB2312" w:hAnsi="Times New Roman" w:cs="Times New Roman" w:hint="eastAsia"/>
          <w:color w:val="000000" w:themeColor="text1"/>
          <w:sz w:val="24"/>
        </w:rPr>
        <w:t>200m</w:t>
      </w:r>
      <w:r w:rsidRPr="000B4F7C">
        <w:rPr>
          <w:rFonts w:ascii="Times New Roman" w:eastAsia="仿宋_GB2312" w:hAnsi="Times New Roman" w:cs="Times New Roman" w:hint="eastAsia"/>
          <w:color w:val="000000" w:themeColor="text1"/>
          <w:sz w:val="24"/>
          <w:vertAlign w:val="superscript"/>
        </w:rPr>
        <w:t>2</w:t>
      </w:r>
      <w:r w:rsidRPr="000B4F7C">
        <w:rPr>
          <w:rFonts w:ascii="Times New Roman" w:eastAsia="仿宋_GB2312" w:hAnsi="Times New Roman" w:cs="Times New Roman" w:hint="eastAsia"/>
          <w:color w:val="000000" w:themeColor="text1"/>
          <w:sz w:val="24"/>
        </w:rPr>
        <w:t>，主要用于堆放施工材料，建设后期对场地进行清理硬化</w:t>
      </w:r>
      <w:r>
        <w:rPr>
          <w:rFonts w:ascii="Times New Roman" w:eastAsia="仿宋_GB2312" w:hAnsi="Times New Roman" w:cs="Times New Roman" w:hint="eastAsia"/>
          <w:color w:val="000000" w:themeColor="text1"/>
          <w:sz w:val="24"/>
        </w:rPr>
        <w:t>，</w:t>
      </w:r>
      <w:r w:rsidR="00DA4543" w:rsidRPr="000B4F7C">
        <w:rPr>
          <w:rFonts w:ascii="Times New Roman" w:eastAsia="仿宋_GB2312" w:hAnsi="Times New Roman" w:cs="Times New Roman"/>
          <w:color w:val="000000" w:themeColor="text1"/>
          <w:sz w:val="24"/>
        </w:rPr>
        <w:t>无需新增占地。</w:t>
      </w:r>
    </w:p>
    <w:p w:rsidR="0058416D" w:rsidRPr="000B4F7C" w:rsidRDefault="000B4F7C" w:rsidP="000B4F7C">
      <w:pPr>
        <w:spacing w:line="360" w:lineRule="auto"/>
        <w:ind w:firstLineChars="200" w:firstLine="480"/>
        <w:rPr>
          <w:rFonts w:ascii="Times New Roman" w:eastAsia="仿宋_GB2312" w:hAnsi="Times New Roman" w:cs="Times New Roman"/>
          <w:color w:val="000000" w:themeColor="text1"/>
          <w:sz w:val="24"/>
        </w:rPr>
      </w:pPr>
      <w:r>
        <w:rPr>
          <w:rFonts w:ascii="仿宋_GB2312" w:eastAsia="仿宋_GB2312" w:hAnsi="Times New Roman" w:cs="Times New Roman" w:hint="eastAsia"/>
          <w:color w:val="000000" w:themeColor="text1"/>
          <w:sz w:val="24"/>
        </w:rPr>
        <w:t>③</w:t>
      </w:r>
      <w:r w:rsidR="00DA4543" w:rsidRPr="000B4F7C">
        <w:rPr>
          <w:rFonts w:ascii="Times New Roman" w:eastAsia="仿宋_GB2312" w:hAnsi="Times New Roman" w:cs="Times New Roman"/>
          <w:color w:val="000000" w:themeColor="text1"/>
          <w:sz w:val="24"/>
        </w:rPr>
        <w:t>施工营地</w:t>
      </w:r>
    </w:p>
    <w:p w:rsidR="0058416D" w:rsidRPr="000B4F7C" w:rsidRDefault="00DA4543" w:rsidP="000B4F7C">
      <w:pPr>
        <w:spacing w:line="360" w:lineRule="auto"/>
        <w:ind w:firstLineChars="200" w:firstLine="480"/>
        <w:rPr>
          <w:rFonts w:ascii="Times New Roman" w:eastAsia="仿宋_GB2312" w:hAnsi="Times New Roman" w:cs="Times New Roman"/>
          <w:color w:val="000000" w:themeColor="text1"/>
          <w:sz w:val="24"/>
        </w:rPr>
      </w:pPr>
      <w:r w:rsidRPr="000B4F7C">
        <w:rPr>
          <w:rFonts w:ascii="Times New Roman" w:eastAsia="仿宋_GB2312" w:hAnsi="Times New Roman" w:cs="Times New Roman"/>
          <w:color w:val="000000" w:themeColor="text1"/>
          <w:sz w:val="24"/>
        </w:rPr>
        <w:t>因工程建设需要，在项目建设范围之内搭建活动式施工营地，营地使用完毕可拆除重复利用。</w:t>
      </w:r>
    </w:p>
    <w:p w:rsidR="0058416D" w:rsidRPr="000B4F7C" w:rsidRDefault="000B4F7C" w:rsidP="000B4F7C">
      <w:pPr>
        <w:spacing w:line="360" w:lineRule="auto"/>
        <w:ind w:firstLineChars="200" w:firstLine="480"/>
        <w:rPr>
          <w:rFonts w:ascii="Times New Roman" w:eastAsia="仿宋_GB2312" w:hAnsi="Times New Roman" w:cs="Times New Roman"/>
          <w:color w:val="000000" w:themeColor="text1"/>
          <w:sz w:val="24"/>
        </w:rPr>
      </w:pPr>
      <w:r>
        <w:rPr>
          <w:rFonts w:ascii="仿宋_GB2312" w:eastAsia="仿宋_GB2312" w:hAnsi="Times New Roman" w:cs="Times New Roman" w:hint="eastAsia"/>
          <w:color w:val="000000" w:themeColor="text1"/>
          <w:sz w:val="24"/>
        </w:rPr>
        <w:t>④</w:t>
      </w:r>
      <w:r w:rsidR="00DA4543" w:rsidRPr="000B4F7C">
        <w:rPr>
          <w:rFonts w:ascii="Times New Roman" w:eastAsia="仿宋_GB2312" w:hAnsi="Times New Roman" w:cs="Times New Roman"/>
          <w:color w:val="000000" w:themeColor="text1"/>
          <w:sz w:val="24"/>
        </w:rPr>
        <w:t>施工交通</w:t>
      </w:r>
    </w:p>
    <w:p w:rsidR="000B4F7C" w:rsidRPr="000B4F7C" w:rsidRDefault="000B4F7C" w:rsidP="000B4F7C">
      <w:pPr>
        <w:spacing w:line="360" w:lineRule="auto"/>
        <w:ind w:firstLineChars="200" w:firstLine="480"/>
        <w:rPr>
          <w:rFonts w:ascii="Times New Roman" w:eastAsia="仿宋_GB2312" w:hAnsi="Times New Roman" w:cs="Times New Roman"/>
          <w:color w:val="000000" w:themeColor="text1"/>
          <w:sz w:val="24"/>
        </w:rPr>
      </w:pPr>
      <w:r w:rsidRPr="000B4F7C">
        <w:rPr>
          <w:rFonts w:ascii="Times New Roman" w:eastAsia="仿宋_GB2312" w:hAnsi="Times New Roman" w:cs="Times New Roman" w:hint="eastAsia"/>
          <w:color w:val="000000" w:themeColor="text1"/>
          <w:sz w:val="24"/>
        </w:rPr>
        <w:t>本项目南侧为在建的景观大道（原官军路），项目施工车辆可通过景观大道进入项目区。</w:t>
      </w:r>
    </w:p>
    <w:p w:rsidR="0058416D" w:rsidRPr="000B4F7C" w:rsidRDefault="000B4F7C" w:rsidP="000B4F7C">
      <w:pPr>
        <w:spacing w:line="360" w:lineRule="auto"/>
        <w:ind w:firstLineChars="200" w:firstLine="480"/>
        <w:rPr>
          <w:rFonts w:ascii="Times New Roman" w:eastAsia="仿宋_GB2312" w:hAnsi="Times New Roman" w:cs="Times New Roman"/>
          <w:color w:val="000000" w:themeColor="text1"/>
          <w:sz w:val="24"/>
        </w:rPr>
      </w:pPr>
      <w:r>
        <w:rPr>
          <w:rFonts w:ascii="仿宋_GB2312" w:eastAsia="仿宋_GB2312" w:hAnsi="Times New Roman" w:cs="Times New Roman" w:hint="eastAsia"/>
          <w:color w:val="000000" w:themeColor="text1"/>
          <w:sz w:val="24"/>
        </w:rPr>
        <w:t>⑤</w:t>
      </w:r>
      <w:r w:rsidR="00DA4543" w:rsidRPr="000B4F7C">
        <w:rPr>
          <w:rFonts w:ascii="Times New Roman" w:eastAsia="仿宋_GB2312" w:hAnsi="Times New Roman" w:cs="Times New Roman"/>
          <w:color w:val="000000" w:themeColor="text1"/>
          <w:sz w:val="24"/>
        </w:rPr>
        <w:t>施工用电</w:t>
      </w:r>
    </w:p>
    <w:p w:rsidR="000B4F7C" w:rsidRPr="000B4F7C" w:rsidRDefault="000B4F7C" w:rsidP="000B4F7C">
      <w:pPr>
        <w:spacing w:line="360" w:lineRule="auto"/>
        <w:ind w:firstLineChars="200" w:firstLine="480"/>
        <w:rPr>
          <w:rFonts w:ascii="Times New Roman" w:eastAsia="仿宋_GB2312" w:hAnsi="Times New Roman" w:cs="Times New Roman"/>
          <w:color w:val="000000" w:themeColor="text1"/>
          <w:sz w:val="24"/>
        </w:rPr>
      </w:pPr>
      <w:r w:rsidRPr="000B4F7C">
        <w:rPr>
          <w:rFonts w:ascii="Times New Roman" w:eastAsia="仿宋_GB2312" w:hAnsi="Times New Roman" w:cs="Times New Roman" w:hint="eastAsia"/>
          <w:color w:val="000000" w:themeColor="text1"/>
          <w:sz w:val="24"/>
        </w:rPr>
        <w:t>施工期间用电采用园区电网供电，可满足本项目施工用电要求。</w:t>
      </w:r>
    </w:p>
    <w:p w:rsidR="0058416D" w:rsidRPr="000B4F7C" w:rsidRDefault="000B4F7C" w:rsidP="000B4F7C">
      <w:pPr>
        <w:spacing w:line="360" w:lineRule="auto"/>
        <w:ind w:firstLineChars="200" w:firstLine="480"/>
        <w:rPr>
          <w:rFonts w:ascii="Times New Roman" w:eastAsia="仿宋_GB2312" w:hAnsi="Times New Roman" w:cs="Times New Roman"/>
          <w:color w:val="000000" w:themeColor="text1"/>
          <w:sz w:val="24"/>
        </w:rPr>
      </w:pPr>
      <w:r>
        <w:rPr>
          <w:rFonts w:ascii="仿宋_GB2312" w:eastAsia="仿宋_GB2312" w:hAnsi="Times New Roman" w:cs="Times New Roman" w:hint="eastAsia"/>
          <w:color w:val="000000" w:themeColor="text1"/>
          <w:sz w:val="24"/>
        </w:rPr>
        <w:t>⑥</w:t>
      </w:r>
      <w:r w:rsidR="00DA4543" w:rsidRPr="000B4F7C">
        <w:rPr>
          <w:rFonts w:ascii="Times New Roman" w:eastAsia="仿宋_GB2312" w:hAnsi="Times New Roman" w:cs="Times New Roman"/>
          <w:color w:val="000000" w:themeColor="text1"/>
          <w:sz w:val="24"/>
        </w:rPr>
        <w:t>施工用水</w:t>
      </w:r>
    </w:p>
    <w:p w:rsidR="000B4F7C" w:rsidRPr="000B4F7C" w:rsidRDefault="000B4F7C" w:rsidP="000B4F7C">
      <w:pPr>
        <w:spacing w:line="360" w:lineRule="auto"/>
        <w:ind w:firstLineChars="200" w:firstLine="480"/>
        <w:rPr>
          <w:rFonts w:ascii="Times New Roman" w:eastAsia="仿宋_GB2312" w:hAnsi="Times New Roman" w:cs="Times New Roman"/>
          <w:color w:val="000000" w:themeColor="text1"/>
          <w:sz w:val="24"/>
        </w:rPr>
      </w:pPr>
      <w:r w:rsidRPr="000B4F7C">
        <w:rPr>
          <w:rFonts w:ascii="Times New Roman" w:eastAsia="仿宋_GB2312" w:hAnsi="Times New Roman" w:cs="Times New Roman" w:hint="eastAsia"/>
          <w:color w:val="000000" w:themeColor="text1"/>
          <w:sz w:val="24"/>
        </w:rPr>
        <w:t>园区供水水网已经与城市管网接通，施工间用水由园区供水管网取得</w:t>
      </w:r>
      <w:r w:rsidRPr="000B4F7C">
        <w:rPr>
          <w:rFonts w:ascii="Times New Roman" w:eastAsia="仿宋_GB2312" w:hAnsi="Times New Roman" w:cs="Times New Roman"/>
          <w:color w:val="000000" w:themeColor="text1"/>
          <w:sz w:val="24"/>
        </w:rPr>
        <w:t>。</w:t>
      </w:r>
    </w:p>
    <w:p w:rsidR="0058416D" w:rsidRPr="000B4F7C" w:rsidRDefault="000B4F7C" w:rsidP="000B4F7C">
      <w:pPr>
        <w:spacing w:line="360" w:lineRule="auto"/>
        <w:ind w:firstLineChars="200" w:firstLine="480"/>
        <w:rPr>
          <w:rFonts w:ascii="Times New Roman" w:eastAsia="仿宋_GB2312" w:hAnsi="Times New Roman" w:cs="Times New Roman"/>
          <w:color w:val="000000" w:themeColor="text1"/>
          <w:sz w:val="24"/>
        </w:rPr>
      </w:pPr>
      <w:r>
        <w:rPr>
          <w:rFonts w:ascii="仿宋_GB2312" w:eastAsia="仿宋_GB2312" w:hAnsi="Times New Roman" w:cs="Times New Roman" w:hint="eastAsia"/>
          <w:color w:val="000000" w:themeColor="text1"/>
          <w:sz w:val="24"/>
        </w:rPr>
        <w:t>⑦</w:t>
      </w:r>
      <w:r w:rsidR="00DA4543" w:rsidRPr="000B4F7C">
        <w:rPr>
          <w:rFonts w:ascii="Times New Roman" w:eastAsia="仿宋_GB2312" w:hAnsi="Times New Roman" w:cs="Times New Roman"/>
          <w:color w:val="000000" w:themeColor="text1"/>
          <w:sz w:val="24"/>
        </w:rPr>
        <w:t>施工排水</w:t>
      </w:r>
    </w:p>
    <w:p w:rsidR="000B4F7C" w:rsidRPr="000B4F7C" w:rsidRDefault="000B4F7C" w:rsidP="000B4F7C">
      <w:pPr>
        <w:spacing w:line="360" w:lineRule="auto"/>
        <w:ind w:firstLineChars="200" w:firstLine="480"/>
        <w:rPr>
          <w:rFonts w:ascii="Times New Roman" w:eastAsia="仿宋_GB2312" w:hAnsi="Times New Roman" w:cs="Times New Roman"/>
          <w:color w:val="000000" w:themeColor="text1"/>
          <w:sz w:val="24"/>
        </w:rPr>
      </w:pPr>
      <w:r w:rsidRPr="000B4F7C">
        <w:rPr>
          <w:rFonts w:ascii="Times New Roman" w:eastAsia="仿宋_GB2312" w:hAnsi="Times New Roman" w:cs="Times New Roman" w:hint="eastAsia"/>
          <w:color w:val="000000" w:themeColor="text1"/>
          <w:sz w:val="24"/>
        </w:rPr>
        <w:t>项目施工期在场地内布设临时排水沟，施工期间场地汇水经抽排至项目区东侧天创路排水管网。</w:t>
      </w:r>
    </w:p>
    <w:p w:rsidR="0058416D" w:rsidRPr="000B4F7C" w:rsidRDefault="000B4F7C" w:rsidP="000B4F7C">
      <w:pPr>
        <w:spacing w:line="360" w:lineRule="auto"/>
        <w:ind w:firstLineChars="200" w:firstLine="480"/>
        <w:rPr>
          <w:rFonts w:ascii="Times New Roman" w:eastAsia="仿宋_GB2312" w:hAnsi="Times New Roman" w:cs="Times New Roman"/>
          <w:color w:val="000000" w:themeColor="text1"/>
          <w:sz w:val="24"/>
        </w:rPr>
      </w:pPr>
      <w:r w:rsidRPr="000B4F7C">
        <w:rPr>
          <w:rFonts w:ascii="Times New Roman" w:eastAsia="仿宋_GB2312" w:hAnsi="Times New Roman" w:cs="Times New Roman"/>
          <w:color w:val="000000" w:themeColor="text1"/>
          <w:sz w:val="24"/>
        </w:rPr>
        <w:t>（</w:t>
      </w:r>
      <w:r w:rsidRPr="000B4F7C">
        <w:rPr>
          <w:rFonts w:ascii="Times New Roman" w:eastAsia="仿宋_GB2312" w:hAnsi="Times New Roman" w:cs="Times New Roman"/>
          <w:color w:val="000000" w:themeColor="text1"/>
          <w:sz w:val="24"/>
        </w:rPr>
        <w:t>2</w:t>
      </w:r>
      <w:r w:rsidRPr="000B4F7C">
        <w:rPr>
          <w:rFonts w:ascii="Times New Roman" w:eastAsia="仿宋_GB2312" w:hAnsi="Times New Roman" w:cs="Times New Roman"/>
          <w:color w:val="000000" w:themeColor="text1"/>
          <w:sz w:val="24"/>
        </w:rPr>
        <w:t>）</w:t>
      </w:r>
      <w:r w:rsidR="00DA4543" w:rsidRPr="000B4F7C">
        <w:rPr>
          <w:rFonts w:ascii="Times New Roman" w:eastAsia="仿宋_GB2312" w:hAnsi="Times New Roman" w:cs="Times New Roman"/>
          <w:color w:val="000000" w:themeColor="text1"/>
          <w:sz w:val="24"/>
        </w:rPr>
        <w:t>工程施工工期</w:t>
      </w:r>
    </w:p>
    <w:p w:rsidR="0058416D" w:rsidRPr="000B4F7C" w:rsidRDefault="000B4F7C" w:rsidP="000B4F7C">
      <w:pPr>
        <w:spacing w:line="360" w:lineRule="auto"/>
        <w:ind w:firstLineChars="200" w:firstLine="480"/>
        <w:rPr>
          <w:rFonts w:ascii="Times New Roman" w:eastAsia="仿宋_GB2312" w:hAnsi="Times New Roman" w:cs="Times New Roman"/>
          <w:color w:val="000000" w:themeColor="text1"/>
          <w:sz w:val="24"/>
        </w:rPr>
      </w:pPr>
      <w:r>
        <w:rPr>
          <w:rFonts w:ascii="仿宋_GB2312" w:eastAsia="仿宋_GB2312" w:hAnsi="Times New Roman" w:cs="Times New Roman" w:hint="eastAsia"/>
          <w:color w:val="000000" w:themeColor="text1"/>
          <w:sz w:val="24"/>
        </w:rPr>
        <w:t>①</w:t>
      </w:r>
      <w:r w:rsidR="00DA4543" w:rsidRPr="000B4F7C">
        <w:rPr>
          <w:rFonts w:ascii="Times New Roman" w:eastAsia="仿宋_GB2312" w:hAnsi="Times New Roman" w:cs="Times New Roman"/>
          <w:color w:val="000000" w:themeColor="text1"/>
          <w:sz w:val="24"/>
        </w:rPr>
        <w:t>工程计划施工工期</w:t>
      </w:r>
    </w:p>
    <w:p w:rsidR="0058416D" w:rsidRPr="000B4F7C" w:rsidRDefault="00DA4543" w:rsidP="000B4F7C">
      <w:pPr>
        <w:spacing w:line="360" w:lineRule="auto"/>
        <w:ind w:firstLineChars="200" w:firstLine="480"/>
        <w:rPr>
          <w:rFonts w:ascii="Times New Roman" w:eastAsia="仿宋_GB2312" w:hAnsi="Times New Roman" w:cs="Times New Roman"/>
          <w:color w:val="000000" w:themeColor="text1"/>
          <w:sz w:val="24"/>
        </w:rPr>
      </w:pPr>
      <w:r w:rsidRPr="000B4F7C">
        <w:rPr>
          <w:rFonts w:ascii="Times New Roman" w:eastAsia="仿宋_GB2312" w:hAnsi="Times New Roman" w:cs="Times New Roman"/>
          <w:color w:val="000000" w:themeColor="text1"/>
          <w:sz w:val="24"/>
        </w:rPr>
        <w:t>根据主体工程资料，</w:t>
      </w:r>
      <w:r w:rsidR="00AA02F1" w:rsidRPr="009008D2">
        <w:rPr>
          <w:rFonts w:ascii="Times New Roman" w:eastAsia="仿宋_GB2312" w:hAnsi="Times New Roman" w:cs="Times New Roman"/>
          <w:color w:val="000000"/>
          <w:sz w:val="24"/>
        </w:rPr>
        <w:t>云南呈达东盟玻璃科技产业园（一期工程</w:t>
      </w:r>
      <w:r w:rsidR="00AA02F1" w:rsidRPr="009008D2">
        <w:rPr>
          <w:rFonts w:ascii="Times New Roman" w:eastAsia="仿宋_GB2312" w:hAnsi="Times New Roman" w:cs="Times New Roman"/>
          <w:color w:val="000000"/>
          <w:sz w:val="24"/>
        </w:rPr>
        <w:t>1#</w:t>
      </w:r>
      <w:r w:rsidR="00AA02F1" w:rsidRPr="009008D2">
        <w:rPr>
          <w:rFonts w:ascii="Times New Roman" w:eastAsia="仿宋_GB2312" w:hAnsi="Times New Roman" w:cs="Times New Roman"/>
          <w:color w:val="000000"/>
          <w:sz w:val="24"/>
        </w:rPr>
        <w:t>厂房及附属楼）</w:t>
      </w:r>
      <w:r w:rsidRPr="000B4F7C">
        <w:rPr>
          <w:rFonts w:ascii="Times New Roman" w:eastAsia="仿宋_GB2312" w:hAnsi="Times New Roman" w:cs="Times New Roman"/>
          <w:color w:val="000000" w:themeColor="text1"/>
          <w:sz w:val="24"/>
        </w:rPr>
        <w:t>计划施工工期为</w:t>
      </w:r>
      <w:r w:rsidRPr="000B4F7C">
        <w:rPr>
          <w:rFonts w:ascii="Times New Roman" w:eastAsia="仿宋_GB2312" w:hAnsi="Times New Roman" w:cs="Times New Roman"/>
          <w:color w:val="000000" w:themeColor="text1"/>
          <w:sz w:val="24"/>
        </w:rPr>
        <w:t>201</w:t>
      </w:r>
      <w:r w:rsidR="00AA02F1">
        <w:rPr>
          <w:rFonts w:ascii="Times New Roman" w:eastAsia="仿宋_GB2312" w:hAnsi="Times New Roman" w:cs="Times New Roman" w:hint="eastAsia"/>
          <w:color w:val="000000" w:themeColor="text1"/>
          <w:sz w:val="24"/>
        </w:rPr>
        <w:t>6</w:t>
      </w:r>
      <w:r w:rsidRPr="000B4F7C">
        <w:rPr>
          <w:rFonts w:ascii="Times New Roman" w:eastAsia="仿宋_GB2312" w:hAnsi="Times New Roman" w:cs="Times New Roman"/>
          <w:color w:val="000000" w:themeColor="text1"/>
          <w:sz w:val="24"/>
        </w:rPr>
        <w:t>年</w:t>
      </w:r>
      <w:r w:rsidRPr="000B4F7C">
        <w:rPr>
          <w:rFonts w:ascii="Times New Roman" w:eastAsia="仿宋_GB2312" w:hAnsi="Times New Roman" w:cs="Times New Roman"/>
          <w:color w:val="000000" w:themeColor="text1"/>
          <w:sz w:val="24"/>
        </w:rPr>
        <w:t>1</w:t>
      </w:r>
      <w:r w:rsidRPr="000B4F7C">
        <w:rPr>
          <w:rFonts w:ascii="Times New Roman" w:eastAsia="仿宋_GB2312" w:hAnsi="Times New Roman" w:cs="Times New Roman"/>
          <w:color w:val="000000" w:themeColor="text1"/>
          <w:sz w:val="24"/>
        </w:rPr>
        <w:t>月</w:t>
      </w:r>
      <w:r w:rsidR="00AA02F1" w:rsidRPr="000B4F7C">
        <w:rPr>
          <w:rFonts w:ascii="Times New Roman" w:eastAsia="仿宋_GB2312" w:hAnsi="Times New Roman" w:cs="Times New Roman"/>
          <w:color w:val="000000" w:themeColor="text1"/>
          <w:sz w:val="24"/>
        </w:rPr>
        <w:t>~</w:t>
      </w:r>
      <w:r w:rsidRPr="000B4F7C">
        <w:rPr>
          <w:rFonts w:ascii="Times New Roman" w:eastAsia="仿宋_GB2312" w:hAnsi="Times New Roman" w:cs="Times New Roman"/>
          <w:color w:val="000000" w:themeColor="text1"/>
          <w:sz w:val="24"/>
        </w:rPr>
        <w:t>201</w:t>
      </w:r>
      <w:r w:rsidR="00AA02F1">
        <w:rPr>
          <w:rFonts w:ascii="Times New Roman" w:eastAsia="仿宋_GB2312" w:hAnsi="Times New Roman" w:cs="Times New Roman" w:hint="eastAsia"/>
          <w:color w:val="000000" w:themeColor="text1"/>
          <w:sz w:val="24"/>
        </w:rPr>
        <w:t>6</w:t>
      </w:r>
      <w:r w:rsidRPr="000B4F7C">
        <w:rPr>
          <w:rFonts w:ascii="Times New Roman" w:eastAsia="仿宋_GB2312" w:hAnsi="Times New Roman" w:cs="Times New Roman"/>
          <w:color w:val="000000" w:themeColor="text1"/>
          <w:sz w:val="24"/>
        </w:rPr>
        <w:t>年</w:t>
      </w:r>
      <w:r w:rsidRPr="000B4F7C">
        <w:rPr>
          <w:rFonts w:ascii="Times New Roman" w:eastAsia="仿宋_GB2312" w:hAnsi="Times New Roman" w:cs="Times New Roman"/>
          <w:color w:val="000000" w:themeColor="text1"/>
          <w:sz w:val="24"/>
        </w:rPr>
        <w:t>6</w:t>
      </w:r>
      <w:r w:rsidRPr="000B4F7C">
        <w:rPr>
          <w:rFonts w:ascii="Times New Roman" w:eastAsia="仿宋_GB2312" w:hAnsi="Times New Roman" w:cs="Times New Roman"/>
          <w:color w:val="000000" w:themeColor="text1"/>
          <w:sz w:val="24"/>
        </w:rPr>
        <w:t>月，工期为</w:t>
      </w:r>
      <w:r w:rsidR="00AA02F1">
        <w:rPr>
          <w:rFonts w:ascii="Times New Roman" w:eastAsia="仿宋_GB2312" w:hAnsi="Times New Roman" w:cs="Times New Roman" w:hint="eastAsia"/>
          <w:color w:val="000000" w:themeColor="text1"/>
          <w:sz w:val="24"/>
        </w:rPr>
        <w:t>6</w:t>
      </w:r>
      <w:r w:rsidRPr="000B4F7C">
        <w:rPr>
          <w:rFonts w:ascii="Times New Roman" w:eastAsia="仿宋_GB2312" w:hAnsi="Times New Roman" w:cs="Times New Roman"/>
          <w:color w:val="000000" w:themeColor="text1"/>
          <w:sz w:val="24"/>
        </w:rPr>
        <w:t>个月，工程计划施工工期详见表</w:t>
      </w:r>
      <w:r w:rsidRPr="000B4F7C">
        <w:rPr>
          <w:rFonts w:ascii="Times New Roman" w:eastAsia="仿宋_GB2312" w:hAnsi="Times New Roman" w:cs="Times New Roman"/>
          <w:color w:val="000000" w:themeColor="text1"/>
          <w:sz w:val="24"/>
        </w:rPr>
        <w:t>1-</w:t>
      </w:r>
      <w:r w:rsidR="00AA02F1">
        <w:rPr>
          <w:rFonts w:ascii="Times New Roman" w:eastAsia="仿宋_GB2312" w:hAnsi="Times New Roman" w:cs="Times New Roman" w:hint="eastAsia"/>
          <w:color w:val="000000" w:themeColor="text1"/>
          <w:sz w:val="24"/>
        </w:rPr>
        <w:t>3</w:t>
      </w:r>
      <w:r w:rsidRPr="000B4F7C">
        <w:rPr>
          <w:rFonts w:ascii="Times New Roman" w:eastAsia="仿宋_GB2312" w:hAnsi="Times New Roman" w:cs="Times New Roman"/>
          <w:color w:val="000000" w:themeColor="text1"/>
          <w:sz w:val="24"/>
        </w:rPr>
        <w:t>。</w:t>
      </w:r>
    </w:p>
    <w:p w:rsidR="000B4F7C" w:rsidRDefault="000B4F7C">
      <w:pPr>
        <w:spacing w:line="360" w:lineRule="auto"/>
        <w:jc w:val="center"/>
        <w:textAlignment w:val="baseline"/>
        <w:rPr>
          <w:rFonts w:ascii="Times New Roman" w:eastAsiaTheme="minorEastAsia" w:hAnsi="Times New Roman" w:cs="Times New Roman"/>
          <w:b/>
          <w:spacing w:val="14"/>
          <w:sz w:val="24"/>
        </w:rPr>
      </w:pPr>
    </w:p>
    <w:p w:rsidR="000B4F7C" w:rsidRDefault="000B4F7C">
      <w:pPr>
        <w:spacing w:line="360" w:lineRule="auto"/>
        <w:jc w:val="center"/>
        <w:textAlignment w:val="baseline"/>
        <w:rPr>
          <w:rFonts w:ascii="Times New Roman" w:eastAsiaTheme="minorEastAsia" w:hAnsi="Times New Roman" w:cs="Times New Roman"/>
          <w:b/>
          <w:spacing w:val="14"/>
          <w:sz w:val="24"/>
        </w:rPr>
      </w:pPr>
    </w:p>
    <w:p w:rsidR="000B4F7C" w:rsidRDefault="000B4F7C">
      <w:pPr>
        <w:spacing w:line="360" w:lineRule="auto"/>
        <w:jc w:val="center"/>
        <w:textAlignment w:val="baseline"/>
        <w:rPr>
          <w:rFonts w:ascii="Times New Roman" w:eastAsiaTheme="minorEastAsia" w:hAnsi="Times New Roman" w:cs="Times New Roman"/>
          <w:b/>
          <w:spacing w:val="14"/>
          <w:sz w:val="24"/>
        </w:rPr>
      </w:pPr>
    </w:p>
    <w:p w:rsidR="0058416D" w:rsidRPr="00AA02F1" w:rsidRDefault="00DA4543" w:rsidP="00AA02F1">
      <w:pPr>
        <w:pStyle w:val="wj2"/>
        <w:spacing w:line="240" w:lineRule="auto"/>
        <w:ind w:firstLine="478"/>
        <w:jc w:val="center"/>
        <w:rPr>
          <w:rFonts w:ascii="Times New Roman" w:eastAsia="仿宋_GB2312" w:hAnsi="Times New Roman" w:cs="Times New Roman"/>
          <w:b/>
          <w:sz w:val="21"/>
          <w:szCs w:val="21"/>
        </w:rPr>
      </w:pPr>
      <w:r w:rsidRPr="00AA02F1">
        <w:rPr>
          <w:rFonts w:ascii="Times New Roman" w:eastAsia="仿宋_GB2312" w:hAnsi="Times New Roman" w:cs="Times New Roman"/>
          <w:b/>
          <w:sz w:val="21"/>
          <w:szCs w:val="21"/>
        </w:rPr>
        <w:t>表</w:t>
      </w:r>
      <w:r w:rsidRPr="00AA02F1">
        <w:rPr>
          <w:rFonts w:ascii="Times New Roman" w:eastAsia="仿宋_GB2312" w:hAnsi="Times New Roman" w:cs="Times New Roman"/>
          <w:b/>
          <w:sz w:val="21"/>
          <w:szCs w:val="21"/>
        </w:rPr>
        <w:t>1-</w:t>
      </w:r>
      <w:r w:rsidR="00AA02F1" w:rsidRPr="00AA02F1">
        <w:rPr>
          <w:rFonts w:ascii="Times New Roman" w:eastAsia="仿宋_GB2312" w:hAnsi="Times New Roman" w:cs="Times New Roman" w:hint="eastAsia"/>
          <w:b/>
          <w:sz w:val="21"/>
          <w:szCs w:val="21"/>
        </w:rPr>
        <w:t>3</w:t>
      </w:r>
      <w:r w:rsidRPr="00AA02F1">
        <w:rPr>
          <w:rFonts w:ascii="Times New Roman" w:eastAsia="仿宋_GB2312" w:hAnsi="Times New Roman" w:cs="Times New Roman"/>
          <w:b/>
          <w:sz w:val="21"/>
          <w:szCs w:val="21"/>
        </w:rPr>
        <w:t xml:space="preserve">    </w:t>
      </w:r>
      <w:r w:rsidRPr="00AA02F1">
        <w:rPr>
          <w:rFonts w:ascii="Times New Roman" w:eastAsia="仿宋_GB2312" w:hAnsi="Times New Roman" w:cs="Times New Roman"/>
          <w:b/>
          <w:sz w:val="21"/>
          <w:szCs w:val="21"/>
        </w:rPr>
        <w:t>主体工程施工进度计划表</w:t>
      </w:r>
    </w:p>
    <w:tbl>
      <w:tblPr>
        <w:tblStyle w:val="a9"/>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96"/>
        <w:gridCol w:w="908"/>
        <w:gridCol w:w="1040"/>
        <w:gridCol w:w="992"/>
        <w:gridCol w:w="990"/>
        <w:gridCol w:w="994"/>
        <w:gridCol w:w="902"/>
      </w:tblGrid>
      <w:tr w:rsidR="00657BEE" w:rsidRPr="00AA02F1" w:rsidTr="00AA02F1">
        <w:trPr>
          <w:trHeight w:val="283"/>
          <w:jc w:val="center"/>
        </w:trPr>
        <w:tc>
          <w:tcPr>
            <w:tcW w:w="1582" w:type="pct"/>
            <w:vMerge w:val="restart"/>
            <w:vAlign w:val="center"/>
          </w:tcPr>
          <w:p w:rsidR="00657BEE" w:rsidRPr="00AA02F1" w:rsidRDefault="00657BEE" w:rsidP="00AA02F1">
            <w:pPr>
              <w:pStyle w:val="ae"/>
              <w:spacing w:line="240" w:lineRule="auto"/>
              <w:rPr>
                <w:rFonts w:ascii="Times New Roman" w:eastAsia="仿宋_GB2312" w:hAnsi="Times New Roman"/>
                <w:b/>
                <w:color w:val="000000"/>
                <w:sz w:val="18"/>
                <w:szCs w:val="18"/>
              </w:rPr>
            </w:pPr>
            <w:r w:rsidRPr="00AA02F1">
              <w:rPr>
                <w:rFonts w:ascii="Times New Roman" w:eastAsia="仿宋_GB2312" w:hAnsi="Times New Roman"/>
                <w:b/>
                <w:color w:val="000000"/>
                <w:sz w:val="18"/>
                <w:szCs w:val="18"/>
              </w:rPr>
              <w:t>项目名称</w:t>
            </w:r>
          </w:p>
        </w:tc>
        <w:tc>
          <w:tcPr>
            <w:tcW w:w="3418" w:type="pct"/>
            <w:gridSpan w:val="6"/>
            <w:vAlign w:val="center"/>
          </w:tcPr>
          <w:p w:rsidR="00657BEE" w:rsidRPr="00AA02F1" w:rsidRDefault="00657BEE" w:rsidP="00AA02F1">
            <w:pPr>
              <w:pStyle w:val="ae"/>
              <w:spacing w:line="240" w:lineRule="auto"/>
              <w:rPr>
                <w:rFonts w:ascii="Times New Roman" w:eastAsia="仿宋_GB2312" w:hAnsi="Times New Roman"/>
                <w:b/>
                <w:color w:val="000000"/>
                <w:sz w:val="18"/>
                <w:szCs w:val="18"/>
              </w:rPr>
            </w:pPr>
            <w:r w:rsidRPr="00AA02F1">
              <w:rPr>
                <w:rFonts w:ascii="Times New Roman" w:eastAsia="仿宋_GB2312" w:hAnsi="Times New Roman"/>
                <w:b/>
                <w:color w:val="000000"/>
                <w:sz w:val="18"/>
                <w:szCs w:val="18"/>
              </w:rPr>
              <w:t>2016</w:t>
            </w:r>
            <w:r w:rsidRPr="00AA02F1">
              <w:rPr>
                <w:rFonts w:ascii="Times New Roman" w:eastAsia="仿宋_GB2312" w:hAnsi="Times New Roman"/>
                <w:b/>
                <w:color w:val="000000"/>
                <w:sz w:val="18"/>
                <w:szCs w:val="18"/>
              </w:rPr>
              <w:t>年</w:t>
            </w:r>
          </w:p>
        </w:tc>
      </w:tr>
      <w:tr w:rsidR="00657BEE" w:rsidRPr="00AA02F1" w:rsidTr="00AA02F1">
        <w:trPr>
          <w:trHeight w:val="283"/>
          <w:jc w:val="center"/>
        </w:trPr>
        <w:tc>
          <w:tcPr>
            <w:tcW w:w="1582" w:type="pct"/>
            <w:vMerge/>
            <w:vAlign w:val="center"/>
          </w:tcPr>
          <w:p w:rsidR="00657BEE" w:rsidRPr="00AA02F1" w:rsidRDefault="00657BEE" w:rsidP="00AA02F1">
            <w:pPr>
              <w:pStyle w:val="ae"/>
              <w:spacing w:line="240" w:lineRule="auto"/>
              <w:rPr>
                <w:rFonts w:ascii="Times New Roman" w:eastAsia="仿宋_GB2312" w:hAnsi="Times New Roman"/>
                <w:b/>
                <w:color w:val="000000"/>
                <w:sz w:val="18"/>
                <w:szCs w:val="18"/>
              </w:rPr>
            </w:pPr>
          </w:p>
        </w:tc>
        <w:tc>
          <w:tcPr>
            <w:tcW w:w="533" w:type="pct"/>
            <w:vAlign w:val="center"/>
          </w:tcPr>
          <w:p w:rsidR="00657BEE" w:rsidRPr="00AA02F1" w:rsidRDefault="00657BEE" w:rsidP="00AA02F1">
            <w:pPr>
              <w:pStyle w:val="ae"/>
              <w:spacing w:line="240" w:lineRule="auto"/>
              <w:rPr>
                <w:rFonts w:ascii="Times New Roman" w:eastAsia="仿宋_GB2312" w:hAnsi="Times New Roman"/>
                <w:b/>
                <w:color w:val="000000"/>
                <w:sz w:val="18"/>
                <w:szCs w:val="18"/>
              </w:rPr>
            </w:pPr>
            <w:r w:rsidRPr="00AA02F1">
              <w:rPr>
                <w:rFonts w:ascii="Times New Roman" w:eastAsia="仿宋_GB2312" w:hAnsi="Times New Roman"/>
                <w:b/>
                <w:color w:val="000000"/>
                <w:sz w:val="18"/>
                <w:szCs w:val="18"/>
              </w:rPr>
              <w:t>1</w:t>
            </w:r>
            <w:r w:rsidRPr="00AA02F1">
              <w:rPr>
                <w:rFonts w:ascii="Times New Roman" w:eastAsia="仿宋_GB2312" w:hAnsi="Times New Roman"/>
                <w:b/>
                <w:color w:val="000000"/>
                <w:sz w:val="18"/>
                <w:szCs w:val="18"/>
              </w:rPr>
              <w:t>月</w:t>
            </w:r>
          </w:p>
        </w:tc>
        <w:tc>
          <w:tcPr>
            <w:tcW w:w="610" w:type="pct"/>
            <w:vAlign w:val="center"/>
          </w:tcPr>
          <w:p w:rsidR="00657BEE" w:rsidRPr="00AA02F1" w:rsidRDefault="00657BEE" w:rsidP="00AA02F1">
            <w:pPr>
              <w:pStyle w:val="ae"/>
              <w:spacing w:line="240" w:lineRule="auto"/>
              <w:rPr>
                <w:rFonts w:ascii="Times New Roman" w:eastAsia="仿宋_GB2312" w:hAnsi="Times New Roman"/>
                <w:b/>
                <w:color w:val="000000"/>
                <w:sz w:val="18"/>
                <w:szCs w:val="18"/>
              </w:rPr>
            </w:pPr>
            <w:r w:rsidRPr="00AA02F1">
              <w:rPr>
                <w:rFonts w:ascii="Times New Roman" w:eastAsia="仿宋_GB2312" w:hAnsi="Times New Roman"/>
                <w:b/>
                <w:color w:val="000000"/>
                <w:sz w:val="18"/>
                <w:szCs w:val="18"/>
              </w:rPr>
              <w:t>2</w:t>
            </w:r>
            <w:r w:rsidRPr="00AA02F1">
              <w:rPr>
                <w:rFonts w:ascii="Times New Roman" w:eastAsia="仿宋_GB2312" w:hAnsi="Times New Roman"/>
                <w:b/>
                <w:color w:val="000000"/>
                <w:sz w:val="18"/>
                <w:szCs w:val="18"/>
              </w:rPr>
              <w:t>月</w:t>
            </w:r>
          </w:p>
        </w:tc>
        <w:tc>
          <w:tcPr>
            <w:tcW w:w="582" w:type="pct"/>
            <w:vAlign w:val="center"/>
          </w:tcPr>
          <w:p w:rsidR="00657BEE" w:rsidRPr="00AA02F1" w:rsidRDefault="00657BEE" w:rsidP="00AA02F1">
            <w:pPr>
              <w:pStyle w:val="ae"/>
              <w:spacing w:line="240" w:lineRule="auto"/>
              <w:rPr>
                <w:rFonts w:ascii="Times New Roman" w:eastAsia="仿宋_GB2312" w:hAnsi="Times New Roman"/>
                <w:b/>
                <w:color w:val="000000"/>
                <w:sz w:val="18"/>
                <w:szCs w:val="18"/>
              </w:rPr>
            </w:pPr>
            <w:r w:rsidRPr="00AA02F1">
              <w:rPr>
                <w:rFonts w:ascii="Times New Roman" w:eastAsia="仿宋_GB2312" w:hAnsi="Times New Roman"/>
                <w:b/>
                <w:color w:val="000000"/>
                <w:sz w:val="18"/>
                <w:szCs w:val="18"/>
              </w:rPr>
              <w:t>3</w:t>
            </w:r>
            <w:r w:rsidRPr="00AA02F1">
              <w:rPr>
                <w:rFonts w:ascii="Times New Roman" w:eastAsia="仿宋_GB2312" w:hAnsi="Times New Roman"/>
                <w:b/>
                <w:color w:val="000000"/>
                <w:sz w:val="18"/>
                <w:szCs w:val="18"/>
              </w:rPr>
              <w:t>月</w:t>
            </w:r>
          </w:p>
        </w:tc>
        <w:tc>
          <w:tcPr>
            <w:tcW w:w="581" w:type="pct"/>
            <w:vAlign w:val="center"/>
          </w:tcPr>
          <w:p w:rsidR="00657BEE" w:rsidRPr="00AA02F1" w:rsidRDefault="00657BEE" w:rsidP="00AA02F1">
            <w:pPr>
              <w:pStyle w:val="ae"/>
              <w:spacing w:line="240" w:lineRule="auto"/>
              <w:rPr>
                <w:rFonts w:ascii="Times New Roman" w:eastAsia="仿宋_GB2312" w:hAnsi="Times New Roman"/>
                <w:b/>
                <w:color w:val="000000"/>
                <w:sz w:val="18"/>
                <w:szCs w:val="18"/>
              </w:rPr>
            </w:pPr>
            <w:r w:rsidRPr="00AA02F1">
              <w:rPr>
                <w:rFonts w:ascii="Times New Roman" w:eastAsia="仿宋_GB2312" w:hAnsi="Times New Roman"/>
                <w:b/>
                <w:color w:val="000000"/>
                <w:sz w:val="18"/>
                <w:szCs w:val="18"/>
              </w:rPr>
              <w:t>4</w:t>
            </w:r>
            <w:r w:rsidRPr="00AA02F1">
              <w:rPr>
                <w:rFonts w:ascii="Times New Roman" w:eastAsia="仿宋_GB2312" w:hAnsi="Times New Roman"/>
                <w:b/>
                <w:color w:val="000000"/>
                <w:sz w:val="18"/>
                <w:szCs w:val="18"/>
              </w:rPr>
              <w:t>月</w:t>
            </w:r>
          </w:p>
        </w:tc>
        <w:tc>
          <w:tcPr>
            <w:tcW w:w="583" w:type="pct"/>
            <w:vAlign w:val="center"/>
          </w:tcPr>
          <w:p w:rsidR="00657BEE" w:rsidRPr="00AA02F1" w:rsidRDefault="00657BEE" w:rsidP="00AA02F1">
            <w:pPr>
              <w:pStyle w:val="ae"/>
              <w:spacing w:line="240" w:lineRule="auto"/>
              <w:rPr>
                <w:rFonts w:ascii="Times New Roman" w:eastAsia="仿宋_GB2312" w:hAnsi="Times New Roman"/>
                <w:b/>
                <w:color w:val="000000"/>
                <w:sz w:val="18"/>
                <w:szCs w:val="18"/>
              </w:rPr>
            </w:pPr>
            <w:r w:rsidRPr="00AA02F1">
              <w:rPr>
                <w:rFonts w:ascii="Times New Roman" w:eastAsia="仿宋_GB2312" w:hAnsi="Times New Roman"/>
                <w:b/>
                <w:color w:val="000000"/>
                <w:sz w:val="18"/>
                <w:szCs w:val="18"/>
              </w:rPr>
              <w:t>5</w:t>
            </w:r>
            <w:r w:rsidRPr="00AA02F1">
              <w:rPr>
                <w:rFonts w:ascii="Times New Roman" w:eastAsia="仿宋_GB2312" w:hAnsi="Times New Roman"/>
                <w:b/>
                <w:color w:val="000000"/>
                <w:sz w:val="18"/>
                <w:szCs w:val="18"/>
              </w:rPr>
              <w:t>月</w:t>
            </w:r>
          </w:p>
        </w:tc>
        <w:tc>
          <w:tcPr>
            <w:tcW w:w="529" w:type="pct"/>
            <w:vAlign w:val="center"/>
          </w:tcPr>
          <w:p w:rsidR="00657BEE" w:rsidRPr="00AA02F1" w:rsidRDefault="00657BEE" w:rsidP="00AA02F1">
            <w:pPr>
              <w:pStyle w:val="ae"/>
              <w:spacing w:line="240" w:lineRule="auto"/>
              <w:rPr>
                <w:rFonts w:ascii="Times New Roman" w:eastAsia="仿宋_GB2312" w:hAnsi="Times New Roman"/>
                <w:b/>
                <w:color w:val="000000"/>
                <w:sz w:val="18"/>
                <w:szCs w:val="18"/>
              </w:rPr>
            </w:pPr>
            <w:r w:rsidRPr="00AA02F1">
              <w:rPr>
                <w:rFonts w:ascii="Times New Roman" w:eastAsia="仿宋_GB2312" w:hAnsi="Times New Roman"/>
                <w:b/>
                <w:color w:val="000000"/>
                <w:sz w:val="18"/>
                <w:szCs w:val="18"/>
              </w:rPr>
              <w:t>6</w:t>
            </w:r>
            <w:r w:rsidRPr="00AA02F1">
              <w:rPr>
                <w:rFonts w:ascii="Times New Roman" w:eastAsia="仿宋_GB2312" w:hAnsi="Times New Roman"/>
                <w:b/>
                <w:color w:val="000000"/>
                <w:sz w:val="18"/>
                <w:szCs w:val="18"/>
              </w:rPr>
              <w:t>月</w:t>
            </w:r>
          </w:p>
        </w:tc>
      </w:tr>
      <w:tr w:rsidR="00657BEE" w:rsidRPr="00AA02F1" w:rsidTr="00AA02F1">
        <w:trPr>
          <w:trHeight w:val="283"/>
          <w:jc w:val="center"/>
        </w:trPr>
        <w:tc>
          <w:tcPr>
            <w:tcW w:w="1582" w:type="pct"/>
            <w:vAlign w:val="center"/>
          </w:tcPr>
          <w:p w:rsidR="00657BEE" w:rsidRPr="00AA02F1" w:rsidRDefault="002D6D08" w:rsidP="00AA02F1">
            <w:pPr>
              <w:pStyle w:val="ae"/>
              <w:spacing w:line="240" w:lineRule="auto"/>
              <w:rPr>
                <w:rFonts w:ascii="Times New Roman" w:eastAsia="仿宋_GB2312" w:hAnsi="Times New Roman"/>
                <w:color w:val="000000"/>
                <w:sz w:val="18"/>
                <w:szCs w:val="18"/>
              </w:rPr>
            </w:pPr>
            <w:r w:rsidRPr="00AA02F1">
              <w:rPr>
                <w:rFonts w:ascii="Times New Roman" w:eastAsia="仿宋_GB2312" w:hAnsi="Times New Roman"/>
                <w:noProof/>
                <w:color w:val="000000"/>
                <w:sz w:val="18"/>
                <w:szCs w:val="18"/>
              </w:rPr>
              <mc:AlternateContent>
                <mc:Choice Requires="wps">
                  <w:drawing>
                    <wp:anchor distT="0" distB="0" distL="114300" distR="114300" simplePos="0" relativeHeight="251716608" behindDoc="0" locked="0" layoutInCell="1" allowOverlap="1" wp14:anchorId="6E579A27" wp14:editId="31C1C25B">
                      <wp:simplePos x="0" y="0"/>
                      <wp:positionH relativeFrom="column">
                        <wp:posOffset>1638300</wp:posOffset>
                      </wp:positionH>
                      <wp:positionV relativeFrom="paragraph">
                        <wp:posOffset>107315</wp:posOffset>
                      </wp:positionV>
                      <wp:extent cx="571500" cy="0"/>
                      <wp:effectExtent l="0" t="19050" r="0" b="19050"/>
                      <wp:wrapNone/>
                      <wp:docPr id="20" name="直接连接符 20"/>
                      <wp:cNvGraphicFramePr/>
                      <a:graphic xmlns:a="http://schemas.openxmlformats.org/drawingml/2006/main">
                        <a:graphicData uri="http://schemas.microsoft.com/office/word/2010/wordprocessingShape">
                          <wps:wsp>
                            <wps:cNvCnPr/>
                            <wps:spPr>
                              <a:xfrm>
                                <a:off x="0" y="0"/>
                                <a:ext cx="571500" cy="0"/>
                              </a:xfrm>
                              <a:prstGeom prst="line">
                                <a:avLst/>
                              </a:prstGeom>
                              <a:ln w="38100" cap="flat" cmpd="sng">
                                <a:solidFill>
                                  <a:srgbClr val="000000"/>
                                </a:solidFill>
                                <a:prstDash val="soli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id="直接连接符 20"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8.45pt" to="17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" strokeweight="3pt"/>
                  </w:pict>
                </mc:Fallback>
              </mc:AlternateContent>
            </w:r>
            <w:r w:rsidR="00657BEE" w:rsidRPr="00AA02F1">
              <w:rPr>
                <w:rFonts w:ascii="Times New Roman" w:eastAsia="仿宋_GB2312" w:hAnsi="Times New Roman"/>
                <w:color w:val="000000"/>
                <w:sz w:val="18"/>
                <w:szCs w:val="18"/>
              </w:rPr>
              <w:t>场地平整</w:t>
            </w:r>
          </w:p>
        </w:tc>
        <w:tc>
          <w:tcPr>
            <w:tcW w:w="533" w:type="pct"/>
            <w:vAlign w:val="center"/>
          </w:tcPr>
          <w:p w:rsidR="00657BEE" w:rsidRPr="00AA02F1" w:rsidRDefault="00657BEE" w:rsidP="00AA02F1">
            <w:pPr>
              <w:pStyle w:val="ae"/>
              <w:spacing w:line="240" w:lineRule="auto"/>
              <w:rPr>
                <w:rFonts w:ascii="Times New Roman" w:eastAsia="仿宋_GB2312" w:hAnsi="Times New Roman"/>
                <w:color w:val="000000"/>
                <w:sz w:val="18"/>
                <w:szCs w:val="18"/>
              </w:rPr>
            </w:pPr>
          </w:p>
        </w:tc>
        <w:tc>
          <w:tcPr>
            <w:tcW w:w="610" w:type="pct"/>
            <w:vAlign w:val="center"/>
          </w:tcPr>
          <w:p w:rsidR="00657BEE" w:rsidRPr="00AA02F1" w:rsidRDefault="00657BEE" w:rsidP="00AA02F1">
            <w:pPr>
              <w:pStyle w:val="ae"/>
              <w:spacing w:line="240" w:lineRule="auto"/>
              <w:rPr>
                <w:rFonts w:ascii="Times New Roman" w:eastAsia="仿宋_GB2312" w:hAnsi="Times New Roman"/>
                <w:color w:val="000000"/>
                <w:sz w:val="18"/>
                <w:szCs w:val="18"/>
              </w:rPr>
            </w:pPr>
          </w:p>
        </w:tc>
        <w:tc>
          <w:tcPr>
            <w:tcW w:w="582" w:type="pct"/>
            <w:vAlign w:val="center"/>
          </w:tcPr>
          <w:p w:rsidR="00657BEE" w:rsidRPr="00AA02F1" w:rsidRDefault="00657BEE" w:rsidP="00AA02F1">
            <w:pPr>
              <w:pStyle w:val="ae"/>
              <w:spacing w:line="240" w:lineRule="auto"/>
              <w:rPr>
                <w:rFonts w:ascii="Times New Roman" w:eastAsia="仿宋_GB2312" w:hAnsi="Times New Roman"/>
                <w:color w:val="000000"/>
                <w:sz w:val="18"/>
                <w:szCs w:val="18"/>
              </w:rPr>
            </w:pPr>
          </w:p>
        </w:tc>
        <w:tc>
          <w:tcPr>
            <w:tcW w:w="581" w:type="pct"/>
            <w:vAlign w:val="center"/>
          </w:tcPr>
          <w:p w:rsidR="00657BEE" w:rsidRPr="00AA02F1" w:rsidRDefault="00657BEE" w:rsidP="00AA02F1">
            <w:pPr>
              <w:pStyle w:val="ae"/>
              <w:spacing w:line="240" w:lineRule="auto"/>
              <w:rPr>
                <w:rFonts w:ascii="Times New Roman" w:eastAsia="仿宋_GB2312" w:hAnsi="Times New Roman"/>
                <w:color w:val="000000"/>
                <w:sz w:val="18"/>
                <w:szCs w:val="18"/>
              </w:rPr>
            </w:pPr>
            <w:r w:rsidRPr="00AA02F1">
              <w:rPr>
                <w:rFonts w:ascii="Times New Roman" w:eastAsia="仿宋_GB2312" w:hAnsi="Times New Roman"/>
                <w:noProof/>
                <w:color w:val="000000"/>
                <w:sz w:val="18"/>
                <w:szCs w:val="18"/>
              </w:rPr>
              <mc:AlternateContent>
                <mc:Choice Requires="wps">
                  <w:drawing>
                    <wp:anchor distT="0" distB="0" distL="114300" distR="114300" simplePos="0" relativeHeight="251715584" behindDoc="0" locked="0" layoutInCell="1" allowOverlap="1" wp14:anchorId="7149DE05" wp14:editId="39D7522A">
                      <wp:simplePos x="0" y="0"/>
                      <wp:positionH relativeFrom="column">
                        <wp:posOffset>-13970</wp:posOffset>
                      </wp:positionH>
                      <wp:positionV relativeFrom="paragraph">
                        <wp:posOffset>169545</wp:posOffset>
                      </wp:positionV>
                      <wp:extent cx="635" cy="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19" o:spid="_x0000_s1026" style="position:absolute;left:0;text-align:left;z-index:251715584;visibility:visible;mso-wrap-style:square;mso-wrap-distance-left:9pt;mso-wrap-distance-top:0;mso-wrap-distance-right:9pt;mso-wrap-distance-bottom:0;mso-position-horizontal:absolute;mso-position-horizontal-relative:text;mso-position-vertical:absolute;mso-position-vertical-relative:text" from="-1.1pt,13.35pt" to="-1.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"/>
                  </w:pict>
                </mc:Fallback>
              </mc:AlternateContent>
            </w:r>
          </w:p>
        </w:tc>
        <w:tc>
          <w:tcPr>
            <w:tcW w:w="583" w:type="pct"/>
            <w:vAlign w:val="center"/>
          </w:tcPr>
          <w:p w:rsidR="00657BEE" w:rsidRPr="00AA02F1" w:rsidRDefault="00657BEE" w:rsidP="00AA02F1">
            <w:pPr>
              <w:pStyle w:val="ae"/>
              <w:spacing w:line="240" w:lineRule="auto"/>
              <w:rPr>
                <w:rFonts w:ascii="Times New Roman" w:eastAsia="仿宋_GB2312" w:hAnsi="Times New Roman"/>
                <w:color w:val="000000"/>
                <w:sz w:val="18"/>
                <w:szCs w:val="18"/>
              </w:rPr>
            </w:pPr>
          </w:p>
        </w:tc>
        <w:tc>
          <w:tcPr>
            <w:tcW w:w="529" w:type="pct"/>
            <w:vAlign w:val="center"/>
          </w:tcPr>
          <w:p w:rsidR="00657BEE" w:rsidRPr="00AA02F1" w:rsidRDefault="00657BEE" w:rsidP="00AA02F1">
            <w:pPr>
              <w:pStyle w:val="ae"/>
              <w:spacing w:line="240" w:lineRule="auto"/>
              <w:rPr>
                <w:rFonts w:ascii="Times New Roman" w:eastAsia="仿宋_GB2312" w:hAnsi="Times New Roman"/>
                <w:color w:val="000000"/>
                <w:sz w:val="18"/>
                <w:szCs w:val="18"/>
              </w:rPr>
            </w:pPr>
          </w:p>
        </w:tc>
      </w:tr>
      <w:tr w:rsidR="00657BEE" w:rsidRPr="00AA02F1" w:rsidTr="00AA02F1">
        <w:trPr>
          <w:trHeight w:val="283"/>
          <w:jc w:val="center"/>
        </w:trPr>
        <w:tc>
          <w:tcPr>
            <w:tcW w:w="1582" w:type="pct"/>
            <w:vAlign w:val="center"/>
          </w:tcPr>
          <w:p w:rsidR="00657BEE" w:rsidRPr="00AA02F1" w:rsidRDefault="00657BEE" w:rsidP="00AA02F1">
            <w:pPr>
              <w:pStyle w:val="ae"/>
              <w:spacing w:line="240" w:lineRule="auto"/>
              <w:rPr>
                <w:rFonts w:ascii="Times New Roman" w:eastAsia="仿宋_GB2312" w:hAnsi="Times New Roman"/>
                <w:color w:val="000000"/>
                <w:sz w:val="18"/>
                <w:szCs w:val="18"/>
              </w:rPr>
            </w:pPr>
            <w:r w:rsidRPr="00AA02F1">
              <w:rPr>
                <w:rFonts w:ascii="Times New Roman" w:eastAsia="仿宋_GB2312" w:hAnsi="Times New Roman"/>
                <w:color w:val="000000"/>
                <w:sz w:val="18"/>
                <w:szCs w:val="18"/>
              </w:rPr>
              <w:t>基础开挖</w:t>
            </w:r>
          </w:p>
        </w:tc>
        <w:tc>
          <w:tcPr>
            <w:tcW w:w="533" w:type="pct"/>
            <w:vAlign w:val="center"/>
          </w:tcPr>
          <w:p w:rsidR="00657BEE" w:rsidRPr="00AA02F1" w:rsidRDefault="002D6D08" w:rsidP="00AA02F1">
            <w:pPr>
              <w:pStyle w:val="ae"/>
              <w:spacing w:line="240" w:lineRule="auto"/>
              <w:rPr>
                <w:rFonts w:ascii="Times New Roman" w:eastAsia="仿宋_GB2312" w:hAnsi="Times New Roman"/>
                <w:color w:val="000000"/>
                <w:sz w:val="18"/>
                <w:szCs w:val="18"/>
              </w:rPr>
            </w:pPr>
            <w:r w:rsidRPr="00AA02F1">
              <w:rPr>
                <w:rFonts w:ascii="Times New Roman" w:eastAsia="仿宋_GB2312" w:hAnsi="Times New Roman"/>
                <w:noProof/>
                <w:color w:val="000000"/>
                <w:sz w:val="18"/>
                <w:szCs w:val="18"/>
              </w:rPr>
              <mc:AlternateContent>
                <mc:Choice Requires="wps">
                  <w:drawing>
                    <wp:anchor distT="0" distB="0" distL="114300" distR="114300" simplePos="0" relativeHeight="251717632" behindDoc="0" locked="0" layoutInCell="1" allowOverlap="1" wp14:anchorId="1477E1EA" wp14:editId="56227A84">
                      <wp:simplePos x="0" y="0"/>
                      <wp:positionH relativeFrom="column">
                        <wp:posOffset>382905</wp:posOffset>
                      </wp:positionH>
                      <wp:positionV relativeFrom="paragraph">
                        <wp:posOffset>62230</wp:posOffset>
                      </wp:positionV>
                      <wp:extent cx="413385" cy="0"/>
                      <wp:effectExtent l="0" t="19050" r="5715" b="19050"/>
                      <wp:wrapNone/>
                      <wp:docPr id="16" name="直接连接符 16"/>
                      <wp:cNvGraphicFramePr/>
                      <a:graphic xmlns:a="http://schemas.openxmlformats.org/drawingml/2006/main">
                        <a:graphicData uri="http://schemas.microsoft.com/office/word/2010/wordprocessingShape">
                          <wps:wsp>
                            <wps:cNvCnPr/>
                            <wps:spPr>
                              <a:xfrm>
                                <a:off x="0" y="0"/>
                                <a:ext cx="413385" cy="0"/>
                              </a:xfrm>
                              <a:prstGeom prst="line">
                                <a:avLst/>
                              </a:prstGeom>
                              <a:ln w="38100" cap="flat" cmpd="sng">
                                <a:solidFill>
                                  <a:srgbClr val="000000"/>
                                </a:solidFill>
                                <a:prstDash val="soli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id="直接连接符 16"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5pt,4.9pt" to="62.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" strokeweight="3pt"/>
                  </w:pict>
                </mc:Fallback>
              </mc:AlternateContent>
            </w:r>
          </w:p>
        </w:tc>
        <w:tc>
          <w:tcPr>
            <w:tcW w:w="610" w:type="pct"/>
            <w:vAlign w:val="center"/>
          </w:tcPr>
          <w:p w:rsidR="00657BEE" w:rsidRPr="00AA02F1" w:rsidRDefault="00657BEE" w:rsidP="00AA02F1">
            <w:pPr>
              <w:pStyle w:val="ae"/>
              <w:spacing w:line="240" w:lineRule="auto"/>
              <w:rPr>
                <w:rFonts w:ascii="Times New Roman" w:eastAsia="仿宋_GB2312" w:hAnsi="Times New Roman"/>
                <w:color w:val="000000"/>
                <w:sz w:val="18"/>
                <w:szCs w:val="18"/>
              </w:rPr>
            </w:pPr>
          </w:p>
        </w:tc>
        <w:tc>
          <w:tcPr>
            <w:tcW w:w="582" w:type="pct"/>
            <w:vAlign w:val="center"/>
          </w:tcPr>
          <w:p w:rsidR="00657BEE" w:rsidRPr="00AA02F1" w:rsidRDefault="00657BEE" w:rsidP="00AA02F1">
            <w:pPr>
              <w:pStyle w:val="ae"/>
              <w:spacing w:line="240" w:lineRule="auto"/>
              <w:rPr>
                <w:rFonts w:ascii="Times New Roman" w:eastAsia="仿宋_GB2312" w:hAnsi="Times New Roman"/>
                <w:color w:val="000000"/>
                <w:sz w:val="18"/>
                <w:szCs w:val="18"/>
              </w:rPr>
            </w:pPr>
          </w:p>
        </w:tc>
        <w:tc>
          <w:tcPr>
            <w:tcW w:w="581" w:type="pct"/>
            <w:vAlign w:val="center"/>
          </w:tcPr>
          <w:p w:rsidR="00657BEE" w:rsidRPr="00AA02F1" w:rsidRDefault="00657BEE" w:rsidP="00AA02F1">
            <w:pPr>
              <w:pStyle w:val="ae"/>
              <w:spacing w:line="240" w:lineRule="auto"/>
              <w:rPr>
                <w:rFonts w:ascii="Times New Roman" w:eastAsia="仿宋_GB2312" w:hAnsi="Times New Roman"/>
                <w:color w:val="000000"/>
                <w:sz w:val="18"/>
                <w:szCs w:val="18"/>
              </w:rPr>
            </w:pPr>
          </w:p>
        </w:tc>
        <w:tc>
          <w:tcPr>
            <w:tcW w:w="583" w:type="pct"/>
            <w:vAlign w:val="center"/>
          </w:tcPr>
          <w:p w:rsidR="00657BEE" w:rsidRPr="00AA02F1" w:rsidRDefault="00657BEE" w:rsidP="00AA02F1">
            <w:pPr>
              <w:pStyle w:val="ae"/>
              <w:spacing w:line="240" w:lineRule="auto"/>
              <w:rPr>
                <w:rFonts w:ascii="Times New Roman" w:eastAsia="仿宋_GB2312" w:hAnsi="Times New Roman"/>
                <w:color w:val="000000"/>
                <w:sz w:val="18"/>
                <w:szCs w:val="18"/>
              </w:rPr>
            </w:pPr>
          </w:p>
        </w:tc>
        <w:tc>
          <w:tcPr>
            <w:tcW w:w="529" w:type="pct"/>
            <w:vAlign w:val="center"/>
          </w:tcPr>
          <w:p w:rsidR="00657BEE" w:rsidRPr="00AA02F1" w:rsidRDefault="00657BEE" w:rsidP="00AA02F1">
            <w:pPr>
              <w:pStyle w:val="ae"/>
              <w:spacing w:line="240" w:lineRule="auto"/>
              <w:rPr>
                <w:rFonts w:ascii="Times New Roman" w:eastAsia="仿宋_GB2312" w:hAnsi="Times New Roman"/>
                <w:color w:val="000000"/>
                <w:sz w:val="18"/>
                <w:szCs w:val="18"/>
              </w:rPr>
            </w:pPr>
          </w:p>
        </w:tc>
      </w:tr>
      <w:tr w:rsidR="00657BEE" w:rsidRPr="00AA02F1" w:rsidTr="00AA02F1">
        <w:trPr>
          <w:trHeight w:val="283"/>
          <w:jc w:val="center"/>
        </w:trPr>
        <w:tc>
          <w:tcPr>
            <w:tcW w:w="1582" w:type="pct"/>
            <w:vAlign w:val="center"/>
          </w:tcPr>
          <w:p w:rsidR="00657BEE" w:rsidRPr="00AA02F1" w:rsidRDefault="00657BEE" w:rsidP="00AA02F1">
            <w:pPr>
              <w:pStyle w:val="ae"/>
              <w:spacing w:line="240" w:lineRule="auto"/>
              <w:rPr>
                <w:rFonts w:ascii="Times New Roman" w:eastAsia="仿宋_GB2312" w:hAnsi="Times New Roman"/>
                <w:color w:val="000000"/>
                <w:sz w:val="18"/>
                <w:szCs w:val="18"/>
              </w:rPr>
            </w:pPr>
            <w:r w:rsidRPr="00AA02F1">
              <w:rPr>
                <w:rFonts w:ascii="Times New Roman" w:eastAsia="仿宋_GB2312" w:hAnsi="Times New Roman"/>
                <w:color w:val="000000"/>
                <w:sz w:val="18"/>
                <w:szCs w:val="18"/>
              </w:rPr>
              <w:t>建构筑物施工</w:t>
            </w:r>
          </w:p>
        </w:tc>
        <w:tc>
          <w:tcPr>
            <w:tcW w:w="533" w:type="pct"/>
            <w:vAlign w:val="center"/>
          </w:tcPr>
          <w:p w:rsidR="00657BEE" w:rsidRPr="00AA02F1" w:rsidRDefault="00657BEE" w:rsidP="00AA02F1">
            <w:pPr>
              <w:pStyle w:val="ae"/>
              <w:spacing w:line="240" w:lineRule="auto"/>
              <w:rPr>
                <w:rFonts w:ascii="Times New Roman" w:eastAsia="仿宋_GB2312" w:hAnsi="Times New Roman"/>
                <w:color w:val="000000"/>
                <w:sz w:val="18"/>
                <w:szCs w:val="18"/>
              </w:rPr>
            </w:pPr>
          </w:p>
        </w:tc>
        <w:tc>
          <w:tcPr>
            <w:tcW w:w="610" w:type="pct"/>
            <w:vAlign w:val="center"/>
          </w:tcPr>
          <w:p w:rsidR="00657BEE" w:rsidRPr="00AA02F1" w:rsidRDefault="002D6D08" w:rsidP="00AA02F1">
            <w:pPr>
              <w:pStyle w:val="ae"/>
              <w:spacing w:line="240" w:lineRule="auto"/>
              <w:rPr>
                <w:rFonts w:ascii="Times New Roman" w:eastAsia="仿宋_GB2312" w:hAnsi="Times New Roman"/>
                <w:color w:val="000000"/>
                <w:sz w:val="18"/>
                <w:szCs w:val="18"/>
              </w:rPr>
            </w:pPr>
            <w:r w:rsidRPr="00AA02F1">
              <w:rPr>
                <w:rFonts w:ascii="Times New Roman" w:eastAsia="仿宋_GB2312" w:hAnsi="Times New Roman"/>
                <w:noProof/>
                <w:color w:val="000000"/>
                <w:sz w:val="18"/>
                <w:szCs w:val="18"/>
              </w:rPr>
              <mc:AlternateContent>
                <mc:Choice Requires="wps">
                  <w:drawing>
                    <wp:anchor distT="0" distB="0" distL="114300" distR="114300" simplePos="0" relativeHeight="251714560" behindDoc="0" locked="0" layoutInCell="1" allowOverlap="1" wp14:anchorId="03C2EFC0" wp14:editId="68744B66">
                      <wp:simplePos x="0" y="0"/>
                      <wp:positionH relativeFrom="column">
                        <wp:posOffset>239395</wp:posOffset>
                      </wp:positionH>
                      <wp:positionV relativeFrom="paragraph">
                        <wp:posOffset>118110</wp:posOffset>
                      </wp:positionV>
                      <wp:extent cx="1581785" cy="0"/>
                      <wp:effectExtent l="0" t="19050" r="18415" b="19050"/>
                      <wp:wrapNone/>
                      <wp:docPr id="22" name="直接连接符 22"/>
                      <wp:cNvGraphicFramePr/>
                      <a:graphic xmlns:a="http://schemas.openxmlformats.org/drawingml/2006/main">
                        <a:graphicData uri="http://schemas.microsoft.com/office/word/2010/wordprocessingShape">
                          <wps:wsp>
                            <wps:cNvCnPr/>
                            <wps:spPr>
                              <a:xfrm>
                                <a:off x="0" y="0"/>
                                <a:ext cx="1581785" cy="0"/>
                              </a:xfrm>
                              <a:prstGeom prst="line">
                                <a:avLst/>
                              </a:prstGeom>
                              <a:ln w="38100" cap="flat" cmpd="sng">
                                <a:solidFill>
                                  <a:srgbClr val="000000"/>
                                </a:solidFill>
                                <a:prstDash val="soli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id="直接连接符 22"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5pt,9.3pt" to="143.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" strokeweight="3pt"/>
                  </w:pict>
                </mc:Fallback>
              </mc:AlternateContent>
            </w:r>
          </w:p>
        </w:tc>
        <w:tc>
          <w:tcPr>
            <w:tcW w:w="582" w:type="pct"/>
            <w:vAlign w:val="center"/>
          </w:tcPr>
          <w:p w:rsidR="00657BEE" w:rsidRPr="00AA02F1" w:rsidRDefault="00657BEE" w:rsidP="00AA02F1">
            <w:pPr>
              <w:pStyle w:val="ae"/>
              <w:spacing w:line="240" w:lineRule="auto"/>
              <w:rPr>
                <w:rFonts w:ascii="Times New Roman" w:eastAsia="仿宋_GB2312" w:hAnsi="Times New Roman"/>
                <w:color w:val="000000"/>
                <w:sz w:val="18"/>
                <w:szCs w:val="18"/>
              </w:rPr>
            </w:pPr>
          </w:p>
        </w:tc>
        <w:tc>
          <w:tcPr>
            <w:tcW w:w="581" w:type="pct"/>
            <w:vAlign w:val="center"/>
          </w:tcPr>
          <w:p w:rsidR="00657BEE" w:rsidRPr="00AA02F1" w:rsidRDefault="00657BEE" w:rsidP="00AA02F1">
            <w:pPr>
              <w:pStyle w:val="ae"/>
              <w:spacing w:line="240" w:lineRule="auto"/>
              <w:rPr>
                <w:rFonts w:ascii="Times New Roman" w:eastAsia="仿宋_GB2312" w:hAnsi="Times New Roman"/>
                <w:color w:val="000000"/>
                <w:sz w:val="18"/>
                <w:szCs w:val="18"/>
              </w:rPr>
            </w:pPr>
          </w:p>
        </w:tc>
        <w:tc>
          <w:tcPr>
            <w:tcW w:w="583" w:type="pct"/>
            <w:vAlign w:val="center"/>
          </w:tcPr>
          <w:p w:rsidR="00657BEE" w:rsidRPr="00AA02F1" w:rsidRDefault="00657BEE" w:rsidP="00AA02F1">
            <w:pPr>
              <w:pStyle w:val="ae"/>
              <w:spacing w:line="240" w:lineRule="auto"/>
              <w:rPr>
                <w:rFonts w:ascii="Times New Roman" w:eastAsia="仿宋_GB2312" w:hAnsi="Times New Roman"/>
                <w:color w:val="000000"/>
                <w:sz w:val="18"/>
                <w:szCs w:val="18"/>
              </w:rPr>
            </w:pPr>
          </w:p>
        </w:tc>
        <w:tc>
          <w:tcPr>
            <w:tcW w:w="529" w:type="pct"/>
            <w:vAlign w:val="center"/>
          </w:tcPr>
          <w:p w:rsidR="00657BEE" w:rsidRPr="00AA02F1" w:rsidRDefault="00657BEE" w:rsidP="00AA02F1">
            <w:pPr>
              <w:pStyle w:val="ae"/>
              <w:spacing w:line="240" w:lineRule="auto"/>
              <w:rPr>
                <w:rFonts w:ascii="Times New Roman" w:eastAsia="仿宋_GB2312" w:hAnsi="Times New Roman"/>
                <w:color w:val="000000"/>
                <w:sz w:val="18"/>
                <w:szCs w:val="18"/>
              </w:rPr>
            </w:pPr>
          </w:p>
        </w:tc>
      </w:tr>
      <w:tr w:rsidR="00657BEE" w:rsidRPr="00AA02F1" w:rsidTr="00AA02F1">
        <w:trPr>
          <w:trHeight w:val="283"/>
          <w:jc w:val="center"/>
        </w:trPr>
        <w:tc>
          <w:tcPr>
            <w:tcW w:w="1582" w:type="pct"/>
            <w:vAlign w:val="center"/>
          </w:tcPr>
          <w:p w:rsidR="00657BEE" w:rsidRPr="00AA02F1" w:rsidRDefault="00657BEE" w:rsidP="00AA02F1">
            <w:pPr>
              <w:pStyle w:val="ae"/>
              <w:spacing w:line="240" w:lineRule="auto"/>
              <w:rPr>
                <w:rFonts w:ascii="Times New Roman" w:eastAsia="仿宋_GB2312" w:hAnsi="Times New Roman"/>
                <w:color w:val="000000"/>
                <w:sz w:val="18"/>
                <w:szCs w:val="18"/>
              </w:rPr>
            </w:pPr>
            <w:r w:rsidRPr="00AA02F1">
              <w:rPr>
                <w:rFonts w:ascii="Times New Roman" w:eastAsia="仿宋_GB2312" w:hAnsi="Times New Roman"/>
                <w:color w:val="000000"/>
                <w:sz w:val="18"/>
                <w:szCs w:val="18"/>
              </w:rPr>
              <w:t>道路及场地施工</w:t>
            </w:r>
          </w:p>
        </w:tc>
        <w:tc>
          <w:tcPr>
            <w:tcW w:w="533" w:type="pct"/>
            <w:vAlign w:val="center"/>
          </w:tcPr>
          <w:p w:rsidR="00657BEE" w:rsidRPr="00AA02F1" w:rsidRDefault="00657BEE" w:rsidP="00AA02F1">
            <w:pPr>
              <w:pStyle w:val="ae"/>
              <w:spacing w:line="240" w:lineRule="auto"/>
              <w:rPr>
                <w:rFonts w:ascii="Times New Roman" w:eastAsia="仿宋_GB2312" w:hAnsi="Times New Roman"/>
                <w:color w:val="000000"/>
                <w:sz w:val="18"/>
                <w:szCs w:val="18"/>
              </w:rPr>
            </w:pPr>
          </w:p>
        </w:tc>
        <w:tc>
          <w:tcPr>
            <w:tcW w:w="610" w:type="pct"/>
            <w:vAlign w:val="center"/>
          </w:tcPr>
          <w:p w:rsidR="00657BEE" w:rsidRPr="00AA02F1" w:rsidRDefault="00657BEE" w:rsidP="00AA02F1">
            <w:pPr>
              <w:pStyle w:val="ae"/>
              <w:spacing w:line="240" w:lineRule="auto"/>
              <w:rPr>
                <w:rFonts w:ascii="Times New Roman" w:eastAsia="仿宋_GB2312" w:hAnsi="Times New Roman"/>
                <w:color w:val="000000"/>
                <w:sz w:val="18"/>
                <w:szCs w:val="18"/>
              </w:rPr>
            </w:pPr>
          </w:p>
        </w:tc>
        <w:tc>
          <w:tcPr>
            <w:tcW w:w="582" w:type="pct"/>
            <w:vAlign w:val="center"/>
          </w:tcPr>
          <w:p w:rsidR="00657BEE" w:rsidRPr="00AA02F1" w:rsidRDefault="002D6D08" w:rsidP="00AA02F1">
            <w:pPr>
              <w:pStyle w:val="ae"/>
              <w:spacing w:line="240" w:lineRule="auto"/>
              <w:rPr>
                <w:rFonts w:ascii="Times New Roman" w:eastAsia="仿宋_GB2312" w:hAnsi="Times New Roman"/>
                <w:color w:val="000000"/>
                <w:sz w:val="18"/>
                <w:szCs w:val="18"/>
              </w:rPr>
            </w:pPr>
            <w:r w:rsidRPr="00AA02F1">
              <w:rPr>
                <w:rFonts w:ascii="Times New Roman" w:eastAsia="仿宋_GB2312" w:hAnsi="Times New Roman"/>
                <w:noProof/>
                <w:color w:val="000000"/>
                <w:sz w:val="18"/>
                <w:szCs w:val="18"/>
              </w:rPr>
              <mc:AlternateContent>
                <mc:Choice Requires="wps">
                  <w:drawing>
                    <wp:anchor distT="0" distB="0" distL="114300" distR="114300" simplePos="0" relativeHeight="251745280" behindDoc="0" locked="0" layoutInCell="1" allowOverlap="1" wp14:anchorId="507D802A" wp14:editId="79AAAB9D">
                      <wp:simplePos x="0" y="0"/>
                      <wp:positionH relativeFrom="column">
                        <wp:posOffset>319405</wp:posOffset>
                      </wp:positionH>
                      <wp:positionV relativeFrom="paragraph">
                        <wp:posOffset>133985</wp:posOffset>
                      </wp:positionV>
                      <wp:extent cx="1542415" cy="0"/>
                      <wp:effectExtent l="0" t="19050" r="635" b="19050"/>
                      <wp:wrapNone/>
                      <wp:docPr id="31" name="直接连接符 31"/>
                      <wp:cNvGraphicFramePr/>
                      <a:graphic xmlns:a="http://schemas.openxmlformats.org/drawingml/2006/main">
                        <a:graphicData uri="http://schemas.microsoft.com/office/word/2010/wordprocessingShape">
                          <wps:wsp>
                            <wps:cNvCnPr/>
                            <wps:spPr>
                              <a:xfrm>
                                <a:off x="0" y="0"/>
                                <a:ext cx="1542415" cy="0"/>
                              </a:xfrm>
                              <a:prstGeom prst="line">
                                <a:avLst/>
                              </a:prstGeom>
                              <a:ln w="38100" cap="flat" cmpd="sng">
                                <a:solidFill>
                                  <a:srgbClr val="000000"/>
                                </a:solidFill>
                                <a:prstDash val="soli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id="直接连接符 31"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5pt,10.55pt" to="146.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" strokeweight="3pt"/>
                  </w:pict>
                </mc:Fallback>
              </mc:AlternateContent>
            </w:r>
          </w:p>
        </w:tc>
        <w:tc>
          <w:tcPr>
            <w:tcW w:w="581" w:type="pct"/>
            <w:vAlign w:val="center"/>
          </w:tcPr>
          <w:p w:rsidR="00657BEE" w:rsidRPr="00AA02F1" w:rsidRDefault="00657BEE" w:rsidP="00AA02F1">
            <w:pPr>
              <w:pStyle w:val="ae"/>
              <w:spacing w:line="240" w:lineRule="auto"/>
              <w:rPr>
                <w:rFonts w:ascii="Times New Roman" w:eastAsia="仿宋_GB2312" w:hAnsi="Times New Roman"/>
                <w:color w:val="000000"/>
                <w:sz w:val="18"/>
                <w:szCs w:val="18"/>
              </w:rPr>
            </w:pPr>
          </w:p>
        </w:tc>
        <w:tc>
          <w:tcPr>
            <w:tcW w:w="583" w:type="pct"/>
            <w:vAlign w:val="center"/>
          </w:tcPr>
          <w:p w:rsidR="00657BEE" w:rsidRPr="00AA02F1" w:rsidRDefault="00657BEE" w:rsidP="00AA02F1">
            <w:pPr>
              <w:pStyle w:val="ae"/>
              <w:spacing w:line="240" w:lineRule="auto"/>
              <w:rPr>
                <w:rFonts w:ascii="Times New Roman" w:eastAsia="仿宋_GB2312" w:hAnsi="Times New Roman"/>
                <w:color w:val="000000"/>
                <w:sz w:val="18"/>
                <w:szCs w:val="18"/>
              </w:rPr>
            </w:pPr>
          </w:p>
        </w:tc>
        <w:tc>
          <w:tcPr>
            <w:tcW w:w="529" w:type="pct"/>
            <w:vAlign w:val="center"/>
          </w:tcPr>
          <w:p w:rsidR="00657BEE" w:rsidRPr="00AA02F1" w:rsidRDefault="00657BEE" w:rsidP="00AA02F1">
            <w:pPr>
              <w:pStyle w:val="ae"/>
              <w:spacing w:line="240" w:lineRule="auto"/>
              <w:rPr>
                <w:rFonts w:ascii="Times New Roman" w:eastAsia="仿宋_GB2312" w:hAnsi="Times New Roman"/>
                <w:color w:val="000000"/>
                <w:sz w:val="18"/>
                <w:szCs w:val="18"/>
              </w:rPr>
            </w:pPr>
          </w:p>
        </w:tc>
      </w:tr>
      <w:tr w:rsidR="00657BEE" w:rsidRPr="00AA02F1" w:rsidTr="00AA02F1">
        <w:trPr>
          <w:trHeight w:val="283"/>
          <w:jc w:val="center"/>
        </w:trPr>
        <w:tc>
          <w:tcPr>
            <w:tcW w:w="1582" w:type="pct"/>
            <w:vAlign w:val="center"/>
          </w:tcPr>
          <w:p w:rsidR="00657BEE" w:rsidRPr="00AA02F1" w:rsidRDefault="00657BEE" w:rsidP="00AA02F1">
            <w:pPr>
              <w:pStyle w:val="ae"/>
              <w:spacing w:line="240" w:lineRule="auto"/>
              <w:rPr>
                <w:rFonts w:ascii="Times New Roman" w:eastAsia="仿宋_GB2312" w:hAnsi="Times New Roman"/>
                <w:color w:val="000000"/>
                <w:sz w:val="18"/>
                <w:szCs w:val="18"/>
              </w:rPr>
            </w:pPr>
            <w:r w:rsidRPr="00AA02F1">
              <w:rPr>
                <w:rFonts w:ascii="Times New Roman" w:eastAsia="仿宋_GB2312" w:hAnsi="Times New Roman"/>
                <w:color w:val="000000"/>
                <w:sz w:val="18"/>
                <w:szCs w:val="18"/>
              </w:rPr>
              <w:t>景观绿化施工</w:t>
            </w:r>
          </w:p>
        </w:tc>
        <w:tc>
          <w:tcPr>
            <w:tcW w:w="533" w:type="pct"/>
            <w:vAlign w:val="center"/>
          </w:tcPr>
          <w:p w:rsidR="00657BEE" w:rsidRPr="00AA02F1" w:rsidRDefault="00657BEE" w:rsidP="00AA02F1">
            <w:pPr>
              <w:pStyle w:val="ae"/>
              <w:spacing w:line="240" w:lineRule="auto"/>
              <w:rPr>
                <w:rFonts w:ascii="Times New Roman" w:eastAsia="仿宋_GB2312" w:hAnsi="Times New Roman"/>
                <w:color w:val="000000"/>
                <w:sz w:val="18"/>
                <w:szCs w:val="18"/>
              </w:rPr>
            </w:pPr>
          </w:p>
        </w:tc>
        <w:tc>
          <w:tcPr>
            <w:tcW w:w="610" w:type="pct"/>
            <w:vAlign w:val="center"/>
          </w:tcPr>
          <w:p w:rsidR="00657BEE" w:rsidRPr="00AA02F1" w:rsidRDefault="00657BEE" w:rsidP="00AA02F1">
            <w:pPr>
              <w:pStyle w:val="ae"/>
              <w:spacing w:line="240" w:lineRule="auto"/>
              <w:rPr>
                <w:rFonts w:ascii="Times New Roman" w:eastAsia="仿宋_GB2312" w:hAnsi="Times New Roman"/>
                <w:color w:val="000000"/>
                <w:sz w:val="18"/>
                <w:szCs w:val="18"/>
              </w:rPr>
            </w:pPr>
          </w:p>
        </w:tc>
        <w:tc>
          <w:tcPr>
            <w:tcW w:w="582" w:type="pct"/>
            <w:vAlign w:val="center"/>
          </w:tcPr>
          <w:p w:rsidR="00657BEE" w:rsidRPr="00AA02F1" w:rsidRDefault="00657BEE" w:rsidP="00AA02F1">
            <w:pPr>
              <w:pStyle w:val="ae"/>
              <w:spacing w:line="240" w:lineRule="auto"/>
              <w:rPr>
                <w:rFonts w:ascii="Times New Roman" w:eastAsia="仿宋_GB2312" w:hAnsi="Times New Roman"/>
                <w:color w:val="000000"/>
                <w:sz w:val="18"/>
                <w:szCs w:val="18"/>
              </w:rPr>
            </w:pPr>
          </w:p>
        </w:tc>
        <w:tc>
          <w:tcPr>
            <w:tcW w:w="581" w:type="pct"/>
            <w:vAlign w:val="center"/>
          </w:tcPr>
          <w:p w:rsidR="00657BEE" w:rsidRPr="00AA02F1" w:rsidRDefault="00657BEE" w:rsidP="00AA02F1">
            <w:pPr>
              <w:pStyle w:val="ae"/>
              <w:spacing w:line="240" w:lineRule="auto"/>
              <w:rPr>
                <w:rFonts w:ascii="Times New Roman" w:eastAsia="仿宋_GB2312" w:hAnsi="Times New Roman"/>
                <w:color w:val="000000"/>
                <w:sz w:val="18"/>
                <w:szCs w:val="18"/>
              </w:rPr>
            </w:pPr>
          </w:p>
        </w:tc>
        <w:tc>
          <w:tcPr>
            <w:tcW w:w="583" w:type="pct"/>
            <w:vAlign w:val="center"/>
          </w:tcPr>
          <w:p w:rsidR="00657BEE" w:rsidRPr="00AA02F1" w:rsidRDefault="00657BEE" w:rsidP="00AA02F1">
            <w:pPr>
              <w:pStyle w:val="ae"/>
              <w:spacing w:line="240" w:lineRule="auto"/>
              <w:rPr>
                <w:rFonts w:ascii="Times New Roman" w:eastAsia="仿宋_GB2312" w:hAnsi="Times New Roman"/>
                <w:color w:val="000000"/>
                <w:sz w:val="18"/>
                <w:szCs w:val="18"/>
              </w:rPr>
            </w:pPr>
          </w:p>
        </w:tc>
        <w:tc>
          <w:tcPr>
            <w:tcW w:w="529" w:type="pct"/>
            <w:vAlign w:val="center"/>
          </w:tcPr>
          <w:p w:rsidR="00657BEE" w:rsidRPr="00AA02F1" w:rsidRDefault="002D6D08" w:rsidP="00AA02F1">
            <w:pPr>
              <w:pStyle w:val="ae"/>
              <w:spacing w:line="240" w:lineRule="auto"/>
              <w:rPr>
                <w:rFonts w:ascii="Times New Roman" w:eastAsia="仿宋_GB2312" w:hAnsi="Times New Roman"/>
                <w:color w:val="000000"/>
                <w:sz w:val="18"/>
                <w:szCs w:val="18"/>
              </w:rPr>
            </w:pPr>
            <w:r w:rsidRPr="00AA02F1">
              <w:rPr>
                <w:rFonts w:ascii="Times New Roman" w:eastAsia="仿宋_GB2312" w:hAnsi="Times New Roman"/>
                <w:noProof/>
                <w:color w:val="000000"/>
                <w:sz w:val="18"/>
                <w:szCs w:val="18"/>
              </w:rPr>
              <mc:AlternateContent>
                <mc:Choice Requires="wps">
                  <w:drawing>
                    <wp:anchor distT="0" distB="0" distL="114300" distR="114300" simplePos="0" relativeHeight="251747328" behindDoc="0" locked="0" layoutInCell="1" allowOverlap="1" wp14:anchorId="23869681" wp14:editId="7D489F10">
                      <wp:simplePos x="0" y="0"/>
                      <wp:positionH relativeFrom="column">
                        <wp:posOffset>-30480</wp:posOffset>
                      </wp:positionH>
                      <wp:positionV relativeFrom="paragraph">
                        <wp:posOffset>78105</wp:posOffset>
                      </wp:positionV>
                      <wp:extent cx="476250" cy="0"/>
                      <wp:effectExtent l="0" t="19050" r="0" b="19050"/>
                      <wp:wrapNone/>
                      <wp:docPr id="32" name="直接连接符 32"/>
                      <wp:cNvGraphicFramePr/>
                      <a:graphic xmlns:a="http://schemas.openxmlformats.org/drawingml/2006/main">
                        <a:graphicData uri="http://schemas.microsoft.com/office/word/2010/wordprocessingShape">
                          <wps:wsp>
                            <wps:cNvCnPr/>
                            <wps:spPr>
                              <a:xfrm>
                                <a:off x="0" y="0"/>
                                <a:ext cx="476250" cy="0"/>
                              </a:xfrm>
                              <a:prstGeom prst="line">
                                <a:avLst/>
                              </a:prstGeom>
                              <a:ln w="38100" cap="flat" cmpd="sng">
                                <a:solidFill>
                                  <a:srgbClr val="000000"/>
                                </a:solidFill>
                                <a:prstDash val="soli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id="直接连接符 32" o:spid="_x0000_s1026"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6.15pt" to="35.1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" strokeweight="3pt"/>
                  </w:pict>
                </mc:Fallback>
              </mc:AlternateContent>
            </w:r>
          </w:p>
        </w:tc>
      </w:tr>
    </w:tbl>
    <w:p w:rsidR="0058416D" w:rsidRPr="000B4F7C" w:rsidRDefault="000B4F7C" w:rsidP="000B4F7C">
      <w:pPr>
        <w:spacing w:line="360" w:lineRule="auto"/>
        <w:ind w:firstLineChars="200" w:firstLine="480"/>
        <w:rPr>
          <w:rFonts w:ascii="Times New Roman" w:eastAsia="仿宋_GB2312" w:hAnsi="Times New Roman" w:cs="Times New Roman"/>
          <w:color w:val="000000" w:themeColor="text1"/>
          <w:sz w:val="24"/>
        </w:rPr>
      </w:pPr>
      <w:r>
        <w:rPr>
          <w:rFonts w:ascii="仿宋_GB2312" w:eastAsia="仿宋_GB2312" w:hAnsi="Times New Roman" w:cs="Times New Roman" w:hint="eastAsia"/>
          <w:color w:val="000000" w:themeColor="text1"/>
          <w:sz w:val="24"/>
        </w:rPr>
        <w:t>②</w:t>
      </w:r>
      <w:r w:rsidR="00DA4543" w:rsidRPr="000B4F7C">
        <w:rPr>
          <w:rFonts w:ascii="Times New Roman" w:eastAsia="仿宋_GB2312" w:hAnsi="Times New Roman" w:cs="Times New Roman"/>
          <w:color w:val="000000" w:themeColor="text1"/>
          <w:sz w:val="24"/>
        </w:rPr>
        <w:t>实际施工工期</w:t>
      </w:r>
    </w:p>
    <w:p w:rsidR="0058416D" w:rsidRDefault="00DA4543" w:rsidP="000B4F7C">
      <w:pPr>
        <w:spacing w:line="360" w:lineRule="auto"/>
        <w:ind w:firstLineChars="200" w:firstLine="480"/>
        <w:rPr>
          <w:rFonts w:ascii="Times New Roman" w:eastAsia="仿宋_GB2312" w:hAnsi="Times New Roman" w:cs="Times New Roman"/>
          <w:color w:val="000000" w:themeColor="text1"/>
          <w:sz w:val="24"/>
        </w:rPr>
      </w:pPr>
      <w:r w:rsidRPr="000B4F7C">
        <w:rPr>
          <w:rFonts w:ascii="Times New Roman" w:eastAsia="仿宋_GB2312" w:hAnsi="Times New Roman" w:cs="Times New Roman"/>
          <w:color w:val="000000" w:themeColor="text1"/>
          <w:sz w:val="24"/>
        </w:rPr>
        <w:t>经调查，</w:t>
      </w:r>
      <w:r w:rsidR="00AA02F1" w:rsidRPr="009008D2">
        <w:rPr>
          <w:rFonts w:ascii="Times New Roman" w:eastAsia="仿宋_GB2312" w:hAnsi="Times New Roman" w:cs="Times New Roman"/>
          <w:color w:val="000000"/>
          <w:sz w:val="24"/>
        </w:rPr>
        <w:t>云南呈达东盟玻璃科技产业园（一期工程</w:t>
      </w:r>
      <w:r w:rsidR="00AA02F1" w:rsidRPr="009008D2">
        <w:rPr>
          <w:rFonts w:ascii="Times New Roman" w:eastAsia="仿宋_GB2312" w:hAnsi="Times New Roman" w:cs="Times New Roman"/>
          <w:color w:val="000000"/>
          <w:sz w:val="24"/>
        </w:rPr>
        <w:t>1#</w:t>
      </w:r>
      <w:r w:rsidR="00AA02F1" w:rsidRPr="009008D2">
        <w:rPr>
          <w:rFonts w:ascii="Times New Roman" w:eastAsia="仿宋_GB2312" w:hAnsi="Times New Roman" w:cs="Times New Roman"/>
          <w:color w:val="000000"/>
          <w:sz w:val="24"/>
        </w:rPr>
        <w:t>厂房及附属楼）</w:t>
      </w:r>
      <w:r w:rsidRPr="000B4F7C">
        <w:rPr>
          <w:rFonts w:ascii="Times New Roman" w:eastAsia="仿宋_GB2312" w:hAnsi="Times New Roman" w:cs="Times New Roman"/>
          <w:color w:val="000000" w:themeColor="text1"/>
          <w:sz w:val="24"/>
        </w:rPr>
        <w:t>实际建设期为</w:t>
      </w:r>
      <w:r w:rsidRPr="000B4F7C">
        <w:rPr>
          <w:rFonts w:ascii="Times New Roman" w:eastAsia="仿宋_GB2312" w:hAnsi="Times New Roman" w:cs="Times New Roman"/>
          <w:color w:val="000000" w:themeColor="text1"/>
          <w:sz w:val="24"/>
        </w:rPr>
        <w:t>201</w:t>
      </w:r>
      <w:r w:rsidR="00657BEE">
        <w:rPr>
          <w:rFonts w:ascii="Times New Roman" w:eastAsia="仿宋_GB2312" w:hAnsi="Times New Roman" w:cs="Times New Roman" w:hint="eastAsia"/>
          <w:color w:val="000000" w:themeColor="text1"/>
          <w:sz w:val="24"/>
        </w:rPr>
        <w:t>7</w:t>
      </w:r>
      <w:r w:rsidRPr="000B4F7C">
        <w:rPr>
          <w:rFonts w:ascii="Times New Roman" w:eastAsia="仿宋_GB2312" w:hAnsi="Times New Roman" w:cs="Times New Roman"/>
          <w:color w:val="000000" w:themeColor="text1"/>
          <w:sz w:val="24"/>
        </w:rPr>
        <w:t>年</w:t>
      </w:r>
      <w:r w:rsidR="00657BEE">
        <w:rPr>
          <w:rFonts w:ascii="Times New Roman" w:eastAsia="仿宋_GB2312" w:hAnsi="Times New Roman" w:cs="Times New Roman" w:hint="eastAsia"/>
          <w:color w:val="000000" w:themeColor="text1"/>
          <w:sz w:val="24"/>
        </w:rPr>
        <w:t>2</w:t>
      </w:r>
      <w:r w:rsidRPr="000B4F7C">
        <w:rPr>
          <w:rFonts w:ascii="Times New Roman" w:eastAsia="仿宋_GB2312" w:hAnsi="Times New Roman" w:cs="Times New Roman"/>
          <w:color w:val="000000" w:themeColor="text1"/>
          <w:sz w:val="24"/>
        </w:rPr>
        <w:t>月</w:t>
      </w:r>
      <w:r w:rsidRPr="000B4F7C">
        <w:rPr>
          <w:rFonts w:ascii="Times New Roman" w:eastAsia="仿宋_GB2312" w:hAnsi="Times New Roman" w:cs="Times New Roman"/>
          <w:color w:val="000000" w:themeColor="text1"/>
          <w:sz w:val="24"/>
        </w:rPr>
        <w:t>~201</w:t>
      </w:r>
      <w:r w:rsidR="00657BEE">
        <w:rPr>
          <w:rFonts w:ascii="Times New Roman" w:eastAsia="仿宋_GB2312" w:hAnsi="Times New Roman" w:cs="Times New Roman" w:hint="eastAsia"/>
          <w:color w:val="000000" w:themeColor="text1"/>
          <w:sz w:val="24"/>
        </w:rPr>
        <w:t>8</w:t>
      </w:r>
      <w:r w:rsidRPr="000B4F7C">
        <w:rPr>
          <w:rFonts w:ascii="Times New Roman" w:eastAsia="仿宋_GB2312" w:hAnsi="Times New Roman" w:cs="Times New Roman"/>
          <w:color w:val="000000" w:themeColor="text1"/>
          <w:sz w:val="24"/>
        </w:rPr>
        <w:t>年</w:t>
      </w:r>
      <w:r w:rsidR="00657BEE">
        <w:rPr>
          <w:rFonts w:ascii="Times New Roman" w:eastAsia="仿宋_GB2312" w:hAnsi="Times New Roman" w:cs="Times New Roman" w:hint="eastAsia"/>
          <w:color w:val="000000" w:themeColor="text1"/>
          <w:sz w:val="24"/>
        </w:rPr>
        <w:t>3</w:t>
      </w:r>
      <w:r w:rsidRPr="000B4F7C">
        <w:rPr>
          <w:rFonts w:ascii="Times New Roman" w:eastAsia="仿宋_GB2312" w:hAnsi="Times New Roman" w:cs="Times New Roman"/>
          <w:color w:val="000000" w:themeColor="text1"/>
          <w:sz w:val="24"/>
        </w:rPr>
        <w:t>月，总工期为</w:t>
      </w:r>
      <w:r w:rsidR="00657BEE">
        <w:rPr>
          <w:rFonts w:ascii="Times New Roman" w:eastAsia="仿宋_GB2312" w:hAnsi="Times New Roman" w:cs="Times New Roman" w:hint="eastAsia"/>
          <w:color w:val="000000" w:themeColor="text1"/>
          <w:sz w:val="24"/>
        </w:rPr>
        <w:t>14</w:t>
      </w:r>
      <w:r w:rsidRPr="000B4F7C">
        <w:rPr>
          <w:rFonts w:ascii="Times New Roman" w:eastAsia="仿宋_GB2312" w:hAnsi="Times New Roman" w:cs="Times New Roman"/>
          <w:color w:val="000000" w:themeColor="text1"/>
          <w:sz w:val="24"/>
        </w:rPr>
        <w:t>个月。截至目前，工程已全部建设完工，项目区被建筑物、硬化道路和景观绿化所覆盖。工程实际施工工期详见表</w:t>
      </w:r>
      <w:r w:rsidRPr="000B4F7C">
        <w:rPr>
          <w:rFonts w:ascii="Times New Roman" w:eastAsia="仿宋_GB2312" w:hAnsi="Times New Roman" w:cs="Times New Roman"/>
          <w:color w:val="000000" w:themeColor="text1"/>
          <w:sz w:val="24"/>
        </w:rPr>
        <w:t>1-</w:t>
      </w:r>
      <w:r w:rsidR="00AA02F1">
        <w:rPr>
          <w:rFonts w:ascii="Times New Roman" w:eastAsia="仿宋_GB2312" w:hAnsi="Times New Roman" w:cs="Times New Roman" w:hint="eastAsia"/>
          <w:color w:val="000000" w:themeColor="text1"/>
          <w:sz w:val="24"/>
        </w:rPr>
        <w:t>4</w:t>
      </w:r>
      <w:r w:rsidRPr="000B4F7C">
        <w:rPr>
          <w:rFonts w:ascii="Times New Roman" w:eastAsia="仿宋_GB2312" w:hAnsi="Times New Roman" w:cs="Times New Roman"/>
          <w:color w:val="000000" w:themeColor="text1"/>
          <w:sz w:val="24"/>
        </w:rPr>
        <w:t>。</w:t>
      </w:r>
    </w:p>
    <w:p w:rsidR="00D602E2" w:rsidRPr="00AA02F1" w:rsidRDefault="00D602E2" w:rsidP="00AA02F1">
      <w:pPr>
        <w:pStyle w:val="wj2"/>
        <w:spacing w:line="240" w:lineRule="auto"/>
        <w:ind w:firstLine="478"/>
        <w:jc w:val="center"/>
        <w:rPr>
          <w:rFonts w:ascii="Times New Roman" w:eastAsia="仿宋_GB2312" w:hAnsi="Times New Roman" w:cs="Times New Roman"/>
          <w:b/>
          <w:sz w:val="21"/>
          <w:szCs w:val="21"/>
        </w:rPr>
      </w:pPr>
      <w:r w:rsidRPr="00AA02F1">
        <w:rPr>
          <w:rFonts w:ascii="Times New Roman" w:eastAsia="仿宋_GB2312" w:hAnsi="Times New Roman" w:cs="Times New Roman"/>
          <w:b/>
          <w:sz w:val="21"/>
          <w:szCs w:val="21"/>
        </w:rPr>
        <w:t>表</w:t>
      </w:r>
      <w:r w:rsidRPr="00AA02F1">
        <w:rPr>
          <w:rFonts w:ascii="Times New Roman" w:eastAsia="仿宋_GB2312" w:hAnsi="Times New Roman" w:cs="Times New Roman"/>
          <w:b/>
          <w:sz w:val="21"/>
          <w:szCs w:val="21"/>
        </w:rPr>
        <w:t>1-</w:t>
      </w:r>
      <w:r w:rsidR="00AA02F1">
        <w:rPr>
          <w:rFonts w:ascii="Times New Roman" w:eastAsia="仿宋_GB2312" w:hAnsi="Times New Roman" w:cs="Times New Roman" w:hint="eastAsia"/>
          <w:b/>
          <w:sz w:val="21"/>
          <w:szCs w:val="21"/>
        </w:rPr>
        <w:t>4</w:t>
      </w:r>
      <w:r w:rsidRPr="00AA02F1">
        <w:rPr>
          <w:rFonts w:ascii="Times New Roman" w:eastAsia="仿宋_GB2312" w:hAnsi="Times New Roman" w:cs="Times New Roman"/>
          <w:b/>
          <w:sz w:val="21"/>
          <w:szCs w:val="21"/>
        </w:rPr>
        <w:t xml:space="preserve">    </w:t>
      </w:r>
      <w:r w:rsidRPr="00AA02F1">
        <w:rPr>
          <w:rFonts w:ascii="Times New Roman" w:eastAsia="仿宋_GB2312" w:hAnsi="Times New Roman" w:cs="Times New Roman" w:hint="eastAsia"/>
          <w:b/>
          <w:sz w:val="21"/>
          <w:szCs w:val="21"/>
        </w:rPr>
        <w:t>项目实际工期</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86"/>
        <w:gridCol w:w="1832"/>
        <w:gridCol w:w="992"/>
        <w:gridCol w:w="878"/>
        <w:gridCol w:w="811"/>
        <w:gridCol w:w="1006"/>
        <w:gridCol w:w="707"/>
        <w:gridCol w:w="852"/>
        <w:gridCol w:w="758"/>
      </w:tblGrid>
      <w:tr w:rsidR="00657BEE" w:rsidRPr="00657BEE" w:rsidTr="00AA02F1">
        <w:trPr>
          <w:trHeight w:val="283"/>
        </w:trPr>
        <w:tc>
          <w:tcPr>
            <w:tcW w:w="402" w:type="pct"/>
            <w:vMerge w:val="restart"/>
            <w:vAlign w:val="center"/>
          </w:tcPr>
          <w:p w:rsidR="00657BEE" w:rsidRPr="00657BEE" w:rsidRDefault="00657BEE" w:rsidP="00657BEE">
            <w:pPr>
              <w:jc w:val="center"/>
              <w:rPr>
                <w:rFonts w:ascii="Times New Roman" w:eastAsia="仿宋_GB2312" w:hAnsi="Times New Roman" w:cs="Times New Roman"/>
                <w:b/>
                <w:color w:val="000000"/>
                <w:kern w:val="0"/>
                <w:sz w:val="18"/>
                <w:szCs w:val="18"/>
              </w:rPr>
            </w:pPr>
            <w:r w:rsidRPr="00657BEE">
              <w:rPr>
                <w:rFonts w:ascii="Times New Roman" w:eastAsia="仿宋_GB2312" w:hAnsi="Times New Roman" w:cs="Times New Roman"/>
                <w:b/>
                <w:color w:val="000000"/>
                <w:kern w:val="0"/>
                <w:sz w:val="18"/>
                <w:szCs w:val="18"/>
              </w:rPr>
              <w:t>序号</w:t>
            </w:r>
          </w:p>
        </w:tc>
        <w:tc>
          <w:tcPr>
            <w:tcW w:w="1075" w:type="pct"/>
            <w:vMerge w:val="restart"/>
            <w:vAlign w:val="center"/>
          </w:tcPr>
          <w:p w:rsidR="00657BEE" w:rsidRPr="00657BEE" w:rsidRDefault="00657BEE" w:rsidP="00657BEE">
            <w:pPr>
              <w:jc w:val="center"/>
              <w:rPr>
                <w:rFonts w:ascii="Times New Roman" w:eastAsia="仿宋_GB2312" w:hAnsi="Times New Roman" w:cs="Times New Roman"/>
                <w:b/>
                <w:color w:val="000000"/>
                <w:kern w:val="0"/>
                <w:sz w:val="18"/>
                <w:szCs w:val="18"/>
              </w:rPr>
            </w:pPr>
            <w:r w:rsidRPr="00657BEE">
              <w:rPr>
                <w:rFonts w:ascii="Times New Roman" w:eastAsia="仿宋_GB2312" w:hAnsi="Times New Roman" w:cs="Times New Roman"/>
                <w:b/>
                <w:color w:val="000000"/>
                <w:kern w:val="0"/>
                <w:sz w:val="18"/>
                <w:szCs w:val="18"/>
              </w:rPr>
              <w:t>项目</w:t>
            </w:r>
          </w:p>
        </w:tc>
        <w:tc>
          <w:tcPr>
            <w:tcW w:w="2163" w:type="pct"/>
            <w:gridSpan w:val="4"/>
            <w:vAlign w:val="center"/>
          </w:tcPr>
          <w:p w:rsidR="00657BEE" w:rsidRPr="00657BEE" w:rsidRDefault="00657BEE" w:rsidP="00657BEE">
            <w:pPr>
              <w:jc w:val="center"/>
              <w:rPr>
                <w:rFonts w:ascii="Times New Roman" w:eastAsia="仿宋_GB2312" w:hAnsi="Times New Roman" w:cs="Times New Roman"/>
                <w:b/>
                <w:color w:val="000000"/>
                <w:kern w:val="0"/>
                <w:sz w:val="18"/>
                <w:szCs w:val="18"/>
              </w:rPr>
            </w:pPr>
            <w:r w:rsidRPr="00657BEE">
              <w:rPr>
                <w:rFonts w:ascii="Times New Roman" w:eastAsia="仿宋_GB2312" w:hAnsi="Times New Roman" w:cs="Times New Roman"/>
                <w:b/>
                <w:color w:val="000000"/>
                <w:kern w:val="0"/>
                <w:sz w:val="18"/>
                <w:szCs w:val="18"/>
              </w:rPr>
              <w:t>2017</w:t>
            </w:r>
            <w:r w:rsidRPr="00657BEE">
              <w:rPr>
                <w:rFonts w:ascii="Times New Roman" w:eastAsia="仿宋_GB2312" w:hAnsi="Times New Roman" w:cs="Times New Roman"/>
                <w:b/>
                <w:color w:val="000000"/>
                <w:kern w:val="0"/>
                <w:sz w:val="18"/>
                <w:szCs w:val="18"/>
              </w:rPr>
              <w:t>年</w:t>
            </w:r>
          </w:p>
        </w:tc>
        <w:tc>
          <w:tcPr>
            <w:tcW w:w="1359" w:type="pct"/>
            <w:gridSpan w:val="3"/>
            <w:vAlign w:val="center"/>
          </w:tcPr>
          <w:p w:rsidR="00657BEE" w:rsidRPr="00657BEE" w:rsidRDefault="00657BEE" w:rsidP="00657BEE">
            <w:pPr>
              <w:jc w:val="center"/>
              <w:rPr>
                <w:rFonts w:ascii="Times New Roman" w:eastAsia="仿宋_GB2312" w:hAnsi="Times New Roman" w:cs="Times New Roman"/>
                <w:b/>
                <w:color w:val="000000"/>
                <w:kern w:val="0"/>
                <w:sz w:val="18"/>
                <w:szCs w:val="18"/>
              </w:rPr>
            </w:pPr>
            <w:r w:rsidRPr="00657BEE">
              <w:rPr>
                <w:rFonts w:ascii="Times New Roman" w:eastAsia="仿宋_GB2312" w:hAnsi="Times New Roman" w:cs="Times New Roman"/>
                <w:b/>
                <w:color w:val="000000"/>
                <w:kern w:val="0"/>
                <w:sz w:val="18"/>
                <w:szCs w:val="18"/>
              </w:rPr>
              <w:t>201</w:t>
            </w:r>
            <w:r w:rsidR="00AA02F1">
              <w:rPr>
                <w:rFonts w:ascii="Times New Roman" w:eastAsia="仿宋_GB2312" w:hAnsi="Times New Roman" w:cs="Times New Roman" w:hint="eastAsia"/>
                <w:b/>
                <w:color w:val="000000"/>
                <w:kern w:val="0"/>
                <w:sz w:val="18"/>
                <w:szCs w:val="18"/>
              </w:rPr>
              <w:t>8</w:t>
            </w:r>
            <w:r w:rsidRPr="00657BEE">
              <w:rPr>
                <w:rFonts w:ascii="Times New Roman" w:eastAsia="仿宋_GB2312" w:hAnsi="Times New Roman" w:cs="Times New Roman"/>
                <w:b/>
                <w:color w:val="000000"/>
                <w:kern w:val="0"/>
                <w:sz w:val="18"/>
                <w:szCs w:val="18"/>
              </w:rPr>
              <w:t>年</w:t>
            </w:r>
          </w:p>
        </w:tc>
      </w:tr>
      <w:tr w:rsidR="00657BEE" w:rsidRPr="00657BEE" w:rsidTr="00AA02F1">
        <w:trPr>
          <w:trHeight w:val="283"/>
        </w:trPr>
        <w:tc>
          <w:tcPr>
            <w:tcW w:w="402" w:type="pct"/>
            <w:vMerge/>
            <w:vAlign w:val="center"/>
          </w:tcPr>
          <w:p w:rsidR="00657BEE" w:rsidRPr="00657BEE" w:rsidRDefault="00657BEE" w:rsidP="00657BEE">
            <w:pPr>
              <w:widowControl/>
              <w:jc w:val="center"/>
              <w:rPr>
                <w:rFonts w:ascii="Times New Roman" w:eastAsia="仿宋_GB2312" w:hAnsi="Times New Roman" w:cs="Times New Roman"/>
                <w:color w:val="000000"/>
                <w:kern w:val="0"/>
                <w:sz w:val="18"/>
                <w:szCs w:val="18"/>
              </w:rPr>
            </w:pPr>
          </w:p>
        </w:tc>
        <w:tc>
          <w:tcPr>
            <w:tcW w:w="1075" w:type="pct"/>
            <w:vMerge/>
            <w:vAlign w:val="center"/>
          </w:tcPr>
          <w:p w:rsidR="00657BEE" w:rsidRPr="00657BEE" w:rsidRDefault="00657BEE" w:rsidP="00657BEE">
            <w:pPr>
              <w:widowControl/>
              <w:jc w:val="center"/>
              <w:rPr>
                <w:rFonts w:ascii="Times New Roman" w:eastAsia="仿宋_GB2312" w:hAnsi="Times New Roman" w:cs="Times New Roman"/>
                <w:color w:val="000000"/>
                <w:kern w:val="0"/>
                <w:sz w:val="18"/>
                <w:szCs w:val="18"/>
              </w:rPr>
            </w:pPr>
          </w:p>
        </w:tc>
        <w:tc>
          <w:tcPr>
            <w:tcW w:w="582" w:type="pct"/>
            <w:vAlign w:val="center"/>
          </w:tcPr>
          <w:p w:rsidR="00657BEE" w:rsidRPr="00657BEE" w:rsidRDefault="00657BEE" w:rsidP="00657BEE">
            <w:pPr>
              <w:jc w:val="center"/>
              <w:rPr>
                <w:rFonts w:ascii="Times New Roman" w:eastAsia="仿宋_GB2312" w:hAnsi="Times New Roman" w:cs="Times New Roman"/>
                <w:b/>
                <w:color w:val="000000"/>
                <w:kern w:val="0"/>
                <w:sz w:val="18"/>
                <w:szCs w:val="18"/>
              </w:rPr>
            </w:pPr>
            <w:r w:rsidRPr="00657BEE">
              <w:rPr>
                <w:rFonts w:ascii="Times New Roman" w:eastAsia="仿宋_GB2312" w:hAnsi="Times New Roman" w:cs="Times New Roman"/>
                <w:b/>
                <w:color w:val="000000"/>
                <w:kern w:val="0"/>
                <w:sz w:val="18"/>
                <w:szCs w:val="18"/>
              </w:rPr>
              <w:t>2-3</w:t>
            </w:r>
            <w:r w:rsidRPr="00657BEE">
              <w:rPr>
                <w:rFonts w:ascii="Times New Roman" w:eastAsia="仿宋_GB2312" w:hAnsi="Times New Roman" w:cs="Times New Roman"/>
                <w:b/>
                <w:color w:val="000000"/>
                <w:kern w:val="0"/>
                <w:sz w:val="18"/>
                <w:szCs w:val="18"/>
              </w:rPr>
              <w:t>月</w:t>
            </w:r>
          </w:p>
        </w:tc>
        <w:tc>
          <w:tcPr>
            <w:tcW w:w="515" w:type="pct"/>
            <w:vAlign w:val="center"/>
          </w:tcPr>
          <w:p w:rsidR="00657BEE" w:rsidRPr="00657BEE" w:rsidRDefault="00657BEE" w:rsidP="00657BEE">
            <w:pPr>
              <w:jc w:val="center"/>
              <w:rPr>
                <w:rFonts w:ascii="Times New Roman" w:eastAsia="仿宋_GB2312" w:hAnsi="Times New Roman" w:cs="Times New Roman"/>
                <w:b/>
                <w:color w:val="000000"/>
                <w:kern w:val="0"/>
                <w:sz w:val="18"/>
                <w:szCs w:val="18"/>
              </w:rPr>
            </w:pPr>
            <w:r w:rsidRPr="00657BEE">
              <w:rPr>
                <w:rFonts w:ascii="Times New Roman" w:eastAsia="仿宋_GB2312" w:hAnsi="Times New Roman" w:cs="Times New Roman"/>
                <w:b/>
                <w:color w:val="000000"/>
                <w:kern w:val="0"/>
                <w:sz w:val="18"/>
                <w:szCs w:val="18"/>
              </w:rPr>
              <w:t>4-6</w:t>
            </w:r>
            <w:r w:rsidRPr="00657BEE">
              <w:rPr>
                <w:rFonts w:ascii="Times New Roman" w:eastAsia="仿宋_GB2312" w:hAnsi="Times New Roman" w:cs="Times New Roman"/>
                <w:b/>
                <w:color w:val="000000"/>
                <w:kern w:val="0"/>
                <w:sz w:val="18"/>
                <w:szCs w:val="18"/>
              </w:rPr>
              <w:t>月</w:t>
            </w:r>
          </w:p>
        </w:tc>
        <w:tc>
          <w:tcPr>
            <w:tcW w:w="476" w:type="pct"/>
            <w:vAlign w:val="center"/>
          </w:tcPr>
          <w:p w:rsidR="00657BEE" w:rsidRPr="00657BEE" w:rsidRDefault="00657BEE" w:rsidP="00657BEE">
            <w:pPr>
              <w:jc w:val="center"/>
              <w:rPr>
                <w:rFonts w:ascii="Times New Roman" w:eastAsia="仿宋_GB2312" w:hAnsi="Times New Roman" w:cs="Times New Roman"/>
                <w:b/>
                <w:color w:val="000000"/>
                <w:kern w:val="0"/>
                <w:sz w:val="18"/>
                <w:szCs w:val="18"/>
              </w:rPr>
            </w:pPr>
            <w:r w:rsidRPr="00657BEE">
              <w:rPr>
                <w:rFonts w:ascii="Times New Roman" w:eastAsia="仿宋_GB2312" w:hAnsi="Times New Roman" w:cs="Times New Roman"/>
                <w:b/>
                <w:color w:val="000000"/>
                <w:kern w:val="0"/>
                <w:sz w:val="18"/>
                <w:szCs w:val="18"/>
              </w:rPr>
              <w:t>7-9</w:t>
            </w:r>
            <w:r w:rsidRPr="00657BEE">
              <w:rPr>
                <w:rFonts w:ascii="Times New Roman" w:eastAsia="仿宋_GB2312" w:hAnsi="Times New Roman" w:cs="Times New Roman"/>
                <w:b/>
                <w:color w:val="000000"/>
                <w:kern w:val="0"/>
                <w:sz w:val="18"/>
                <w:szCs w:val="18"/>
              </w:rPr>
              <w:t>月</w:t>
            </w:r>
          </w:p>
        </w:tc>
        <w:tc>
          <w:tcPr>
            <w:tcW w:w="590" w:type="pct"/>
            <w:vAlign w:val="center"/>
          </w:tcPr>
          <w:p w:rsidR="00657BEE" w:rsidRPr="00657BEE" w:rsidRDefault="00657BEE" w:rsidP="00657BEE">
            <w:pPr>
              <w:jc w:val="center"/>
              <w:rPr>
                <w:rFonts w:ascii="Times New Roman" w:eastAsia="仿宋_GB2312" w:hAnsi="Times New Roman" w:cs="Times New Roman"/>
                <w:b/>
                <w:color w:val="000000"/>
                <w:kern w:val="0"/>
                <w:sz w:val="18"/>
                <w:szCs w:val="18"/>
              </w:rPr>
            </w:pPr>
            <w:r w:rsidRPr="00657BEE">
              <w:rPr>
                <w:rFonts w:ascii="Times New Roman" w:eastAsia="仿宋_GB2312" w:hAnsi="Times New Roman" w:cs="Times New Roman"/>
                <w:b/>
                <w:color w:val="000000"/>
                <w:kern w:val="0"/>
                <w:sz w:val="18"/>
                <w:szCs w:val="18"/>
              </w:rPr>
              <w:t>10-12</w:t>
            </w:r>
            <w:r w:rsidRPr="00657BEE">
              <w:rPr>
                <w:rFonts w:ascii="Times New Roman" w:eastAsia="仿宋_GB2312" w:hAnsi="Times New Roman" w:cs="Times New Roman"/>
                <w:b/>
                <w:color w:val="000000"/>
                <w:kern w:val="0"/>
                <w:sz w:val="18"/>
                <w:szCs w:val="18"/>
              </w:rPr>
              <w:t>月</w:t>
            </w:r>
          </w:p>
        </w:tc>
        <w:tc>
          <w:tcPr>
            <w:tcW w:w="415" w:type="pct"/>
            <w:vAlign w:val="center"/>
          </w:tcPr>
          <w:p w:rsidR="00657BEE" w:rsidRPr="00657BEE" w:rsidRDefault="00657BEE" w:rsidP="00657BEE">
            <w:pPr>
              <w:jc w:val="center"/>
              <w:rPr>
                <w:rFonts w:ascii="Times New Roman" w:eastAsia="仿宋_GB2312" w:hAnsi="Times New Roman" w:cs="Times New Roman"/>
                <w:b/>
                <w:color w:val="000000"/>
                <w:kern w:val="0"/>
                <w:sz w:val="18"/>
                <w:szCs w:val="18"/>
              </w:rPr>
            </w:pPr>
            <w:r>
              <w:rPr>
                <w:rFonts w:ascii="Times New Roman" w:eastAsia="仿宋_GB2312" w:hAnsi="Times New Roman" w:cs="Times New Roman" w:hint="eastAsia"/>
                <w:b/>
                <w:color w:val="000000"/>
                <w:kern w:val="0"/>
                <w:sz w:val="18"/>
                <w:szCs w:val="18"/>
              </w:rPr>
              <w:t>1</w:t>
            </w:r>
            <w:r w:rsidRPr="00657BEE">
              <w:rPr>
                <w:rFonts w:ascii="Times New Roman" w:eastAsia="仿宋_GB2312" w:hAnsi="Times New Roman" w:cs="Times New Roman"/>
                <w:b/>
                <w:color w:val="000000"/>
                <w:kern w:val="0"/>
                <w:sz w:val="18"/>
                <w:szCs w:val="18"/>
              </w:rPr>
              <w:t>月</w:t>
            </w:r>
          </w:p>
        </w:tc>
        <w:tc>
          <w:tcPr>
            <w:tcW w:w="500" w:type="pct"/>
            <w:vAlign w:val="center"/>
          </w:tcPr>
          <w:p w:rsidR="00657BEE" w:rsidRPr="00657BEE" w:rsidRDefault="00657BEE" w:rsidP="00657BEE">
            <w:pPr>
              <w:jc w:val="center"/>
              <w:rPr>
                <w:rFonts w:ascii="Times New Roman" w:eastAsia="仿宋_GB2312" w:hAnsi="Times New Roman" w:cs="Times New Roman"/>
                <w:b/>
                <w:color w:val="000000"/>
                <w:kern w:val="0"/>
                <w:sz w:val="18"/>
                <w:szCs w:val="18"/>
              </w:rPr>
            </w:pPr>
            <w:r>
              <w:rPr>
                <w:rFonts w:ascii="Times New Roman" w:eastAsia="仿宋_GB2312" w:hAnsi="Times New Roman" w:cs="Times New Roman" w:hint="eastAsia"/>
                <w:b/>
                <w:color w:val="000000"/>
                <w:kern w:val="0"/>
                <w:sz w:val="18"/>
                <w:szCs w:val="18"/>
              </w:rPr>
              <w:t>2</w:t>
            </w:r>
            <w:r w:rsidRPr="00657BEE">
              <w:rPr>
                <w:rFonts w:ascii="Times New Roman" w:eastAsia="仿宋_GB2312" w:hAnsi="Times New Roman" w:cs="Times New Roman"/>
                <w:b/>
                <w:color w:val="000000"/>
                <w:kern w:val="0"/>
                <w:sz w:val="18"/>
                <w:szCs w:val="18"/>
              </w:rPr>
              <w:t>月</w:t>
            </w:r>
          </w:p>
        </w:tc>
        <w:tc>
          <w:tcPr>
            <w:tcW w:w="445" w:type="pct"/>
            <w:vAlign w:val="center"/>
          </w:tcPr>
          <w:p w:rsidR="00657BEE" w:rsidRPr="00657BEE" w:rsidRDefault="00657BEE" w:rsidP="00657BEE">
            <w:pPr>
              <w:jc w:val="center"/>
              <w:rPr>
                <w:rFonts w:ascii="Times New Roman" w:eastAsia="仿宋_GB2312" w:hAnsi="Times New Roman" w:cs="Times New Roman"/>
                <w:b/>
                <w:color w:val="000000"/>
                <w:kern w:val="0"/>
                <w:sz w:val="18"/>
                <w:szCs w:val="18"/>
              </w:rPr>
            </w:pPr>
            <w:r>
              <w:rPr>
                <w:rFonts w:ascii="Times New Roman" w:eastAsia="仿宋_GB2312" w:hAnsi="Times New Roman" w:cs="Times New Roman" w:hint="eastAsia"/>
                <w:b/>
                <w:color w:val="000000"/>
                <w:kern w:val="0"/>
                <w:sz w:val="18"/>
                <w:szCs w:val="18"/>
              </w:rPr>
              <w:t>3</w:t>
            </w:r>
            <w:r w:rsidRPr="00657BEE">
              <w:rPr>
                <w:rFonts w:ascii="Times New Roman" w:eastAsia="仿宋_GB2312" w:hAnsi="Times New Roman" w:cs="Times New Roman"/>
                <w:b/>
                <w:color w:val="000000"/>
                <w:kern w:val="0"/>
                <w:sz w:val="18"/>
                <w:szCs w:val="18"/>
              </w:rPr>
              <w:t>月</w:t>
            </w:r>
          </w:p>
        </w:tc>
      </w:tr>
      <w:tr w:rsidR="00657BEE" w:rsidRPr="00657BEE" w:rsidTr="00657BEE">
        <w:trPr>
          <w:trHeight w:val="283"/>
        </w:trPr>
        <w:tc>
          <w:tcPr>
            <w:tcW w:w="402"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r w:rsidRPr="00657BEE">
              <w:rPr>
                <w:rFonts w:ascii="Times New Roman" w:eastAsia="仿宋_GB2312" w:hAnsi="Times New Roman" w:cs="Times New Roman"/>
                <w:color w:val="000000"/>
                <w:kern w:val="0"/>
                <w:sz w:val="18"/>
                <w:szCs w:val="18"/>
              </w:rPr>
              <w:t>1</w:t>
            </w:r>
          </w:p>
        </w:tc>
        <w:tc>
          <w:tcPr>
            <w:tcW w:w="1075"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r w:rsidRPr="00657BEE">
              <w:rPr>
                <w:rFonts w:ascii="Times New Roman" w:eastAsia="仿宋_GB2312" w:hAnsi="Times New Roman" w:cs="Times New Roman"/>
                <w:color w:val="000000"/>
                <w:kern w:val="0"/>
                <w:sz w:val="18"/>
                <w:szCs w:val="18"/>
              </w:rPr>
              <w:t>施工准备前</w:t>
            </w:r>
          </w:p>
        </w:tc>
        <w:tc>
          <w:tcPr>
            <w:tcW w:w="582"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r w:rsidRPr="00657BEE">
              <w:rPr>
                <w:rFonts w:ascii="Times New Roman" w:eastAsia="仿宋_GB2312" w:hAnsi="Times New Roman" w:cs="Times New Roman"/>
                <w:noProof/>
                <w:color w:val="000000"/>
                <w:kern w:val="0"/>
                <w:sz w:val="18"/>
                <w:szCs w:val="18"/>
              </w:rPr>
              <mc:AlternateContent>
                <mc:Choice Requires="wps">
                  <w:drawing>
                    <wp:anchor distT="0" distB="0" distL="114300" distR="114300" simplePos="0" relativeHeight="251741184" behindDoc="0" locked="0" layoutInCell="1" allowOverlap="1" wp14:anchorId="71215B12" wp14:editId="27AFA412">
                      <wp:simplePos x="0" y="0"/>
                      <wp:positionH relativeFrom="column">
                        <wp:posOffset>-46355</wp:posOffset>
                      </wp:positionH>
                      <wp:positionV relativeFrom="paragraph">
                        <wp:posOffset>75565</wp:posOffset>
                      </wp:positionV>
                      <wp:extent cx="198755" cy="0"/>
                      <wp:effectExtent l="0" t="19050" r="10795" b="19050"/>
                      <wp:wrapNone/>
                      <wp:docPr id="13" name="直接箭头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13" o:spid="_x0000_s1026" type="#_x0000_t32" style="position:absolute;left:0;text-align:left;margin-left:-3.65pt;margin-top:5.95pt;width:15.6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" strokeweight="2.5pt"/>
                  </w:pict>
                </mc:Fallback>
              </mc:AlternateContent>
            </w:r>
          </w:p>
        </w:tc>
        <w:tc>
          <w:tcPr>
            <w:tcW w:w="515"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p>
        </w:tc>
        <w:tc>
          <w:tcPr>
            <w:tcW w:w="476"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p>
        </w:tc>
        <w:tc>
          <w:tcPr>
            <w:tcW w:w="590"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p>
        </w:tc>
        <w:tc>
          <w:tcPr>
            <w:tcW w:w="415"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p>
        </w:tc>
        <w:tc>
          <w:tcPr>
            <w:tcW w:w="500"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p>
        </w:tc>
        <w:tc>
          <w:tcPr>
            <w:tcW w:w="445"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p>
        </w:tc>
      </w:tr>
      <w:tr w:rsidR="00657BEE" w:rsidRPr="00657BEE" w:rsidTr="00657BEE">
        <w:trPr>
          <w:trHeight w:val="283"/>
        </w:trPr>
        <w:tc>
          <w:tcPr>
            <w:tcW w:w="402"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r w:rsidRPr="00657BEE">
              <w:rPr>
                <w:rFonts w:ascii="Times New Roman" w:eastAsia="仿宋_GB2312" w:hAnsi="Times New Roman" w:cs="Times New Roman"/>
                <w:color w:val="000000"/>
                <w:kern w:val="0"/>
                <w:sz w:val="18"/>
                <w:szCs w:val="18"/>
              </w:rPr>
              <w:t>2</w:t>
            </w:r>
          </w:p>
        </w:tc>
        <w:tc>
          <w:tcPr>
            <w:tcW w:w="1075"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r w:rsidRPr="00657BEE">
              <w:rPr>
                <w:rFonts w:ascii="Times New Roman" w:eastAsia="仿宋_GB2312" w:hAnsi="Times New Roman" w:cs="Times New Roman"/>
                <w:color w:val="000000"/>
                <w:kern w:val="0"/>
                <w:sz w:val="18"/>
                <w:szCs w:val="18"/>
              </w:rPr>
              <w:t>场地平整</w:t>
            </w:r>
          </w:p>
        </w:tc>
        <w:tc>
          <w:tcPr>
            <w:tcW w:w="582"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r w:rsidRPr="00657BEE">
              <w:rPr>
                <w:rFonts w:ascii="Times New Roman" w:eastAsia="仿宋_GB2312" w:hAnsi="Times New Roman" w:cs="Times New Roman"/>
                <w:noProof/>
                <w:color w:val="000000"/>
                <w:kern w:val="0"/>
                <w:sz w:val="18"/>
                <w:szCs w:val="18"/>
              </w:rPr>
              <mc:AlternateContent>
                <mc:Choice Requires="wps">
                  <w:drawing>
                    <wp:anchor distT="0" distB="0" distL="114300" distR="114300" simplePos="0" relativeHeight="251738112" behindDoc="0" locked="0" layoutInCell="1" allowOverlap="1" wp14:anchorId="18361AFC" wp14:editId="6EB60438">
                      <wp:simplePos x="0" y="0"/>
                      <wp:positionH relativeFrom="column">
                        <wp:posOffset>33655</wp:posOffset>
                      </wp:positionH>
                      <wp:positionV relativeFrom="paragraph">
                        <wp:posOffset>87630</wp:posOffset>
                      </wp:positionV>
                      <wp:extent cx="238125" cy="0"/>
                      <wp:effectExtent l="0" t="19050" r="9525" b="19050"/>
                      <wp:wrapNone/>
                      <wp:docPr id="12" name="直接箭头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12" o:spid="_x0000_s1026" type="#_x0000_t32" style="position:absolute;left:0;text-align:left;margin-left:2.65pt;margin-top:6.9pt;width:18.7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" strokeweight="2.5pt"/>
                  </w:pict>
                </mc:Fallback>
              </mc:AlternateContent>
            </w:r>
          </w:p>
        </w:tc>
        <w:tc>
          <w:tcPr>
            <w:tcW w:w="515"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p>
        </w:tc>
        <w:tc>
          <w:tcPr>
            <w:tcW w:w="476"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p>
        </w:tc>
        <w:tc>
          <w:tcPr>
            <w:tcW w:w="590"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p>
        </w:tc>
        <w:tc>
          <w:tcPr>
            <w:tcW w:w="415"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p>
        </w:tc>
        <w:tc>
          <w:tcPr>
            <w:tcW w:w="500"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p>
        </w:tc>
        <w:tc>
          <w:tcPr>
            <w:tcW w:w="445"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p>
        </w:tc>
      </w:tr>
      <w:tr w:rsidR="00657BEE" w:rsidRPr="00657BEE" w:rsidTr="00657BEE">
        <w:trPr>
          <w:trHeight w:val="283"/>
        </w:trPr>
        <w:tc>
          <w:tcPr>
            <w:tcW w:w="402"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r w:rsidRPr="00657BEE">
              <w:rPr>
                <w:rFonts w:ascii="Times New Roman" w:eastAsia="仿宋_GB2312" w:hAnsi="Times New Roman" w:cs="Times New Roman"/>
                <w:color w:val="000000"/>
                <w:kern w:val="0"/>
                <w:sz w:val="18"/>
                <w:szCs w:val="18"/>
              </w:rPr>
              <w:t>3</w:t>
            </w:r>
          </w:p>
        </w:tc>
        <w:tc>
          <w:tcPr>
            <w:tcW w:w="1075"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r w:rsidRPr="00657BEE">
              <w:rPr>
                <w:rFonts w:ascii="Times New Roman" w:eastAsia="仿宋_GB2312" w:hAnsi="Times New Roman" w:cs="Times New Roman"/>
                <w:color w:val="000000"/>
                <w:kern w:val="0"/>
                <w:sz w:val="18"/>
                <w:szCs w:val="18"/>
              </w:rPr>
              <w:t>基础开挖</w:t>
            </w:r>
          </w:p>
        </w:tc>
        <w:tc>
          <w:tcPr>
            <w:tcW w:w="582" w:type="pct"/>
            <w:vAlign w:val="center"/>
          </w:tcPr>
          <w:p w:rsidR="00657BEE" w:rsidRPr="00657BEE" w:rsidRDefault="00657BEE" w:rsidP="00657BEE">
            <w:pPr>
              <w:jc w:val="center"/>
              <w:rPr>
                <w:rFonts w:ascii="Times New Roman" w:eastAsia="仿宋_GB2312" w:hAnsi="Times New Roman" w:cs="Times New Roman"/>
                <w:i/>
                <w:color w:val="000000"/>
                <w:kern w:val="0"/>
                <w:sz w:val="18"/>
                <w:szCs w:val="18"/>
              </w:rPr>
            </w:pPr>
            <w:r w:rsidRPr="00657BEE">
              <w:rPr>
                <w:rFonts w:ascii="Times New Roman" w:eastAsia="仿宋_GB2312" w:hAnsi="Times New Roman" w:cs="Times New Roman"/>
                <w:i/>
                <w:noProof/>
                <w:color w:val="000000"/>
                <w:kern w:val="0"/>
                <w:sz w:val="18"/>
                <w:szCs w:val="18"/>
              </w:rPr>
              <mc:AlternateContent>
                <mc:Choice Requires="wps">
                  <w:drawing>
                    <wp:anchor distT="0" distB="0" distL="114300" distR="114300" simplePos="0" relativeHeight="251736064" behindDoc="0" locked="0" layoutInCell="1" allowOverlap="1" wp14:anchorId="57CCCDE8" wp14:editId="670416F8">
                      <wp:simplePos x="0" y="0"/>
                      <wp:positionH relativeFrom="column">
                        <wp:posOffset>271780</wp:posOffset>
                      </wp:positionH>
                      <wp:positionV relativeFrom="paragraph">
                        <wp:posOffset>91440</wp:posOffset>
                      </wp:positionV>
                      <wp:extent cx="436880" cy="0"/>
                      <wp:effectExtent l="0" t="19050" r="1270" b="19050"/>
                      <wp:wrapNone/>
                      <wp:docPr id="11" name="直接箭头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880" cy="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11" o:spid="_x0000_s1026" type="#_x0000_t32" style="position:absolute;left:0;text-align:left;margin-left:21.4pt;margin-top:7.2pt;width:34.4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" strokeweight="2.5pt"/>
                  </w:pict>
                </mc:Fallback>
              </mc:AlternateContent>
            </w:r>
          </w:p>
        </w:tc>
        <w:tc>
          <w:tcPr>
            <w:tcW w:w="515"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p>
        </w:tc>
        <w:tc>
          <w:tcPr>
            <w:tcW w:w="476"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p>
        </w:tc>
        <w:tc>
          <w:tcPr>
            <w:tcW w:w="590"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p>
        </w:tc>
        <w:tc>
          <w:tcPr>
            <w:tcW w:w="415"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p>
        </w:tc>
        <w:tc>
          <w:tcPr>
            <w:tcW w:w="500"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p>
        </w:tc>
        <w:tc>
          <w:tcPr>
            <w:tcW w:w="445"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p>
        </w:tc>
      </w:tr>
      <w:tr w:rsidR="00657BEE" w:rsidRPr="00657BEE" w:rsidTr="00657BEE">
        <w:trPr>
          <w:trHeight w:val="283"/>
        </w:trPr>
        <w:tc>
          <w:tcPr>
            <w:tcW w:w="402"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r w:rsidRPr="00657BEE">
              <w:rPr>
                <w:rFonts w:ascii="Times New Roman" w:eastAsia="仿宋_GB2312" w:hAnsi="Times New Roman" w:cs="Times New Roman"/>
                <w:color w:val="000000"/>
                <w:kern w:val="0"/>
                <w:sz w:val="18"/>
                <w:szCs w:val="18"/>
              </w:rPr>
              <w:t>4</w:t>
            </w:r>
          </w:p>
        </w:tc>
        <w:tc>
          <w:tcPr>
            <w:tcW w:w="1075"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r w:rsidRPr="00657BEE">
              <w:rPr>
                <w:rFonts w:ascii="Times New Roman" w:eastAsia="仿宋_GB2312" w:hAnsi="Times New Roman" w:cs="Times New Roman"/>
                <w:color w:val="000000"/>
                <w:kern w:val="0"/>
                <w:sz w:val="18"/>
                <w:szCs w:val="18"/>
              </w:rPr>
              <w:t>建构筑物建设</w:t>
            </w:r>
          </w:p>
        </w:tc>
        <w:tc>
          <w:tcPr>
            <w:tcW w:w="582"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p>
        </w:tc>
        <w:tc>
          <w:tcPr>
            <w:tcW w:w="515" w:type="pct"/>
            <w:vAlign w:val="center"/>
          </w:tcPr>
          <w:p w:rsidR="00657BEE" w:rsidRPr="00657BEE" w:rsidRDefault="002D6D08" w:rsidP="00657BEE">
            <w:pPr>
              <w:jc w:val="center"/>
              <w:rPr>
                <w:rFonts w:ascii="Times New Roman" w:eastAsia="仿宋_GB2312" w:hAnsi="Times New Roman" w:cs="Times New Roman"/>
                <w:color w:val="000000"/>
                <w:kern w:val="0"/>
                <w:sz w:val="18"/>
                <w:szCs w:val="18"/>
              </w:rPr>
            </w:pPr>
            <w:r w:rsidRPr="00657BEE">
              <w:rPr>
                <w:rFonts w:ascii="Times New Roman" w:eastAsia="仿宋_GB2312" w:hAnsi="Times New Roman" w:cs="Times New Roman"/>
                <w:noProof/>
                <w:color w:val="000000"/>
                <w:kern w:val="0"/>
                <w:sz w:val="18"/>
                <w:szCs w:val="18"/>
              </w:rPr>
              <mc:AlternateContent>
                <mc:Choice Requires="wps">
                  <w:drawing>
                    <wp:anchor distT="0" distB="0" distL="114300" distR="114300" simplePos="0" relativeHeight="251737088" behindDoc="0" locked="0" layoutInCell="1" allowOverlap="1" wp14:anchorId="22F21232" wp14:editId="3BB0C36F">
                      <wp:simplePos x="0" y="0"/>
                      <wp:positionH relativeFrom="column">
                        <wp:posOffset>80645</wp:posOffset>
                      </wp:positionH>
                      <wp:positionV relativeFrom="paragraph">
                        <wp:posOffset>75565</wp:posOffset>
                      </wp:positionV>
                      <wp:extent cx="1574165" cy="0"/>
                      <wp:effectExtent l="0" t="19050" r="6985" b="19050"/>
                      <wp:wrapNone/>
                      <wp:docPr id="10"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4165" cy="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10" o:spid="_x0000_s1026" type="#_x0000_t32" style="position:absolute;left:0;text-align:left;margin-left:6.35pt;margin-top:5.95pt;width:123.9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" strokeweight="2.5pt"/>
                  </w:pict>
                </mc:Fallback>
              </mc:AlternateContent>
            </w:r>
          </w:p>
        </w:tc>
        <w:tc>
          <w:tcPr>
            <w:tcW w:w="476"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p>
        </w:tc>
        <w:tc>
          <w:tcPr>
            <w:tcW w:w="590"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p>
        </w:tc>
        <w:tc>
          <w:tcPr>
            <w:tcW w:w="415"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p>
        </w:tc>
        <w:tc>
          <w:tcPr>
            <w:tcW w:w="500"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p>
        </w:tc>
        <w:tc>
          <w:tcPr>
            <w:tcW w:w="445"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p>
        </w:tc>
      </w:tr>
      <w:tr w:rsidR="00657BEE" w:rsidRPr="00657BEE" w:rsidTr="00657BEE">
        <w:trPr>
          <w:trHeight w:val="283"/>
        </w:trPr>
        <w:tc>
          <w:tcPr>
            <w:tcW w:w="402"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r w:rsidRPr="00657BEE">
              <w:rPr>
                <w:rFonts w:ascii="Times New Roman" w:eastAsia="仿宋_GB2312" w:hAnsi="Times New Roman" w:cs="Times New Roman"/>
                <w:color w:val="000000"/>
                <w:kern w:val="0"/>
                <w:sz w:val="18"/>
                <w:szCs w:val="18"/>
              </w:rPr>
              <w:t>5</w:t>
            </w:r>
          </w:p>
        </w:tc>
        <w:tc>
          <w:tcPr>
            <w:tcW w:w="1075" w:type="pct"/>
            <w:vAlign w:val="center"/>
          </w:tcPr>
          <w:p w:rsidR="00657BEE" w:rsidRPr="00657BEE" w:rsidRDefault="00657BEE" w:rsidP="000806AF">
            <w:pPr>
              <w:jc w:val="center"/>
              <w:rPr>
                <w:rFonts w:ascii="Times New Roman" w:eastAsia="仿宋_GB2312" w:hAnsi="Times New Roman" w:cs="Times New Roman"/>
                <w:color w:val="000000"/>
                <w:kern w:val="0"/>
                <w:sz w:val="18"/>
                <w:szCs w:val="18"/>
              </w:rPr>
            </w:pPr>
            <w:r w:rsidRPr="00657BEE">
              <w:rPr>
                <w:rFonts w:ascii="Times New Roman" w:eastAsia="仿宋_GB2312" w:hAnsi="Times New Roman" w:cs="Times New Roman"/>
                <w:color w:val="000000"/>
                <w:kern w:val="0"/>
                <w:sz w:val="18"/>
                <w:szCs w:val="18"/>
              </w:rPr>
              <w:t>道路及场地区</w:t>
            </w:r>
          </w:p>
        </w:tc>
        <w:tc>
          <w:tcPr>
            <w:tcW w:w="582"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p>
        </w:tc>
        <w:tc>
          <w:tcPr>
            <w:tcW w:w="515" w:type="pct"/>
            <w:vAlign w:val="center"/>
          </w:tcPr>
          <w:p w:rsidR="00657BEE" w:rsidRPr="00657BEE" w:rsidRDefault="002D6D08" w:rsidP="00657BEE">
            <w:pPr>
              <w:jc w:val="center"/>
              <w:rPr>
                <w:rFonts w:ascii="Times New Roman" w:eastAsia="仿宋_GB2312" w:hAnsi="Times New Roman" w:cs="Times New Roman"/>
                <w:color w:val="000000"/>
                <w:kern w:val="0"/>
                <w:sz w:val="18"/>
                <w:szCs w:val="18"/>
              </w:rPr>
            </w:pPr>
            <w:r w:rsidRPr="00657BEE">
              <w:rPr>
                <w:rFonts w:ascii="Times New Roman" w:eastAsia="仿宋_GB2312" w:hAnsi="Times New Roman" w:cs="Times New Roman"/>
                <w:noProof/>
                <w:color w:val="000000"/>
                <w:kern w:val="0"/>
                <w:sz w:val="18"/>
                <w:szCs w:val="18"/>
              </w:rPr>
              <mc:AlternateContent>
                <mc:Choice Requires="wps">
                  <w:drawing>
                    <wp:anchor distT="0" distB="0" distL="114300" distR="114300" simplePos="0" relativeHeight="251739136" behindDoc="0" locked="0" layoutInCell="1" allowOverlap="1" wp14:anchorId="074646CE" wp14:editId="2E16F945">
                      <wp:simplePos x="0" y="0"/>
                      <wp:positionH relativeFrom="column">
                        <wp:posOffset>406400</wp:posOffset>
                      </wp:positionH>
                      <wp:positionV relativeFrom="paragraph">
                        <wp:posOffset>99695</wp:posOffset>
                      </wp:positionV>
                      <wp:extent cx="1685290" cy="0"/>
                      <wp:effectExtent l="0" t="19050" r="10160" b="19050"/>
                      <wp:wrapNone/>
                      <wp:docPr id="9" name="直接箭头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290" cy="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9" o:spid="_x0000_s1026" type="#_x0000_t32" style="position:absolute;left:0;text-align:left;margin-left:32pt;margin-top:7.85pt;width:132.7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" strokeweight="2.5pt"/>
                  </w:pict>
                </mc:Fallback>
              </mc:AlternateContent>
            </w:r>
          </w:p>
        </w:tc>
        <w:tc>
          <w:tcPr>
            <w:tcW w:w="476"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p>
        </w:tc>
        <w:tc>
          <w:tcPr>
            <w:tcW w:w="590"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p>
        </w:tc>
        <w:tc>
          <w:tcPr>
            <w:tcW w:w="415"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p>
        </w:tc>
        <w:tc>
          <w:tcPr>
            <w:tcW w:w="500"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p>
        </w:tc>
        <w:tc>
          <w:tcPr>
            <w:tcW w:w="445"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p>
        </w:tc>
      </w:tr>
      <w:tr w:rsidR="00657BEE" w:rsidRPr="00657BEE" w:rsidTr="00657BEE">
        <w:trPr>
          <w:trHeight w:val="283"/>
        </w:trPr>
        <w:tc>
          <w:tcPr>
            <w:tcW w:w="402"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r w:rsidRPr="00657BEE">
              <w:rPr>
                <w:rFonts w:ascii="Times New Roman" w:eastAsia="仿宋_GB2312" w:hAnsi="Times New Roman" w:cs="Times New Roman"/>
                <w:color w:val="000000"/>
                <w:kern w:val="0"/>
                <w:sz w:val="18"/>
                <w:szCs w:val="18"/>
              </w:rPr>
              <w:t>6</w:t>
            </w:r>
          </w:p>
        </w:tc>
        <w:tc>
          <w:tcPr>
            <w:tcW w:w="1075"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r w:rsidRPr="00657BEE">
              <w:rPr>
                <w:rFonts w:ascii="Times New Roman" w:eastAsia="仿宋_GB2312" w:hAnsi="Times New Roman" w:cs="Times New Roman"/>
                <w:color w:val="000000"/>
                <w:kern w:val="0"/>
                <w:sz w:val="18"/>
                <w:szCs w:val="18"/>
              </w:rPr>
              <w:t>绿化工程</w:t>
            </w:r>
          </w:p>
        </w:tc>
        <w:tc>
          <w:tcPr>
            <w:tcW w:w="582"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p>
        </w:tc>
        <w:tc>
          <w:tcPr>
            <w:tcW w:w="515"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p>
        </w:tc>
        <w:tc>
          <w:tcPr>
            <w:tcW w:w="476"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p>
        </w:tc>
        <w:tc>
          <w:tcPr>
            <w:tcW w:w="590"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p>
        </w:tc>
        <w:tc>
          <w:tcPr>
            <w:tcW w:w="415"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p>
        </w:tc>
        <w:tc>
          <w:tcPr>
            <w:tcW w:w="500" w:type="pct"/>
            <w:vAlign w:val="center"/>
          </w:tcPr>
          <w:p w:rsidR="00657BEE" w:rsidRPr="00657BEE" w:rsidRDefault="002D6D08" w:rsidP="00657BEE">
            <w:pPr>
              <w:jc w:val="center"/>
              <w:rPr>
                <w:rFonts w:ascii="Times New Roman" w:eastAsia="仿宋_GB2312" w:hAnsi="Times New Roman" w:cs="Times New Roman"/>
                <w:color w:val="000000"/>
                <w:kern w:val="0"/>
                <w:sz w:val="18"/>
                <w:szCs w:val="18"/>
              </w:rPr>
            </w:pPr>
            <w:r w:rsidRPr="00657BEE">
              <w:rPr>
                <w:rFonts w:ascii="Times New Roman" w:eastAsia="仿宋_GB2312" w:hAnsi="Times New Roman" w:cs="Times New Roman"/>
                <w:noProof/>
                <w:color w:val="000000"/>
                <w:kern w:val="0"/>
                <w:sz w:val="18"/>
                <w:szCs w:val="18"/>
              </w:rPr>
              <mc:AlternateContent>
                <mc:Choice Requires="wps">
                  <w:drawing>
                    <wp:anchor distT="0" distB="0" distL="114300" distR="114300" simplePos="0" relativeHeight="251740160" behindDoc="0" locked="0" layoutInCell="1" allowOverlap="1" wp14:anchorId="42659AE4" wp14:editId="4EF3F9F7">
                      <wp:simplePos x="0" y="0"/>
                      <wp:positionH relativeFrom="column">
                        <wp:posOffset>-54610</wp:posOffset>
                      </wp:positionH>
                      <wp:positionV relativeFrom="paragraph">
                        <wp:posOffset>107315</wp:posOffset>
                      </wp:positionV>
                      <wp:extent cx="540385" cy="0"/>
                      <wp:effectExtent l="0" t="19050" r="12065" b="19050"/>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 cy="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8" o:spid="_x0000_s1026" type="#_x0000_t32" style="position:absolute;left:0;text-align:left;margin-left:-4.3pt;margin-top:8.45pt;width:42.5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" strokeweight="2.5pt"/>
                  </w:pict>
                </mc:Fallback>
              </mc:AlternateContent>
            </w:r>
          </w:p>
        </w:tc>
        <w:tc>
          <w:tcPr>
            <w:tcW w:w="445"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p>
        </w:tc>
      </w:tr>
      <w:tr w:rsidR="00657BEE" w:rsidRPr="00657BEE" w:rsidTr="00657BEE">
        <w:trPr>
          <w:trHeight w:val="283"/>
        </w:trPr>
        <w:tc>
          <w:tcPr>
            <w:tcW w:w="402"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r w:rsidRPr="00657BEE">
              <w:rPr>
                <w:rFonts w:ascii="Times New Roman" w:eastAsia="仿宋_GB2312" w:hAnsi="Times New Roman" w:cs="Times New Roman"/>
                <w:color w:val="000000"/>
                <w:kern w:val="0"/>
                <w:sz w:val="18"/>
                <w:szCs w:val="18"/>
              </w:rPr>
              <w:t>7</w:t>
            </w:r>
          </w:p>
        </w:tc>
        <w:tc>
          <w:tcPr>
            <w:tcW w:w="1075"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r w:rsidRPr="00657BEE">
              <w:rPr>
                <w:rFonts w:ascii="Times New Roman" w:eastAsia="仿宋_GB2312" w:hAnsi="Times New Roman" w:cs="Times New Roman"/>
                <w:color w:val="000000"/>
                <w:kern w:val="0"/>
                <w:sz w:val="18"/>
                <w:szCs w:val="18"/>
              </w:rPr>
              <w:t>收尾工程</w:t>
            </w:r>
          </w:p>
        </w:tc>
        <w:tc>
          <w:tcPr>
            <w:tcW w:w="582"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p>
        </w:tc>
        <w:tc>
          <w:tcPr>
            <w:tcW w:w="515"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p>
        </w:tc>
        <w:tc>
          <w:tcPr>
            <w:tcW w:w="476"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p>
        </w:tc>
        <w:tc>
          <w:tcPr>
            <w:tcW w:w="590"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p>
        </w:tc>
        <w:tc>
          <w:tcPr>
            <w:tcW w:w="415"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p>
        </w:tc>
        <w:tc>
          <w:tcPr>
            <w:tcW w:w="500" w:type="pct"/>
            <w:vAlign w:val="center"/>
          </w:tcPr>
          <w:p w:rsidR="00657BEE" w:rsidRPr="00657BEE" w:rsidRDefault="00657BEE" w:rsidP="00657BEE">
            <w:pPr>
              <w:jc w:val="center"/>
              <w:rPr>
                <w:rFonts w:ascii="Times New Roman" w:eastAsia="仿宋_GB2312" w:hAnsi="Times New Roman" w:cs="Times New Roman"/>
                <w:color w:val="000000"/>
                <w:kern w:val="0"/>
                <w:sz w:val="18"/>
                <w:szCs w:val="18"/>
              </w:rPr>
            </w:pPr>
          </w:p>
        </w:tc>
        <w:tc>
          <w:tcPr>
            <w:tcW w:w="445" w:type="pct"/>
            <w:vAlign w:val="center"/>
          </w:tcPr>
          <w:p w:rsidR="00657BEE" w:rsidRPr="00657BEE" w:rsidRDefault="002D6D08" w:rsidP="00657BEE">
            <w:pPr>
              <w:jc w:val="center"/>
              <w:rPr>
                <w:rFonts w:ascii="Times New Roman" w:eastAsia="仿宋_GB2312" w:hAnsi="Times New Roman" w:cs="Times New Roman"/>
                <w:color w:val="000000"/>
                <w:kern w:val="0"/>
                <w:sz w:val="18"/>
                <w:szCs w:val="18"/>
              </w:rPr>
            </w:pPr>
            <w:r w:rsidRPr="00657BEE">
              <w:rPr>
                <w:rFonts w:ascii="Times New Roman" w:eastAsia="仿宋_GB2312" w:hAnsi="Times New Roman" w:cs="Times New Roman"/>
                <w:noProof/>
                <w:color w:val="000000"/>
                <w:kern w:val="0"/>
                <w:sz w:val="18"/>
                <w:szCs w:val="18"/>
              </w:rPr>
              <mc:AlternateContent>
                <mc:Choice Requires="wps">
                  <w:drawing>
                    <wp:anchor distT="0" distB="0" distL="114300" distR="114300" simplePos="0" relativeHeight="251743232" behindDoc="0" locked="0" layoutInCell="1" allowOverlap="1" wp14:anchorId="00C94A1B" wp14:editId="452CAB53">
                      <wp:simplePos x="0" y="0"/>
                      <wp:positionH relativeFrom="column">
                        <wp:posOffset>-46990</wp:posOffset>
                      </wp:positionH>
                      <wp:positionV relativeFrom="paragraph">
                        <wp:posOffset>115570</wp:posOffset>
                      </wp:positionV>
                      <wp:extent cx="476885" cy="0"/>
                      <wp:effectExtent l="0" t="19050" r="18415" b="19050"/>
                      <wp:wrapNone/>
                      <wp:docPr id="30" name="直接箭头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885" cy="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30" o:spid="_x0000_s1026" type="#_x0000_t32" style="position:absolute;left:0;text-align:left;margin-left:-3.7pt;margin-top:9.1pt;width:37.5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" strokeweight="2.5pt"/>
                  </w:pict>
                </mc:Fallback>
              </mc:AlternateContent>
            </w:r>
          </w:p>
        </w:tc>
      </w:tr>
    </w:tbl>
    <w:p w:rsidR="0058416D" w:rsidRPr="00DC2525" w:rsidRDefault="00D602E2" w:rsidP="00DC2525">
      <w:pPr>
        <w:pStyle w:val="3"/>
        <w:spacing w:before="0" w:afterLines="50" w:after="156" w:line="360" w:lineRule="auto"/>
        <w:rPr>
          <w:rFonts w:ascii="Times New Roman" w:eastAsia="仿宋_GB2312" w:hAnsi="Times New Roman" w:cs="Times New Roman"/>
          <w:bCs w:val="0"/>
          <w:sz w:val="28"/>
          <w:szCs w:val="28"/>
        </w:rPr>
      </w:pPr>
      <w:bookmarkStart w:id="12" w:name="_Toc7867"/>
      <w:r>
        <w:rPr>
          <w:rFonts w:ascii="Times New Roman" w:eastAsia="仿宋_GB2312" w:hAnsi="Times New Roman" w:cs="Times New Roman" w:hint="eastAsia"/>
          <w:bCs w:val="0"/>
          <w:sz w:val="28"/>
          <w:szCs w:val="28"/>
        </w:rPr>
        <w:t>1</w:t>
      </w:r>
      <w:r w:rsidR="00DA4543" w:rsidRPr="00DC2525">
        <w:rPr>
          <w:rFonts w:ascii="Times New Roman" w:eastAsia="仿宋_GB2312" w:hAnsi="Times New Roman" w:cs="Times New Roman"/>
          <w:bCs w:val="0"/>
          <w:sz w:val="28"/>
          <w:szCs w:val="28"/>
        </w:rPr>
        <w:t>.1.6</w:t>
      </w:r>
      <w:r w:rsidR="00DA4543" w:rsidRPr="00DC2525">
        <w:rPr>
          <w:rFonts w:ascii="Times New Roman" w:eastAsia="仿宋_GB2312" w:hAnsi="Times New Roman" w:cs="Times New Roman"/>
          <w:bCs w:val="0"/>
          <w:sz w:val="28"/>
          <w:szCs w:val="28"/>
        </w:rPr>
        <w:t>土石方情况</w:t>
      </w:r>
      <w:bookmarkEnd w:id="12"/>
    </w:p>
    <w:p w:rsidR="00D602E2" w:rsidRPr="00AA02F1" w:rsidRDefault="00DA4543">
      <w:pPr>
        <w:spacing w:line="360" w:lineRule="auto"/>
        <w:ind w:firstLineChars="200" w:firstLine="480"/>
        <w:rPr>
          <w:rFonts w:ascii="Times New Roman" w:eastAsia="仿宋_GB2312" w:hAnsi="Times New Roman" w:cs="Times New Roman"/>
          <w:sz w:val="24"/>
          <w:szCs w:val="24"/>
        </w:rPr>
      </w:pPr>
      <w:r w:rsidRPr="00AA02F1">
        <w:rPr>
          <w:rFonts w:ascii="Times New Roman" w:eastAsia="仿宋_GB2312" w:hAnsi="Times New Roman" w:cs="Times New Roman"/>
          <w:sz w:val="24"/>
          <w:szCs w:val="24"/>
        </w:rPr>
        <w:t>根据查阅业主提供竣工资料，</w:t>
      </w:r>
      <w:r w:rsidR="00D602E2" w:rsidRPr="00AA02F1">
        <w:rPr>
          <w:rFonts w:ascii="Times New Roman" w:eastAsia="仿宋_GB2312" w:hAnsi="Times New Roman" w:cs="Times New Roman"/>
          <w:color w:val="000000"/>
          <w:sz w:val="24"/>
        </w:rPr>
        <w:t>云南呈达东盟玻璃科技产业园（一期工程</w:t>
      </w:r>
      <w:r w:rsidR="00D602E2" w:rsidRPr="00AA02F1">
        <w:rPr>
          <w:rFonts w:ascii="Times New Roman" w:eastAsia="仿宋_GB2312" w:hAnsi="Times New Roman" w:cs="Times New Roman"/>
          <w:color w:val="000000"/>
          <w:sz w:val="24"/>
        </w:rPr>
        <w:t>1#</w:t>
      </w:r>
      <w:r w:rsidR="00D602E2" w:rsidRPr="00AA02F1">
        <w:rPr>
          <w:rFonts w:ascii="Times New Roman" w:eastAsia="仿宋_GB2312" w:hAnsi="Times New Roman" w:cs="Times New Roman"/>
          <w:color w:val="000000"/>
          <w:sz w:val="24"/>
        </w:rPr>
        <w:t>厂房及附属楼）</w:t>
      </w:r>
      <w:r w:rsidR="00D602E2" w:rsidRPr="00AA02F1">
        <w:rPr>
          <w:rFonts w:ascii="Times New Roman" w:eastAsia="仿宋_GB2312" w:hAnsi="Times New Roman" w:cs="Times New Roman"/>
          <w:color w:val="000000" w:themeColor="text1"/>
          <w:sz w:val="24"/>
        </w:rPr>
        <w:t>在实际建设过程中开挖土石方总量为</w:t>
      </w:r>
      <w:r w:rsidR="00D602E2" w:rsidRPr="00AA02F1">
        <w:rPr>
          <w:rFonts w:ascii="Times New Roman" w:eastAsia="仿宋_GB2312" w:hAnsi="Times New Roman" w:cs="Times New Roman"/>
          <w:color w:val="000000" w:themeColor="text1"/>
          <w:sz w:val="24"/>
        </w:rPr>
        <w:t>6730m</w:t>
      </w:r>
      <w:r w:rsidR="00D602E2" w:rsidRPr="00AA02F1">
        <w:rPr>
          <w:rFonts w:ascii="Times New Roman" w:eastAsia="仿宋_GB2312" w:hAnsi="Times New Roman" w:cs="Times New Roman"/>
          <w:color w:val="000000" w:themeColor="text1"/>
          <w:sz w:val="24"/>
          <w:vertAlign w:val="superscript"/>
        </w:rPr>
        <w:t>3</w:t>
      </w:r>
      <w:r w:rsidR="00D602E2" w:rsidRPr="00AA02F1">
        <w:rPr>
          <w:rFonts w:ascii="Times New Roman" w:eastAsia="仿宋_GB2312" w:hAnsi="Times New Roman" w:cs="Times New Roman"/>
          <w:color w:val="000000" w:themeColor="text1"/>
          <w:sz w:val="24"/>
        </w:rPr>
        <w:t>（表土剥离</w:t>
      </w:r>
      <w:r w:rsidR="00D602E2" w:rsidRPr="00AA02F1">
        <w:rPr>
          <w:rFonts w:ascii="Times New Roman" w:eastAsia="仿宋_GB2312" w:hAnsi="Times New Roman" w:cs="Times New Roman"/>
          <w:color w:val="000000" w:themeColor="text1"/>
          <w:sz w:val="24"/>
        </w:rPr>
        <w:t>300m</w:t>
      </w:r>
      <w:r w:rsidR="00D602E2" w:rsidRPr="00AA02F1">
        <w:rPr>
          <w:rFonts w:ascii="Times New Roman" w:eastAsia="仿宋_GB2312" w:hAnsi="Times New Roman" w:cs="Times New Roman"/>
          <w:color w:val="000000" w:themeColor="text1"/>
          <w:sz w:val="24"/>
          <w:vertAlign w:val="superscript"/>
        </w:rPr>
        <w:t>3</w:t>
      </w:r>
      <w:r w:rsidR="00D602E2" w:rsidRPr="00AA02F1">
        <w:rPr>
          <w:rFonts w:ascii="Times New Roman" w:eastAsia="仿宋_GB2312" w:hAnsi="Times New Roman" w:cs="Times New Roman"/>
          <w:color w:val="000000" w:themeColor="text1"/>
          <w:sz w:val="24"/>
        </w:rPr>
        <w:t>、土石方</w:t>
      </w:r>
      <w:r w:rsidR="00D602E2" w:rsidRPr="00AA02F1">
        <w:rPr>
          <w:rFonts w:ascii="Times New Roman" w:eastAsia="仿宋_GB2312" w:hAnsi="Times New Roman" w:cs="Times New Roman"/>
          <w:color w:val="000000" w:themeColor="text1"/>
          <w:sz w:val="24"/>
        </w:rPr>
        <w:t>6430m</w:t>
      </w:r>
      <w:r w:rsidR="00D602E2" w:rsidRPr="00AA02F1">
        <w:rPr>
          <w:rFonts w:ascii="Times New Roman" w:eastAsia="仿宋_GB2312" w:hAnsi="Times New Roman" w:cs="Times New Roman"/>
          <w:color w:val="000000" w:themeColor="text1"/>
          <w:sz w:val="24"/>
          <w:vertAlign w:val="superscript"/>
        </w:rPr>
        <w:t>3</w:t>
      </w:r>
      <w:r w:rsidR="00D602E2" w:rsidRPr="00AA02F1">
        <w:rPr>
          <w:rFonts w:ascii="Times New Roman" w:eastAsia="仿宋_GB2312" w:hAnsi="Times New Roman" w:cs="Times New Roman"/>
          <w:color w:val="000000" w:themeColor="text1"/>
          <w:sz w:val="24"/>
        </w:rPr>
        <w:t>），回填</w:t>
      </w:r>
      <w:r w:rsidR="00D602E2" w:rsidRPr="00AA02F1">
        <w:rPr>
          <w:rFonts w:ascii="Times New Roman" w:eastAsia="仿宋_GB2312" w:hAnsi="Times New Roman" w:cs="Times New Roman"/>
          <w:color w:val="000000" w:themeColor="text1"/>
          <w:sz w:val="24"/>
        </w:rPr>
        <w:t>6730m</w:t>
      </w:r>
      <w:r w:rsidR="00D602E2" w:rsidRPr="00AA02F1">
        <w:rPr>
          <w:rFonts w:ascii="Times New Roman" w:eastAsia="仿宋_GB2312" w:hAnsi="Times New Roman" w:cs="Times New Roman"/>
          <w:color w:val="000000" w:themeColor="text1"/>
          <w:sz w:val="24"/>
          <w:vertAlign w:val="superscript"/>
        </w:rPr>
        <w:t>3</w:t>
      </w:r>
      <w:r w:rsidR="00D602E2" w:rsidRPr="00AA02F1">
        <w:rPr>
          <w:rFonts w:ascii="Times New Roman" w:eastAsia="仿宋_GB2312" w:hAnsi="Times New Roman" w:cs="Times New Roman"/>
          <w:color w:val="000000" w:themeColor="text1"/>
          <w:sz w:val="24"/>
        </w:rPr>
        <w:t>（土石方</w:t>
      </w:r>
      <w:r w:rsidR="00D602E2" w:rsidRPr="00AA02F1">
        <w:rPr>
          <w:rFonts w:ascii="Times New Roman" w:eastAsia="仿宋_GB2312" w:hAnsi="Times New Roman" w:cs="Times New Roman"/>
          <w:color w:val="000000" w:themeColor="text1"/>
          <w:sz w:val="24"/>
        </w:rPr>
        <w:t>6430m</w:t>
      </w:r>
      <w:r w:rsidR="00D602E2" w:rsidRPr="00AA02F1">
        <w:rPr>
          <w:rFonts w:ascii="Times New Roman" w:eastAsia="仿宋_GB2312" w:hAnsi="Times New Roman" w:cs="Times New Roman"/>
          <w:color w:val="000000" w:themeColor="text1"/>
          <w:sz w:val="24"/>
          <w:vertAlign w:val="superscript"/>
        </w:rPr>
        <w:t>3</w:t>
      </w:r>
      <w:r w:rsidR="00D602E2" w:rsidRPr="00AA02F1">
        <w:rPr>
          <w:rFonts w:ascii="Times New Roman" w:eastAsia="仿宋_GB2312" w:hAnsi="Times New Roman" w:cs="Times New Roman"/>
          <w:color w:val="000000" w:themeColor="text1"/>
          <w:sz w:val="24"/>
        </w:rPr>
        <w:t>、绿化覆土</w:t>
      </w:r>
      <w:r w:rsidR="00D602E2" w:rsidRPr="00AA02F1">
        <w:rPr>
          <w:rFonts w:ascii="Times New Roman" w:eastAsia="仿宋_GB2312" w:hAnsi="Times New Roman" w:cs="Times New Roman"/>
          <w:color w:val="000000" w:themeColor="text1"/>
          <w:sz w:val="24"/>
        </w:rPr>
        <w:t>300m</w:t>
      </w:r>
      <w:r w:rsidR="00D602E2" w:rsidRPr="00AA02F1">
        <w:rPr>
          <w:rFonts w:ascii="Times New Roman" w:eastAsia="仿宋_GB2312" w:hAnsi="Times New Roman" w:cs="Times New Roman"/>
          <w:color w:val="000000" w:themeColor="text1"/>
          <w:sz w:val="24"/>
          <w:vertAlign w:val="superscript"/>
        </w:rPr>
        <w:t>3</w:t>
      </w:r>
      <w:r w:rsidR="00D602E2" w:rsidRPr="00AA02F1">
        <w:rPr>
          <w:rFonts w:ascii="Times New Roman" w:eastAsia="仿宋_GB2312" w:hAnsi="Times New Roman" w:cs="Times New Roman"/>
          <w:color w:val="000000" w:themeColor="text1"/>
          <w:sz w:val="24"/>
        </w:rPr>
        <w:t>），土石方达到挖填平衡，无弃渣产生。</w:t>
      </w:r>
    </w:p>
    <w:p w:rsidR="0058416D" w:rsidRPr="00AA02F1" w:rsidRDefault="00DA4543">
      <w:pPr>
        <w:spacing w:line="360" w:lineRule="auto"/>
        <w:ind w:firstLineChars="200" w:firstLine="480"/>
        <w:rPr>
          <w:rFonts w:ascii="Times New Roman" w:eastAsia="仿宋_GB2312" w:hAnsi="Times New Roman" w:cs="Times New Roman"/>
          <w:sz w:val="24"/>
          <w:szCs w:val="24"/>
        </w:rPr>
      </w:pPr>
      <w:r w:rsidRPr="00AA02F1">
        <w:rPr>
          <w:rFonts w:ascii="Times New Roman" w:eastAsia="仿宋_GB2312" w:hAnsi="Times New Roman" w:cs="Times New Roman"/>
          <w:sz w:val="24"/>
          <w:szCs w:val="24"/>
        </w:rPr>
        <w:t>工程实际弃土弃渣情况详见表</w:t>
      </w:r>
      <w:r w:rsidRPr="00AA02F1">
        <w:rPr>
          <w:rFonts w:ascii="Times New Roman" w:eastAsia="仿宋_GB2312" w:hAnsi="Times New Roman" w:cs="Times New Roman"/>
          <w:sz w:val="24"/>
          <w:szCs w:val="24"/>
        </w:rPr>
        <w:t>1-</w:t>
      </w:r>
      <w:r w:rsidR="00AA02F1">
        <w:rPr>
          <w:rFonts w:ascii="Times New Roman" w:eastAsia="仿宋_GB2312" w:hAnsi="Times New Roman" w:cs="Times New Roman" w:hint="eastAsia"/>
          <w:sz w:val="24"/>
          <w:szCs w:val="24"/>
        </w:rPr>
        <w:t>5</w:t>
      </w:r>
      <w:r w:rsidRPr="00AA02F1">
        <w:rPr>
          <w:rFonts w:ascii="Times New Roman" w:eastAsia="仿宋_GB2312" w:hAnsi="Times New Roman" w:cs="Times New Roman"/>
          <w:sz w:val="24"/>
          <w:szCs w:val="24"/>
        </w:rPr>
        <w:t>。</w:t>
      </w:r>
    </w:p>
    <w:p w:rsidR="00D602E2" w:rsidRDefault="00D602E2">
      <w:pPr>
        <w:spacing w:line="360" w:lineRule="auto"/>
        <w:jc w:val="center"/>
        <w:rPr>
          <w:rFonts w:ascii="Times New Roman" w:eastAsiaTheme="minorEastAsia" w:hAnsi="Times New Roman" w:cs="Times New Roman"/>
          <w:b/>
          <w:bCs/>
          <w:sz w:val="24"/>
          <w:szCs w:val="24"/>
        </w:rPr>
        <w:sectPr w:rsidR="00D602E2" w:rsidSect="00402548">
          <w:headerReference w:type="default" r:id="rId25"/>
          <w:pgSz w:w="11906" w:h="16838"/>
          <w:pgMar w:top="1440" w:right="1800" w:bottom="1440" w:left="1800" w:header="851" w:footer="992" w:gutter="0"/>
          <w:cols w:space="425"/>
          <w:docGrid w:type="lines" w:linePitch="312"/>
        </w:sectPr>
      </w:pPr>
    </w:p>
    <w:p w:rsidR="0058416D" w:rsidRPr="00AA02F1" w:rsidRDefault="00DA4543" w:rsidP="00AA02F1">
      <w:pPr>
        <w:pStyle w:val="wj2"/>
        <w:spacing w:line="240" w:lineRule="auto"/>
        <w:ind w:firstLine="478"/>
        <w:jc w:val="center"/>
        <w:rPr>
          <w:rFonts w:ascii="Times New Roman" w:eastAsia="仿宋_GB2312" w:hAnsi="Times New Roman" w:cs="Times New Roman"/>
          <w:b/>
          <w:sz w:val="21"/>
          <w:szCs w:val="21"/>
        </w:rPr>
      </w:pPr>
      <w:r w:rsidRPr="00AA02F1">
        <w:rPr>
          <w:rFonts w:ascii="Times New Roman" w:eastAsia="仿宋_GB2312" w:hAnsi="Times New Roman" w:cs="Times New Roman"/>
          <w:b/>
          <w:sz w:val="21"/>
          <w:szCs w:val="21"/>
        </w:rPr>
        <w:t>表</w:t>
      </w:r>
      <w:r w:rsidRPr="00AA02F1">
        <w:rPr>
          <w:rFonts w:ascii="Times New Roman" w:eastAsia="仿宋_GB2312" w:hAnsi="Times New Roman" w:cs="Times New Roman"/>
          <w:b/>
          <w:sz w:val="21"/>
          <w:szCs w:val="21"/>
        </w:rPr>
        <w:t>1-</w:t>
      </w:r>
      <w:r w:rsidR="00AA02F1">
        <w:rPr>
          <w:rFonts w:ascii="Times New Roman" w:eastAsia="仿宋_GB2312" w:hAnsi="Times New Roman" w:cs="Times New Roman" w:hint="eastAsia"/>
          <w:b/>
          <w:sz w:val="21"/>
          <w:szCs w:val="21"/>
        </w:rPr>
        <w:t>5</w:t>
      </w:r>
      <w:r w:rsidRPr="00AA02F1">
        <w:rPr>
          <w:rFonts w:ascii="Times New Roman" w:eastAsia="仿宋_GB2312" w:hAnsi="Times New Roman" w:cs="Times New Roman"/>
          <w:b/>
          <w:sz w:val="21"/>
          <w:szCs w:val="21"/>
        </w:rPr>
        <w:t xml:space="preserve">    </w:t>
      </w:r>
      <w:r w:rsidRPr="00AA02F1">
        <w:rPr>
          <w:rFonts w:ascii="Times New Roman" w:eastAsia="仿宋_GB2312" w:hAnsi="Times New Roman" w:cs="Times New Roman"/>
          <w:b/>
          <w:sz w:val="21"/>
          <w:szCs w:val="21"/>
        </w:rPr>
        <w:t>工程实际土石方情况表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83"/>
        <w:gridCol w:w="709"/>
        <w:gridCol w:w="1253"/>
        <w:gridCol w:w="1298"/>
        <w:gridCol w:w="1310"/>
        <w:gridCol w:w="754"/>
        <w:gridCol w:w="1446"/>
        <w:gridCol w:w="1327"/>
        <w:gridCol w:w="814"/>
        <w:gridCol w:w="1536"/>
        <w:gridCol w:w="816"/>
        <w:gridCol w:w="1528"/>
      </w:tblGrid>
      <w:tr w:rsidR="00D602E2" w:rsidRPr="0089017B" w:rsidTr="00272695">
        <w:trPr>
          <w:trHeight w:val="283"/>
        </w:trPr>
        <w:tc>
          <w:tcPr>
            <w:tcW w:w="488" w:type="pct"/>
            <w:vMerge w:val="restar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b/>
                <w:bCs/>
                <w:color w:val="000000"/>
                <w:kern w:val="0"/>
                <w:sz w:val="18"/>
                <w:szCs w:val="18"/>
              </w:rPr>
            </w:pPr>
            <w:r w:rsidRPr="0089017B">
              <w:rPr>
                <w:rFonts w:ascii="Times New Roman" w:eastAsia="仿宋_GB2312" w:hAnsi="Times New Roman" w:cs="Times New Roman"/>
                <w:b/>
                <w:bCs/>
                <w:color w:val="000000"/>
                <w:kern w:val="0"/>
                <w:sz w:val="18"/>
                <w:szCs w:val="18"/>
              </w:rPr>
              <w:t>分区</w:t>
            </w:r>
          </w:p>
        </w:tc>
        <w:tc>
          <w:tcPr>
            <w:tcW w:w="1612" w:type="pct"/>
            <w:gridSpan w:val="4"/>
            <w:shd w:val="clear" w:color="auto" w:fill="auto"/>
            <w:vAlign w:val="center"/>
            <w:hideMark/>
          </w:tcPr>
          <w:p w:rsidR="00D602E2" w:rsidRPr="0089017B" w:rsidRDefault="00D602E2" w:rsidP="00272695">
            <w:pPr>
              <w:widowControl/>
              <w:jc w:val="center"/>
              <w:rPr>
                <w:rFonts w:ascii="Times New Roman" w:eastAsia="仿宋_GB2312" w:hAnsi="Times New Roman" w:cs="Times New Roman"/>
                <w:b/>
                <w:bCs/>
                <w:color w:val="000000"/>
                <w:kern w:val="0"/>
                <w:sz w:val="18"/>
                <w:szCs w:val="18"/>
              </w:rPr>
            </w:pPr>
            <w:r w:rsidRPr="0089017B">
              <w:rPr>
                <w:rFonts w:ascii="Times New Roman" w:eastAsia="仿宋_GB2312" w:hAnsi="Times New Roman" w:cs="Times New Roman"/>
                <w:b/>
                <w:bCs/>
                <w:color w:val="000000"/>
                <w:kern w:val="0"/>
                <w:sz w:val="18"/>
                <w:szCs w:val="18"/>
              </w:rPr>
              <w:t>挖方（</w:t>
            </w:r>
            <w:r w:rsidRPr="0089017B">
              <w:rPr>
                <w:rFonts w:ascii="Times New Roman" w:eastAsia="仿宋_GB2312" w:hAnsi="Times New Roman" w:cs="Times New Roman"/>
                <w:b/>
                <w:bCs/>
                <w:color w:val="000000"/>
                <w:kern w:val="0"/>
                <w:sz w:val="18"/>
                <w:szCs w:val="18"/>
              </w:rPr>
              <w:t>m</w:t>
            </w:r>
            <w:r w:rsidRPr="0089017B">
              <w:rPr>
                <w:rFonts w:ascii="Times New Roman" w:eastAsia="仿宋_GB2312" w:hAnsi="Times New Roman" w:cs="Times New Roman"/>
                <w:b/>
                <w:bCs/>
                <w:color w:val="000000"/>
                <w:kern w:val="0"/>
                <w:sz w:val="18"/>
                <w:szCs w:val="18"/>
                <w:vertAlign w:val="superscript"/>
              </w:rPr>
              <w:t>3</w:t>
            </w:r>
            <w:r w:rsidRPr="0089017B">
              <w:rPr>
                <w:rFonts w:ascii="Times New Roman" w:eastAsia="仿宋_GB2312" w:hAnsi="Times New Roman" w:cs="Times New Roman"/>
                <w:b/>
                <w:bCs/>
                <w:color w:val="000000"/>
                <w:kern w:val="0"/>
                <w:sz w:val="18"/>
                <w:szCs w:val="18"/>
              </w:rPr>
              <w:t>）</w:t>
            </w:r>
          </w:p>
        </w:tc>
        <w:tc>
          <w:tcPr>
            <w:tcW w:w="1244" w:type="pct"/>
            <w:gridSpan w:val="3"/>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b/>
                <w:bCs/>
                <w:color w:val="000000"/>
                <w:kern w:val="0"/>
                <w:sz w:val="18"/>
                <w:szCs w:val="18"/>
              </w:rPr>
            </w:pPr>
            <w:r w:rsidRPr="0089017B">
              <w:rPr>
                <w:rFonts w:ascii="Times New Roman" w:eastAsia="仿宋_GB2312" w:hAnsi="Times New Roman" w:cs="Times New Roman"/>
                <w:b/>
                <w:bCs/>
                <w:color w:val="000000"/>
                <w:kern w:val="0"/>
                <w:sz w:val="18"/>
                <w:szCs w:val="18"/>
              </w:rPr>
              <w:t>回填、利用（</w:t>
            </w:r>
            <w:r w:rsidRPr="0089017B">
              <w:rPr>
                <w:rFonts w:ascii="Times New Roman" w:eastAsia="仿宋_GB2312" w:hAnsi="Times New Roman" w:cs="Times New Roman"/>
                <w:b/>
                <w:bCs/>
                <w:color w:val="000000"/>
                <w:kern w:val="0"/>
                <w:sz w:val="18"/>
                <w:szCs w:val="18"/>
              </w:rPr>
              <w:t>m</w:t>
            </w:r>
            <w:r w:rsidRPr="0089017B">
              <w:rPr>
                <w:rFonts w:ascii="Times New Roman" w:eastAsia="仿宋_GB2312" w:hAnsi="Times New Roman" w:cs="Times New Roman"/>
                <w:b/>
                <w:bCs/>
                <w:color w:val="000000"/>
                <w:kern w:val="0"/>
                <w:sz w:val="18"/>
                <w:szCs w:val="18"/>
                <w:vertAlign w:val="superscript"/>
              </w:rPr>
              <w:t>3</w:t>
            </w:r>
            <w:r w:rsidRPr="0089017B">
              <w:rPr>
                <w:rFonts w:ascii="Times New Roman" w:eastAsia="仿宋_GB2312" w:hAnsi="Times New Roman" w:cs="Times New Roman"/>
                <w:b/>
                <w:bCs/>
                <w:color w:val="000000"/>
                <w:kern w:val="0"/>
                <w:sz w:val="18"/>
                <w:szCs w:val="18"/>
              </w:rPr>
              <w:t>）</w:t>
            </w:r>
          </w:p>
        </w:tc>
        <w:tc>
          <w:tcPr>
            <w:tcW w:w="829" w:type="pct"/>
            <w:gridSpan w:val="2"/>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b/>
                <w:bCs/>
                <w:color w:val="000000"/>
                <w:kern w:val="0"/>
                <w:sz w:val="18"/>
                <w:szCs w:val="18"/>
              </w:rPr>
            </w:pPr>
            <w:r w:rsidRPr="0089017B">
              <w:rPr>
                <w:rFonts w:ascii="Times New Roman" w:eastAsia="仿宋_GB2312" w:hAnsi="Times New Roman" w:cs="Times New Roman"/>
                <w:b/>
                <w:bCs/>
                <w:color w:val="000000"/>
                <w:kern w:val="0"/>
                <w:sz w:val="18"/>
                <w:szCs w:val="18"/>
              </w:rPr>
              <w:t>调入（</w:t>
            </w:r>
            <w:r w:rsidRPr="0089017B">
              <w:rPr>
                <w:rFonts w:ascii="Times New Roman" w:eastAsia="仿宋_GB2312" w:hAnsi="Times New Roman" w:cs="Times New Roman"/>
                <w:b/>
                <w:bCs/>
                <w:color w:val="000000"/>
                <w:kern w:val="0"/>
                <w:sz w:val="18"/>
                <w:szCs w:val="18"/>
              </w:rPr>
              <w:t>m</w:t>
            </w:r>
            <w:r w:rsidRPr="0089017B">
              <w:rPr>
                <w:rFonts w:ascii="Times New Roman" w:eastAsia="仿宋_GB2312" w:hAnsi="Times New Roman" w:cs="Times New Roman"/>
                <w:b/>
                <w:bCs/>
                <w:color w:val="000000"/>
                <w:kern w:val="0"/>
                <w:sz w:val="18"/>
                <w:szCs w:val="18"/>
                <w:vertAlign w:val="superscript"/>
              </w:rPr>
              <w:t>3</w:t>
            </w:r>
            <w:r w:rsidRPr="0089017B">
              <w:rPr>
                <w:rFonts w:ascii="Times New Roman" w:eastAsia="仿宋_GB2312" w:hAnsi="Times New Roman" w:cs="Times New Roman"/>
                <w:b/>
                <w:bCs/>
                <w:color w:val="000000"/>
                <w:kern w:val="0"/>
                <w:sz w:val="18"/>
                <w:szCs w:val="18"/>
              </w:rPr>
              <w:t>）</w:t>
            </w:r>
          </w:p>
        </w:tc>
        <w:tc>
          <w:tcPr>
            <w:tcW w:w="827" w:type="pct"/>
            <w:gridSpan w:val="2"/>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b/>
                <w:bCs/>
                <w:color w:val="000000"/>
                <w:kern w:val="0"/>
                <w:sz w:val="18"/>
                <w:szCs w:val="18"/>
              </w:rPr>
            </w:pPr>
            <w:r w:rsidRPr="0089017B">
              <w:rPr>
                <w:rFonts w:ascii="Times New Roman" w:eastAsia="仿宋_GB2312" w:hAnsi="Times New Roman" w:cs="Times New Roman"/>
                <w:b/>
                <w:bCs/>
                <w:color w:val="000000"/>
                <w:kern w:val="0"/>
                <w:sz w:val="18"/>
                <w:szCs w:val="18"/>
              </w:rPr>
              <w:t>调出（</w:t>
            </w:r>
            <w:r w:rsidRPr="0089017B">
              <w:rPr>
                <w:rFonts w:ascii="Times New Roman" w:eastAsia="仿宋_GB2312" w:hAnsi="Times New Roman" w:cs="Times New Roman"/>
                <w:b/>
                <w:bCs/>
                <w:color w:val="000000"/>
                <w:kern w:val="0"/>
                <w:sz w:val="18"/>
                <w:szCs w:val="18"/>
              </w:rPr>
              <w:t>m</w:t>
            </w:r>
            <w:r w:rsidRPr="0089017B">
              <w:rPr>
                <w:rFonts w:ascii="Times New Roman" w:eastAsia="仿宋_GB2312" w:hAnsi="Times New Roman" w:cs="Times New Roman"/>
                <w:b/>
                <w:bCs/>
                <w:color w:val="000000"/>
                <w:kern w:val="0"/>
                <w:sz w:val="18"/>
                <w:szCs w:val="18"/>
                <w:vertAlign w:val="superscript"/>
              </w:rPr>
              <w:t>3</w:t>
            </w:r>
            <w:r w:rsidRPr="0089017B">
              <w:rPr>
                <w:rFonts w:ascii="Times New Roman" w:eastAsia="仿宋_GB2312" w:hAnsi="Times New Roman" w:cs="Times New Roman"/>
                <w:b/>
                <w:bCs/>
                <w:color w:val="000000"/>
                <w:kern w:val="0"/>
                <w:sz w:val="18"/>
                <w:szCs w:val="18"/>
              </w:rPr>
              <w:t>）</w:t>
            </w:r>
          </w:p>
        </w:tc>
      </w:tr>
      <w:tr w:rsidR="00D602E2" w:rsidRPr="0089017B" w:rsidTr="00272695">
        <w:trPr>
          <w:trHeight w:val="283"/>
        </w:trPr>
        <w:tc>
          <w:tcPr>
            <w:tcW w:w="488" w:type="pct"/>
            <w:vMerge/>
            <w:vAlign w:val="center"/>
            <w:hideMark/>
          </w:tcPr>
          <w:p w:rsidR="00D602E2" w:rsidRPr="0089017B" w:rsidRDefault="00D602E2" w:rsidP="00272695">
            <w:pPr>
              <w:widowControl/>
              <w:jc w:val="center"/>
              <w:rPr>
                <w:rFonts w:ascii="Times New Roman" w:eastAsia="仿宋_GB2312" w:hAnsi="Times New Roman" w:cs="Times New Roman"/>
                <w:b/>
                <w:bCs/>
                <w:color w:val="000000"/>
                <w:kern w:val="0"/>
                <w:sz w:val="18"/>
                <w:szCs w:val="18"/>
              </w:rPr>
            </w:pPr>
          </w:p>
        </w:tc>
        <w:tc>
          <w:tcPr>
            <w:tcW w:w="250"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b/>
                <w:bCs/>
                <w:color w:val="000000"/>
                <w:kern w:val="0"/>
                <w:sz w:val="18"/>
                <w:szCs w:val="18"/>
              </w:rPr>
            </w:pPr>
            <w:r w:rsidRPr="0089017B">
              <w:rPr>
                <w:rFonts w:ascii="Times New Roman" w:eastAsia="仿宋_GB2312" w:hAnsi="Times New Roman" w:cs="Times New Roman"/>
                <w:b/>
                <w:bCs/>
                <w:color w:val="000000"/>
                <w:kern w:val="0"/>
                <w:sz w:val="18"/>
                <w:szCs w:val="18"/>
              </w:rPr>
              <w:t>小计</w:t>
            </w:r>
          </w:p>
        </w:tc>
        <w:tc>
          <w:tcPr>
            <w:tcW w:w="442" w:type="pct"/>
            <w:shd w:val="clear" w:color="auto" w:fill="auto"/>
            <w:vAlign w:val="center"/>
            <w:hideMark/>
          </w:tcPr>
          <w:p w:rsidR="00D602E2" w:rsidRPr="0089017B" w:rsidRDefault="00D602E2" w:rsidP="00272695">
            <w:pPr>
              <w:widowControl/>
              <w:jc w:val="center"/>
              <w:rPr>
                <w:rFonts w:ascii="Times New Roman" w:eastAsia="仿宋_GB2312" w:hAnsi="Times New Roman" w:cs="Times New Roman"/>
                <w:b/>
                <w:bCs/>
                <w:color w:val="000000"/>
                <w:kern w:val="0"/>
                <w:sz w:val="18"/>
                <w:szCs w:val="18"/>
              </w:rPr>
            </w:pPr>
            <w:r w:rsidRPr="0089017B">
              <w:rPr>
                <w:rFonts w:ascii="Times New Roman" w:eastAsia="仿宋_GB2312" w:hAnsi="Times New Roman" w:cs="Times New Roman"/>
                <w:b/>
                <w:bCs/>
                <w:color w:val="000000"/>
                <w:kern w:val="0"/>
                <w:sz w:val="18"/>
                <w:szCs w:val="18"/>
              </w:rPr>
              <w:t>表土剥离</w:t>
            </w:r>
          </w:p>
        </w:tc>
        <w:tc>
          <w:tcPr>
            <w:tcW w:w="458"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b/>
                <w:bCs/>
                <w:color w:val="000000"/>
                <w:kern w:val="0"/>
                <w:sz w:val="18"/>
                <w:szCs w:val="18"/>
              </w:rPr>
            </w:pPr>
            <w:r w:rsidRPr="0089017B">
              <w:rPr>
                <w:rFonts w:ascii="Times New Roman" w:eastAsia="仿宋_GB2312" w:hAnsi="Times New Roman" w:cs="Times New Roman"/>
                <w:b/>
                <w:bCs/>
                <w:color w:val="000000"/>
                <w:kern w:val="0"/>
                <w:sz w:val="18"/>
                <w:szCs w:val="18"/>
              </w:rPr>
              <w:t>场地平整</w:t>
            </w:r>
          </w:p>
        </w:tc>
        <w:tc>
          <w:tcPr>
            <w:tcW w:w="462" w:type="pct"/>
            <w:shd w:val="clear" w:color="auto" w:fill="auto"/>
            <w:vAlign w:val="center"/>
            <w:hideMark/>
          </w:tcPr>
          <w:p w:rsidR="00D602E2" w:rsidRPr="0089017B" w:rsidRDefault="00D602E2" w:rsidP="00272695">
            <w:pPr>
              <w:widowControl/>
              <w:jc w:val="center"/>
              <w:rPr>
                <w:rFonts w:ascii="Times New Roman" w:eastAsia="仿宋_GB2312" w:hAnsi="Times New Roman" w:cs="Times New Roman"/>
                <w:b/>
                <w:bCs/>
                <w:color w:val="000000"/>
                <w:kern w:val="0"/>
                <w:sz w:val="18"/>
                <w:szCs w:val="18"/>
              </w:rPr>
            </w:pPr>
            <w:r w:rsidRPr="0089017B">
              <w:rPr>
                <w:rFonts w:ascii="Times New Roman" w:eastAsia="仿宋_GB2312" w:hAnsi="Times New Roman" w:cs="Times New Roman"/>
                <w:b/>
                <w:bCs/>
                <w:color w:val="000000"/>
                <w:kern w:val="0"/>
                <w:sz w:val="18"/>
                <w:szCs w:val="18"/>
              </w:rPr>
              <w:t>基础开挖</w:t>
            </w:r>
          </w:p>
        </w:tc>
        <w:tc>
          <w:tcPr>
            <w:tcW w:w="266"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b/>
                <w:bCs/>
                <w:color w:val="000000"/>
                <w:kern w:val="0"/>
                <w:sz w:val="18"/>
                <w:szCs w:val="18"/>
              </w:rPr>
            </w:pPr>
            <w:r w:rsidRPr="0089017B">
              <w:rPr>
                <w:rFonts w:ascii="Times New Roman" w:eastAsia="仿宋_GB2312" w:hAnsi="Times New Roman" w:cs="Times New Roman"/>
                <w:b/>
                <w:bCs/>
                <w:color w:val="000000"/>
                <w:kern w:val="0"/>
                <w:sz w:val="18"/>
                <w:szCs w:val="18"/>
              </w:rPr>
              <w:t>小计</w:t>
            </w:r>
          </w:p>
        </w:tc>
        <w:tc>
          <w:tcPr>
            <w:tcW w:w="510"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b/>
                <w:bCs/>
                <w:color w:val="000000"/>
                <w:kern w:val="0"/>
                <w:sz w:val="18"/>
                <w:szCs w:val="18"/>
              </w:rPr>
            </w:pPr>
            <w:r w:rsidRPr="0089017B">
              <w:rPr>
                <w:rFonts w:ascii="Times New Roman" w:eastAsia="仿宋_GB2312" w:hAnsi="Times New Roman" w:cs="Times New Roman"/>
                <w:b/>
                <w:bCs/>
                <w:color w:val="000000"/>
                <w:kern w:val="0"/>
                <w:sz w:val="18"/>
                <w:szCs w:val="18"/>
              </w:rPr>
              <w:t>场地回填</w:t>
            </w:r>
          </w:p>
        </w:tc>
        <w:tc>
          <w:tcPr>
            <w:tcW w:w="468" w:type="pct"/>
            <w:shd w:val="clear" w:color="auto" w:fill="auto"/>
            <w:vAlign w:val="center"/>
            <w:hideMark/>
          </w:tcPr>
          <w:p w:rsidR="00D602E2" w:rsidRPr="0089017B" w:rsidRDefault="00D602E2" w:rsidP="00272695">
            <w:pPr>
              <w:widowControl/>
              <w:jc w:val="center"/>
              <w:rPr>
                <w:rFonts w:ascii="Times New Roman" w:eastAsia="仿宋_GB2312" w:hAnsi="Times New Roman" w:cs="Times New Roman"/>
                <w:b/>
                <w:bCs/>
                <w:color w:val="000000"/>
                <w:kern w:val="0"/>
                <w:sz w:val="18"/>
                <w:szCs w:val="18"/>
              </w:rPr>
            </w:pPr>
            <w:r w:rsidRPr="0089017B">
              <w:rPr>
                <w:rFonts w:ascii="Times New Roman" w:eastAsia="仿宋_GB2312" w:hAnsi="Times New Roman" w:cs="Times New Roman"/>
                <w:b/>
                <w:bCs/>
                <w:color w:val="000000"/>
                <w:kern w:val="0"/>
                <w:sz w:val="18"/>
                <w:szCs w:val="18"/>
              </w:rPr>
              <w:t>绿化覆土</w:t>
            </w:r>
          </w:p>
        </w:tc>
        <w:tc>
          <w:tcPr>
            <w:tcW w:w="287"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b/>
                <w:bCs/>
                <w:color w:val="000000"/>
                <w:kern w:val="0"/>
                <w:sz w:val="18"/>
                <w:szCs w:val="18"/>
              </w:rPr>
            </w:pPr>
            <w:r w:rsidRPr="0089017B">
              <w:rPr>
                <w:rFonts w:ascii="Times New Roman" w:eastAsia="仿宋_GB2312" w:hAnsi="Times New Roman" w:cs="Times New Roman"/>
                <w:b/>
                <w:bCs/>
                <w:color w:val="000000"/>
                <w:kern w:val="0"/>
                <w:sz w:val="18"/>
                <w:szCs w:val="18"/>
              </w:rPr>
              <w:t>数量</w:t>
            </w:r>
          </w:p>
        </w:tc>
        <w:tc>
          <w:tcPr>
            <w:tcW w:w="542"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b/>
                <w:bCs/>
                <w:color w:val="000000"/>
                <w:kern w:val="0"/>
                <w:sz w:val="18"/>
                <w:szCs w:val="18"/>
              </w:rPr>
            </w:pPr>
            <w:r w:rsidRPr="0089017B">
              <w:rPr>
                <w:rFonts w:ascii="Times New Roman" w:eastAsia="仿宋_GB2312" w:hAnsi="Times New Roman" w:cs="Times New Roman"/>
                <w:b/>
                <w:bCs/>
                <w:color w:val="000000"/>
                <w:kern w:val="0"/>
                <w:sz w:val="18"/>
                <w:szCs w:val="18"/>
              </w:rPr>
              <w:t>来源</w:t>
            </w:r>
          </w:p>
        </w:tc>
        <w:tc>
          <w:tcPr>
            <w:tcW w:w="288"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b/>
                <w:bCs/>
                <w:color w:val="000000"/>
                <w:kern w:val="0"/>
                <w:sz w:val="18"/>
                <w:szCs w:val="18"/>
              </w:rPr>
            </w:pPr>
            <w:r w:rsidRPr="0089017B">
              <w:rPr>
                <w:rFonts w:ascii="Times New Roman" w:eastAsia="仿宋_GB2312" w:hAnsi="Times New Roman" w:cs="Times New Roman"/>
                <w:b/>
                <w:bCs/>
                <w:color w:val="000000"/>
                <w:kern w:val="0"/>
                <w:sz w:val="18"/>
                <w:szCs w:val="18"/>
              </w:rPr>
              <w:t>数量</w:t>
            </w:r>
          </w:p>
        </w:tc>
        <w:tc>
          <w:tcPr>
            <w:tcW w:w="539"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b/>
                <w:bCs/>
                <w:color w:val="000000"/>
                <w:kern w:val="0"/>
                <w:sz w:val="18"/>
                <w:szCs w:val="18"/>
              </w:rPr>
            </w:pPr>
            <w:r w:rsidRPr="0089017B">
              <w:rPr>
                <w:rFonts w:ascii="Times New Roman" w:eastAsia="仿宋_GB2312" w:hAnsi="Times New Roman" w:cs="Times New Roman"/>
                <w:b/>
                <w:bCs/>
                <w:color w:val="000000"/>
                <w:kern w:val="0"/>
                <w:sz w:val="18"/>
                <w:szCs w:val="18"/>
              </w:rPr>
              <w:t>去向</w:t>
            </w:r>
          </w:p>
        </w:tc>
      </w:tr>
      <w:tr w:rsidR="00D602E2" w:rsidRPr="0089017B" w:rsidTr="00272695">
        <w:trPr>
          <w:trHeight w:val="283"/>
        </w:trPr>
        <w:tc>
          <w:tcPr>
            <w:tcW w:w="488" w:type="pct"/>
            <w:shd w:val="clear" w:color="auto" w:fill="auto"/>
            <w:vAlign w:val="center"/>
            <w:hideMark/>
          </w:tcPr>
          <w:p w:rsidR="00D602E2" w:rsidRPr="0089017B" w:rsidRDefault="00D602E2" w:rsidP="00272695">
            <w:pPr>
              <w:widowControl/>
              <w:jc w:val="center"/>
              <w:rPr>
                <w:rFonts w:ascii="Times New Roman" w:eastAsia="仿宋_GB2312" w:hAnsi="Times New Roman" w:cs="Times New Roman"/>
                <w:color w:val="000000"/>
                <w:kern w:val="0"/>
                <w:sz w:val="18"/>
                <w:szCs w:val="18"/>
              </w:rPr>
            </w:pPr>
            <w:r w:rsidRPr="0089017B">
              <w:rPr>
                <w:rFonts w:ascii="Times New Roman" w:eastAsia="仿宋_GB2312" w:hAnsi="Times New Roman" w:cs="Times New Roman"/>
                <w:color w:val="000000"/>
                <w:kern w:val="0"/>
                <w:sz w:val="18"/>
                <w:szCs w:val="18"/>
              </w:rPr>
              <w:t>建构筑物区</w:t>
            </w:r>
          </w:p>
        </w:tc>
        <w:tc>
          <w:tcPr>
            <w:tcW w:w="250"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b/>
                <w:bCs/>
                <w:color w:val="000000"/>
                <w:kern w:val="0"/>
                <w:sz w:val="18"/>
                <w:szCs w:val="18"/>
              </w:rPr>
            </w:pPr>
            <w:r w:rsidRPr="0089017B">
              <w:rPr>
                <w:rFonts w:ascii="Times New Roman" w:eastAsia="仿宋_GB2312" w:hAnsi="Times New Roman" w:cs="Times New Roman"/>
                <w:b/>
                <w:bCs/>
                <w:color w:val="000000"/>
                <w:kern w:val="0"/>
                <w:sz w:val="18"/>
                <w:szCs w:val="18"/>
              </w:rPr>
              <w:t>3</w:t>
            </w:r>
            <w:r w:rsidRPr="0089017B">
              <w:rPr>
                <w:rFonts w:ascii="Times New Roman" w:eastAsia="仿宋_GB2312" w:hAnsi="Times New Roman" w:cs="Times New Roman" w:hint="eastAsia"/>
                <w:b/>
                <w:bCs/>
                <w:color w:val="000000"/>
                <w:kern w:val="0"/>
                <w:sz w:val="18"/>
                <w:szCs w:val="18"/>
              </w:rPr>
              <w:t>320</w:t>
            </w:r>
          </w:p>
        </w:tc>
        <w:tc>
          <w:tcPr>
            <w:tcW w:w="442" w:type="pct"/>
            <w:shd w:val="clear" w:color="auto" w:fill="auto"/>
            <w:vAlign w:val="center"/>
            <w:hideMark/>
          </w:tcPr>
          <w:p w:rsidR="00D602E2" w:rsidRPr="0089017B" w:rsidRDefault="00D602E2" w:rsidP="00272695">
            <w:pPr>
              <w:widowControl/>
              <w:jc w:val="center"/>
              <w:rPr>
                <w:rFonts w:ascii="Times New Roman" w:eastAsia="仿宋_GB2312" w:hAnsi="Times New Roman" w:cs="Times New Roman"/>
                <w:color w:val="000000"/>
                <w:kern w:val="0"/>
                <w:sz w:val="18"/>
                <w:szCs w:val="18"/>
              </w:rPr>
            </w:pPr>
            <w:r w:rsidRPr="0089017B">
              <w:rPr>
                <w:rFonts w:ascii="Times New Roman" w:eastAsia="仿宋_GB2312" w:hAnsi="Times New Roman" w:cs="Times New Roman" w:hint="eastAsia"/>
                <w:color w:val="000000"/>
                <w:kern w:val="0"/>
                <w:sz w:val="18"/>
                <w:szCs w:val="18"/>
              </w:rPr>
              <w:t>300</w:t>
            </w:r>
          </w:p>
        </w:tc>
        <w:tc>
          <w:tcPr>
            <w:tcW w:w="458"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color w:val="000000"/>
                <w:kern w:val="0"/>
                <w:sz w:val="18"/>
                <w:szCs w:val="18"/>
              </w:rPr>
            </w:pPr>
            <w:r w:rsidRPr="0089017B">
              <w:rPr>
                <w:rFonts w:ascii="Times New Roman" w:eastAsia="仿宋_GB2312" w:hAnsi="Times New Roman" w:cs="Times New Roman"/>
                <w:color w:val="000000"/>
                <w:kern w:val="0"/>
                <w:sz w:val="18"/>
                <w:szCs w:val="18"/>
              </w:rPr>
              <w:t>2400</w:t>
            </w:r>
          </w:p>
        </w:tc>
        <w:tc>
          <w:tcPr>
            <w:tcW w:w="462" w:type="pct"/>
            <w:shd w:val="clear" w:color="auto" w:fill="auto"/>
            <w:vAlign w:val="center"/>
            <w:hideMark/>
          </w:tcPr>
          <w:p w:rsidR="00D602E2" w:rsidRPr="0089017B" w:rsidRDefault="00D602E2" w:rsidP="00272695">
            <w:pPr>
              <w:widowControl/>
              <w:jc w:val="center"/>
              <w:rPr>
                <w:rFonts w:ascii="Times New Roman" w:eastAsia="仿宋_GB2312" w:hAnsi="Times New Roman" w:cs="Times New Roman"/>
                <w:color w:val="000000"/>
                <w:kern w:val="0"/>
                <w:sz w:val="18"/>
                <w:szCs w:val="18"/>
              </w:rPr>
            </w:pPr>
            <w:r w:rsidRPr="0089017B">
              <w:rPr>
                <w:rFonts w:ascii="Times New Roman" w:eastAsia="仿宋_GB2312" w:hAnsi="Times New Roman" w:cs="Times New Roman"/>
                <w:color w:val="000000"/>
                <w:kern w:val="0"/>
                <w:sz w:val="18"/>
                <w:szCs w:val="18"/>
              </w:rPr>
              <w:t>620</w:t>
            </w:r>
          </w:p>
        </w:tc>
        <w:tc>
          <w:tcPr>
            <w:tcW w:w="266"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b/>
                <w:bCs/>
                <w:color w:val="000000"/>
                <w:kern w:val="0"/>
                <w:sz w:val="18"/>
                <w:szCs w:val="18"/>
              </w:rPr>
            </w:pPr>
            <w:r w:rsidRPr="0089017B">
              <w:rPr>
                <w:rFonts w:ascii="Times New Roman" w:eastAsia="仿宋_GB2312" w:hAnsi="Times New Roman" w:cs="Times New Roman"/>
                <w:b/>
                <w:bCs/>
                <w:color w:val="000000"/>
                <w:kern w:val="0"/>
                <w:sz w:val="18"/>
                <w:szCs w:val="18"/>
              </w:rPr>
              <w:t>2800</w:t>
            </w:r>
          </w:p>
        </w:tc>
        <w:tc>
          <w:tcPr>
            <w:tcW w:w="510"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color w:val="000000"/>
                <w:kern w:val="0"/>
                <w:sz w:val="18"/>
                <w:szCs w:val="18"/>
              </w:rPr>
            </w:pPr>
            <w:r w:rsidRPr="0089017B">
              <w:rPr>
                <w:rFonts w:ascii="Times New Roman" w:eastAsia="仿宋_GB2312" w:hAnsi="Times New Roman" w:cs="Times New Roman"/>
                <w:color w:val="000000"/>
                <w:kern w:val="0"/>
                <w:sz w:val="18"/>
                <w:szCs w:val="18"/>
              </w:rPr>
              <w:t>2800</w:t>
            </w:r>
          </w:p>
        </w:tc>
        <w:tc>
          <w:tcPr>
            <w:tcW w:w="468" w:type="pct"/>
            <w:shd w:val="clear" w:color="auto" w:fill="auto"/>
            <w:vAlign w:val="center"/>
            <w:hideMark/>
          </w:tcPr>
          <w:p w:rsidR="00D602E2" w:rsidRPr="0089017B" w:rsidRDefault="00D602E2" w:rsidP="00272695">
            <w:pPr>
              <w:widowControl/>
              <w:jc w:val="center"/>
              <w:rPr>
                <w:rFonts w:ascii="Times New Roman" w:eastAsia="仿宋_GB2312" w:hAnsi="Times New Roman" w:cs="Times New Roman"/>
                <w:color w:val="000000"/>
                <w:kern w:val="0"/>
                <w:sz w:val="18"/>
                <w:szCs w:val="18"/>
              </w:rPr>
            </w:pPr>
          </w:p>
        </w:tc>
        <w:tc>
          <w:tcPr>
            <w:tcW w:w="287"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color w:val="000000"/>
                <w:kern w:val="0"/>
                <w:sz w:val="18"/>
                <w:szCs w:val="18"/>
              </w:rPr>
            </w:pPr>
          </w:p>
        </w:tc>
        <w:tc>
          <w:tcPr>
            <w:tcW w:w="542" w:type="pct"/>
            <w:shd w:val="clear" w:color="auto" w:fill="auto"/>
            <w:vAlign w:val="center"/>
            <w:hideMark/>
          </w:tcPr>
          <w:p w:rsidR="00D602E2" w:rsidRPr="0089017B" w:rsidRDefault="00D602E2" w:rsidP="00272695">
            <w:pPr>
              <w:widowControl/>
              <w:jc w:val="center"/>
              <w:rPr>
                <w:rFonts w:ascii="Times New Roman" w:eastAsia="仿宋_GB2312" w:hAnsi="Times New Roman" w:cs="Times New Roman"/>
                <w:color w:val="000000"/>
                <w:kern w:val="0"/>
                <w:sz w:val="18"/>
                <w:szCs w:val="18"/>
              </w:rPr>
            </w:pPr>
          </w:p>
        </w:tc>
        <w:tc>
          <w:tcPr>
            <w:tcW w:w="288"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color w:val="000000"/>
                <w:kern w:val="0"/>
                <w:sz w:val="18"/>
                <w:szCs w:val="18"/>
              </w:rPr>
            </w:pPr>
            <w:r w:rsidRPr="0089017B">
              <w:rPr>
                <w:rFonts w:ascii="Times New Roman" w:eastAsia="仿宋_GB2312" w:hAnsi="Times New Roman" w:cs="Times New Roman" w:hint="eastAsia"/>
                <w:color w:val="000000"/>
                <w:kern w:val="0"/>
                <w:sz w:val="18"/>
                <w:szCs w:val="18"/>
              </w:rPr>
              <w:t>520</w:t>
            </w:r>
          </w:p>
        </w:tc>
        <w:tc>
          <w:tcPr>
            <w:tcW w:w="539" w:type="pct"/>
            <w:shd w:val="clear" w:color="auto" w:fill="auto"/>
            <w:vAlign w:val="center"/>
            <w:hideMark/>
          </w:tcPr>
          <w:p w:rsidR="00D602E2" w:rsidRPr="0089017B" w:rsidRDefault="00D602E2" w:rsidP="00272695">
            <w:pPr>
              <w:widowControl/>
              <w:jc w:val="center"/>
              <w:rPr>
                <w:rFonts w:ascii="Times New Roman" w:eastAsia="仿宋_GB2312" w:hAnsi="Times New Roman" w:cs="Times New Roman"/>
                <w:color w:val="000000"/>
                <w:kern w:val="0"/>
                <w:sz w:val="18"/>
                <w:szCs w:val="18"/>
              </w:rPr>
            </w:pPr>
            <w:r w:rsidRPr="0089017B">
              <w:rPr>
                <w:rFonts w:ascii="Times New Roman" w:eastAsia="仿宋_GB2312" w:hAnsi="Times New Roman" w:cs="Times New Roman"/>
                <w:color w:val="000000"/>
                <w:kern w:val="0"/>
                <w:sz w:val="18"/>
                <w:szCs w:val="18"/>
              </w:rPr>
              <w:t>道路及场地区、景观绿化区</w:t>
            </w:r>
          </w:p>
        </w:tc>
      </w:tr>
      <w:tr w:rsidR="00D602E2" w:rsidRPr="0089017B" w:rsidTr="00272695">
        <w:trPr>
          <w:trHeight w:val="283"/>
        </w:trPr>
        <w:tc>
          <w:tcPr>
            <w:tcW w:w="488" w:type="pct"/>
            <w:shd w:val="clear" w:color="auto" w:fill="auto"/>
            <w:vAlign w:val="center"/>
            <w:hideMark/>
          </w:tcPr>
          <w:p w:rsidR="00D602E2" w:rsidRPr="0089017B" w:rsidRDefault="00D602E2" w:rsidP="00272695">
            <w:pPr>
              <w:widowControl/>
              <w:jc w:val="center"/>
              <w:rPr>
                <w:rFonts w:ascii="Times New Roman" w:eastAsia="仿宋_GB2312" w:hAnsi="Times New Roman" w:cs="Times New Roman"/>
                <w:color w:val="000000"/>
                <w:kern w:val="0"/>
                <w:sz w:val="18"/>
                <w:szCs w:val="18"/>
              </w:rPr>
            </w:pPr>
            <w:r w:rsidRPr="0089017B">
              <w:rPr>
                <w:rFonts w:ascii="Times New Roman" w:eastAsia="仿宋_GB2312" w:hAnsi="Times New Roman" w:cs="Times New Roman"/>
                <w:color w:val="000000"/>
                <w:kern w:val="0"/>
                <w:sz w:val="18"/>
                <w:szCs w:val="18"/>
              </w:rPr>
              <w:t>道路及场地区</w:t>
            </w:r>
          </w:p>
        </w:tc>
        <w:tc>
          <w:tcPr>
            <w:tcW w:w="250"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b/>
                <w:bCs/>
                <w:color w:val="000000"/>
                <w:kern w:val="0"/>
                <w:sz w:val="18"/>
                <w:szCs w:val="18"/>
              </w:rPr>
            </w:pPr>
            <w:r w:rsidRPr="0089017B">
              <w:rPr>
                <w:rFonts w:ascii="Times New Roman" w:eastAsia="仿宋_GB2312" w:hAnsi="Times New Roman" w:cs="Times New Roman" w:hint="eastAsia"/>
                <w:b/>
                <w:bCs/>
                <w:color w:val="000000"/>
                <w:kern w:val="0"/>
                <w:sz w:val="18"/>
                <w:szCs w:val="18"/>
              </w:rPr>
              <w:t>2910</w:t>
            </w:r>
          </w:p>
        </w:tc>
        <w:tc>
          <w:tcPr>
            <w:tcW w:w="442" w:type="pct"/>
            <w:shd w:val="clear" w:color="auto" w:fill="auto"/>
            <w:vAlign w:val="center"/>
            <w:hideMark/>
          </w:tcPr>
          <w:p w:rsidR="00D602E2" w:rsidRPr="0089017B" w:rsidRDefault="00D602E2" w:rsidP="00272695">
            <w:pPr>
              <w:widowControl/>
              <w:jc w:val="center"/>
              <w:rPr>
                <w:rFonts w:ascii="Times New Roman" w:eastAsia="仿宋_GB2312" w:hAnsi="Times New Roman" w:cs="Times New Roman"/>
                <w:color w:val="000000"/>
                <w:kern w:val="0"/>
                <w:sz w:val="18"/>
                <w:szCs w:val="18"/>
              </w:rPr>
            </w:pPr>
          </w:p>
        </w:tc>
        <w:tc>
          <w:tcPr>
            <w:tcW w:w="458"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color w:val="000000"/>
                <w:kern w:val="0"/>
                <w:sz w:val="18"/>
                <w:szCs w:val="18"/>
              </w:rPr>
            </w:pPr>
            <w:r w:rsidRPr="0089017B">
              <w:rPr>
                <w:rFonts w:ascii="Times New Roman" w:eastAsia="仿宋_GB2312" w:hAnsi="Times New Roman" w:cs="Times New Roman"/>
                <w:color w:val="000000"/>
                <w:kern w:val="0"/>
                <w:sz w:val="18"/>
                <w:szCs w:val="18"/>
              </w:rPr>
              <w:t>2600</w:t>
            </w:r>
          </w:p>
        </w:tc>
        <w:tc>
          <w:tcPr>
            <w:tcW w:w="462" w:type="pct"/>
            <w:shd w:val="clear" w:color="auto" w:fill="auto"/>
            <w:vAlign w:val="center"/>
            <w:hideMark/>
          </w:tcPr>
          <w:p w:rsidR="00D602E2" w:rsidRPr="0089017B" w:rsidRDefault="00D602E2" w:rsidP="00272695">
            <w:pPr>
              <w:widowControl/>
              <w:jc w:val="center"/>
              <w:rPr>
                <w:rFonts w:ascii="Times New Roman" w:eastAsia="仿宋_GB2312" w:hAnsi="Times New Roman" w:cs="Times New Roman"/>
                <w:color w:val="000000"/>
                <w:kern w:val="0"/>
                <w:sz w:val="18"/>
                <w:szCs w:val="18"/>
              </w:rPr>
            </w:pPr>
            <w:r w:rsidRPr="0089017B">
              <w:rPr>
                <w:rFonts w:ascii="Times New Roman" w:eastAsia="仿宋_GB2312" w:hAnsi="Times New Roman" w:cs="Times New Roman"/>
                <w:color w:val="000000"/>
                <w:kern w:val="0"/>
                <w:sz w:val="18"/>
                <w:szCs w:val="18"/>
              </w:rPr>
              <w:t>310</w:t>
            </w:r>
          </w:p>
        </w:tc>
        <w:tc>
          <w:tcPr>
            <w:tcW w:w="266"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b/>
                <w:bCs/>
                <w:color w:val="000000"/>
                <w:kern w:val="0"/>
                <w:sz w:val="18"/>
                <w:szCs w:val="18"/>
              </w:rPr>
            </w:pPr>
            <w:r w:rsidRPr="0089017B">
              <w:rPr>
                <w:rFonts w:ascii="Times New Roman" w:eastAsia="仿宋_GB2312" w:hAnsi="Times New Roman" w:cs="Times New Roman"/>
                <w:b/>
                <w:bCs/>
                <w:color w:val="000000"/>
                <w:kern w:val="0"/>
                <w:sz w:val="18"/>
                <w:szCs w:val="18"/>
              </w:rPr>
              <w:t>3130</w:t>
            </w:r>
          </w:p>
        </w:tc>
        <w:tc>
          <w:tcPr>
            <w:tcW w:w="510"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color w:val="000000"/>
                <w:kern w:val="0"/>
                <w:sz w:val="18"/>
                <w:szCs w:val="18"/>
              </w:rPr>
            </w:pPr>
            <w:r w:rsidRPr="0089017B">
              <w:rPr>
                <w:rFonts w:ascii="Times New Roman" w:eastAsia="仿宋_GB2312" w:hAnsi="Times New Roman" w:cs="Times New Roman"/>
                <w:color w:val="000000"/>
                <w:kern w:val="0"/>
                <w:sz w:val="18"/>
                <w:szCs w:val="18"/>
              </w:rPr>
              <w:t>3130</w:t>
            </w:r>
          </w:p>
        </w:tc>
        <w:tc>
          <w:tcPr>
            <w:tcW w:w="468" w:type="pct"/>
            <w:shd w:val="clear" w:color="auto" w:fill="auto"/>
            <w:vAlign w:val="center"/>
            <w:hideMark/>
          </w:tcPr>
          <w:p w:rsidR="00D602E2" w:rsidRPr="0089017B" w:rsidRDefault="00D602E2" w:rsidP="00272695">
            <w:pPr>
              <w:widowControl/>
              <w:jc w:val="center"/>
              <w:rPr>
                <w:rFonts w:ascii="Times New Roman" w:eastAsia="仿宋_GB2312" w:hAnsi="Times New Roman" w:cs="Times New Roman"/>
                <w:color w:val="000000"/>
                <w:kern w:val="0"/>
                <w:sz w:val="18"/>
                <w:szCs w:val="18"/>
              </w:rPr>
            </w:pPr>
          </w:p>
        </w:tc>
        <w:tc>
          <w:tcPr>
            <w:tcW w:w="287"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color w:val="000000"/>
                <w:kern w:val="0"/>
                <w:sz w:val="18"/>
                <w:szCs w:val="18"/>
              </w:rPr>
            </w:pPr>
            <w:r w:rsidRPr="0089017B">
              <w:rPr>
                <w:rFonts w:ascii="Times New Roman" w:eastAsia="仿宋_GB2312" w:hAnsi="Times New Roman" w:cs="Times New Roman"/>
                <w:color w:val="000000"/>
                <w:kern w:val="0"/>
                <w:sz w:val="18"/>
                <w:szCs w:val="18"/>
              </w:rPr>
              <w:t>220</w:t>
            </w:r>
          </w:p>
        </w:tc>
        <w:tc>
          <w:tcPr>
            <w:tcW w:w="542" w:type="pct"/>
            <w:shd w:val="clear" w:color="auto" w:fill="auto"/>
            <w:vAlign w:val="center"/>
            <w:hideMark/>
          </w:tcPr>
          <w:p w:rsidR="00D602E2" w:rsidRPr="0089017B" w:rsidRDefault="00D602E2" w:rsidP="00272695">
            <w:pPr>
              <w:widowControl/>
              <w:jc w:val="center"/>
              <w:rPr>
                <w:rFonts w:ascii="Times New Roman" w:eastAsia="仿宋_GB2312" w:hAnsi="Times New Roman" w:cs="Times New Roman"/>
                <w:color w:val="000000"/>
                <w:kern w:val="0"/>
                <w:sz w:val="18"/>
                <w:szCs w:val="18"/>
              </w:rPr>
            </w:pPr>
            <w:r w:rsidRPr="0089017B">
              <w:rPr>
                <w:rFonts w:ascii="Times New Roman" w:eastAsia="仿宋_GB2312" w:hAnsi="Times New Roman" w:cs="Times New Roman"/>
                <w:color w:val="000000"/>
                <w:kern w:val="0"/>
                <w:sz w:val="18"/>
                <w:szCs w:val="18"/>
              </w:rPr>
              <w:t>建构筑物区</w:t>
            </w:r>
          </w:p>
        </w:tc>
        <w:tc>
          <w:tcPr>
            <w:tcW w:w="288"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color w:val="000000"/>
                <w:kern w:val="0"/>
                <w:sz w:val="18"/>
                <w:szCs w:val="18"/>
              </w:rPr>
            </w:pPr>
          </w:p>
        </w:tc>
        <w:tc>
          <w:tcPr>
            <w:tcW w:w="539" w:type="pct"/>
            <w:shd w:val="clear" w:color="auto" w:fill="auto"/>
            <w:vAlign w:val="center"/>
            <w:hideMark/>
          </w:tcPr>
          <w:p w:rsidR="00D602E2" w:rsidRPr="0089017B" w:rsidRDefault="00D602E2" w:rsidP="00272695">
            <w:pPr>
              <w:widowControl/>
              <w:jc w:val="center"/>
              <w:rPr>
                <w:rFonts w:ascii="Times New Roman" w:eastAsia="仿宋_GB2312" w:hAnsi="Times New Roman" w:cs="Times New Roman"/>
                <w:color w:val="000000"/>
                <w:kern w:val="0"/>
                <w:sz w:val="18"/>
                <w:szCs w:val="18"/>
              </w:rPr>
            </w:pPr>
          </w:p>
        </w:tc>
      </w:tr>
      <w:tr w:rsidR="00D602E2" w:rsidRPr="0089017B" w:rsidTr="00272695">
        <w:trPr>
          <w:trHeight w:val="283"/>
        </w:trPr>
        <w:tc>
          <w:tcPr>
            <w:tcW w:w="488" w:type="pct"/>
            <w:shd w:val="clear" w:color="auto" w:fill="auto"/>
            <w:vAlign w:val="center"/>
            <w:hideMark/>
          </w:tcPr>
          <w:p w:rsidR="00D602E2" w:rsidRPr="0089017B" w:rsidRDefault="00D602E2" w:rsidP="00272695">
            <w:pPr>
              <w:widowControl/>
              <w:jc w:val="center"/>
              <w:rPr>
                <w:rFonts w:ascii="Times New Roman" w:eastAsia="仿宋_GB2312" w:hAnsi="Times New Roman" w:cs="Times New Roman"/>
                <w:color w:val="000000"/>
                <w:kern w:val="0"/>
                <w:sz w:val="18"/>
                <w:szCs w:val="18"/>
              </w:rPr>
            </w:pPr>
            <w:r w:rsidRPr="0089017B">
              <w:rPr>
                <w:rFonts w:ascii="Times New Roman" w:eastAsia="仿宋_GB2312" w:hAnsi="Times New Roman" w:cs="Times New Roman"/>
                <w:color w:val="000000"/>
                <w:kern w:val="0"/>
                <w:sz w:val="18"/>
                <w:szCs w:val="18"/>
              </w:rPr>
              <w:t>景观绿化区</w:t>
            </w:r>
          </w:p>
        </w:tc>
        <w:tc>
          <w:tcPr>
            <w:tcW w:w="250"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b/>
                <w:bCs/>
                <w:color w:val="000000"/>
                <w:kern w:val="0"/>
                <w:sz w:val="18"/>
                <w:szCs w:val="18"/>
              </w:rPr>
            </w:pPr>
            <w:r w:rsidRPr="0089017B">
              <w:rPr>
                <w:rFonts w:ascii="Times New Roman" w:eastAsia="仿宋_GB2312" w:hAnsi="Times New Roman" w:cs="Times New Roman"/>
                <w:b/>
                <w:bCs/>
                <w:color w:val="000000"/>
                <w:kern w:val="0"/>
                <w:sz w:val="18"/>
                <w:szCs w:val="18"/>
              </w:rPr>
              <w:t>5</w:t>
            </w:r>
            <w:r w:rsidRPr="0089017B">
              <w:rPr>
                <w:rFonts w:ascii="Times New Roman" w:eastAsia="仿宋_GB2312" w:hAnsi="Times New Roman" w:cs="Times New Roman" w:hint="eastAsia"/>
                <w:b/>
                <w:bCs/>
                <w:color w:val="000000"/>
                <w:kern w:val="0"/>
                <w:sz w:val="18"/>
                <w:szCs w:val="18"/>
              </w:rPr>
              <w:t>00</w:t>
            </w:r>
          </w:p>
        </w:tc>
        <w:tc>
          <w:tcPr>
            <w:tcW w:w="442" w:type="pct"/>
            <w:shd w:val="clear" w:color="auto" w:fill="auto"/>
            <w:vAlign w:val="center"/>
            <w:hideMark/>
          </w:tcPr>
          <w:p w:rsidR="00D602E2" w:rsidRPr="0089017B" w:rsidRDefault="00D602E2" w:rsidP="00272695">
            <w:pPr>
              <w:widowControl/>
              <w:jc w:val="center"/>
              <w:rPr>
                <w:rFonts w:ascii="Times New Roman" w:eastAsia="仿宋_GB2312" w:hAnsi="Times New Roman" w:cs="Times New Roman"/>
                <w:color w:val="000000"/>
                <w:kern w:val="0"/>
                <w:sz w:val="18"/>
                <w:szCs w:val="18"/>
              </w:rPr>
            </w:pPr>
          </w:p>
        </w:tc>
        <w:tc>
          <w:tcPr>
            <w:tcW w:w="458"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color w:val="000000"/>
                <w:kern w:val="0"/>
                <w:sz w:val="18"/>
                <w:szCs w:val="18"/>
              </w:rPr>
            </w:pPr>
            <w:r w:rsidRPr="0089017B">
              <w:rPr>
                <w:rFonts w:ascii="Times New Roman" w:eastAsia="仿宋_GB2312" w:hAnsi="Times New Roman" w:cs="Times New Roman"/>
                <w:color w:val="000000"/>
                <w:kern w:val="0"/>
                <w:sz w:val="18"/>
                <w:szCs w:val="18"/>
              </w:rPr>
              <w:t>500</w:t>
            </w:r>
          </w:p>
        </w:tc>
        <w:tc>
          <w:tcPr>
            <w:tcW w:w="462" w:type="pct"/>
            <w:shd w:val="clear" w:color="auto" w:fill="auto"/>
            <w:vAlign w:val="center"/>
            <w:hideMark/>
          </w:tcPr>
          <w:p w:rsidR="00D602E2" w:rsidRPr="0089017B" w:rsidRDefault="00D602E2" w:rsidP="00272695">
            <w:pPr>
              <w:widowControl/>
              <w:jc w:val="center"/>
              <w:rPr>
                <w:rFonts w:ascii="Times New Roman" w:eastAsia="仿宋_GB2312" w:hAnsi="Times New Roman" w:cs="Times New Roman"/>
                <w:color w:val="000000"/>
                <w:kern w:val="0"/>
                <w:sz w:val="18"/>
                <w:szCs w:val="18"/>
              </w:rPr>
            </w:pPr>
          </w:p>
        </w:tc>
        <w:tc>
          <w:tcPr>
            <w:tcW w:w="266"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b/>
                <w:bCs/>
                <w:color w:val="000000"/>
                <w:kern w:val="0"/>
                <w:sz w:val="18"/>
                <w:szCs w:val="18"/>
              </w:rPr>
            </w:pPr>
            <w:r w:rsidRPr="0089017B">
              <w:rPr>
                <w:rFonts w:ascii="Times New Roman" w:eastAsia="仿宋_GB2312" w:hAnsi="Times New Roman" w:cs="Times New Roman"/>
                <w:b/>
                <w:bCs/>
                <w:color w:val="000000"/>
                <w:kern w:val="0"/>
                <w:sz w:val="18"/>
                <w:szCs w:val="18"/>
              </w:rPr>
              <w:t>800</w:t>
            </w:r>
          </w:p>
        </w:tc>
        <w:tc>
          <w:tcPr>
            <w:tcW w:w="510"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color w:val="000000"/>
                <w:kern w:val="0"/>
                <w:sz w:val="18"/>
                <w:szCs w:val="18"/>
              </w:rPr>
            </w:pPr>
            <w:r w:rsidRPr="0089017B">
              <w:rPr>
                <w:rFonts w:ascii="Times New Roman" w:eastAsia="仿宋_GB2312" w:hAnsi="Times New Roman" w:cs="Times New Roman"/>
                <w:color w:val="000000"/>
                <w:kern w:val="0"/>
                <w:sz w:val="18"/>
                <w:szCs w:val="18"/>
              </w:rPr>
              <w:t>500</w:t>
            </w:r>
          </w:p>
        </w:tc>
        <w:tc>
          <w:tcPr>
            <w:tcW w:w="468" w:type="pct"/>
            <w:shd w:val="clear" w:color="auto" w:fill="auto"/>
            <w:vAlign w:val="center"/>
            <w:hideMark/>
          </w:tcPr>
          <w:p w:rsidR="00D602E2" w:rsidRPr="0089017B" w:rsidRDefault="00D602E2" w:rsidP="00272695">
            <w:pPr>
              <w:widowControl/>
              <w:jc w:val="center"/>
              <w:rPr>
                <w:rFonts w:ascii="Times New Roman" w:eastAsia="仿宋_GB2312" w:hAnsi="Times New Roman" w:cs="Times New Roman"/>
                <w:color w:val="000000"/>
                <w:kern w:val="0"/>
                <w:sz w:val="18"/>
                <w:szCs w:val="18"/>
              </w:rPr>
            </w:pPr>
            <w:r w:rsidRPr="0089017B">
              <w:rPr>
                <w:rFonts w:ascii="Times New Roman" w:eastAsia="仿宋_GB2312" w:hAnsi="Times New Roman" w:cs="Times New Roman"/>
                <w:color w:val="000000"/>
                <w:kern w:val="0"/>
                <w:sz w:val="18"/>
                <w:szCs w:val="18"/>
              </w:rPr>
              <w:t>300</w:t>
            </w:r>
          </w:p>
        </w:tc>
        <w:tc>
          <w:tcPr>
            <w:tcW w:w="287"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color w:val="000000"/>
                <w:kern w:val="0"/>
                <w:sz w:val="18"/>
                <w:szCs w:val="18"/>
              </w:rPr>
            </w:pPr>
            <w:r w:rsidRPr="0089017B">
              <w:rPr>
                <w:rFonts w:ascii="Times New Roman" w:eastAsia="仿宋_GB2312" w:hAnsi="Times New Roman" w:cs="Times New Roman" w:hint="eastAsia"/>
                <w:color w:val="000000"/>
                <w:kern w:val="0"/>
                <w:sz w:val="18"/>
                <w:szCs w:val="18"/>
              </w:rPr>
              <w:t>300</w:t>
            </w:r>
          </w:p>
        </w:tc>
        <w:tc>
          <w:tcPr>
            <w:tcW w:w="542" w:type="pct"/>
            <w:shd w:val="clear" w:color="auto" w:fill="auto"/>
            <w:vAlign w:val="center"/>
            <w:hideMark/>
          </w:tcPr>
          <w:p w:rsidR="00D602E2" w:rsidRPr="0089017B" w:rsidRDefault="00D602E2" w:rsidP="00272695">
            <w:pPr>
              <w:widowControl/>
              <w:jc w:val="center"/>
              <w:rPr>
                <w:rFonts w:ascii="Times New Roman" w:eastAsia="仿宋_GB2312" w:hAnsi="Times New Roman" w:cs="Times New Roman"/>
                <w:color w:val="000000"/>
                <w:kern w:val="0"/>
                <w:sz w:val="18"/>
                <w:szCs w:val="18"/>
              </w:rPr>
            </w:pPr>
            <w:r w:rsidRPr="0089017B">
              <w:rPr>
                <w:rFonts w:ascii="Times New Roman" w:eastAsia="仿宋_GB2312" w:hAnsi="Times New Roman" w:cs="Times New Roman"/>
                <w:color w:val="000000"/>
                <w:kern w:val="0"/>
                <w:sz w:val="18"/>
                <w:szCs w:val="18"/>
              </w:rPr>
              <w:t>建构筑物区</w:t>
            </w:r>
          </w:p>
        </w:tc>
        <w:tc>
          <w:tcPr>
            <w:tcW w:w="288"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color w:val="000000"/>
                <w:kern w:val="0"/>
                <w:sz w:val="18"/>
                <w:szCs w:val="18"/>
              </w:rPr>
            </w:pPr>
          </w:p>
        </w:tc>
        <w:tc>
          <w:tcPr>
            <w:tcW w:w="539" w:type="pct"/>
            <w:shd w:val="clear" w:color="auto" w:fill="auto"/>
            <w:vAlign w:val="center"/>
            <w:hideMark/>
          </w:tcPr>
          <w:p w:rsidR="00D602E2" w:rsidRPr="0089017B" w:rsidRDefault="00D602E2" w:rsidP="00272695">
            <w:pPr>
              <w:widowControl/>
              <w:jc w:val="center"/>
              <w:rPr>
                <w:rFonts w:ascii="Times New Roman" w:eastAsia="仿宋_GB2312" w:hAnsi="Times New Roman" w:cs="Times New Roman"/>
                <w:color w:val="000000"/>
                <w:kern w:val="0"/>
                <w:sz w:val="18"/>
                <w:szCs w:val="18"/>
              </w:rPr>
            </w:pPr>
          </w:p>
        </w:tc>
      </w:tr>
      <w:tr w:rsidR="00D602E2" w:rsidRPr="0089017B" w:rsidTr="00272695">
        <w:trPr>
          <w:trHeight w:val="283"/>
        </w:trPr>
        <w:tc>
          <w:tcPr>
            <w:tcW w:w="488" w:type="pct"/>
            <w:shd w:val="clear" w:color="auto" w:fill="auto"/>
            <w:vAlign w:val="center"/>
            <w:hideMark/>
          </w:tcPr>
          <w:p w:rsidR="00D602E2" w:rsidRPr="0089017B" w:rsidRDefault="00D602E2" w:rsidP="00272695">
            <w:pPr>
              <w:widowControl/>
              <w:jc w:val="center"/>
              <w:rPr>
                <w:rFonts w:ascii="Times New Roman" w:eastAsia="仿宋_GB2312" w:hAnsi="Times New Roman" w:cs="Times New Roman"/>
                <w:b/>
                <w:bCs/>
                <w:color w:val="000000"/>
                <w:kern w:val="0"/>
                <w:sz w:val="18"/>
                <w:szCs w:val="18"/>
              </w:rPr>
            </w:pPr>
            <w:r w:rsidRPr="0089017B">
              <w:rPr>
                <w:rFonts w:ascii="Times New Roman" w:eastAsia="仿宋_GB2312" w:hAnsi="Times New Roman" w:cs="Times New Roman"/>
                <w:b/>
                <w:bCs/>
                <w:color w:val="000000"/>
                <w:kern w:val="0"/>
                <w:sz w:val="18"/>
                <w:szCs w:val="18"/>
              </w:rPr>
              <w:t>小计</w:t>
            </w:r>
          </w:p>
        </w:tc>
        <w:tc>
          <w:tcPr>
            <w:tcW w:w="250"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b/>
                <w:bCs/>
                <w:color w:val="000000"/>
                <w:kern w:val="0"/>
                <w:sz w:val="18"/>
                <w:szCs w:val="18"/>
              </w:rPr>
            </w:pPr>
            <w:r w:rsidRPr="0089017B">
              <w:rPr>
                <w:rFonts w:ascii="Times New Roman" w:eastAsia="仿宋_GB2312" w:hAnsi="Times New Roman" w:cs="Times New Roman"/>
                <w:b/>
                <w:bCs/>
                <w:color w:val="000000"/>
                <w:kern w:val="0"/>
                <w:sz w:val="18"/>
                <w:szCs w:val="18"/>
              </w:rPr>
              <w:t>6730</w:t>
            </w:r>
          </w:p>
        </w:tc>
        <w:tc>
          <w:tcPr>
            <w:tcW w:w="442"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b/>
                <w:bCs/>
                <w:color w:val="000000"/>
                <w:kern w:val="0"/>
                <w:sz w:val="18"/>
                <w:szCs w:val="18"/>
              </w:rPr>
            </w:pPr>
            <w:r w:rsidRPr="0089017B">
              <w:rPr>
                <w:rFonts w:ascii="Times New Roman" w:eastAsia="仿宋_GB2312" w:hAnsi="Times New Roman" w:cs="Times New Roman"/>
                <w:b/>
                <w:bCs/>
                <w:color w:val="000000"/>
                <w:kern w:val="0"/>
                <w:sz w:val="18"/>
                <w:szCs w:val="18"/>
              </w:rPr>
              <w:t>300</w:t>
            </w:r>
          </w:p>
        </w:tc>
        <w:tc>
          <w:tcPr>
            <w:tcW w:w="458"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b/>
                <w:bCs/>
                <w:color w:val="000000"/>
                <w:kern w:val="0"/>
                <w:sz w:val="18"/>
                <w:szCs w:val="18"/>
              </w:rPr>
            </w:pPr>
            <w:r w:rsidRPr="0089017B">
              <w:rPr>
                <w:rFonts w:ascii="Times New Roman" w:eastAsia="仿宋_GB2312" w:hAnsi="Times New Roman" w:cs="Times New Roman"/>
                <w:b/>
                <w:bCs/>
                <w:color w:val="000000"/>
                <w:kern w:val="0"/>
                <w:sz w:val="18"/>
                <w:szCs w:val="18"/>
              </w:rPr>
              <w:t>5500</w:t>
            </w:r>
          </w:p>
        </w:tc>
        <w:tc>
          <w:tcPr>
            <w:tcW w:w="462"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b/>
                <w:bCs/>
                <w:color w:val="000000"/>
                <w:kern w:val="0"/>
                <w:sz w:val="18"/>
                <w:szCs w:val="18"/>
              </w:rPr>
            </w:pPr>
            <w:r w:rsidRPr="0089017B">
              <w:rPr>
                <w:rFonts w:ascii="Times New Roman" w:eastAsia="仿宋_GB2312" w:hAnsi="Times New Roman" w:cs="Times New Roman"/>
                <w:b/>
                <w:bCs/>
                <w:color w:val="000000"/>
                <w:kern w:val="0"/>
                <w:sz w:val="18"/>
                <w:szCs w:val="18"/>
              </w:rPr>
              <w:t>930</w:t>
            </w:r>
          </w:p>
        </w:tc>
        <w:tc>
          <w:tcPr>
            <w:tcW w:w="266"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b/>
                <w:bCs/>
                <w:color w:val="000000"/>
                <w:kern w:val="0"/>
                <w:sz w:val="18"/>
                <w:szCs w:val="18"/>
              </w:rPr>
            </w:pPr>
            <w:r w:rsidRPr="0089017B">
              <w:rPr>
                <w:rFonts w:ascii="Times New Roman" w:eastAsia="仿宋_GB2312" w:hAnsi="Times New Roman" w:cs="Times New Roman"/>
                <w:b/>
                <w:bCs/>
                <w:color w:val="000000"/>
                <w:kern w:val="0"/>
                <w:sz w:val="18"/>
                <w:szCs w:val="18"/>
              </w:rPr>
              <w:t>6730</w:t>
            </w:r>
          </w:p>
        </w:tc>
        <w:tc>
          <w:tcPr>
            <w:tcW w:w="510"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b/>
                <w:bCs/>
                <w:color w:val="000000"/>
                <w:kern w:val="0"/>
                <w:sz w:val="18"/>
                <w:szCs w:val="18"/>
              </w:rPr>
            </w:pPr>
            <w:r w:rsidRPr="0089017B">
              <w:rPr>
                <w:rFonts w:ascii="Times New Roman" w:eastAsia="仿宋_GB2312" w:hAnsi="Times New Roman" w:cs="Times New Roman"/>
                <w:b/>
                <w:bCs/>
                <w:color w:val="000000"/>
                <w:kern w:val="0"/>
                <w:sz w:val="18"/>
                <w:szCs w:val="18"/>
              </w:rPr>
              <w:t>6430</w:t>
            </w:r>
          </w:p>
        </w:tc>
        <w:tc>
          <w:tcPr>
            <w:tcW w:w="468"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b/>
                <w:bCs/>
                <w:color w:val="000000"/>
                <w:kern w:val="0"/>
                <w:sz w:val="18"/>
                <w:szCs w:val="18"/>
              </w:rPr>
            </w:pPr>
            <w:r w:rsidRPr="0089017B">
              <w:rPr>
                <w:rFonts w:ascii="Times New Roman" w:eastAsia="仿宋_GB2312" w:hAnsi="Times New Roman" w:cs="Times New Roman"/>
                <w:b/>
                <w:bCs/>
                <w:color w:val="000000"/>
                <w:kern w:val="0"/>
                <w:sz w:val="18"/>
                <w:szCs w:val="18"/>
              </w:rPr>
              <w:t>300</w:t>
            </w:r>
          </w:p>
        </w:tc>
        <w:tc>
          <w:tcPr>
            <w:tcW w:w="287"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b/>
                <w:bCs/>
                <w:color w:val="000000"/>
                <w:kern w:val="0"/>
                <w:sz w:val="18"/>
                <w:szCs w:val="18"/>
              </w:rPr>
            </w:pPr>
            <w:r w:rsidRPr="0089017B">
              <w:rPr>
                <w:rFonts w:ascii="Times New Roman" w:eastAsia="仿宋_GB2312" w:hAnsi="Times New Roman" w:cs="Times New Roman" w:hint="eastAsia"/>
                <w:b/>
                <w:bCs/>
                <w:color w:val="000000"/>
                <w:kern w:val="0"/>
                <w:sz w:val="18"/>
                <w:szCs w:val="18"/>
              </w:rPr>
              <w:t>520</w:t>
            </w:r>
          </w:p>
        </w:tc>
        <w:tc>
          <w:tcPr>
            <w:tcW w:w="542"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b/>
                <w:bCs/>
                <w:color w:val="000000"/>
                <w:kern w:val="0"/>
                <w:sz w:val="18"/>
                <w:szCs w:val="18"/>
              </w:rPr>
            </w:pPr>
          </w:p>
        </w:tc>
        <w:tc>
          <w:tcPr>
            <w:tcW w:w="288"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b/>
                <w:bCs/>
                <w:color w:val="000000"/>
                <w:kern w:val="0"/>
                <w:sz w:val="18"/>
                <w:szCs w:val="18"/>
              </w:rPr>
            </w:pPr>
            <w:r w:rsidRPr="0089017B">
              <w:rPr>
                <w:rFonts w:ascii="Times New Roman" w:eastAsia="仿宋_GB2312" w:hAnsi="Times New Roman" w:cs="Times New Roman" w:hint="eastAsia"/>
                <w:b/>
                <w:bCs/>
                <w:color w:val="000000"/>
                <w:kern w:val="0"/>
                <w:sz w:val="18"/>
                <w:szCs w:val="18"/>
              </w:rPr>
              <w:t>520</w:t>
            </w:r>
          </w:p>
        </w:tc>
        <w:tc>
          <w:tcPr>
            <w:tcW w:w="539"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b/>
                <w:bCs/>
                <w:color w:val="000000"/>
                <w:kern w:val="0"/>
                <w:sz w:val="18"/>
                <w:szCs w:val="18"/>
              </w:rPr>
            </w:pPr>
          </w:p>
        </w:tc>
      </w:tr>
    </w:tbl>
    <w:p w:rsidR="00D602E2" w:rsidRPr="006732E7" w:rsidRDefault="00D602E2" w:rsidP="00D602E2">
      <w:pPr>
        <w:spacing w:beforeLines="50" w:before="156"/>
        <w:rPr>
          <w:rFonts w:ascii="Times New Roman" w:eastAsia="仿宋_GB2312" w:hAnsi="Times New Roman" w:cs="Times New Roman"/>
          <w:bCs/>
          <w:snapToGrid w:val="0"/>
          <w:kern w:val="0"/>
          <w:szCs w:val="21"/>
        </w:rPr>
      </w:pPr>
      <w:r w:rsidRPr="006732E7">
        <w:rPr>
          <w:rFonts w:ascii="Times New Roman" w:eastAsia="仿宋_GB2312" w:hAnsi="Times New Roman" w:cs="Times New Roman"/>
          <w:bCs/>
          <w:snapToGrid w:val="0"/>
          <w:kern w:val="0"/>
          <w:szCs w:val="21"/>
        </w:rPr>
        <w:t>注：</w:t>
      </w:r>
      <w:r w:rsidRPr="006732E7">
        <w:rPr>
          <w:rFonts w:ascii="Times New Roman" w:eastAsia="仿宋_GB2312" w:hAnsi="Times New Roman" w:cs="Times New Roman"/>
          <w:bCs/>
          <w:snapToGrid w:val="0"/>
          <w:kern w:val="0"/>
          <w:szCs w:val="21"/>
        </w:rPr>
        <w:t>1</w:t>
      </w:r>
      <w:r w:rsidRPr="006732E7">
        <w:rPr>
          <w:rFonts w:ascii="Times New Roman" w:eastAsia="仿宋_GB2312" w:hAnsi="Times New Roman" w:cs="Times New Roman"/>
          <w:bCs/>
          <w:snapToGrid w:val="0"/>
          <w:kern w:val="0"/>
          <w:szCs w:val="21"/>
        </w:rPr>
        <w:t>、各种土石方均为自然方量；</w:t>
      </w:r>
    </w:p>
    <w:p w:rsidR="00D602E2" w:rsidRPr="006732E7" w:rsidRDefault="00D602E2" w:rsidP="00D602E2">
      <w:pPr>
        <w:ind w:left="420"/>
        <w:rPr>
          <w:rFonts w:ascii="Times New Roman" w:eastAsia="仿宋_GB2312" w:hAnsi="Times New Roman" w:cs="Times New Roman"/>
          <w:bCs/>
          <w:snapToGrid w:val="0"/>
          <w:kern w:val="0"/>
          <w:szCs w:val="21"/>
        </w:rPr>
      </w:pPr>
      <w:r w:rsidRPr="006732E7">
        <w:rPr>
          <w:rFonts w:ascii="Times New Roman" w:eastAsia="仿宋_GB2312" w:hAnsi="Times New Roman" w:cs="Times New Roman"/>
          <w:bCs/>
          <w:snapToGrid w:val="0"/>
          <w:kern w:val="0"/>
          <w:szCs w:val="21"/>
        </w:rPr>
        <w:t>2</w:t>
      </w:r>
      <w:r w:rsidRPr="006732E7">
        <w:rPr>
          <w:rFonts w:ascii="Times New Roman" w:eastAsia="仿宋_GB2312" w:hAnsi="Times New Roman" w:cs="Times New Roman"/>
          <w:bCs/>
          <w:snapToGrid w:val="0"/>
          <w:kern w:val="0"/>
          <w:szCs w:val="21"/>
        </w:rPr>
        <w:t>、土石方平衡计算公式为：</w:t>
      </w:r>
      <w:r w:rsidRPr="006732E7">
        <w:rPr>
          <w:rFonts w:ascii="Times New Roman" w:eastAsia="仿宋_GB2312" w:hAnsi="Times New Roman" w:cs="Times New Roman"/>
          <w:bCs/>
          <w:szCs w:val="21"/>
        </w:rPr>
        <w:t>开挖</w:t>
      </w:r>
      <w:r w:rsidRPr="006732E7">
        <w:rPr>
          <w:rFonts w:ascii="Times New Roman" w:eastAsia="仿宋_GB2312" w:hAnsi="Times New Roman" w:cs="Times New Roman"/>
          <w:bCs/>
          <w:szCs w:val="21"/>
        </w:rPr>
        <w:t>+</w:t>
      </w:r>
      <w:r w:rsidRPr="006732E7">
        <w:rPr>
          <w:rFonts w:ascii="Times New Roman" w:eastAsia="仿宋_GB2312" w:hAnsi="Times New Roman" w:cs="Times New Roman"/>
          <w:bCs/>
          <w:szCs w:val="21"/>
        </w:rPr>
        <w:t>外借</w:t>
      </w:r>
      <w:r w:rsidRPr="006732E7">
        <w:rPr>
          <w:rFonts w:ascii="Times New Roman" w:eastAsia="仿宋_GB2312" w:hAnsi="Times New Roman" w:cs="Times New Roman"/>
          <w:bCs/>
          <w:szCs w:val="21"/>
        </w:rPr>
        <w:t>=</w:t>
      </w:r>
      <w:r w:rsidRPr="006732E7">
        <w:rPr>
          <w:rFonts w:ascii="Times New Roman" w:eastAsia="仿宋_GB2312" w:hAnsi="Times New Roman" w:cs="Times New Roman"/>
          <w:bCs/>
          <w:szCs w:val="21"/>
        </w:rPr>
        <w:t>回填</w:t>
      </w:r>
      <w:r w:rsidRPr="006732E7">
        <w:rPr>
          <w:rFonts w:ascii="Times New Roman" w:eastAsia="仿宋_GB2312" w:hAnsi="Times New Roman" w:cs="Times New Roman"/>
          <w:bCs/>
          <w:szCs w:val="21"/>
        </w:rPr>
        <w:t>+</w:t>
      </w:r>
      <w:r w:rsidRPr="006732E7">
        <w:rPr>
          <w:rFonts w:ascii="Times New Roman" w:eastAsia="仿宋_GB2312" w:hAnsi="Times New Roman" w:cs="Times New Roman"/>
          <w:bCs/>
          <w:szCs w:val="21"/>
        </w:rPr>
        <w:t>废弃</w:t>
      </w:r>
      <w:r w:rsidRPr="006732E7">
        <w:rPr>
          <w:rFonts w:ascii="Times New Roman" w:eastAsia="仿宋_GB2312" w:hAnsi="Times New Roman" w:cs="Times New Roman"/>
          <w:bCs/>
          <w:snapToGrid w:val="0"/>
          <w:kern w:val="0"/>
          <w:szCs w:val="21"/>
        </w:rPr>
        <w:t>。</w:t>
      </w:r>
    </w:p>
    <w:p w:rsidR="00D602E2" w:rsidRDefault="00D602E2">
      <w:pPr>
        <w:spacing w:line="360" w:lineRule="auto"/>
        <w:jc w:val="center"/>
        <w:rPr>
          <w:rFonts w:ascii="Times New Roman" w:eastAsia="GB2312仿宋" w:hAnsi="Times New Roman" w:cs="Times New Roman"/>
          <w:b/>
          <w:bCs/>
          <w:sz w:val="24"/>
          <w:szCs w:val="24"/>
        </w:rPr>
        <w:sectPr w:rsidR="00D602E2" w:rsidSect="00402548">
          <w:headerReference w:type="default" r:id="rId26"/>
          <w:pgSz w:w="16838" w:h="11906" w:orient="landscape"/>
          <w:pgMar w:top="1800" w:right="1440" w:bottom="1800" w:left="1440" w:header="851" w:footer="992" w:gutter="0"/>
          <w:cols w:space="425"/>
          <w:docGrid w:type="lines" w:linePitch="312"/>
        </w:sectPr>
      </w:pPr>
    </w:p>
    <w:p w:rsidR="0058416D" w:rsidRPr="00DC2525" w:rsidRDefault="00DA4543" w:rsidP="00DC2525">
      <w:pPr>
        <w:pStyle w:val="3"/>
        <w:spacing w:before="0" w:afterLines="50" w:after="156" w:line="360" w:lineRule="auto"/>
        <w:rPr>
          <w:rFonts w:ascii="Times New Roman" w:eastAsia="仿宋_GB2312" w:hAnsi="Times New Roman" w:cs="Times New Roman"/>
          <w:bCs w:val="0"/>
          <w:sz w:val="28"/>
          <w:szCs w:val="28"/>
        </w:rPr>
      </w:pPr>
      <w:bookmarkStart w:id="13" w:name="_Toc11949"/>
      <w:r w:rsidRPr="00DC2525">
        <w:rPr>
          <w:rFonts w:ascii="Times New Roman" w:eastAsia="仿宋_GB2312" w:hAnsi="Times New Roman" w:cs="Times New Roman"/>
          <w:bCs w:val="0"/>
          <w:sz w:val="28"/>
          <w:szCs w:val="28"/>
        </w:rPr>
        <w:t>1.1.7</w:t>
      </w:r>
      <w:r w:rsidRPr="00DC2525">
        <w:rPr>
          <w:rFonts w:ascii="Times New Roman" w:eastAsia="仿宋_GB2312" w:hAnsi="Times New Roman" w:cs="Times New Roman"/>
          <w:bCs w:val="0"/>
          <w:sz w:val="28"/>
          <w:szCs w:val="28"/>
        </w:rPr>
        <w:t>征占地情况</w:t>
      </w:r>
      <w:bookmarkEnd w:id="13"/>
    </w:p>
    <w:p w:rsidR="0058416D" w:rsidRPr="00AA02F1" w:rsidRDefault="00DA4543">
      <w:pPr>
        <w:spacing w:line="360" w:lineRule="auto"/>
        <w:ind w:firstLineChars="200" w:firstLine="536"/>
        <w:textAlignment w:val="baseline"/>
        <w:rPr>
          <w:rFonts w:ascii="Times New Roman" w:eastAsia="仿宋_GB2312" w:hAnsi="Times New Roman" w:cs="Times New Roman"/>
          <w:color w:val="000000"/>
        </w:rPr>
      </w:pPr>
      <w:r w:rsidRPr="00AA02F1">
        <w:rPr>
          <w:rFonts w:ascii="Times New Roman" w:eastAsia="仿宋_GB2312" w:hAnsi="Times New Roman" w:cs="Times New Roman"/>
          <w:spacing w:val="14"/>
          <w:sz w:val="24"/>
        </w:rPr>
        <w:t>根据项目竣工资料，</w:t>
      </w:r>
      <w:r w:rsidR="00D602E2" w:rsidRPr="00AA02F1">
        <w:rPr>
          <w:rFonts w:ascii="Times New Roman" w:eastAsia="仿宋_GB2312" w:hAnsi="Times New Roman" w:cs="Times New Roman"/>
          <w:color w:val="000000"/>
          <w:sz w:val="24"/>
        </w:rPr>
        <w:t>云南呈达东盟玻璃科技产业园（一期工程</w:t>
      </w:r>
      <w:r w:rsidR="00D602E2" w:rsidRPr="00AA02F1">
        <w:rPr>
          <w:rFonts w:ascii="Times New Roman" w:eastAsia="仿宋_GB2312" w:hAnsi="Times New Roman" w:cs="Times New Roman"/>
          <w:color w:val="000000"/>
          <w:sz w:val="24"/>
        </w:rPr>
        <w:t>1#</w:t>
      </w:r>
      <w:r w:rsidR="00D602E2" w:rsidRPr="00AA02F1">
        <w:rPr>
          <w:rFonts w:ascii="Times New Roman" w:eastAsia="仿宋_GB2312" w:hAnsi="Times New Roman" w:cs="Times New Roman"/>
          <w:color w:val="000000"/>
          <w:sz w:val="24"/>
        </w:rPr>
        <w:t>厂房及附属楼）</w:t>
      </w:r>
      <w:r w:rsidR="00D602E2" w:rsidRPr="00AA02F1">
        <w:rPr>
          <w:rFonts w:ascii="Times New Roman" w:eastAsia="仿宋_GB2312" w:hAnsi="Times New Roman" w:cs="Times New Roman"/>
          <w:color w:val="000000" w:themeColor="text1"/>
          <w:sz w:val="24"/>
        </w:rPr>
        <w:t>总占地</w:t>
      </w:r>
      <w:r w:rsidR="00D602E2" w:rsidRPr="00AA02F1">
        <w:rPr>
          <w:rFonts w:ascii="Times New Roman" w:eastAsia="仿宋_GB2312" w:hAnsi="Times New Roman" w:cs="Times New Roman"/>
          <w:color w:val="000000" w:themeColor="text1"/>
          <w:sz w:val="24"/>
        </w:rPr>
        <w:t>1.38hm</w:t>
      </w:r>
      <w:r w:rsidR="00D602E2" w:rsidRPr="00AA02F1">
        <w:rPr>
          <w:rFonts w:ascii="Times New Roman" w:eastAsia="仿宋_GB2312" w:hAnsi="Times New Roman" w:cs="Times New Roman"/>
          <w:color w:val="000000" w:themeColor="text1"/>
          <w:sz w:val="24"/>
          <w:vertAlign w:val="superscript"/>
        </w:rPr>
        <w:t>2</w:t>
      </w:r>
      <w:r w:rsidR="00D602E2" w:rsidRPr="00AA02F1">
        <w:rPr>
          <w:rFonts w:ascii="Times New Roman" w:eastAsia="仿宋_GB2312" w:hAnsi="Times New Roman" w:cs="Times New Roman"/>
          <w:color w:val="000000" w:themeColor="text1"/>
          <w:sz w:val="24"/>
        </w:rPr>
        <w:t>，其中建构筑物区占地</w:t>
      </w:r>
      <w:r w:rsidR="00D602E2" w:rsidRPr="00AA02F1">
        <w:rPr>
          <w:rFonts w:ascii="Times New Roman" w:eastAsia="仿宋_GB2312" w:hAnsi="Times New Roman" w:cs="Times New Roman"/>
          <w:color w:val="000000" w:themeColor="text1"/>
          <w:sz w:val="24"/>
        </w:rPr>
        <w:t>0.62hm</w:t>
      </w:r>
      <w:r w:rsidR="00D602E2" w:rsidRPr="00AA02F1">
        <w:rPr>
          <w:rFonts w:ascii="Times New Roman" w:eastAsia="仿宋_GB2312" w:hAnsi="Times New Roman" w:cs="Times New Roman"/>
          <w:color w:val="000000" w:themeColor="text1"/>
          <w:sz w:val="24"/>
          <w:vertAlign w:val="superscript"/>
        </w:rPr>
        <w:t>2</w:t>
      </w:r>
      <w:r w:rsidR="00D602E2" w:rsidRPr="00AA02F1">
        <w:rPr>
          <w:rFonts w:ascii="Times New Roman" w:eastAsia="仿宋_GB2312" w:hAnsi="Times New Roman" w:cs="Times New Roman"/>
          <w:color w:val="000000" w:themeColor="text1"/>
          <w:sz w:val="24"/>
        </w:rPr>
        <w:t>，道路及场地区占地</w:t>
      </w:r>
      <w:r w:rsidR="00D602E2" w:rsidRPr="00AA02F1">
        <w:rPr>
          <w:rFonts w:ascii="Times New Roman" w:eastAsia="仿宋_GB2312" w:hAnsi="Times New Roman" w:cs="Times New Roman"/>
          <w:color w:val="000000" w:themeColor="text1"/>
          <w:sz w:val="24"/>
        </w:rPr>
        <w:t>0.66hm</w:t>
      </w:r>
      <w:r w:rsidR="00D602E2" w:rsidRPr="00AA02F1">
        <w:rPr>
          <w:rFonts w:ascii="Times New Roman" w:eastAsia="仿宋_GB2312" w:hAnsi="Times New Roman" w:cs="Times New Roman"/>
          <w:color w:val="000000" w:themeColor="text1"/>
          <w:sz w:val="24"/>
          <w:vertAlign w:val="superscript"/>
        </w:rPr>
        <w:t>2</w:t>
      </w:r>
      <w:r w:rsidR="00D602E2" w:rsidRPr="00AA02F1">
        <w:rPr>
          <w:rFonts w:ascii="Times New Roman" w:eastAsia="仿宋_GB2312" w:hAnsi="Times New Roman" w:cs="Times New Roman"/>
          <w:color w:val="000000" w:themeColor="text1"/>
          <w:sz w:val="24"/>
        </w:rPr>
        <w:t>，景观绿化区占地</w:t>
      </w:r>
      <w:r w:rsidR="00D602E2" w:rsidRPr="00AA02F1">
        <w:rPr>
          <w:rFonts w:ascii="Times New Roman" w:eastAsia="仿宋_GB2312" w:hAnsi="Times New Roman" w:cs="Times New Roman"/>
          <w:color w:val="000000" w:themeColor="text1"/>
          <w:sz w:val="24"/>
        </w:rPr>
        <w:t>0.10hm</w:t>
      </w:r>
      <w:r w:rsidR="00D602E2" w:rsidRPr="00AA02F1">
        <w:rPr>
          <w:rFonts w:ascii="Times New Roman" w:eastAsia="仿宋_GB2312" w:hAnsi="Times New Roman" w:cs="Times New Roman"/>
          <w:color w:val="000000" w:themeColor="text1"/>
          <w:sz w:val="24"/>
          <w:vertAlign w:val="superscript"/>
        </w:rPr>
        <w:t>2</w:t>
      </w:r>
      <w:r w:rsidR="00D602E2" w:rsidRPr="00AA02F1">
        <w:rPr>
          <w:rFonts w:ascii="Times New Roman" w:eastAsia="仿宋_GB2312" w:hAnsi="Times New Roman" w:cs="Times New Roman"/>
          <w:color w:val="000000" w:themeColor="text1"/>
          <w:sz w:val="24"/>
        </w:rPr>
        <w:t>，全部为永久占地，占地类型主要为草地、梯坪地和交通运输用地。其中草地</w:t>
      </w:r>
      <w:r w:rsidR="00D602E2" w:rsidRPr="00AA02F1">
        <w:rPr>
          <w:rFonts w:ascii="Times New Roman" w:eastAsia="仿宋_GB2312" w:hAnsi="Times New Roman" w:cs="Times New Roman"/>
          <w:color w:val="000000" w:themeColor="text1"/>
          <w:sz w:val="24"/>
        </w:rPr>
        <w:t>1.04hm</w:t>
      </w:r>
      <w:r w:rsidR="00D602E2" w:rsidRPr="00AA02F1">
        <w:rPr>
          <w:rFonts w:ascii="Times New Roman" w:eastAsia="仿宋_GB2312" w:hAnsi="Times New Roman" w:cs="Times New Roman"/>
          <w:color w:val="000000" w:themeColor="text1"/>
          <w:sz w:val="24"/>
          <w:vertAlign w:val="superscript"/>
        </w:rPr>
        <w:t>2</w:t>
      </w:r>
      <w:r w:rsidR="00D602E2" w:rsidRPr="00AA02F1">
        <w:rPr>
          <w:rFonts w:ascii="Times New Roman" w:eastAsia="仿宋_GB2312" w:hAnsi="Times New Roman" w:cs="Times New Roman"/>
          <w:color w:val="000000" w:themeColor="text1"/>
          <w:sz w:val="24"/>
        </w:rPr>
        <w:t>，梯坪地</w:t>
      </w:r>
      <w:r w:rsidR="00D602E2" w:rsidRPr="00AA02F1">
        <w:rPr>
          <w:rFonts w:ascii="Times New Roman" w:eastAsia="仿宋_GB2312" w:hAnsi="Times New Roman" w:cs="Times New Roman"/>
          <w:color w:val="000000" w:themeColor="text1"/>
          <w:sz w:val="24"/>
        </w:rPr>
        <w:t>0.33hm</w:t>
      </w:r>
      <w:r w:rsidR="00D602E2" w:rsidRPr="00AA02F1">
        <w:rPr>
          <w:rFonts w:ascii="Times New Roman" w:eastAsia="仿宋_GB2312" w:hAnsi="Times New Roman" w:cs="Times New Roman"/>
          <w:color w:val="000000" w:themeColor="text1"/>
          <w:sz w:val="24"/>
          <w:vertAlign w:val="superscript"/>
        </w:rPr>
        <w:t>2</w:t>
      </w:r>
      <w:r w:rsidR="00D602E2" w:rsidRPr="00AA02F1">
        <w:rPr>
          <w:rFonts w:ascii="Times New Roman" w:eastAsia="仿宋_GB2312" w:hAnsi="Times New Roman" w:cs="Times New Roman"/>
          <w:color w:val="000000" w:themeColor="text1"/>
          <w:sz w:val="24"/>
        </w:rPr>
        <w:t>，交通运输用地</w:t>
      </w:r>
      <w:r w:rsidR="00D602E2" w:rsidRPr="00AA02F1">
        <w:rPr>
          <w:rFonts w:ascii="Times New Roman" w:eastAsia="仿宋_GB2312" w:hAnsi="Times New Roman" w:cs="Times New Roman"/>
          <w:color w:val="000000" w:themeColor="text1"/>
          <w:sz w:val="24"/>
        </w:rPr>
        <w:t>0.01hm</w:t>
      </w:r>
      <w:r w:rsidR="00D602E2" w:rsidRPr="00AA02F1">
        <w:rPr>
          <w:rFonts w:ascii="Times New Roman" w:eastAsia="仿宋_GB2312" w:hAnsi="Times New Roman" w:cs="Times New Roman"/>
          <w:color w:val="000000" w:themeColor="text1"/>
          <w:sz w:val="24"/>
          <w:vertAlign w:val="superscript"/>
        </w:rPr>
        <w:t>2</w:t>
      </w:r>
      <w:r w:rsidR="00D602E2" w:rsidRPr="00AA02F1">
        <w:rPr>
          <w:rFonts w:ascii="Times New Roman" w:eastAsia="仿宋_GB2312" w:hAnsi="Times New Roman" w:cs="Times New Roman"/>
          <w:color w:val="000000" w:themeColor="text1"/>
          <w:sz w:val="24"/>
        </w:rPr>
        <w:t>，</w:t>
      </w:r>
      <w:r w:rsidRPr="00AA02F1">
        <w:rPr>
          <w:rFonts w:ascii="Times New Roman" w:eastAsia="仿宋_GB2312" w:hAnsi="Times New Roman" w:cs="Times New Roman"/>
          <w:spacing w:val="14"/>
          <w:sz w:val="24"/>
        </w:rPr>
        <w:t>项目占地详见表</w:t>
      </w:r>
      <w:r w:rsidRPr="00AA02F1">
        <w:rPr>
          <w:rFonts w:ascii="Times New Roman" w:eastAsia="仿宋_GB2312" w:hAnsi="Times New Roman" w:cs="Times New Roman"/>
          <w:spacing w:val="14"/>
          <w:sz w:val="24"/>
        </w:rPr>
        <w:t>1-</w:t>
      </w:r>
      <w:r w:rsidR="00AA02F1">
        <w:rPr>
          <w:rFonts w:ascii="Times New Roman" w:eastAsia="仿宋_GB2312" w:hAnsi="Times New Roman" w:cs="Times New Roman" w:hint="eastAsia"/>
          <w:spacing w:val="14"/>
          <w:sz w:val="24"/>
        </w:rPr>
        <w:t>6</w:t>
      </w:r>
      <w:r w:rsidRPr="00AA02F1">
        <w:rPr>
          <w:rFonts w:ascii="Times New Roman" w:eastAsia="仿宋_GB2312" w:hAnsi="Times New Roman" w:cs="Times New Roman"/>
          <w:spacing w:val="14"/>
          <w:sz w:val="24"/>
        </w:rPr>
        <w:t>。</w:t>
      </w:r>
    </w:p>
    <w:p w:rsidR="00D602E2" w:rsidRPr="0089017B" w:rsidRDefault="00D602E2" w:rsidP="00D602E2">
      <w:pPr>
        <w:pStyle w:val="wj2"/>
        <w:spacing w:line="240" w:lineRule="auto"/>
        <w:ind w:firstLine="478"/>
        <w:jc w:val="center"/>
        <w:rPr>
          <w:rFonts w:ascii="Times New Roman" w:eastAsia="仿宋_GB2312" w:hAnsi="Times New Roman" w:cs="Times New Roman"/>
          <w:b/>
          <w:sz w:val="21"/>
          <w:szCs w:val="21"/>
        </w:rPr>
      </w:pPr>
      <w:r w:rsidRPr="0089017B">
        <w:rPr>
          <w:rFonts w:ascii="Times New Roman" w:eastAsia="仿宋_GB2312" w:hAnsi="Times New Roman" w:cs="Times New Roman"/>
          <w:b/>
          <w:sz w:val="21"/>
          <w:szCs w:val="21"/>
        </w:rPr>
        <w:t>表</w:t>
      </w:r>
      <w:r w:rsidRPr="0089017B">
        <w:rPr>
          <w:rFonts w:ascii="Times New Roman" w:eastAsia="仿宋_GB2312" w:hAnsi="Times New Roman" w:cs="Times New Roman"/>
          <w:b/>
          <w:sz w:val="21"/>
          <w:szCs w:val="21"/>
        </w:rPr>
        <w:t>1-</w:t>
      </w:r>
      <w:r w:rsidR="00AA02F1">
        <w:rPr>
          <w:rFonts w:ascii="Times New Roman" w:eastAsia="仿宋_GB2312" w:hAnsi="Times New Roman" w:cs="Times New Roman" w:hint="eastAsia"/>
          <w:b/>
          <w:sz w:val="21"/>
          <w:szCs w:val="21"/>
        </w:rPr>
        <w:t>6</w:t>
      </w:r>
      <w:r>
        <w:rPr>
          <w:rFonts w:ascii="Times New Roman" w:eastAsia="仿宋_GB2312" w:hAnsi="Times New Roman" w:cs="Times New Roman" w:hint="eastAsia"/>
          <w:b/>
          <w:sz w:val="21"/>
          <w:szCs w:val="21"/>
        </w:rPr>
        <w:t xml:space="preserve">   </w:t>
      </w:r>
      <w:r w:rsidRPr="0089017B">
        <w:rPr>
          <w:rFonts w:ascii="Times New Roman" w:eastAsia="仿宋_GB2312" w:hAnsi="Times New Roman" w:cs="Times New Roman" w:hint="eastAsia"/>
          <w:b/>
          <w:sz w:val="21"/>
          <w:szCs w:val="21"/>
        </w:rPr>
        <w:t>工程</w:t>
      </w:r>
      <w:r>
        <w:rPr>
          <w:rFonts w:ascii="Times New Roman" w:eastAsia="仿宋_GB2312" w:hAnsi="Times New Roman" w:cs="Times New Roman" w:hint="eastAsia"/>
          <w:b/>
          <w:sz w:val="21"/>
          <w:szCs w:val="21"/>
        </w:rPr>
        <w:t>占地情况</w:t>
      </w:r>
      <w:r w:rsidRPr="00917584">
        <w:rPr>
          <w:rFonts w:ascii="Times New Roman" w:eastAsia="仿宋_GB2312" w:hAnsi="Times New Roman" w:cs="Times New Roman"/>
          <w:b/>
          <w:sz w:val="21"/>
          <w:szCs w:val="21"/>
        </w:rPr>
        <w:t>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37"/>
        <w:gridCol w:w="2180"/>
        <w:gridCol w:w="1195"/>
        <w:gridCol w:w="1416"/>
        <w:gridCol w:w="1894"/>
      </w:tblGrid>
      <w:tr w:rsidR="00D602E2" w:rsidRPr="0089017B" w:rsidTr="00272695">
        <w:trPr>
          <w:trHeight w:val="283"/>
        </w:trPr>
        <w:tc>
          <w:tcPr>
            <w:tcW w:w="1078" w:type="pct"/>
            <w:vMerge w:val="restar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b/>
                <w:bCs/>
                <w:color w:val="000000"/>
                <w:kern w:val="0"/>
                <w:sz w:val="18"/>
                <w:szCs w:val="18"/>
              </w:rPr>
            </w:pPr>
            <w:r w:rsidRPr="0089017B">
              <w:rPr>
                <w:rFonts w:ascii="Times New Roman" w:eastAsia="仿宋_GB2312" w:hAnsi="Times New Roman" w:cs="Times New Roman"/>
                <w:b/>
                <w:bCs/>
                <w:color w:val="000000"/>
                <w:kern w:val="0"/>
                <w:sz w:val="18"/>
                <w:szCs w:val="18"/>
              </w:rPr>
              <w:t>分区</w:t>
            </w:r>
          </w:p>
        </w:tc>
        <w:tc>
          <w:tcPr>
            <w:tcW w:w="1279" w:type="pct"/>
            <w:vMerge w:val="restar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b/>
                <w:bCs/>
                <w:color w:val="000000"/>
                <w:kern w:val="0"/>
                <w:sz w:val="18"/>
                <w:szCs w:val="18"/>
              </w:rPr>
            </w:pPr>
            <w:r w:rsidRPr="0089017B">
              <w:rPr>
                <w:rFonts w:ascii="Times New Roman" w:eastAsia="仿宋_GB2312" w:hAnsi="Times New Roman" w:cs="Times New Roman"/>
                <w:b/>
                <w:bCs/>
                <w:color w:val="000000"/>
                <w:kern w:val="0"/>
                <w:sz w:val="18"/>
                <w:szCs w:val="18"/>
              </w:rPr>
              <w:t>占地面积（</w:t>
            </w:r>
            <w:r w:rsidRPr="0089017B">
              <w:rPr>
                <w:rFonts w:ascii="Times New Roman" w:eastAsia="仿宋_GB2312" w:hAnsi="Times New Roman" w:cs="Times New Roman"/>
                <w:b/>
                <w:bCs/>
                <w:color w:val="000000"/>
                <w:kern w:val="0"/>
                <w:sz w:val="18"/>
                <w:szCs w:val="18"/>
              </w:rPr>
              <w:t>hm</w:t>
            </w:r>
            <w:r w:rsidRPr="0089017B">
              <w:rPr>
                <w:rFonts w:ascii="Times New Roman" w:eastAsia="仿宋_GB2312" w:hAnsi="Times New Roman" w:cs="Times New Roman"/>
                <w:b/>
                <w:bCs/>
                <w:color w:val="000000"/>
                <w:kern w:val="0"/>
                <w:sz w:val="18"/>
                <w:szCs w:val="18"/>
                <w:vertAlign w:val="superscript"/>
              </w:rPr>
              <w:t>2</w:t>
            </w:r>
            <w:r w:rsidRPr="0089017B">
              <w:rPr>
                <w:rFonts w:ascii="Times New Roman" w:eastAsia="仿宋_GB2312" w:hAnsi="Times New Roman" w:cs="Times New Roman"/>
                <w:b/>
                <w:bCs/>
                <w:color w:val="000000"/>
                <w:kern w:val="0"/>
                <w:sz w:val="18"/>
                <w:szCs w:val="18"/>
              </w:rPr>
              <w:t>）</w:t>
            </w:r>
          </w:p>
        </w:tc>
        <w:tc>
          <w:tcPr>
            <w:tcW w:w="2643" w:type="pct"/>
            <w:gridSpan w:val="3"/>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b/>
                <w:bCs/>
                <w:color w:val="000000"/>
                <w:kern w:val="0"/>
                <w:sz w:val="18"/>
                <w:szCs w:val="18"/>
              </w:rPr>
            </w:pPr>
            <w:r w:rsidRPr="0089017B">
              <w:rPr>
                <w:rFonts w:ascii="Times New Roman" w:eastAsia="仿宋_GB2312" w:hAnsi="Times New Roman" w:cs="Times New Roman"/>
                <w:b/>
                <w:bCs/>
                <w:color w:val="000000"/>
                <w:kern w:val="0"/>
                <w:sz w:val="18"/>
                <w:szCs w:val="18"/>
              </w:rPr>
              <w:t>占地类型及面积（</w:t>
            </w:r>
            <w:r w:rsidRPr="0089017B">
              <w:rPr>
                <w:rFonts w:ascii="Times New Roman" w:eastAsia="仿宋_GB2312" w:hAnsi="Times New Roman" w:cs="Times New Roman"/>
                <w:b/>
                <w:bCs/>
                <w:color w:val="000000"/>
                <w:kern w:val="0"/>
                <w:sz w:val="18"/>
                <w:szCs w:val="18"/>
              </w:rPr>
              <w:t>hm</w:t>
            </w:r>
            <w:r w:rsidRPr="0089017B">
              <w:rPr>
                <w:rFonts w:ascii="Times New Roman" w:eastAsia="仿宋_GB2312" w:hAnsi="Times New Roman" w:cs="Times New Roman"/>
                <w:b/>
                <w:bCs/>
                <w:color w:val="000000"/>
                <w:kern w:val="0"/>
                <w:sz w:val="18"/>
                <w:szCs w:val="18"/>
                <w:vertAlign w:val="superscript"/>
              </w:rPr>
              <w:t>2</w:t>
            </w:r>
            <w:r w:rsidRPr="0089017B">
              <w:rPr>
                <w:rFonts w:ascii="Times New Roman" w:eastAsia="仿宋_GB2312" w:hAnsi="Times New Roman" w:cs="Times New Roman"/>
                <w:b/>
                <w:bCs/>
                <w:color w:val="000000"/>
                <w:kern w:val="0"/>
                <w:sz w:val="18"/>
                <w:szCs w:val="18"/>
              </w:rPr>
              <w:t>）</w:t>
            </w:r>
          </w:p>
        </w:tc>
      </w:tr>
      <w:tr w:rsidR="00D602E2" w:rsidRPr="0089017B" w:rsidTr="00272695">
        <w:trPr>
          <w:trHeight w:val="283"/>
        </w:trPr>
        <w:tc>
          <w:tcPr>
            <w:tcW w:w="1078" w:type="pct"/>
            <w:vMerge/>
            <w:vAlign w:val="center"/>
            <w:hideMark/>
          </w:tcPr>
          <w:p w:rsidR="00D602E2" w:rsidRPr="0089017B" w:rsidRDefault="00D602E2" w:rsidP="00272695">
            <w:pPr>
              <w:widowControl/>
              <w:jc w:val="center"/>
              <w:rPr>
                <w:rFonts w:ascii="Times New Roman" w:eastAsia="仿宋_GB2312" w:hAnsi="Times New Roman" w:cs="Times New Roman"/>
                <w:b/>
                <w:bCs/>
                <w:color w:val="000000"/>
                <w:kern w:val="0"/>
                <w:sz w:val="18"/>
                <w:szCs w:val="18"/>
              </w:rPr>
            </w:pPr>
          </w:p>
        </w:tc>
        <w:tc>
          <w:tcPr>
            <w:tcW w:w="1279" w:type="pct"/>
            <w:vMerge/>
            <w:vAlign w:val="center"/>
            <w:hideMark/>
          </w:tcPr>
          <w:p w:rsidR="00D602E2" w:rsidRPr="0089017B" w:rsidRDefault="00D602E2" w:rsidP="00272695">
            <w:pPr>
              <w:widowControl/>
              <w:jc w:val="center"/>
              <w:rPr>
                <w:rFonts w:ascii="Times New Roman" w:eastAsia="仿宋_GB2312" w:hAnsi="Times New Roman" w:cs="Times New Roman"/>
                <w:b/>
                <w:bCs/>
                <w:color w:val="000000"/>
                <w:kern w:val="0"/>
                <w:sz w:val="18"/>
                <w:szCs w:val="18"/>
              </w:rPr>
            </w:pPr>
          </w:p>
        </w:tc>
        <w:tc>
          <w:tcPr>
            <w:tcW w:w="701"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b/>
                <w:color w:val="000000"/>
                <w:kern w:val="0"/>
                <w:sz w:val="18"/>
                <w:szCs w:val="18"/>
              </w:rPr>
            </w:pPr>
            <w:r w:rsidRPr="0089017B">
              <w:rPr>
                <w:rFonts w:ascii="Times New Roman" w:eastAsia="仿宋_GB2312" w:hAnsi="Times New Roman" w:cs="Times New Roman"/>
                <w:b/>
                <w:color w:val="000000"/>
                <w:kern w:val="0"/>
                <w:sz w:val="18"/>
                <w:szCs w:val="18"/>
              </w:rPr>
              <w:t>草地</w:t>
            </w:r>
          </w:p>
        </w:tc>
        <w:tc>
          <w:tcPr>
            <w:tcW w:w="831"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b/>
                <w:color w:val="000000"/>
                <w:kern w:val="0"/>
                <w:sz w:val="18"/>
                <w:szCs w:val="18"/>
              </w:rPr>
            </w:pPr>
            <w:r w:rsidRPr="0089017B">
              <w:rPr>
                <w:rFonts w:ascii="Times New Roman" w:eastAsia="仿宋_GB2312" w:hAnsi="Times New Roman" w:cs="Times New Roman"/>
                <w:b/>
                <w:color w:val="000000"/>
                <w:kern w:val="0"/>
                <w:sz w:val="18"/>
                <w:szCs w:val="18"/>
              </w:rPr>
              <w:t>梯坪地</w:t>
            </w:r>
          </w:p>
        </w:tc>
        <w:tc>
          <w:tcPr>
            <w:tcW w:w="1111"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b/>
                <w:color w:val="000000"/>
                <w:kern w:val="0"/>
                <w:sz w:val="18"/>
                <w:szCs w:val="18"/>
              </w:rPr>
            </w:pPr>
            <w:r w:rsidRPr="0089017B">
              <w:rPr>
                <w:rFonts w:ascii="Times New Roman" w:eastAsia="仿宋_GB2312" w:hAnsi="Times New Roman" w:cs="Times New Roman"/>
                <w:b/>
                <w:color w:val="000000"/>
                <w:kern w:val="0"/>
                <w:sz w:val="18"/>
                <w:szCs w:val="18"/>
              </w:rPr>
              <w:t>交通运输用地</w:t>
            </w:r>
          </w:p>
        </w:tc>
      </w:tr>
      <w:tr w:rsidR="00D602E2" w:rsidRPr="0089017B" w:rsidTr="00272695">
        <w:trPr>
          <w:trHeight w:val="283"/>
        </w:trPr>
        <w:tc>
          <w:tcPr>
            <w:tcW w:w="1078" w:type="pct"/>
            <w:shd w:val="clear" w:color="auto" w:fill="auto"/>
            <w:vAlign w:val="center"/>
            <w:hideMark/>
          </w:tcPr>
          <w:p w:rsidR="00D602E2" w:rsidRPr="0089017B" w:rsidRDefault="00D602E2" w:rsidP="00272695">
            <w:pPr>
              <w:widowControl/>
              <w:jc w:val="center"/>
              <w:rPr>
                <w:rFonts w:ascii="Times New Roman" w:eastAsia="仿宋_GB2312" w:hAnsi="Times New Roman" w:cs="Times New Roman"/>
                <w:color w:val="000000"/>
                <w:kern w:val="0"/>
                <w:sz w:val="18"/>
                <w:szCs w:val="18"/>
              </w:rPr>
            </w:pPr>
            <w:r w:rsidRPr="0089017B">
              <w:rPr>
                <w:rFonts w:ascii="Times New Roman" w:eastAsia="仿宋_GB2312" w:hAnsi="Times New Roman" w:cs="Times New Roman"/>
                <w:color w:val="000000"/>
                <w:kern w:val="0"/>
                <w:sz w:val="18"/>
                <w:szCs w:val="18"/>
              </w:rPr>
              <w:t>建构筑物区</w:t>
            </w:r>
          </w:p>
        </w:tc>
        <w:tc>
          <w:tcPr>
            <w:tcW w:w="1279"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color w:val="000000"/>
                <w:kern w:val="0"/>
                <w:sz w:val="18"/>
                <w:szCs w:val="18"/>
              </w:rPr>
            </w:pPr>
            <w:r w:rsidRPr="0089017B">
              <w:rPr>
                <w:rFonts w:ascii="Times New Roman" w:eastAsia="仿宋_GB2312" w:hAnsi="Times New Roman" w:cs="Times New Roman"/>
                <w:color w:val="000000"/>
                <w:kern w:val="0"/>
                <w:sz w:val="18"/>
                <w:szCs w:val="18"/>
              </w:rPr>
              <w:t>0.6</w:t>
            </w:r>
            <w:r w:rsidRPr="0089017B">
              <w:rPr>
                <w:rFonts w:ascii="Times New Roman" w:eastAsia="仿宋_GB2312" w:hAnsi="Times New Roman" w:cs="Times New Roman" w:hint="eastAsia"/>
                <w:color w:val="000000"/>
                <w:kern w:val="0"/>
                <w:sz w:val="18"/>
                <w:szCs w:val="18"/>
              </w:rPr>
              <w:t>2</w:t>
            </w:r>
          </w:p>
        </w:tc>
        <w:tc>
          <w:tcPr>
            <w:tcW w:w="701"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color w:val="000000"/>
                <w:kern w:val="0"/>
                <w:sz w:val="18"/>
                <w:szCs w:val="18"/>
              </w:rPr>
            </w:pPr>
            <w:r w:rsidRPr="0089017B">
              <w:rPr>
                <w:rFonts w:ascii="Times New Roman" w:eastAsia="仿宋_GB2312" w:hAnsi="Times New Roman" w:cs="Times New Roman"/>
                <w:color w:val="000000"/>
                <w:kern w:val="0"/>
                <w:sz w:val="18"/>
                <w:szCs w:val="18"/>
              </w:rPr>
              <w:t>0.5</w:t>
            </w:r>
            <w:r w:rsidRPr="0089017B">
              <w:rPr>
                <w:rFonts w:ascii="Times New Roman" w:eastAsia="仿宋_GB2312" w:hAnsi="Times New Roman" w:cs="Times New Roman" w:hint="eastAsia"/>
                <w:color w:val="000000"/>
                <w:kern w:val="0"/>
                <w:sz w:val="18"/>
                <w:szCs w:val="18"/>
              </w:rPr>
              <w:t>4</w:t>
            </w:r>
          </w:p>
        </w:tc>
        <w:tc>
          <w:tcPr>
            <w:tcW w:w="831"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color w:val="000000"/>
                <w:kern w:val="0"/>
                <w:sz w:val="18"/>
                <w:szCs w:val="18"/>
              </w:rPr>
            </w:pPr>
            <w:r w:rsidRPr="0089017B">
              <w:rPr>
                <w:rFonts w:ascii="Times New Roman" w:eastAsia="仿宋_GB2312" w:hAnsi="Times New Roman" w:cs="Times New Roman"/>
                <w:color w:val="000000"/>
                <w:kern w:val="0"/>
                <w:sz w:val="18"/>
                <w:szCs w:val="18"/>
              </w:rPr>
              <w:t>0.08</w:t>
            </w:r>
          </w:p>
        </w:tc>
        <w:tc>
          <w:tcPr>
            <w:tcW w:w="1111"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color w:val="000000"/>
                <w:kern w:val="0"/>
                <w:sz w:val="18"/>
                <w:szCs w:val="18"/>
              </w:rPr>
            </w:pPr>
          </w:p>
        </w:tc>
      </w:tr>
      <w:tr w:rsidR="00D602E2" w:rsidRPr="0089017B" w:rsidTr="00272695">
        <w:trPr>
          <w:trHeight w:val="283"/>
        </w:trPr>
        <w:tc>
          <w:tcPr>
            <w:tcW w:w="1078" w:type="pct"/>
            <w:shd w:val="clear" w:color="auto" w:fill="auto"/>
            <w:vAlign w:val="center"/>
            <w:hideMark/>
          </w:tcPr>
          <w:p w:rsidR="00D602E2" w:rsidRPr="0089017B" w:rsidRDefault="00D602E2" w:rsidP="00272695">
            <w:pPr>
              <w:widowControl/>
              <w:jc w:val="center"/>
              <w:rPr>
                <w:rFonts w:ascii="Times New Roman" w:eastAsia="仿宋_GB2312" w:hAnsi="Times New Roman" w:cs="Times New Roman"/>
                <w:color w:val="000000"/>
                <w:kern w:val="0"/>
                <w:sz w:val="18"/>
                <w:szCs w:val="18"/>
              </w:rPr>
            </w:pPr>
            <w:r w:rsidRPr="0089017B">
              <w:rPr>
                <w:rFonts w:ascii="Times New Roman" w:eastAsia="仿宋_GB2312" w:hAnsi="Times New Roman" w:cs="Times New Roman"/>
                <w:color w:val="000000"/>
                <w:kern w:val="0"/>
                <w:sz w:val="18"/>
                <w:szCs w:val="18"/>
              </w:rPr>
              <w:t>道路及场地区</w:t>
            </w:r>
          </w:p>
        </w:tc>
        <w:tc>
          <w:tcPr>
            <w:tcW w:w="1279"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color w:val="000000"/>
                <w:kern w:val="0"/>
                <w:sz w:val="18"/>
                <w:szCs w:val="18"/>
              </w:rPr>
            </w:pPr>
            <w:r w:rsidRPr="0089017B">
              <w:rPr>
                <w:rFonts w:ascii="Times New Roman" w:eastAsia="仿宋_GB2312" w:hAnsi="Times New Roman" w:cs="Times New Roman"/>
                <w:color w:val="000000"/>
                <w:kern w:val="0"/>
                <w:sz w:val="18"/>
                <w:szCs w:val="18"/>
              </w:rPr>
              <w:t>0.6</w:t>
            </w:r>
            <w:r w:rsidRPr="0089017B">
              <w:rPr>
                <w:rFonts w:ascii="Times New Roman" w:eastAsia="仿宋_GB2312" w:hAnsi="Times New Roman" w:cs="Times New Roman" w:hint="eastAsia"/>
                <w:color w:val="000000"/>
                <w:kern w:val="0"/>
                <w:sz w:val="18"/>
                <w:szCs w:val="18"/>
              </w:rPr>
              <w:t>6</w:t>
            </w:r>
          </w:p>
        </w:tc>
        <w:tc>
          <w:tcPr>
            <w:tcW w:w="701"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color w:val="000000"/>
                <w:kern w:val="0"/>
                <w:sz w:val="18"/>
                <w:szCs w:val="18"/>
              </w:rPr>
            </w:pPr>
            <w:r w:rsidRPr="0089017B">
              <w:rPr>
                <w:rFonts w:ascii="Times New Roman" w:eastAsia="仿宋_GB2312" w:hAnsi="Times New Roman" w:cs="Times New Roman"/>
                <w:color w:val="000000"/>
                <w:kern w:val="0"/>
                <w:sz w:val="18"/>
                <w:szCs w:val="18"/>
              </w:rPr>
              <w:t>0.4</w:t>
            </w:r>
            <w:r w:rsidRPr="0089017B">
              <w:rPr>
                <w:rFonts w:ascii="Times New Roman" w:eastAsia="仿宋_GB2312" w:hAnsi="Times New Roman" w:cs="Times New Roman" w:hint="eastAsia"/>
                <w:color w:val="000000"/>
                <w:kern w:val="0"/>
                <w:sz w:val="18"/>
                <w:szCs w:val="18"/>
              </w:rPr>
              <w:t>3</w:t>
            </w:r>
          </w:p>
        </w:tc>
        <w:tc>
          <w:tcPr>
            <w:tcW w:w="831"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color w:val="000000"/>
                <w:kern w:val="0"/>
                <w:sz w:val="18"/>
                <w:szCs w:val="18"/>
              </w:rPr>
            </w:pPr>
            <w:r w:rsidRPr="0089017B">
              <w:rPr>
                <w:rFonts w:ascii="Times New Roman" w:eastAsia="仿宋_GB2312" w:hAnsi="Times New Roman" w:cs="Times New Roman"/>
                <w:color w:val="000000"/>
                <w:kern w:val="0"/>
                <w:sz w:val="18"/>
                <w:szCs w:val="18"/>
              </w:rPr>
              <w:t>0.22</w:t>
            </w:r>
          </w:p>
        </w:tc>
        <w:tc>
          <w:tcPr>
            <w:tcW w:w="1111"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color w:val="000000"/>
                <w:kern w:val="0"/>
                <w:sz w:val="18"/>
                <w:szCs w:val="18"/>
              </w:rPr>
            </w:pPr>
            <w:r w:rsidRPr="0089017B">
              <w:rPr>
                <w:rFonts w:ascii="Times New Roman" w:eastAsia="仿宋_GB2312" w:hAnsi="Times New Roman" w:cs="Times New Roman"/>
                <w:color w:val="000000"/>
                <w:kern w:val="0"/>
                <w:sz w:val="18"/>
                <w:szCs w:val="18"/>
              </w:rPr>
              <w:t>0.01</w:t>
            </w:r>
          </w:p>
        </w:tc>
      </w:tr>
      <w:tr w:rsidR="00D602E2" w:rsidRPr="0089017B" w:rsidTr="00272695">
        <w:trPr>
          <w:trHeight w:val="283"/>
        </w:trPr>
        <w:tc>
          <w:tcPr>
            <w:tcW w:w="1078" w:type="pct"/>
            <w:shd w:val="clear" w:color="auto" w:fill="auto"/>
            <w:vAlign w:val="center"/>
            <w:hideMark/>
          </w:tcPr>
          <w:p w:rsidR="00D602E2" w:rsidRPr="0089017B" w:rsidRDefault="00D602E2" w:rsidP="00272695">
            <w:pPr>
              <w:widowControl/>
              <w:jc w:val="center"/>
              <w:rPr>
                <w:rFonts w:ascii="Times New Roman" w:eastAsia="仿宋_GB2312" w:hAnsi="Times New Roman" w:cs="Times New Roman"/>
                <w:color w:val="000000"/>
                <w:kern w:val="0"/>
                <w:sz w:val="18"/>
                <w:szCs w:val="18"/>
              </w:rPr>
            </w:pPr>
            <w:r w:rsidRPr="0089017B">
              <w:rPr>
                <w:rFonts w:ascii="Times New Roman" w:eastAsia="仿宋_GB2312" w:hAnsi="Times New Roman" w:cs="Times New Roman"/>
                <w:color w:val="000000"/>
                <w:kern w:val="0"/>
                <w:sz w:val="18"/>
                <w:szCs w:val="18"/>
              </w:rPr>
              <w:t>景观绿化区</w:t>
            </w:r>
          </w:p>
        </w:tc>
        <w:tc>
          <w:tcPr>
            <w:tcW w:w="1279"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color w:val="000000"/>
                <w:kern w:val="0"/>
                <w:sz w:val="18"/>
                <w:szCs w:val="18"/>
              </w:rPr>
            </w:pPr>
            <w:r w:rsidRPr="0089017B">
              <w:rPr>
                <w:rFonts w:ascii="Times New Roman" w:eastAsia="仿宋_GB2312" w:hAnsi="Times New Roman" w:cs="Times New Roman"/>
                <w:color w:val="000000"/>
                <w:kern w:val="0"/>
                <w:sz w:val="18"/>
                <w:szCs w:val="18"/>
              </w:rPr>
              <w:t>0.1</w:t>
            </w:r>
            <w:r w:rsidRPr="0089017B">
              <w:rPr>
                <w:rFonts w:ascii="Times New Roman" w:eastAsia="仿宋_GB2312" w:hAnsi="Times New Roman" w:cs="Times New Roman" w:hint="eastAsia"/>
                <w:color w:val="000000"/>
                <w:kern w:val="0"/>
                <w:sz w:val="18"/>
                <w:szCs w:val="18"/>
              </w:rPr>
              <w:t>0</w:t>
            </w:r>
          </w:p>
        </w:tc>
        <w:tc>
          <w:tcPr>
            <w:tcW w:w="701"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color w:val="000000"/>
                <w:kern w:val="0"/>
                <w:sz w:val="18"/>
                <w:szCs w:val="18"/>
              </w:rPr>
            </w:pPr>
            <w:r w:rsidRPr="0089017B">
              <w:rPr>
                <w:rFonts w:ascii="Times New Roman" w:eastAsia="仿宋_GB2312" w:hAnsi="Times New Roman" w:cs="Times New Roman"/>
                <w:color w:val="000000"/>
                <w:kern w:val="0"/>
                <w:sz w:val="18"/>
                <w:szCs w:val="18"/>
              </w:rPr>
              <w:t>0.07</w:t>
            </w:r>
          </w:p>
        </w:tc>
        <w:tc>
          <w:tcPr>
            <w:tcW w:w="831"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color w:val="000000"/>
                <w:kern w:val="0"/>
                <w:sz w:val="18"/>
                <w:szCs w:val="18"/>
              </w:rPr>
            </w:pPr>
            <w:r w:rsidRPr="0089017B">
              <w:rPr>
                <w:rFonts w:ascii="Times New Roman" w:eastAsia="仿宋_GB2312" w:hAnsi="Times New Roman" w:cs="Times New Roman"/>
                <w:color w:val="000000"/>
                <w:kern w:val="0"/>
                <w:sz w:val="18"/>
                <w:szCs w:val="18"/>
              </w:rPr>
              <w:t>0.03</w:t>
            </w:r>
          </w:p>
        </w:tc>
        <w:tc>
          <w:tcPr>
            <w:tcW w:w="1111"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color w:val="000000"/>
                <w:kern w:val="0"/>
                <w:sz w:val="18"/>
                <w:szCs w:val="18"/>
              </w:rPr>
            </w:pPr>
          </w:p>
        </w:tc>
      </w:tr>
      <w:tr w:rsidR="00D602E2" w:rsidRPr="0089017B" w:rsidTr="00272695">
        <w:trPr>
          <w:trHeight w:val="283"/>
        </w:trPr>
        <w:tc>
          <w:tcPr>
            <w:tcW w:w="1078" w:type="pct"/>
            <w:shd w:val="clear" w:color="auto" w:fill="auto"/>
            <w:vAlign w:val="center"/>
            <w:hideMark/>
          </w:tcPr>
          <w:p w:rsidR="00D602E2" w:rsidRPr="0089017B" w:rsidRDefault="00D602E2" w:rsidP="00272695">
            <w:pPr>
              <w:widowControl/>
              <w:jc w:val="center"/>
              <w:rPr>
                <w:rFonts w:ascii="Times New Roman" w:eastAsia="仿宋_GB2312" w:hAnsi="Times New Roman" w:cs="Times New Roman"/>
                <w:b/>
                <w:color w:val="000000"/>
                <w:kern w:val="0"/>
                <w:sz w:val="18"/>
                <w:szCs w:val="18"/>
              </w:rPr>
            </w:pPr>
            <w:r w:rsidRPr="0089017B">
              <w:rPr>
                <w:rFonts w:ascii="Times New Roman" w:eastAsia="仿宋_GB2312" w:hAnsi="Times New Roman" w:cs="Times New Roman"/>
                <w:b/>
                <w:color w:val="000000"/>
                <w:kern w:val="0"/>
                <w:sz w:val="18"/>
                <w:szCs w:val="18"/>
              </w:rPr>
              <w:t>小计</w:t>
            </w:r>
          </w:p>
        </w:tc>
        <w:tc>
          <w:tcPr>
            <w:tcW w:w="1279"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b/>
                <w:color w:val="000000"/>
                <w:kern w:val="0"/>
                <w:sz w:val="18"/>
                <w:szCs w:val="18"/>
              </w:rPr>
            </w:pPr>
            <w:r w:rsidRPr="0089017B">
              <w:rPr>
                <w:rFonts w:ascii="Times New Roman" w:eastAsia="仿宋_GB2312" w:hAnsi="Times New Roman" w:cs="Times New Roman"/>
                <w:b/>
                <w:color w:val="000000"/>
                <w:kern w:val="0"/>
                <w:sz w:val="18"/>
                <w:szCs w:val="18"/>
              </w:rPr>
              <w:t>1.38</w:t>
            </w:r>
          </w:p>
        </w:tc>
        <w:tc>
          <w:tcPr>
            <w:tcW w:w="701"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b/>
                <w:color w:val="000000"/>
                <w:kern w:val="0"/>
                <w:sz w:val="18"/>
                <w:szCs w:val="18"/>
              </w:rPr>
            </w:pPr>
            <w:r w:rsidRPr="0089017B">
              <w:rPr>
                <w:rFonts w:ascii="Times New Roman" w:eastAsia="仿宋_GB2312" w:hAnsi="Times New Roman" w:cs="Times New Roman"/>
                <w:b/>
                <w:color w:val="000000"/>
                <w:kern w:val="0"/>
                <w:sz w:val="18"/>
                <w:szCs w:val="18"/>
              </w:rPr>
              <w:t>1.04</w:t>
            </w:r>
          </w:p>
        </w:tc>
        <w:tc>
          <w:tcPr>
            <w:tcW w:w="831"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b/>
                <w:color w:val="000000"/>
                <w:kern w:val="0"/>
                <w:sz w:val="18"/>
                <w:szCs w:val="18"/>
              </w:rPr>
            </w:pPr>
            <w:r w:rsidRPr="0089017B">
              <w:rPr>
                <w:rFonts w:ascii="Times New Roman" w:eastAsia="仿宋_GB2312" w:hAnsi="Times New Roman" w:cs="Times New Roman"/>
                <w:b/>
                <w:color w:val="000000"/>
                <w:kern w:val="0"/>
                <w:sz w:val="18"/>
                <w:szCs w:val="18"/>
              </w:rPr>
              <w:t>0.33</w:t>
            </w:r>
          </w:p>
        </w:tc>
        <w:tc>
          <w:tcPr>
            <w:tcW w:w="1111" w:type="pct"/>
            <w:shd w:val="clear" w:color="auto" w:fill="auto"/>
            <w:noWrap/>
            <w:vAlign w:val="center"/>
            <w:hideMark/>
          </w:tcPr>
          <w:p w:rsidR="00D602E2" w:rsidRPr="0089017B" w:rsidRDefault="00D602E2" w:rsidP="00272695">
            <w:pPr>
              <w:widowControl/>
              <w:jc w:val="center"/>
              <w:rPr>
                <w:rFonts w:ascii="Times New Roman" w:eastAsia="仿宋_GB2312" w:hAnsi="Times New Roman" w:cs="Times New Roman"/>
                <w:b/>
                <w:color w:val="000000"/>
                <w:kern w:val="0"/>
                <w:sz w:val="18"/>
                <w:szCs w:val="18"/>
              </w:rPr>
            </w:pPr>
            <w:r w:rsidRPr="0089017B">
              <w:rPr>
                <w:rFonts w:ascii="Times New Roman" w:eastAsia="仿宋_GB2312" w:hAnsi="Times New Roman" w:cs="Times New Roman"/>
                <w:b/>
                <w:color w:val="000000"/>
                <w:kern w:val="0"/>
                <w:sz w:val="18"/>
                <w:szCs w:val="18"/>
              </w:rPr>
              <w:t>0.01</w:t>
            </w:r>
          </w:p>
        </w:tc>
      </w:tr>
    </w:tbl>
    <w:p w:rsidR="0058416D" w:rsidRPr="00DC2525" w:rsidRDefault="00DA4543" w:rsidP="00DC2525">
      <w:pPr>
        <w:pStyle w:val="3"/>
        <w:spacing w:before="0" w:afterLines="50" w:after="156" w:line="360" w:lineRule="auto"/>
        <w:rPr>
          <w:rFonts w:ascii="Times New Roman" w:eastAsia="仿宋_GB2312" w:hAnsi="Times New Roman" w:cs="Times New Roman"/>
          <w:bCs w:val="0"/>
          <w:sz w:val="28"/>
          <w:szCs w:val="28"/>
        </w:rPr>
      </w:pPr>
      <w:bookmarkStart w:id="14" w:name="_Toc1077"/>
      <w:r w:rsidRPr="00DC2525">
        <w:rPr>
          <w:rFonts w:ascii="Times New Roman" w:eastAsia="仿宋_GB2312" w:hAnsi="Times New Roman" w:cs="Times New Roman"/>
          <w:bCs w:val="0"/>
          <w:sz w:val="28"/>
          <w:szCs w:val="28"/>
        </w:rPr>
        <w:t>1.1.8</w:t>
      </w:r>
      <w:r w:rsidRPr="00DC2525">
        <w:rPr>
          <w:rFonts w:ascii="Times New Roman" w:eastAsia="仿宋_GB2312" w:hAnsi="Times New Roman" w:cs="Times New Roman"/>
          <w:bCs w:val="0"/>
          <w:sz w:val="28"/>
          <w:szCs w:val="28"/>
        </w:rPr>
        <w:t>移民安置和专项设施改（迁）建</w:t>
      </w:r>
      <w:bookmarkEnd w:id="14"/>
    </w:p>
    <w:p w:rsidR="00D602E2" w:rsidRPr="00AA02F1" w:rsidRDefault="00AA02F1" w:rsidP="000A51D4">
      <w:pPr>
        <w:pStyle w:val="f21"/>
        <w:spacing w:line="360" w:lineRule="auto"/>
        <w:ind w:firstLine="536"/>
        <w:rPr>
          <w:rFonts w:eastAsia="仿宋_GB2312" w:cs="Times New Roman"/>
          <w:spacing w:val="14"/>
          <w:sz w:val="24"/>
        </w:rPr>
      </w:pPr>
      <w:r>
        <w:rPr>
          <w:rFonts w:eastAsia="仿宋_GB2312" w:cs="Times New Roman"/>
          <w:spacing w:val="14"/>
          <w:sz w:val="24"/>
        </w:rPr>
        <w:t>该</w:t>
      </w:r>
      <w:r w:rsidR="00D602E2" w:rsidRPr="00AA02F1">
        <w:rPr>
          <w:rFonts w:eastAsia="仿宋_GB2312" w:cs="Times New Roman"/>
          <w:spacing w:val="14"/>
          <w:kern w:val="2"/>
          <w:sz w:val="24"/>
        </w:rPr>
        <w:t>项目用地</w:t>
      </w:r>
      <w:r w:rsidR="000A51D4" w:rsidRPr="00AA02F1">
        <w:rPr>
          <w:rFonts w:eastAsia="仿宋_GB2312" w:cs="Times New Roman"/>
          <w:spacing w:val="14"/>
          <w:sz w:val="24"/>
        </w:rPr>
        <w:t>范围</w:t>
      </w:r>
      <w:r w:rsidR="00D602E2" w:rsidRPr="00AA02F1">
        <w:rPr>
          <w:rFonts w:eastAsia="仿宋_GB2312" w:cs="Times New Roman"/>
          <w:spacing w:val="14"/>
          <w:kern w:val="2"/>
          <w:sz w:val="24"/>
        </w:rPr>
        <w:t>内</w:t>
      </w:r>
      <w:r w:rsidR="000A51D4" w:rsidRPr="00AA02F1">
        <w:rPr>
          <w:rFonts w:eastAsia="仿宋_GB2312" w:cs="Times New Roman"/>
          <w:spacing w:val="14"/>
          <w:sz w:val="24"/>
        </w:rPr>
        <w:t>的</w:t>
      </w:r>
      <w:r w:rsidR="00D602E2" w:rsidRPr="00AA02F1">
        <w:rPr>
          <w:rFonts w:eastAsia="仿宋_GB2312" w:cs="Times New Roman"/>
          <w:spacing w:val="14"/>
          <w:kern w:val="2"/>
          <w:sz w:val="24"/>
        </w:rPr>
        <w:t>2000</w:t>
      </w:r>
      <w:r w:rsidR="00D602E2" w:rsidRPr="00AA02F1">
        <w:rPr>
          <w:rFonts w:eastAsia="仿宋_GB2312" w:cs="Times New Roman"/>
          <w:spacing w:val="14"/>
          <w:kern w:val="2"/>
          <w:sz w:val="24"/>
        </w:rPr>
        <w:t>座坟墓已经完成搬迁，由政府补贴迁至政府建设公墓。</w:t>
      </w:r>
      <w:r w:rsidR="000A51D4" w:rsidRPr="00AA02F1">
        <w:rPr>
          <w:rFonts w:eastAsia="仿宋_GB2312" w:cs="Times New Roman"/>
          <w:color w:val="000000"/>
          <w:kern w:val="10"/>
          <w:sz w:val="24"/>
          <w:szCs w:val="24"/>
        </w:rPr>
        <w:t>拆迁完毕后将地块交由</w:t>
      </w:r>
      <w:r w:rsidR="000A51D4" w:rsidRPr="00AA02F1">
        <w:rPr>
          <w:rFonts w:eastAsia="仿宋_GB2312" w:cs="Times New Roman"/>
          <w:color w:val="000000"/>
          <w:sz w:val="24"/>
        </w:rPr>
        <w:t>云南呈达玻璃产业开发有限公司</w:t>
      </w:r>
      <w:r w:rsidR="000A51D4" w:rsidRPr="00AA02F1">
        <w:rPr>
          <w:rFonts w:eastAsia="仿宋_GB2312" w:cs="Times New Roman"/>
          <w:color w:val="000000"/>
          <w:kern w:val="10"/>
          <w:sz w:val="24"/>
          <w:szCs w:val="24"/>
        </w:rPr>
        <w:t>进行开发</w:t>
      </w:r>
      <w:r w:rsidR="000A51D4" w:rsidRPr="00AA02F1">
        <w:rPr>
          <w:rFonts w:eastAsia="仿宋_GB2312" w:cs="Times New Roman"/>
          <w:color w:val="000000"/>
          <w:sz w:val="24"/>
          <w:szCs w:val="24"/>
        </w:rPr>
        <w:t>。</w:t>
      </w:r>
    </w:p>
    <w:p w:rsidR="0058416D" w:rsidRPr="0065187E" w:rsidRDefault="00DA4543" w:rsidP="0065187E">
      <w:pPr>
        <w:pStyle w:val="2"/>
        <w:spacing w:before="0" w:afterLines="50" w:after="156" w:line="360" w:lineRule="auto"/>
        <w:rPr>
          <w:rFonts w:ascii="Times New Roman" w:eastAsia="仿宋_GB2312" w:hAnsi="Times New Roman" w:cs="Times New Roman"/>
          <w:bCs w:val="0"/>
          <w:sz w:val="30"/>
          <w:szCs w:val="30"/>
        </w:rPr>
      </w:pPr>
      <w:bookmarkStart w:id="15" w:name="_Toc22137"/>
      <w:bookmarkStart w:id="16" w:name="_Toc16562217"/>
      <w:r w:rsidRPr="0065187E">
        <w:rPr>
          <w:rFonts w:ascii="Times New Roman" w:eastAsia="仿宋_GB2312" w:hAnsi="Times New Roman" w:cs="Times New Roman"/>
          <w:bCs w:val="0"/>
          <w:sz w:val="30"/>
          <w:szCs w:val="30"/>
        </w:rPr>
        <w:t>1.2</w:t>
      </w:r>
      <w:r w:rsidRPr="0065187E">
        <w:rPr>
          <w:rFonts w:ascii="Times New Roman" w:eastAsia="仿宋_GB2312" w:hAnsi="Times New Roman" w:cs="Times New Roman"/>
          <w:bCs w:val="0"/>
          <w:sz w:val="30"/>
          <w:szCs w:val="30"/>
        </w:rPr>
        <w:t>项目区概况</w:t>
      </w:r>
      <w:bookmarkEnd w:id="15"/>
      <w:bookmarkEnd w:id="16"/>
    </w:p>
    <w:p w:rsidR="0058416D" w:rsidRPr="00DC2525" w:rsidRDefault="00DA4543" w:rsidP="00DC2525">
      <w:pPr>
        <w:pStyle w:val="3"/>
        <w:spacing w:before="0" w:afterLines="50" w:after="156" w:line="360" w:lineRule="auto"/>
        <w:rPr>
          <w:rFonts w:ascii="Times New Roman" w:eastAsia="仿宋_GB2312" w:hAnsi="Times New Roman" w:cs="Times New Roman"/>
          <w:bCs w:val="0"/>
          <w:sz w:val="28"/>
          <w:szCs w:val="28"/>
        </w:rPr>
      </w:pPr>
      <w:bookmarkStart w:id="17" w:name="_Toc32329"/>
      <w:r w:rsidRPr="00DC2525">
        <w:rPr>
          <w:rFonts w:ascii="Times New Roman" w:eastAsia="仿宋_GB2312" w:hAnsi="Times New Roman" w:cs="Times New Roman"/>
          <w:bCs w:val="0"/>
          <w:sz w:val="28"/>
          <w:szCs w:val="28"/>
        </w:rPr>
        <w:t>1.2.1</w:t>
      </w:r>
      <w:r w:rsidRPr="00DC2525">
        <w:rPr>
          <w:rFonts w:ascii="Times New Roman" w:eastAsia="仿宋_GB2312" w:hAnsi="Times New Roman" w:cs="Times New Roman"/>
          <w:bCs w:val="0"/>
          <w:sz w:val="28"/>
          <w:szCs w:val="28"/>
        </w:rPr>
        <w:t>自然条件</w:t>
      </w:r>
      <w:bookmarkEnd w:id="17"/>
    </w:p>
    <w:p w:rsidR="0058416D" w:rsidRPr="00DC2525" w:rsidRDefault="00DA4543" w:rsidP="00DC2525">
      <w:pPr>
        <w:pStyle w:val="4"/>
        <w:spacing w:before="0" w:after="0" w:line="360" w:lineRule="auto"/>
        <w:rPr>
          <w:rFonts w:ascii="Times New Roman" w:eastAsia="仿宋_GB2312" w:hAnsi="Times New Roman" w:cs="Times New Roman"/>
          <w:bCs w:val="0"/>
          <w:sz w:val="24"/>
          <w:szCs w:val="24"/>
        </w:rPr>
      </w:pPr>
      <w:bookmarkStart w:id="18" w:name="_Toc10260"/>
      <w:bookmarkStart w:id="19" w:name="_Toc277810926"/>
      <w:bookmarkStart w:id="20" w:name="_Toc9589"/>
      <w:r w:rsidRPr="00DC2525">
        <w:rPr>
          <w:rFonts w:ascii="Times New Roman" w:eastAsia="仿宋_GB2312" w:hAnsi="Times New Roman" w:cs="Times New Roman"/>
          <w:bCs w:val="0"/>
          <w:sz w:val="24"/>
          <w:szCs w:val="24"/>
        </w:rPr>
        <w:t>1.2.1.1</w:t>
      </w:r>
      <w:r w:rsidRPr="00DC2525">
        <w:rPr>
          <w:rFonts w:ascii="Times New Roman" w:eastAsia="仿宋_GB2312" w:hAnsi="Times New Roman" w:cs="Times New Roman"/>
          <w:bCs w:val="0"/>
          <w:sz w:val="24"/>
          <w:szCs w:val="24"/>
        </w:rPr>
        <w:t>地形地貌</w:t>
      </w:r>
      <w:bookmarkEnd w:id="18"/>
      <w:bookmarkEnd w:id="19"/>
      <w:bookmarkEnd w:id="20"/>
    </w:p>
    <w:p w:rsidR="000A51D4" w:rsidRPr="00917584" w:rsidRDefault="000A51D4" w:rsidP="000A51D4">
      <w:pPr>
        <w:spacing w:line="360" w:lineRule="auto"/>
        <w:ind w:firstLineChars="200" w:firstLine="480"/>
        <w:rPr>
          <w:rFonts w:ascii="Times New Roman" w:eastAsia="仿宋_GB2312" w:hAnsi="Times New Roman" w:cs="Times New Roman"/>
          <w:color w:val="000000" w:themeColor="text1"/>
          <w:sz w:val="24"/>
        </w:rPr>
      </w:pPr>
      <w:bookmarkStart w:id="21" w:name="_Toc277810927"/>
      <w:r w:rsidRPr="00917584">
        <w:rPr>
          <w:rFonts w:ascii="Times New Roman" w:eastAsia="仿宋_GB2312" w:hAnsi="Times New Roman" w:cs="Times New Roman"/>
          <w:color w:val="000000" w:themeColor="text1"/>
          <w:sz w:val="24"/>
        </w:rPr>
        <w:t>项目区域上属滇东高原的一部分，为高原地形。由于受构造、侵蚀、溶蚀及堆积等作用的控制，高原面起伏较缓，西部有滇东主要山脉梁王山，东部有断裂形成的隆起山地笔架山，两列山地大致为东北西南走向，形成盆地与山岭相间，山地间散布有断陷盆地的地貌格局，嵩明～杨林盆地如是。盆地面积</w:t>
      </w:r>
      <w:r w:rsidRPr="00917584">
        <w:rPr>
          <w:rFonts w:ascii="Times New Roman" w:eastAsia="仿宋_GB2312" w:hAnsi="Times New Roman" w:cs="Times New Roman"/>
          <w:color w:val="000000" w:themeColor="text1"/>
          <w:sz w:val="24"/>
        </w:rPr>
        <w:t>109km</w:t>
      </w:r>
      <w:r w:rsidRPr="00917584">
        <w:rPr>
          <w:rFonts w:ascii="Times New Roman" w:eastAsia="仿宋_GB2312" w:hAnsi="Times New Roman" w:cs="Times New Roman"/>
          <w:color w:val="000000" w:themeColor="text1"/>
          <w:sz w:val="24"/>
          <w:vertAlign w:val="superscript"/>
        </w:rPr>
        <w:t>2</w:t>
      </w:r>
      <w:r w:rsidRPr="00917584">
        <w:rPr>
          <w:rFonts w:ascii="Times New Roman" w:eastAsia="仿宋_GB2312" w:hAnsi="Times New Roman" w:cs="Times New Roman"/>
          <w:color w:val="000000" w:themeColor="text1"/>
          <w:sz w:val="24"/>
        </w:rPr>
        <w:t>，呈南北狭长形，地势由西北向东南倾斜，南北两端变窄渐收缩呈沟谷和河谷地貌，其东侧为构造侵蚀溶蚀中山地形，西侧为构造侵蚀溶蚀中山地形。盆地内地形平坦，微向南倾，盆地周边发育有三级阶地，北缘形成台地，梁王山的草白龙山峰海拔</w:t>
      </w:r>
      <w:r w:rsidRPr="00917584">
        <w:rPr>
          <w:rFonts w:ascii="Times New Roman" w:eastAsia="仿宋_GB2312" w:hAnsi="Times New Roman" w:cs="Times New Roman"/>
          <w:color w:val="000000" w:themeColor="text1"/>
          <w:sz w:val="24"/>
        </w:rPr>
        <w:t>2833m</w:t>
      </w:r>
      <w:r w:rsidRPr="00917584">
        <w:rPr>
          <w:rFonts w:ascii="Times New Roman" w:eastAsia="仿宋_GB2312" w:hAnsi="Times New Roman" w:cs="Times New Roman"/>
          <w:color w:val="000000" w:themeColor="text1"/>
          <w:sz w:val="24"/>
        </w:rPr>
        <w:t>，地形最高，杨林盆地及牛栏江谷地地东势较低，海拔约</w:t>
      </w:r>
      <w:r w:rsidRPr="00917584">
        <w:rPr>
          <w:rFonts w:ascii="Times New Roman" w:eastAsia="仿宋_GB2312" w:hAnsi="Times New Roman" w:cs="Times New Roman"/>
          <w:color w:val="000000" w:themeColor="text1"/>
          <w:sz w:val="24"/>
        </w:rPr>
        <w:t>1900m</w:t>
      </w:r>
      <w:r w:rsidRPr="00917584">
        <w:rPr>
          <w:rFonts w:ascii="Times New Roman" w:eastAsia="仿宋_GB2312" w:hAnsi="Times New Roman" w:cs="Times New Roman"/>
          <w:color w:val="000000" w:themeColor="text1"/>
          <w:sz w:val="24"/>
        </w:rPr>
        <w:t>，相对高差</w:t>
      </w:r>
      <w:r w:rsidRPr="00917584">
        <w:rPr>
          <w:rFonts w:ascii="Times New Roman" w:eastAsia="仿宋_GB2312" w:hAnsi="Times New Roman" w:cs="Times New Roman"/>
          <w:color w:val="000000" w:themeColor="text1"/>
          <w:sz w:val="24"/>
        </w:rPr>
        <w:t>933m</w:t>
      </w:r>
      <w:r w:rsidRPr="00917584">
        <w:rPr>
          <w:rFonts w:ascii="Times New Roman" w:eastAsia="仿宋_GB2312" w:hAnsi="Times New Roman" w:cs="Times New Roman"/>
          <w:color w:val="000000" w:themeColor="text1"/>
          <w:sz w:val="24"/>
        </w:rPr>
        <w:t>。区内石灰岩分布广，岩溶地貌比较发育。</w:t>
      </w:r>
    </w:p>
    <w:p w:rsidR="000A51D4" w:rsidRPr="00917584" w:rsidRDefault="000A51D4" w:rsidP="000A51D4">
      <w:pPr>
        <w:spacing w:line="360" w:lineRule="auto"/>
        <w:ind w:firstLineChars="200" w:firstLine="480"/>
        <w:rPr>
          <w:rFonts w:ascii="Times New Roman" w:eastAsia="仿宋_GB2312" w:hAnsi="Times New Roman" w:cs="Times New Roman"/>
          <w:color w:val="000000" w:themeColor="text1"/>
          <w:sz w:val="24"/>
        </w:rPr>
      </w:pPr>
      <w:r w:rsidRPr="00917584">
        <w:rPr>
          <w:rFonts w:ascii="Times New Roman" w:eastAsia="仿宋_GB2312" w:hAnsi="Times New Roman" w:cs="Times New Roman"/>
          <w:color w:val="000000" w:themeColor="text1"/>
          <w:sz w:val="24"/>
        </w:rPr>
        <w:t>项目区地处滇东高原西缘，系云贵高原上的古湖断陷盆地，项目区原始高程在</w:t>
      </w:r>
      <w:r w:rsidRPr="00917584">
        <w:rPr>
          <w:rFonts w:ascii="Times New Roman" w:eastAsia="仿宋_GB2312" w:hAnsi="Times New Roman" w:cs="Times New Roman"/>
          <w:color w:val="000000" w:themeColor="text1"/>
          <w:sz w:val="24"/>
        </w:rPr>
        <w:t>1915.8~1928.6m</w:t>
      </w:r>
      <w:r w:rsidRPr="00917584">
        <w:rPr>
          <w:rFonts w:ascii="Times New Roman" w:eastAsia="仿宋_GB2312" w:hAnsi="Times New Roman" w:cs="Times New Roman"/>
          <w:color w:val="000000" w:themeColor="text1"/>
          <w:sz w:val="24"/>
        </w:rPr>
        <w:t>之间。</w:t>
      </w:r>
    </w:p>
    <w:p w:rsidR="0058416D" w:rsidRPr="00DC2525" w:rsidRDefault="00DA4543" w:rsidP="00DC2525">
      <w:pPr>
        <w:pStyle w:val="4"/>
        <w:spacing w:before="0" w:after="0" w:line="360" w:lineRule="auto"/>
        <w:rPr>
          <w:rFonts w:ascii="Times New Roman" w:eastAsia="仿宋_GB2312" w:hAnsi="Times New Roman" w:cs="Times New Roman"/>
          <w:bCs w:val="0"/>
          <w:sz w:val="24"/>
          <w:szCs w:val="24"/>
        </w:rPr>
      </w:pPr>
      <w:bookmarkStart w:id="22" w:name="_Toc13226"/>
      <w:bookmarkStart w:id="23" w:name="_Toc9420"/>
      <w:r w:rsidRPr="00DC2525">
        <w:rPr>
          <w:rFonts w:ascii="Times New Roman" w:eastAsia="仿宋_GB2312" w:hAnsi="Times New Roman" w:cs="Times New Roman"/>
          <w:bCs w:val="0"/>
          <w:sz w:val="24"/>
          <w:szCs w:val="24"/>
        </w:rPr>
        <w:t>1.2.1.2</w:t>
      </w:r>
      <w:r w:rsidRPr="00DC2525">
        <w:rPr>
          <w:rFonts w:ascii="Times New Roman" w:eastAsia="仿宋_GB2312" w:hAnsi="Times New Roman" w:cs="Times New Roman"/>
          <w:bCs w:val="0"/>
          <w:sz w:val="24"/>
          <w:szCs w:val="24"/>
        </w:rPr>
        <w:t>地质</w:t>
      </w:r>
      <w:bookmarkEnd w:id="21"/>
      <w:r w:rsidRPr="00DC2525">
        <w:rPr>
          <w:rFonts w:ascii="Times New Roman" w:eastAsia="仿宋_GB2312" w:hAnsi="Times New Roman" w:cs="Times New Roman"/>
          <w:bCs w:val="0"/>
          <w:sz w:val="24"/>
          <w:szCs w:val="24"/>
        </w:rPr>
        <w:t>与地震</w:t>
      </w:r>
      <w:bookmarkEnd w:id="22"/>
      <w:bookmarkEnd w:id="23"/>
    </w:p>
    <w:p w:rsidR="000A51D4" w:rsidRPr="00681FF4" w:rsidRDefault="000A51D4" w:rsidP="000A51D4">
      <w:pPr>
        <w:spacing w:line="360" w:lineRule="auto"/>
        <w:ind w:firstLineChars="200" w:firstLine="480"/>
        <w:rPr>
          <w:rFonts w:ascii="Times New Roman" w:eastAsia="仿宋_GB2312" w:hAnsi="Times New Roman" w:cs="Times New Roman"/>
          <w:color w:val="000000" w:themeColor="text1"/>
          <w:sz w:val="24"/>
        </w:rPr>
      </w:pPr>
      <w:bookmarkStart w:id="24" w:name="_Toc143151476"/>
      <w:bookmarkStart w:id="25" w:name="_Toc143151628"/>
      <w:bookmarkStart w:id="26" w:name="_Toc172041223"/>
      <w:r w:rsidRPr="00681FF4">
        <w:rPr>
          <w:rFonts w:ascii="Times New Roman" w:eastAsia="仿宋_GB2312" w:hAnsi="Times New Roman" w:cs="Times New Roman"/>
          <w:color w:val="000000" w:themeColor="text1"/>
          <w:sz w:val="24"/>
        </w:rPr>
        <w:t>项目区位于嵩明～杨林构造断陷盆地西边二级剥蚀面上，区域构造体系以经向（南～北向）构造体系为主，次为纬向构造体系。经向构造体系展布于东经</w:t>
      </w:r>
      <w:r w:rsidRPr="00681FF4">
        <w:rPr>
          <w:rFonts w:ascii="Times New Roman" w:eastAsia="仿宋_GB2312" w:hAnsi="Times New Roman" w:cs="Times New Roman"/>
          <w:color w:val="000000" w:themeColor="text1"/>
          <w:sz w:val="24"/>
        </w:rPr>
        <w:t>101°52′</w:t>
      </w:r>
      <w:r w:rsidRPr="00681FF4">
        <w:rPr>
          <w:rFonts w:ascii="Times New Roman" w:eastAsia="仿宋_GB2312" w:hAnsi="Times New Roman" w:cs="Times New Roman"/>
          <w:color w:val="000000" w:themeColor="text1"/>
          <w:sz w:val="24"/>
        </w:rPr>
        <w:t>～</w:t>
      </w:r>
      <w:r w:rsidRPr="00681FF4">
        <w:rPr>
          <w:rFonts w:ascii="Times New Roman" w:eastAsia="仿宋_GB2312" w:hAnsi="Times New Roman" w:cs="Times New Roman"/>
          <w:color w:val="000000" w:themeColor="text1"/>
          <w:sz w:val="24"/>
        </w:rPr>
        <w:t>103°15′</w:t>
      </w:r>
      <w:r w:rsidRPr="00681FF4">
        <w:rPr>
          <w:rFonts w:ascii="Times New Roman" w:eastAsia="仿宋_GB2312" w:hAnsi="Times New Roman" w:cs="Times New Roman"/>
          <w:color w:val="000000" w:themeColor="text1"/>
          <w:sz w:val="24"/>
        </w:rPr>
        <w:t>之间，主要由南北向压性断裂及规模不大的同向褶皱及张性断裂组成。由西向东依次为绿汁江断裂带、罗茨</w:t>
      </w:r>
      <w:r w:rsidRPr="00681FF4">
        <w:rPr>
          <w:rFonts w:ascii="Times New Roman" w:eastAsia="仿宋_GB2312" w:hAnsi="Times New Roman" w:cs="Times New Roman"/>
          <w:color w:val="000000" w:themeColor="text1"/>
          <w:sz w:val="24"/>
        </w:rPr>
        <w:t>—</w:t>
      </w:r>
      <w:r w:rsidRPr="00681FF4">
        <w:rPr>
          <w:rFonts w:ascii="Times New Roman" w:eastAsia="仿宋_GB2312" w:hAnsi="Times New Roman" w:cs="Times New Roman"/>
          <w:color w:val="000000" w:themeColor="text1"/>
          <w:sz w:val="24"/>
        </w:rPr>
        <w:t>易门断裂带、普渡河断裂带及小江断裂带，大致每隔</w:t>
      </w:r>
      <w:smartTag w:uri="urn:schemas-microsoft-com:office:smarttags" w:element="chmetcnv">
        <w:smartTagPr>
          <w:attr w:name="UnitName" w:val="km"/>
          <w:attr w:name="SourceValue" w:val="40"/>
          <w:attr w:name="HasSpace" w:val="False"/>
          <w:attr w:name="Negative" w:val="False"/>
          <w:attr w:name="NumberType" w:val="1"/>
          <w:attr w:name="TCSC" w:val="0"/>
        </w:smartTagPr>
        <w:r w:rsidRPr="00681FF4">
          <w:rPr>
            <w:rFonts w:ascii="Times New Roman" w:eastAsia="仿宋_GB2312" w:hAnsi="Times New Roman" w:cs="Times New Roman"/>
            <w:color w:val="000000" w:themeColor="text1"/>
            <w:sz w:val="24"/>
          </w:rPr>
          <w:t>40km</w:t>
        </w:r>
      </w:smartTag>
      <w:r w:rsidRPr="00681FF4">
        <w:rPr>
          <w:rFonts w:ascii="Times New Roman" w:eastAsia="仿宋_GB2312" w:hAnsi="Times New Roman" w:cs="Times New Roman"/>
          <w:color w:val="000000" w:themeColor="text1"/>
          <w:sz w:val="24"/>
        </w:rPr>
        <w:t>出现一个断裂带。纬向构造体系展布于北纬</w:t>
      </w:r>
      <w:r w:rsidRPr="00681FF4">
        <w:rPr>
          <w:rFonts w:ascii="Times New Roman" w:eastAsia="仿宋_GB2312" w:hAnsi="Times New Roman" w:cs="Times New Roman"/>
          <w:color w:val="000000" w:themeColor="text1"/>
          <w:sz w:val="24"/>
        </w:rPr>
        <w:t>25°30′</w:t>
      </w:r>
      <w:r w:rsidRPr="00681FF4">
        <w:rPr>
          <w:rFonts w:ascii="Times New Roman" w:eastAsia="仿宋_GB2312" w:hAnsi="Times New Roman" w:cs="Times New Roman"/>
          <w:color w:val="000000" w:themeColor="text1"/>
          <w:sz w:val="24"/>
        </w:rPr>
        <w:t>以南地区，它属南岭纬向构造体系之西延部分，其特征是时隐、时现，为经向构造带所干扰、破坏和掳获。</w:t>
      </w:r>
    </w:p>
    <w:p w:rsidR="000A51D4" w:rsidRPr="00681FF4" w:rsidRDefault="000A51D4" w:rsidP="000A51D4">
      <w:pPr>
        <w:spacing w:line="360" w:lineRule="auto"/>
        <w:ind w:firstLineChars="200" w:firstLine="480"/>
        <w:rPr>
          <w:rFonts w:ascii="Times New Roman" w:eastAsia="仿宋_GB2312" w:hAnsi="Times New Roman" w:cs="Times New Roman"/>
          <w:color w:val="000000" w:themeColor="text1"/>
          <w:sz w:val="24"/>
        </w:rPr>
      </w:pPr>
      <w:r w:rsidRPr="00681FF4">
        <w:rPr>
          <w:rFonts w:ascii="Times New Roman" w:eastAsia="仿宋_GB2312" w:hAnsi="Times New Roman" w:cs="Times New Roman"/>
          <w:color w:val="000000" w:themeColor="text1"/>
          <w:sz w:val="24"/>
        </w:rPr>
        <w:t>项目区处小江断裂西支（</w:t>
      </w:r>
      <w:r w:rsidRPr="00681FF4">
        <w:rPr>
          <w:rFonts w:ascii="Times New Roman" w:eastAsia="仿宋_GB2312" w:hAnsi="Times New Roman" w:cs="Times New Roman"/>
          <w:color w:val="000000" w:themeColor="text1"/>
          <w:sz w:val="24"/>
        </w:rPr>
        <w:t>F1</w:t>
      </w:r>
      <w:r w:rsidRPr="00681FF4">
        <w:rPr>
          <w:rFonts w:ascii="Times New Roman" w:eastAsia="仿宋_GB2312" w:hAnsi="Times New Roman" w:cs="Times New Roman"/>
          <w:color w:val="000000" w:themeColor="text1"/>
          <w:sz w:val="24"/>
        </w:rPr>
        <w:t>～</w:t>
      </w:r>
      <w:r w:rsidRPr="00681FF4">
        <w:rPr>
          <w:rFonts w:ascii="Times New Roman" w:eastAsia="仿宋_GB2312" w:hAnsi="Times New Roman" w:cs="Times New Roman"/>
          <w:color w:val="000000" w:themeColor="text1"/>
          <w:sz w:val="24"/>
        </w:rPr>
        <w:t>1</w:t>
      </w:r>
      <w:r w:rsidRPr="00681FF4">
        <w:rPr>
          <w:rFonts w:ascii="Times New Roman" w:eastAsia="仿宋_GB2312" w:hAnsi="Times New Roman" w:cs="Times New Roman"/>
          <w:color w:val="000000" w:themeColor="text1"/>
          <w:sz w:val="24"/>
        </w:rPr>
        <w:t>）与茅山断层（</w:t>
      </w:r>
      <w:r w:rsidRPr="00681FF4">
        <w:rPr>
          <w:rFonts w:ascii="Times New Roman" w:eastAsia="仿宋_GB2312" w:hAnsi="Times New Roman" w:cs="Times New Roman"/>
          <w:color w:val="000000" w:themeColor="text1"/>
          <w:sz w:val="24"/>
        </w:rPr>
        <w:t>F3</w:t>
      </w:r>
      <w:r w:rsidRPr="00681FF4">
        <w:rPr>
          <w:rFonts w:ascii="Times New Roman" w:eastAsia="仿宋_GB2312" w:hAnsi="Times New Roman" w:cs="Times New Roman"/>
          <w:color w:val="000000" w:themeColor="text1"/>
          <w:sz w:val="24"/>
        </w:rPr>
        <w:t>）之间，大脑包背斜（</w:t>
      </w:r>
      <w:r w:rsidRPr="00681FF4">
        <w:rPr>
          <w:rFonts w:ascii="Times New Roman" w:eastAsia="仿宋_GB2312" w:hAnsi="Times New Roman" w:cs="Times New Roman"/>
          <w:color w:val="000000" w:themeColor="text1"/>
          <w:sz w:val="24"/>
        </w:rPr>
        <w:fldChar w:fldCharType="begin"/>
      </w:r>
      <w:r w:rsidRPr="00681FF4">
        <w:rPr>
          <w:rFonts w:ascii="Times New Roman" w:eastAsia="仿宋_GB2312" w:hAnsi="Times New Roman" w:cs="Times New Roman"/>
          <w:color w:val="000000" w:themeColor="text1"/>
          <w:sz w:val="24"/>
        </w:rPr>
        <w:instrText xml:space="preserve"> eq \o\ac(○,1)</w:instrText>
      </w:r>
      <w:r w:rsidRPr="00681FF4">
        <w:rPr>
          <w:rFonts w:ascii="Times New Roman" w:eastAsia="仿宋_GB2312" w:hAnsi="Times New Roman" w:cs="Times New Roman"/>
          <w:color w:val="000000" w:themeColor="text1"/>
          <w:sz w:val="24"/>
        </w:rPr>
        <w:fldChar w:fldCharType="end"/>
      </w:r>
      <w:r w:rsidRPr="00681FF4">
        <w:rPr>
          <w:rFonts w:ascii="Times New Roman" w:eastAsia="仿宋_GB2312" w:hAnsi="Times New Roman" w:cs="Times New Roman"/>
          <w:color w:val="000000" w:themeColor="text1"/>
          <w:sz w:val="24"/>
        </w:rPr>
        <w:t>）北侧，周边还发育了笔架山断层（</w:t>
      </w:r>
      <w:r w:rsidRPr="00681FF4">
        <w:rPr>
          <w:rFonts w:ascii="Times New Roman" w:eastAsia="仿宋_GB2312" w:hAnsi="Times New Roman" w:cs="Times New Roman"/>
          <w:color w:val="000000" w:themeColor="text1"/>
          <w:sz w:val="24"/>
        </w:rPr>
        <w:t>F2</w:t>
      </w:r>
      <w:r w:rsidRPr="00681FF4">
        <w:rPr>
          <w:rFonts w:ascii="Times New Roman" w:eastAsia="仿宋_GB2312" w:hAnsi="Times New Roman" w:cs="Times New Roman"/>
          <w:color w:val="000000" w:themeColor="text1"/>
          <w:sz w:val="24"/>
        </w:rPr>
        <w:t>）、兔耳关断层（</w:t>
      </w:r>
      <w:r w:rsidRPr="00681FF4">
        <w:rPr>
          <w:rFonts w:ascii="Times New Roman" w:eastAsia="仿宋_GB2312" w:hAnsi="Times New Roman" w:cs="Times New Roman"/>
          <w:color w:val="000000" w:themeColor="text1"/>
          <w:sz w:val="24"/>
        </w:rPr>
        <w:t>F4</w:t>
      </w:r>
      <w:r w:rsidRPr="00681FF4">
        <w:rPr>
          <w:rFonts w:ascii="Times New Roman" w:eastAsia="仿宋_GB2312" w:hAnsi="Times New Roman" w:cs="Times New Roman"/>
          <w:color w:val="000000" w:themeColor="text1"/>
          <w:sz w:val="24"/>
        </w:rPr>
        <w:t>），均对项目区影响较大。区内无断裂、褶皱构造分布，为倾向北东的单斜构造，泥盆系中上统地层呈倾向北东的单斜产出，产状</w:t>
      </w:r>
      <w:r w:rsidRPr="00681FF4">
        <w:rPr>
          <w:rFonts w:ascii="Times New Roman" w:eastAsia="仿宋_GB2312" w:hAnsi="Times New Roman" w:cs="Times New Roman"/>
          <w:color w:val="000000" w:themeColor="text1"/>
          <w:sz w:val="24"/>
        </w:rPr>
        <w:t>43</w:t>
      </w:r>
      <w:r w:rsidRPr="00681FF4">
        <w:rPr>
          <w:rFonts w:ascii="Times New Roman" w:eastAsia="仿宋_GB2312" w:hAnsi="Times New Roman" w:cs="Times New Roman"/>
          <w:color w:val="000000" w:themeColor="text1"/>
          <w:sz w:val="24"/>
        </w:rPr>
        <w:t>～</w:t>
      </w:r>
      <w:r w:rsidRPr="00681FF4">
        <w:rPr>
          <w:rFonts w:ascii="Times New Roman" w:eastAsia="仿宋_GB2312" w:hAnsi="Times New Roman" w:cs="Times New Roman"/>
          <w:color w:val="000000" w:themeColor="text1"/>
          <w:sz w:val="24"/>
        </w:rPr>
        <w:t>46°</w:t>
      </w:r>
      <w:r w:rsidRPr="00681FF4">
        <w:rPr>
          <w:rFonts w:ascii="Times New Roman" w:eastAsia="仿宋_GB2312" w:hAnsi="Times New Roman" w:cs="Times New Roman" w:hint="eastAsia"/>
          <w:color w:val="000000" w:themeColor="text1"/>
          <w:sz w:val="24"/>
        </w:rPr>
        <w:t>∠</w:t>
      </w:r>
      <w:r w:rsidRPr="00681FF4">
        <w:rPr>
          <w:rFonts w:ascii="Times New Roman" w:eastAsia="仿宋_GB2312" w:hAnsi="Times New Roman" w:cs="Times New Roman"/>
          <w:color w:val="000000" w:themeColor="text1"/>
          <w:sz w:val="24"/>
        </w:rPr>
        <w:t>10</w:t>
      </w:r>
      <w:r w:rsidRPr="00681FF4">
        <w:rPr>
          <w:rFonts w:ascii="Times New Roman" w:eastAsia="仿宋_GB2312" w:hAnsi="Times New Roman" w:cs="Times New Roman"/>
          <w:color w:val="000000" w:themeColor="text1"/>
          <w:sz w:val="24"/>
        </w:rPr>
        <w:t>～</w:t>
      </w:r>
      <w:r w:rsidRPr="00681FF4">
        <w:rPr>
          <w:rFonts w:ascii="Times New Roman" w:eastAsia="仿宋_GB2312" w:hAnsi="Times New Roman" w:cs="Times New Roman"/>
          <w:color w:val="000000" w:themeColor="text1"/>
          <w:sz w:val="24"/>
        </w:rPr>
        <w:t>15°</w:t>
      </w:r>
      <w:r w:rsidRPr="00681FF4">
        <w:rPr>
          <w:rFonts w:ascii="Times New Roman" w:eastAsia="仿宋_GB2312" w:hAnsi="Times New Roman" w:cs="Times New Roman"/>
          <w:color w:val="000000" w:themeColor="text1"/>
          <w:sz w:val="24"/>
        </w:rPr>
        <w:t>。受区域构造影响，岩体节理裂隙较为发育，节理产状一般发育二组：</w:t>
      </w:r>
      <w:r w:rsidRPr="00681FF4">
        <w:rPr>
          <w:rFonts w:ascii="宋体" w:hAnsi="宋体" w:cs="宋体" w:hint="eastAsia"/>
          <w:color w:val="000000" w:themeColor="text1"/>
          <w:sz w:val="24"/>
        </w:rPr>
        <w:t>①</w:t>
      </w:r>
      <w:r w:rsidRPr="00681FF4">
        <w:rPr>
          <w:rFonts w:ascii="Times New Roman" w:eastAsia="仿宋_GB2312" w:hAnsi="Times New Roman" w:cs="Times New Roman"/>
          <w:color w:val="000000" w:themeColor="text1"/>
          <w:sz w:val="24"/>
        </w:rPr>
        <w:t>组产状</w:t>
      </w:r>
      <w:r w:rsidRPr="00681FF4">
        <w:rPr>
          <w:rFonts w:ascii="Times New Roman" w:eastAsia="仿宋_GB2312" w:hAnsi="Times New Roman" w:cs="Times New Roman"/>
          <w:color w:val="000000" w:themeColor="text1"/>
          <w:sz w:val="24"/>
        </w:rPr>
        <w:t>210</w:t>
      </w:r>
      <w:r w:rsidRPr="00681FF4">
        <w:rPr>
          <w:rFonts w:ascii="Times New Roman" w:eastAsia="仿宋_GB2312" w:hAnsi="Times New Roman" w:cs="Times New Roman"/>
          <w:color w:val="000000" w:themeColor="text1"/>
          <w:sz w:val="24"/>
        </w:rPr>
        <w:t>～</w:t>
      </w:r>
      <w:r w:rsidRPr="00681FF4">
        <w:rPr>
          <w:rFonts w:ascii="Times New Roman" w:eastAsia="仿宋_GB2312" w:hAnsi="Times New Roman" w:cs="Times New Roman"/>
          <w:color w:val="000000" w:themeColor="text1"/>
          <w:sz w:val="24"/>
        </w:rPr>
        <w:t>230°</w:t>
      </w:r>
      <w:r w:rsidRPr="00681FF4">
        <w:rPr>
          <w:rFonts w:ascii="Times New Roman" w:eastAsia="仿宋_GB2312" w:hAnsi="Times New Roman" w:cs="Times New Roman" w:hint="eastAsia"/>
          <w:color w:val="000000" w:themeColor="text1"/>
          <w:sz w:val="24"/>
        </w:rPr>
        <w:t>∠</w:t>
      </w:r>
      <w:r w:rsidRPr="00681FF4">
        <w:rPr>
          <w:rFonts w:ascii="Times New Roman" w:eastAsia="仿宋_GB2312" w:hAnsi="Times New Roman" w:cs="Times New Roman"/>
          <w:color w:val="000000" w:themeColor="text1"/>
          <w:sz w:val="24"/>
        </w:rPr>
        <w:t>75</w:t>
      </w:r>
      <w:r w:rsidRPr="00681FF4">
        <w:rPr>
          <w:rFonts w:ascii="Times New Roman" w:eastAsia="仿宋_GB2312" w:hAnsi="Times New Roman" w:cs="Times New Roman"/>
          <w:color w:val="000000" w:themeColor="text1"/>
          <w:sz w:val="24"/>
        </w:rPr>
        <w:t>～</w:t>
      </w:r>
      <w:r w:rsidRPr="00681FF4">
        <w:rPr>
          <w:rFonts w:ascii="Times New Roman" w:eastAsia="仿宋_GB2312" w:hAnsi="Times New Roman" w:cs="Times New Roman"/>
          <w:color w:val="000000" w:themeColor="text1"/>
          <w:sz w:val="24"/>
        </w:rPr>
        <w:t>86°</w:t>
      </w:r>
      <w:r w:rsidRPr="00681FF4">
        <w:rPr>
          <w:rFonts w:ascii="Times New Roman" w:eastAsia="仿宋_GB2312" w:hAnsi="Times New Roman" w:cs="Times New Roman"/>
          <w:color w:val="000000" w:themeColor="text1"/>
          <w:sz w:val="24"/>
        </w:rPr>
        <w:t>，</w:t>
      </w:r>
      <w:r w:rsidRPr="00681FF4">
        <w:rPr>
          <w:rFonts w:ascii="宋体" w:hAnsi="宋体" w:cs="宋体" w:hint="eastAsia"/>
          <w:color w:val="000000" w:themeColor="text1"/>
          <w:sz w:val="24"/>
        </w:rPr>
        <w:t>②</w:t>
      </w:r>
      <w:r w:rsidRPr="00681FF4">
        <w:rPr>
          <w:rFonts w:ascii="Times New Roman" w:eastAsia="仿宋_GB2312" w:hAnsi="Times New Roman" w:cs="Times New Roman"/>
          <w:color w:val="000000" w:themeColor="text1"/>
          <w:sz w:val="24"/>
        </w:rPr>
        <w:t>组产状</w:t>
      </w:r>
      <w:r w:rsidRPr="00681FF4">
        <w:rPr>
          <w:rFonts w:ascii="Times New Roman" w:eastAsia="仿宋_GB2312" w:hAnsi="Times New Roman" w:cs="Times New Roman"/>
          <w:color w:val="000000" w:themeColor="text1"/>
          <w:sz w:val="24"/>
        </w:rPr>
        <w:t>290</w:t>
      </w:r>
      <w:r w:rsidRPr="00681FF4">
        <w:rPr>
          <w:rFonts w:ascii="Times New Roman" w:eastAsia="仿宋_GB2312" w:hAnsi="Times New Roman" w:cs="Times New Roman"/>
          <w:color w:val="000000" w:themeColor="text1"/>
          <w:sz w:val="24"/>
        </w:rPr>
        <w:t>～</w:t>
      </w:r>
      <w:r w:rsidRPr="00681FF4">
        <w:rPr>
          <w:rFonts w:ascii="Times New Roman" w:eastAsia="仿宋_GB2312" w:hAnsi="Times New Roman" w:cs="Times New Roman"/>
          <w:color w:val="000000" w:themeColor="text1"/>
          <w:sz w:val="24"/>
        </w:rPr>
        <w:t>310°</w:t>
      </w:r>
      <w:r w:rsidRPr="00681FF4">
        <w:rPr>
          <w:rFonts w:ascii="Times New Roman" w:eastAsia="仿宋_GB2312" w:hAnsi="Times New Roman" w:cs="Times New Roman" w:hint="eastAsia"/>
          <w:color w:val="000000" w:themeColor="text1"/>
          <w:sz w:val="24"/>
        </w:rPr>
        <w:t>∠</w:t>
      </w:r>
      <w:r w:rsidRPr="00681FF4">
        <w:rPr>
          <w:rFonts w:ascii="Times New Roman" w:eastAsia="仿宋_GB2312" w:hAnsi="Times New Roman" w:cs="Times New Roman"/>
          <w:color w:val="000000" w:themeColor="text1"/>
          <w:sz w:val="24"/>
        </w:rPr>
        <w:t>80</w:t>
      </w:r>
      <w:r w:rsidRPr="00681FF4">
        <w:rPr>
          <w:rFonts w:ascii="Times New Roman" w:eastAsia="仿宋_GB2312" w:hAnsi="Times New Roman" w:cs="Times New Roman"/>
          <w:color w:val="000000" w:themeColor="text1"/>
          <w:sz w:val="24"/>
        </w:rPr>
        <w:t>～</w:t>
      </w:r>
      <w:r w:rsidRPr="00681FF4">
        <w:rPr>
          <w:rFonts w:ascii="Times New Roman" w:eastAsia="仿宋_GB2312" w:hAnsi="Times New Roman" w:cs="Times New Roman"/>
          <w:color w:val="000000" w:themeColor="text1"/>
          <w:sz w:val="24"/>
        </w:rPr>
        <w:t>90°</w:t>
      </w:r>
      <w:r w:rsidRPr="00681FF4">
        <w:rPr>
          <w:rFonts w:ascii="Times New Roman" w:eastAsia="仿宋_GB2312" w:hAnsi="Times New Roman" w:cs="Times New Roman"/>
          <w:color w:val="000000" w:themeColor="text1"/>
          <w:sz w:val="24"/>
        </w:rPr>
        <w:t>；以张性裂隙为主，多见泥质、钙质薄膜，延伸</w:t>
      </w:r>
      <w:r w:rsidRPr="00681FF4">
        <w:rPr>
          <w:rFonts w:ascii="Times New Roman" w:eastAsia="仿宋_GB2312" w:hAnsi="Times New Roman" w:cs="Times New Roman"/>
          <w:color w:val="000000" w:themeColor="text1"/>
          <w:sz w:val="24"/>
        </w:rPr>
        <w:t>3</w:t>
      </w:r>
      <w:r w:rsidRPr="00681FF4">
        <w:rPr>
          <w:rFonts w:ascii="Times New Roman" w:eastAsia="仿宋_GB2312" w:hAnsi="Times New Roman" w:cs="Times New Roman"/>
          <w:color w:val="000000" w:themeColor="text1"/>
          <w:sz w:val="24"/>
        </w:rPr>
        <w:t>～</w:t>
      </w:r>
      <w:r w:rsidRPr="00681FF4">
        <w:rPr>
          <w:rFonts w:ascii="Times New Roman" w:eastAsia="仿宋_GB2312" w:hAnsi="Times New Roman" w:cs="Times New Roman"/>
          <w:color w:val="000000" w:themeColor="text1"/>
          <w:sz w:val="24"/>
        </w:rPr>
        <w:t>4m</w:t>
      </w:r>
      <w:r w:rsidRPr="00681FF4">
        <w:rPr>
          <w:rFonts w:ascii="Times New Roman" w:eastAsia="仿宋_GB2312" w:hAnsi="Times New Roman" w:cs="Times New Roman"/>
          <w:color w:val="000000" w:themeColor="text1"/>
          <w:sz w:val="24"/>
        </w:rPr>
        <w:t>，线密度</w:t>
      </w:r>
      <w:r w:rsidRPr="00681FF4">
        <w:rPr>
          <w:rFonts w:ascii="Times New Roman" w:eastAsia="仿宋_GB2312" w:hAnsi="Times New Roman" w:cs="Times New Roman"/>
          <w:color w:val="000000" w:themeColor="text1"/>
          <w:sz w:val="24"/>
        </w:rPr>
        <w:t>3</w:t>
      </w:r>
      <w:r w:rsidRPr="00681FF4">
        <w:rPr>
          <w:rFonts w:ascii="Times New Roman" w:eastAsia="仿宋_GB2312" w:hAnsi="Times New Roman" w:cs="Times New Roman"/>
          <w:color w:val="000000" w:themeColor="text1"/>
          <w:sz w:val="24"/>
        </w:rPr>
        <w:t>～</w:t>
      </w:r>
      <w:r w:rsidRPr="00681FF4">
        <w:rPr>
          <w:rFonts w:ascii="Times New Roman" w:eastAsia="仿宋_GB2312" w:hAnsi="Times New Roman" w:cs="Times New Roman"/>
          <w:color w:val="000000" w:themeColor="text1"/>
          <w:sz w:val="24"/>
        </w:rPr>
        <w:t>6</w:t>
      </w:r>
      <w:r w:rsidRPr="00681FF4">
        <w:rPr>
          <w:rFonts w:ascii="Times New Roman" w:eastAsia="仿宋_GB2312" w:hAnsi="Times New Roman" w:cs="Times New Roman"/>
          <w:color w:val="000000" w:themeColor="text1"/>
          <w:sz w:val="24"/>
        </w:rPr>
        <w:t>条</w:t>
      </w:r>
      <w:r w:rsidRPr="00681FF4">
        <w:rPr>
          <w:rFonts w:ascii="Times New Roman" w:eastAsia="仿宋_GB2312" w:hAnsi="Times New Roman" w:cs="Times New Roman"/>
          <w:color w:val="000000" w:themeColor="text1"/>
          <w:sz w:val="24"/>
        </w:rPr>
        <w:t>/m</w:t>
      </w:r>
      <w:r w:rsidRPr="00681FF4">
        <w:rPr>
          <w:rFonts w:ascii="Times New Roman" w:eastAsia="仿宋_GB2312" w:hAnsi="Times New Roman" w:cs="Times New Roman"/>
          <w:color w:val="000000" w:themeColor="text1"/>
          <w:sz w:val="24"/>
        </w:rPr>
        <w:t>。</w:t>
      </w:r>
    </w:p>
    <w:p w:rsidR="000A51D4" w:rsidRPr="00681FF4" w:rsidRDefault="000A51D4" w:rsidP="000A51D4">
      <w:pPr>
        <w:spacing w:line="360" w:lineRule="auto"/>
        <w:ind w:firstLineChars="200" w:firstLine="480"/>
        <w:rPr>
          <w:rFonts w:ascii="Times New Roman" w:eastAsia="仿宋_GB2312" w:hAnsi="Times New Roman" w:cs="Times New Roman"/>
          <w:color w:val="000000" w:themeColor="text1"/>
          <w:sz w:val="24"/>
        </w:rPr>
      </w:pPr>
      <w:r w:rsidRPr="00681FF4">
        <w:rPr>
          <w:rFonts w:ascii="Times New Roman" w:eastAsia="仿宋_GB2312" w:hAnsi="Times New Roman" w:cs="Times New Roman" w:hint="eastAsia"/>
          <w:color w:val="000000" w:themeColor="text1"/>
          <w:sz w:val="24"/>
        </w:rPr>
        <w:t>根据《中国地震动参数区划图》</w:t>
      </w:r>
      <w:r w:rsidRPr="00681FF4">
        <w:rPr>
          <w:rFonts w:ascii="Times New Roman" w:eastAsia="仿宋_GB2312" w:hAnsi="Times New Roman" w:cs="Times New Roman" w:hint="eastAsia"/>
          <w:color w:val="000000" w:themeColor="text1"/>
          <w:sz w:val="24"/>
        </w:rPr>
        <w:t>GB18306-20</w:t>
      </w:r>
      <w:r>
        <w:rPr>
          <w:rFonts w:ascii="Times New Roman" w:eastAsia="仿宋_GB2312" w:hAnsi="Times New Roman" w:cs="Times New Roman" w:hint="eastAsia"/>
          <w:color w:val="000000" w:themeColor="text1"/>
          <w:sz w:val="24"/>
        </w:rPr>
        <w:t>15</w:t>
      </w:r>
      <w:r w:rsidRPr="00681FF4">
        <w:rPr>
          <w:rFonts w:ascii="Times New Roman" w:eastAsia="仿宋_GB2312" w:hAnsi="Times New Roman" w:cs="Times New Roman" w:hint="eastAsia"/>
          <w:color w:val="000000" w:themeColor="text1"/>
          <w:sz w:val="24"/>
        </w:rPr>
        <w:t>、中华人民共和国国家标准《建筑抗震设计规范》</w:t>
      </w:r>
      <w:r w:rsidRPr="00681FF4">
        <w:rPr>
          <w:rFonts w:ascii="Times New Roman" w:eastAsia="仿宋_GB2312" w:hAnsi="Times New Roman" w:cs="Times New Roman" w:hint="eastAsia"/>
          <w:color w:val="000000" w:themeColor="text1"/>
          <w:sz w:val="24"/>
        </w:rPr>
        <w:t>GB50011</w:t>
      </w:r>
      <w:r w:rsidRPr="00681FF4">
        <w:rPr>
          <w:rFonts w:ascii="Times New Roman" w:eastAsia="仿宋_GB2312" w:hAnsi="Times New Roman" w:cs="Times New Roman" w:hint="eastAsia"/>
          <w:color w:val="000000" w:themeColor="text1"/>
          <w:sz w:val="24"/>
        </w:rPr>
        <w:t>—</w:t>
      </w:r>
      <w:r w:rsidRPr="00681FF4">
        <w:rPr>
          <w:rFonts w:ascii="Times New Roman" w:eastAsia="仿宋_GB2312" w:hAnsi="Times New Roman" w:cs="Times New Roman" w:hint="eastAsia"/>
          <w:color w:val="000000" w:themeColor="text1"/>
          <w:sz w:val="24"/>
        </w:rPr>
        <w:t>2010</w:t>
      </w:r>
      <w:r w:rsidRPr="00681FF4">
        <w:rPr>
          <w:rFonts w:ascii="Times New Roman" w:eastAsia="仿宋_GB2312" w:hAnsi="Times New Roman" w:cs="Times New Roman" w:hint="eastAsia"/>
          <w:color w:val="000000" w:themeColor="text1"/>
          <w:sz w:val="24"/>
        </w:rPr>
        <w:t>，嵩明县抗震设防烈度为</w:t>
      </w:r>
      <w:r w:rsidRPr="00681FF4">
        <w:rPr>
          <w:rFonts w:ascii="Times New Roman" w:eastAsia="仿宋_GB2312" w:hAnsi="Times New Roman" w:cs="Times New Roman" w:hint="eastAsia"/>
          <w:color w:val="000000" w:themeColor="text1"/>
          <w:sz w:val="24"/>
        </w:rPr>
        <w:t>8</w:t>
      </w:r>
      <w:r w:rsidRPr="00681FF4">
        <w:rPr>
          <w:rFonts w:ascii="Times New Roman" w:eastAsia="仿宋_GB2312" w:hAnsi="Times New Roman" w:cs="Times New Roman" w:hint="eastAsia"/>
          <w:color w:val="000000" w:themeColor="text1"/>
          <w:sz w:val="24"/>
        </w:rPr>
        <w:t>度第二组，设计基本地震加速度值为</w:t>
      </w:r>
      <w:r w:rsidRPr="00681FF4">
        <w:rPr>
          <w:rFonts w:ascii="Times New Roman" w:eastAsia="仿宋_GB2312" w:hAnsi="Times New Roman" w:cs="Times New Roman" w:hint="eastAsia"/>
          <w:color w:val="000000" w:themeColor="text1"/>
          <w:sz w:val="24"/>
        </w:rPr>
        <w:t>0.30g</w:t>
      </w:r>
      <w:r w:rsidRPr="00681FF4">
        <w:rPr>
          <w:rFonts w:ascii="Times New Roman" w:eastAsia="仿宋_GB2312" w:hAnsi="Times New Roman" w:cs="Times New Roman" w:hint="eastAsia"/>
          <w:color w:val="000000" w:themeColor="text1"/>
          <w:sz w:val="24"/>
        </w:rPr>
        <w:t>。</w:t>
      </w:r>
    </w:p>
    <w:p w:rsidR="0058416D" w:rsidRPr="00DC2525" w:rsidRDefault="00DA4543" w:rsidP="00DC2525">
      <w:pPr>
        <w:pStyle w:val="4"/>
        <w:spacing w:before="0" w:after="0" w:line="360" w:lineRule="auto"/>
        <w:rPr>
          <w:rFonts w:ascii="Times New Roman" w:eastAsia="仿宋_GB2312" w:hAnsi="Times New Roman" w:cs="Times New Roman"/>
          <w:bCs w:val="0"/>
          <w:sz w:val="24"/>
          <w:szCs w:val="24"/>
        </w:rPr>
      </w:pPr>
      <w:bookmarkStart w:id="27" w:name="_Toc8821"/>
      <w:bookmarkStart w:id="28" w:name="_Toc277810928"/>
      <w:bookmarkStart w:id="29" w:name="_Toc5669"/>
      <w:bookmarkEnd w:id="24"/>
      <w:bookmarkEnd w:id="25"/>
      <w:bookmarkEnd w:id="26"/>
      <w:r w:rsidRPr="00DC2525">
        <w:rPr>
          <w:rFonts w:ascii="Times New Roman" w:eastAsia="仿宋_GB2312" w:hAnsi="Times New Roman" w:cs="Times New Roman"/>
          <w:bCs w:val="0"/>
          <w:sz w:val="24"/>
          <w:szCs w:val="24"/>
        </w:rPr>
        <w:t>1.2.1.3</w:t>
      </w:r>
      <w:r w:rsidRPr="00DC2525">
        <w:rPr>
          <w:rFonts w:ascii="Times New Roman" w:eastAsia="仿宋_GB2312" w:hAnsi="Times New Roman" w:cs="Times New Roman"/>
          <w:bCs w:val="0"/>
          <w:sz w:val="24"/>
          <w:szCs w:val="24"/>
        </w:rPr>
        <w:t>气象</w:t>
      </w:r>
      <w:bookmarkEnd w:id="27"/>
      <w:bookmarkEnd w:id="28"/>
      <w:bookmarkEnd w:id="29"/>
    </w:p>
    <w:p w:rsidR="000A51D4" w:rsidRPr="00917584" w:rsidRDefault="000A51D4" w:rsidP="000A51D4">
      <w:pPr>
        <w:spacing w:line="500" w:lineRule="exact"/>
        <w:ind w:firstLineChars="200" w:firstLine="480"/>
        <w:rPr>
          <w:rFonts w:ascii="Times New Roman" w:eastAsia="仿宋_GB2312" w:hAnsi="Times New Roman" w:cs="Times New Roman"/>
          <w:color w:val="000000" w:themeColor="text1"/>
          <w:sz w:val="24"/>
        </w:rPr>
      </w:pPr>
      <w:bookmarkStart w:id="30" w:name="_Toc277810929"/>
      <w:r w:rsidRPr="00917584">
        <w:rPr>
          <w:rFonts w:ascii="Times New Roman" w:eastAsia="仿宋_GB2312" w:hAnsi="Times New Roman" w:cs="Times New Roman"/>
          <w:color w:val="000000" w:themeColor="text1"/>
          <w:sz w:val="24"/>
        </w:rPr>
        <w:t>本项目位于昆明市嵩明县境内，拟建区地处云贵高原的山岳河谷地带，受太平洋及印度洋季风所控制，为北亚热带及暖温带混合型气候地区，冬无酷暑、夏无严寒、干湿分明，雨热同季，降水主要由大气补给。多年平均气温</w:t>
      </w:r>
      <w:smartTag w:uri="urn:schemas-microsoft-com:office:smarttags" w:element="chmetcnv">
        <w:smartTagPr>
          <w:attr w:name="UnitName" w:val="℃"/>
          <w:attr w:name="SourceValue" w:val="14.5"/>
          <w:attr w:name="HasSpace" w:val="False"/>
          <w:attr w:name="Negative" w:val="False"/>
          <w:attr w:name="NumberType" w:val="1"/>
          <w:attr w:name="TCSC" w:val="0"/>
        </w:smartTagPr>
        <w:r w:rsidRPr="00917584">
          <w:rPr>
            <w:rFonts w:ascii="Times New Roman" w:eastAsia="仿宋_GB2312" w:hAnsi="Times New Roman" w:cs="Times New Roman"/>
            <w:color w:val="000000" w:themeColor="text1"/>
            <w:sz w:val="24"/>
          </w:rPr>
          <w:t>14.5</w:t>
        </w:r>
        <w:r w:rsidRPr="00917584">
          <w:rPr>
            <w:rFonts w:ascii="宋体" w:hAnsi="宋体" w:cs="宋体" w:hint="eastAsia"/>
            <w:color w:val="000000" w:themeColor="text1"/>
            <w:sz w:val="24"/>
          </w:rPr>
          <w:t>℃</w:t>
        </w:r>
      </w:smartTag>
      <w:r w:rsidRPr="00917584">
        <w:rPr>
          <w:rFonts w:ascii="Times New Roman" w:eastAsia="仿宋_GB2312" w:hAnsi="Times New Roman" w:cs="Times New Roman"/>
          <w:color w:val="000000" w:themeColor="text1"/>
          <w:sz w:val="24"/>
        </w:rPr>
        <w:t>，年内七月为最热平均气温</w:t>
      </w:r>
      <w:r w:rsidRPr="00917584">
        <w:rPr>
          <w:rFonts w:ascii="Times New Roman" w:eastAsia="仿宋_GB2312" w:hAnsi="Times New Roman" w:cs="Times New Roman"/>
          <w:color w:val="000000" w:themeColor="text1"/>
          <w:sz w:val="24"/>
        </w:rPr>
        <w:t>19</w:t>
      </w:r>
      <w:r w:rsidRPr="00917584">
        <w:rPr>
          <w:rFonts w:ascii="Times New Roman" w:eastAsia="仿宋_GB2312" w:hAnsi="Times New Roman" w:cs="Times New Roman"/>
          <w:color w:val="000000" w:themeColor="text1"/>
          <w:sz w:val="24"/>
        </w:rPr>
        <w:t>。</w:t>
      </w:r>
      <w:smartTag w:uri="urn:schemas-microsoft-com:office:smarttags" w:element="chmetcnv">
        <w:smartTagPr>
          <w:attr w:name="UnitName" w:val="℃"/>
          <w:attr w:name="SourceValue" w:val="9"/>
          <w:attr w:name="HasSpace" w:val="False"/>
          <w:attr w:name="Negative" w:val="False"/>
          <w:attr w:name="NumberType" w:val="1"/>
          <w:attr w:name="TCSC" w:val="0"/>
        </w:smartTagPr>
        <w:r w:rsidRPr="00917584">
          <w:rPr>
            <w:rFonts w:ascii="Times New Roman" w:eastAsia="仿宋_GB2312" w:hAnsi="Times New Roman" w:cs="Times New Roman"/>
            <w:color w:val="000000" w:themeColor="text1"/>
            <w:sz w:val="24"/>
          </w:rPr>
          <w:t>9</w:t>
        </w:r>
        <w:r w:rsidRPr="00917584">
          <w:rPr>
            <w:rFonts w:ascii="宋体" w:hAnsi="宋体" w:cs="宋体" w:hint="eastAsia"/>
            <w:color w:val="000000" w:themeColor="text1"/>
            <w:sz w:val="24"/>
          </w:rPr>
          <w:t>℃</w:t>
        </w:r>
      </w:smartTag>
      <w:r w:rsidRPr="00917584">
        <w:rPr>
          <w:rFonts w:ascii="Times New Roman" w:eastAsia="仿宋_GB2312" w:hAnsi="Times New Roman" w:cs="Times New Roman"/>
          <w:color w:val="000000" w:themeColor="text1"/>
          <w:sz w:val="24"/>
        </w:rPr>
        <w:t>，极端高温</w:t>
      </w:r>
      <w:smartTag w:uri="urn:schemas-microsoft-com:office:smarttags" w:element="chmetcnv">
        <w:smartTagPr>
          <w:attr w:name="UnitName" w:val="℃"/>
          <w:attr w:name="SourceValue" w:val="34"/>
          <w:attr w:name="HasSpace" w:val="False"/>
          <w:attr w:name="Negative" w:val="False"/>
          <w:attr w:name="NumberType" w:val="1"/>
          <w:attr w:name="TCSC" w:val="0"/>
        </w:smartTagPr>
        <w:r w:rsidRPr="00917584">
          <w:rPr>
            <w:rFonts w:ascii="Times New Roman" w:eastAsia="仿宋_GB2312" w:hAnsi="Times New Roman" w:cs="Times New Roman"/>
            <w:color w:val="000000" w:themeColor="text1"/>
            <w:sz w:val="24"/>
          </w:rPr>
          <w:t>34</w:t>
        </w:r>
        <w:r w:rsidRPr="00917584">
          <w:rPr>
            <w:rFonts w:ascii="宋体" w:hAnsi="宋体" w:cs="宋体" w:hint="eastAsia"/>
            <w:color w:val="000000" w:themeColor="text1"/>
            <w:sz w:val="24"/>
          </w:rPr>
          <w:t>℃</w:t>
        </w:r>
      </w:smartTag>
      <w:r w:rsidRPr="00917584">
        <w:rPr>
          <w:rFonts w:ascii="Times New Roman" w:eastAsia="仿宋_GB2312" w:hAnsi="Times New Roman" w:cs="Times New Roman"/>
          <w:color w:val="000000" w:themeColor="text1"/>
          <w:sz w:val="24"/>
        </w:rPr>
        <w:t>；一月为最平均气温</w:t>
      </w:r>
      <w:smartTag w:uri="urn:schemas-microsoft-com:office:smarttags" w:element="chmetcnv">
        <w:smartTagPr>
          <w:attr w:name="UnitName" w:val="℃"/>
          <w:attr w:name="SourceValue" w:val="4.7"/>
          <w:attr w:name="HasSpace" w:val="False"/>
          <w:attr w:name="Negative" w:val="False"/>
          <w:attr w:name="NumberType" w:val="1"/>
          <w:attr w:name="TCSC" w:val="0"/>
        </w:smartTagPr>
        <w:r w:rsidRPr="00917584">
          <w:rPr>
            <w:rFonts w:ascii="Times New Roman" w:eastAsia="仿宋_GB2312" w:hAnsi="Times New Roman" w:cs="Times New Roman"/>
            <w:color w:val="000000" w:themeColor="text1"/>
            <w:sz w:val="24"/>
          </w:rPr>
          <w:t>4.7</w:t>
        </w:r>
        <w:r w:rsidRPr="00917584">
          <w:rPr>
            <w:rFonts w:ascii="宋体" w:hAnsi="宋体" w:cs="宋体" w:hint="eastAsia"/>
            <w:color w:val="000000" w:themeColor="text1"/>
            <w:sz w:val="24"/>
          </w:rPr>
          <w:t>℃</w:t>
        </w:r>
      </w:smartTag>
      <w:r w:rsidRPr="00917584">
        <w:rPr>
          <w:rFonts w:ascii="Times New Roman" w:eastAsia="仿宋_GB2312" w:hAnsi="Times New Roman" w:cs="Times New Roman"/>
          <w:color w:val="000000" w:themeColor="text1"/>
          <w:sz w:val="24"/>
        </w:rPr>
        <w:t>，极端低温</w:t>
      </w:r>
      <w:smartTag w:uri="urn:schemas-microsoft-com:office:smarttags" w:element="chmetcnv">
        <w:smartTagPr>
          <w:attr w:name="UnitName" w:val="℃"/>
          <w:attr w:name="SourceValue" w:val="9.5"/>
          <w:attr w:name="HasSpace" w:val="False"/>
          <w:attr w:name="Negative" w:val="True"/>
          <w:attr w:name="NumberType" w:val="1"/>
          <w:attr w:name="TCSC" w:val="0"/>
        </w:smartTagPr>
        <w:r w:rsidRPr="00917584">
          <w:rPr>
            <w:rFonts w:ascii="Times New Roman" w:eastAsia="仿宋_GB2312" w:hAnsi="Times New Roman" w:cs="Times New Roman"/>
            <w:color w:val="000000" w:themeColor="text1"/>
            <w:sz w:val="24"/>
          </w:rPr>
          <w:t>-9.5</w:t>
        </w:r>
        <w:r w:rsidRPr="00917584">
          <w:rPr>
            <w:rFonts w:ascii="宋体" w:hAnsi="宋体" w:cs="宋体" w:hint="eastAsia"/>
            <w:color w:val="000000" w:themeColor="text1"/>
            <w:sz w:val="24"/>
          </w:rPr>
          <w:t>℃</w:t>
        </w:r>
      </w:smartTag>
      <w:r w:rsidRPr="00917584">
        <w:rPr>
          <w:rFonts w:ascii="Times New Roman" w:eastAsia="仿宋_GB2312" w:hAnsi="Times New Roman" w:cs="Times New Roman"/>
          <w:color w:val="000000" w:themeColor="text1"/>
          <w:sz w:val="24"/>
        </w:rPr>
        <w:t>；</w:t>
      </w:r>
      <w:r w:rsidRPr="00917584">
        <w:rPr>
          <w:rFonts w:ascii="Times New Roman" w:eastAsia="仿宋_GB2312" w:hAnsi="Times New Roman" w:cs="Times New Roman"/>
          <w:color w:val="000000" w:themeColor="text1"/>
          <w:sz w:val="24"/>
        </w:rPr>
        <w:t>≥</w:t>
      </w:r>
      <w:smartTag w:uri="urn:schemas-microsoft-com:office:smarttags" w:element="chmetcnv">
        <w:smartTagPr>
          <w:attr w:name="UnitName" w:val="℃"/>
          <w:attr w:name="SourceValue" w:val="10"/>
          <w:attr w:name="HasSpace" w:val="False"/>
          <w:attr w:name="Negative" w:val="False"/>
          <w:attr w:name="NumberType" w:val="1"/>
          <w:attr w:name="TCSC" w:val="0"/>
        </w:smartTagPr>
        <w:r w:rsidRPr="00917584">
          <w:rPr>
            <w:rFonts w:ascii="Times New Roman" w:eastAsia="仿宋_GB2312" w:hAnsi="Times New Roman" w:cs="Times New Roman"/>
            <w:color w:val="000000" w:themeColor="text1"/>
            <w:sz w:val="24"/>
          </w:rPr>
          <w:t>10</w:t>
        </w:r>
        <w:r w:rsidRPr="00917584">
          <w:rPr>
            <w:rFonts w:ascii="宋体" w:hAnsi="宋体" w:cs="宋体" w:hint="eastAsia"/>
            <w:color w:val="000000" w:themeColor="text1"/>
            <w:sz w:val="24"/>
          </w:rPr>
          <w:t>℃</w:t>
        </w:r>
      </w:smartTag>
      <w:r w:rsidRPr="00917584">
        <w:rPr>
          <w:rFonts w:ascii="Times New Roman" w:eastAsia="仿宋_GB2312" w:hAnsi="Times New Roman" w:cs="Times New Roman"/>
          <w:color w:val="000000" w:themeColor="text1"/>
          <w:sz w:val="24"/>
        </w:rPr>
        <w:t>的活运积温</w:t>
      </w:r>
      <w:r w:rsidRPr="00917584">
        <w:rPr>
          <w:rFonts w:ascii="Times New Roman" w:eastAsia="仿宋_GB2312" w:hAnsi="Times New Roman" w:cs="Times New Roman"/>
          <w:color w:val="000000" w:themeColor="text1"/>
          <w:sz w:val="24"/>
        </w:rPr>
        <w:t>5114±152</w:t>
      </w:r>
      <w:r w:rsidRPr="00917584">
        <w:rPr>
          <w:rFonts w:ascii="Times New Roman" w:eastAsia="仿宋_GB2312" w:hAnsi="Times New Roman" w:cs="Times New Roman"/>
          <w:color w:val="000000" w:themeColor="text1"/>
          <w:sz w:val="24"/>
        </w:rPr>
        <w:t>小时。年日照总时数为</w:t>
      </w:r>
      <w:r w:rsidRPr="00917584">
        <w:rPr>
          <w:rFonts w:ascii="Times New Roman" w:eastAsia="仿宋_GB2312" w:hAnsi="Times New Roman" w:cs="Times New Roman"/>
          <w:color w:val="000000" w:themeColor="text1"/>
          <w:sz w:val="24"/>
        </w:rPr>
        <w:t>2161±135</w:t>
      </w:r>
      <w:r w:rsidRPr="00917584">
        <w:rPr>
          <w:rFonts w:ascii="Times New Roman" w:eastAsia="仿宋_GB2312" w:hAnsi="Times New Roman" w:cs="Times New Roman"/>
          <w:color w:val="000000" w:themeColor="text1"/>
          <w:sz w:val="24"/>
        </w:rPr>
        <w:t>小时，日照率</w:t>
      </w:r>
      <w:r w:rsidRPr="00917584">
        <w:rPr>
          <w:rFonts w:ascii="Times New Roman" w:eastAsia="仿宋_GB2312" w:hAnsi="Times New Roman" w:cs="Times New Roman"/>
          <w:color w:val="000000" w:themeColor="text1"/>
          <w:sz w:val="24"/>
        </w:rPr>
        <w:t>47%</w:t>
      </w:r>
      <w:r w:rsidRPr="00917584">
        <w:rPr>
          <w:rFonts w:ascii="Times New Roman" w:eastAsia="仿宋_GB2312" w:hAnsi="Times New Roman" w:cs="Times New Roman"/>
          <w:color w:val="000000" w:themeColor="text1"/>
          <w:sz w:val="24"/>
        </w:rPr>
        <w:t>；多年平均年降雨量</w:t>
      </w:r>
      <w:smartTag w:uri="urn:schemas-microsoft-com:office:smarttags" w:element="chmetcnv">
        <w:smartTagPr>
          <w:attr w:name="UnitName" w:val="mm"/>
          <w:attr w:name="SourceValue" w:val="996.6"/>
          <w:attr w:name="HasSpace" w:val="False"/>
          <w:attr w:name="Negative" w:val="False"/>
          <w:attr w:name="NumberType" w:val="1"/>
          <w:attr w:name="TCSC" w:val="0"/>
        </w:smartTagPr>
        <w:r w:rsidRPr="00917584">
          <w:rPr>
            <w:rFonts w:ascii="Times New Roman" w:eastAsia="仿宋_GB2312" w:hAnsi="Times New Roman" w:cs="Times New Roman"/>
            <w:color w:val="000000" w:themeColor="text1"/>
            <w:sz w:val="24"/>
          </w:rPr>
          <w:t>996.6mm</w:t>
        </w:r>
      </w:smartTag>
      <w:r w:rsidRPr="00917584">
        <w:rPr>
          <w:rFonts w:ascii="Times New Roman" w:eastAsia="仿宋_GB2312" w:hAnsi="Times New Roman" w:cs="Times New Roman"/>
          <w:color w:val="000000" w:themeColor="text1"/>
          <w:sz w:val="24"/>
        </w:rPr>
        <w:t>，年蒸发量</w:t>
      </w:r>
      <w:smartTag w:uri="urn:schemas-microsoft-com:office:smarttags" w:element="chmetcnv">
        <w:smartTagPr>
          <w:attr w:name="UnitName" w:val="mm"/>
          <w:attr w:name="SourceValue" w:val="2078"/>
          <w:attr w:name="HasSpace" w:val="False"/>
          <w:attr w:name="Negative" w:val="False"/>
          <w:attr w:name="NumberType" w:val="1"/>
          <w:attr w:name="TCSC" w:val="0"/>
        </w:smartTagPr>
        <w:r w:rsidRPr="00917584">
          <w:rPr>
            <w:rFonts w:ascii="Times New Roman" w:eastAsia="仿宋_GB2312" w:hAnsi="Times New Roman" w:cs="Times New Roman"/>
            <w:color w:val="000000" w:themeColor="text1"/>
            <w:sz w:val="24"/>
          </w:rPr>
          <w:t>2078mm</w:t>
        </w:r>
      </w:smartTag>
      <w:r w:rsidRPr="00917584">
        <w:rPr>
          <w:rFonts w:ascii="Times New Roman" w:eastAsia="仿宋_GB2312" w:hAnsi="Times New Roman" w:cs="Times New Roman"/>
          <w:color w:val="000000" w:themeColor="text1"/>
          <w:sz w:val="24"/>
        </w:rPr>
        <w:t>为年降雨量的</w:t>
      </w:r>
      <w:r w:rsidRPr="00917584">
        <w:rPr>
          <w:rFonts w:ascii="Times New Roman" w:eastAsia="仿宋_GB2312" w:hAnsi="Times New Roman" w:cs="Times New Roman"/>
          <w:color w:val="000000" w:themeColor="text1"/>
          <w:sz w:val="24"/>
        </w:rPr>
        <w:t>2.15</w:t>
      </w:r>
      <w:r w:rsidRPr="00917584">
        <w:rPr>
          <w:rFonts w:ascii="Times New Roman" w:eastAsia="仿宋_GB2312" w:hAnsi="Times New Roman" w:cs="Times New Roman"/>
          <w:color w:val="000000" w:themeColor="text1"/>
          <w:sz w:val="24"/>
        </w:rPr>
        <w:t>倍，无霜期</w:t>
      </w:r>
      <w:r w:rsidRPr="00917584">
        <w:rPr>
          <w:rFonts w:ascii="Times New Roman" w:eastAsia="仿宋_GB2312" w:hAnsi="Times New Roman" w:cs="Times New Roman"/>
          <w:color w:val="000000" w:themeColor="text1"/>
          <w:sz w:val="24"/>
        </w:rPr>
        <w:t>190—215</w:t>
      </w:r>
      <w:r w:rsidRPr="00917584">
        <w:rPr>
          <w:rFonts w:ascii="Times New Roman" w:eastAsia="仿宋_GB2312" w:hAnsi="Times New Roman" w:cs="Times New Roman"/>
          <w:color w:val="000000" w:themeColor="text1"/>
          <w:sz w:val="24"/>
        </w:rPr>
        <w:t>天。农场内主导风为西南风，多年平均风速</w:t>
      </w:r>
      <w:smartTag w:uri="urn:schemas-microsoft-com:office:smarttags" w:element="chmetcnv">
        <w:smartTagPr>
          <w:attr w:name="UnitName" w:val="m"/>
          <w:attr w:name="SourceValue" w:val="3.5"/>
          <w:attr w:name="HasSpace" w:val="False"/>
          <w:attr w:name="Negative" w:val="False"/>
          <w:attr w:name="NumberType" w:val="1"/>
          <w:attr w:name="TCSC" w:val="0"/>
        </w:smartTagPr>
        <w:r w:rsidRPr="00917584">
          <w:rPr>
            <w:rFonts w:ascii="Times New Roman" w:eastAsia="仿宋_GB2312" w:hAnsi="Times New Roman" w:cs="Times New Roman"/>
            <w:color w:val="000000" w:themeColor="text1"/>
            <w:sz w:val="24"/>
          </w:rPr>
          <w:t>3.5m</w:t>
        </w:r>
      </w:smartTag>
      <w:r w:rsidRPr="00917584">
        <w:rPr>
          <w:rFonts w:ascii="Times New Roman" w:eastAsia="仿宋_GB2312" w:hAnsi="Times New Roman" w:cs="Times New Roman"/>
          <w:color w:val="000000" w:themeColor="text1"/>
          <w:sz w:val="24"/>
        </w:rPr>
        <w:t>/s</w:t>
      </w:r>
      <w:r w:rsidRPr="00917584">
        <w:rPr>
          <w:rFonts w:ascii="Times New Roman" w:eastAsia="仿宋_GB2312" w:hAnsi="Times New Roman" w:cs="Times New Roman"/>
          <w:color w:val="000000" w:themeColor="text1"/>
          <w:sz w:val="24"/>
        </w:rPr>
        <w:t>，最大风速为</w:t>
      </w:r>
      <w:smartTag w:uri="urn:schemas-microsoft-com:office:smarttags" w:element="chmetcnv">
        <w:smartTagPr>
          <w:attr w:name="UnitName" w:val="m"/>
          <w:attr w:name="SourceValue" w:val="18"/>
          <w:attr w:name="HasSpace" w:val="False"/>
          <w:attr w:name="Negative" w:val="False"/>
          <w:attr w:name="NumberType" w:val="1"/>
          <w:attr w:name="TCSC" w:val="0"/>
        </w:smartTagPr>
        <w:r w:rsidRPr="00917584">
          <w:rPr>
            <w:rFonts w:ascii="Times New Roman" w:eastAsia="仿宋_GB2312" w:hAnsi="Times New Roman" w:cs="Times New Roman"/>
            <w:color w:val="000000" w:themeColor="text1"/>
            <w:sz w:val="24"/>
          </w:rPr>
          <w:t>18m</w:t>
        </w:r>
      </w:smartTag>
      <w:r w:rsidRPr="00917584">
        <w:rPr>
          <w:rFonts w:ascii="Times New Roman" w:eastAsia="仿宋_GB2312" w:hAnsi="Times New Roman" w:cs="Times New Roman"/>
          <w:color w:val="000000" w:themeColor="text1"/>
          <w:sz w:val="24"/>
        </w:rPr>
        <w:t>/s</w:t>
      </w:r>
      <w:r w:rsidRPr="00917584">
        <w:rPr>
          <w:rFonts w:ascii="Times New Roman" w:eastAsia="仿宋_GB2312" w:hAnsi="Times New Roman" w:cs="Times New Roman"/>
          <w:color w:val="000000" w:themeColor="text1"/>
          <w:sz w:val="24"/>
        </w:rPr>
        <w:t>。</w:t>
      </w:r>
    </w:p>
    <w:p w:rsidR="000A51D4" w:rsidRPr="00917584" w:rsidRDefault="000A51D4" w:rsidP="000A51D4">
      <w:pPr>
        <w:spacing w:line="500" w:lineRule="exact"/>
        <w:ind w:firstLineChars="200" w:firstLine="480"/>
        <w:rPr>
          <w:rFonts w:ascii="Times New Roman" w:eastAsia="仿宋_GB2312" w:hAnsi="Times New Roman" w:cs="Times New Roman"/>
          <w:color w:val="000000" w:themeColor="text1"/>
          <w:sz w:val="24"/>
        </w:rPr>
      </w:pPr>
      <w:r w:rsidRPr="00917584">
        <w:rPr>
          <w:rFonts w:ascii="Times New Roman" w:eastAsia="仿宋_GB2312" w:hAnsi="Times New Roman" w:cs="Times New Roman"/>
          <w:color w:val="000000" w:themeColor="text1"/>
          <w:sz w:val="24"/>
        </w:rPr>
        <w:t>根据该地区多年气象水文资料分析，项目区所在地</w:t>
      </w:r>
      <w:r w:rsidRPr="00917584">
        <w:rPr>
          <w:rFonts w:ascii="Times New Roman" w:eastAsia="仿宋_GB2312" w:hAnsi="Times New Roman" w:cs="Times New Roman"/>
          <w:color w:val="000000" w:themeColor="text1"/>
          <w:sz w:val="24"/>
        </w:rPr>
        <w:t>20</w:t>
      </w:r>
      <w:r w:rsidRPr="00917584">
        <w:rPr>
          <w:rFonts w:ascii="Times New Roman" w:eastAsia="仿宋_GB2312" w:hAnsi="Times New Roman" w:cs="Times New Roman"/>
          <w:color w:val="000000" w:themeColor="text1"/>
          <w:sz w:val="24"/>
        </w:rPr>
        <w:t>年一遇最大</w:t>
      </w:r>
      <w:r w:rsidRPr="00917584">
        <w:rPr>
          <w:rFonts w:ascii="Times New Roman" w:eastAsia="仿宋_GB2312" w:hAnsi="Times New Roman" w:cs="Times New Roman"/>
          <w:color w:val="000000" w:themeColor="text1"/>
          <w:sz w:val="24"/>
        </w:rPr>
        <w:t>1</w:t>
      </w:r>
      <w:r w:rsidRPr="00917584">
        <w:rPr>
          <w:rFonts w:ascii="Times New Roman" w:eastAsia="仿宋_GB2312" w:hAnsi="Times New Roman" w:cs="Times New Roman"/>
          <w:color w:val="000000" w:themeColor="text1"/>
          <w:sz w:val="24"/>
        </w:rPr>
        <w:t>小时暴雨量为</w:t>
      </w:r>
      <w:smartTag w:uri="urn:schemas-microsoft-com:office:smarttags" w:element="chmetcnv">
        <w:smartTagPr>
          <w:attr w:name="UnitName" w:val="mm"/>
          <w:attr w:name="SourceValue" w:val="47.5"/>
          <w:attr w:name="HasSpace" w:val="False"/>
          <w:attr w:name="Negative" w:val="False"/>
          <w:attr w:name="NumberType" w:val="1"/>
          <w:attr w:name="TCSC" w:val="0"/>
        </w:smartTagPr>
        <w:r w:rsidRPr="00917584">
          <w:rPr>
            <w:rFonts w:ascii="Times New Roman" w:eastAsia="仿宋_GB2312" w:hAnsi="Times New Roman" w:cs="Times New Roman"/>
            <w:color w:val="000000" w:themeColor="text1"/>
            <w:sz w:val="24"/>
          </w:rPr>
          <w:t>47.50mm</w:t>
        </w:r>
      </w:smartTag>
      <w:r w:rsidRPr="00917584">
        <w:rPr>
          <w:rFonts w:ascii="Times New Roman" w:eastAsia="仿宋_GB2312" w:hAnsi="Times New Roman" w:cs="Times New Roman"/>
          <w:color w:val="000000" w:themeColor="text1"/>
          <w:sz w:val="24"/>
        </w:rPr>
        <w:t>，最大</w:t>
      </w:r>
      <w:r w:rsidRPr="00917584">
        <w:rPr>
          <w:rFonts w:ascii="Times New Roman" w:eastAsia="仿宋_GB2312" w:hAnsi="Times New Roman" w:cs="Times New Roman"/>
          <w:color w:val="000000" w:themeColor="text1"/>
          <w:sz w:val="24"/>
        </w:rPr>
        <w:t>6</w:t>
      </w:r>
      <w:r w:rsidRPr="00917584">
        <w:rPr>
          <w:rFonts w:ascii="Times New Roman" w:eastAsia="仿宋_GB2312" w:hAnsi="Times New Roman" w:cs="Times New Roman"/>
          <w:color w:val="000000" w:themeColor="text1"/>
          <w:sz w:val="24"/>
        </w:rPr>
        <w:t>小时暴雨量为</w:t>
      </w:r>
      <w:smartTag w:uri="urn:schemas-microsoft-com:office:smarttags" w:element="chmetcnv">
        <w:smartTagPr>
          <w:attr w:name="UnitName" w:val="mm"/>
          <w:attr w:name="SourceValue" w:val="83.5"/>
          <w:attr w:name="HasSpace" w:val="False"/>
          <w:attr w:name="Negative" w:val="False"/>
          <w:attr w:name="NumberType" w:val="1"/>
          <w:attr w:name="TCSC" w:val="0"/>
        </w:smartTagPr>
        <w:r w:rsidRPr="00917584">
          <w:rPr>
            <w:rFonts w:ascii="Times New Roman" w:eastAsia="仿宋_GB2312" w:hAnsi="Times New Roman" w:cs="Times New Roman"/>
            <w:color w:val="000000" w:themeColor="text1"/>
            <w:sz w:val="24"/>
          </w:rPr>
          <w:t>83.50mm</w:t>
        </w:r>
      </w:smartTag>
      <w:r w:rsidRPr="00917584">
        <w:rPr>
          <w:rFonts w:ascii="Times New Roman" w:eastAsia="仿宋_GB2312" w:hAnsi="Times New Roman" w:cs="Times New Roman"/>
          <w:color w:val="000000" w:themeColor="text1"/>
          <w:sz w:val="24"/>
        </w:rPr>
        <w:t>，最大</w:t>
      </w:r>
      <w:r w:rsidRPr="00917584">
        <w:rPr>
          <w:rFonts w:ascii="Times New Roman" w:eastAsia="仿宋_GB2312" w:hAnsi="Times New Roman" w:cs="Times New Roman"/>
          <w:color w:val="000000" w:themeColor="text1"/>
          <w:sz w:val="24"/>
        </w:rPr>
        <w:t>24</w:t>
      </w:r>
      <w:r w:rsidRPr="00917584">
        <w:rPr>
          <w:rFonts w:ascii="Times New Roman" w:eastAsia="仿宋_GB2312" w:hAnsi="Times New Roman" w:cs="Times New Roman"/>
          <w:color w:val="000000" w:themeColor="text1"/>
          <w:sz w:val="24"/>
        </w:rPr>
        <w:t>小时暴雨量为</w:t>
      </w:r>
      <w:smartTag w:uri="urn:schemas-microsoft-com:office:smarttags" w:element="chmetcnv">
        <w:smartTagPr>
          <w:attr w:name="UnitName" w:val="mm"/>
          <w:attr w:name="SourceValue" w:val="118.7"/>
          <w:attr w:name="HasSpace" w:val="False"/>
          <w:attr w:name="Negative" w:val="False"/>
          <w:attr w:name="NumberType" w:val="1"/>
          <w:attr w:name="TCSC" w:val="0"/>
        </w:smartTagPr>
        <w:r w:rsidRPr="00917584">
          <w:rPr>
            <w:rFonts w:ascii="Times New Roman" w:eastAsia="仿宋_GB2312" w:hAnsi="Times New Roman" w:cs="Times New Roman"/>
            <w:color w:val="000000" w:themeColor="text1"/>
            <w:sz w:val="24"/>
          </w:rPr>
          <w:t>118.70mm</w:t>
        </w:r>
      </w:smartTag>
      <w:r w:rsidRPr="00917584">
        <w:rPr>
          <w:rFonts w:ascii="Times New Roman" w:eastAsia="仿宋_GB2312" w:hAnsi="Times New Roman" w:cs="Times New Roman"/>
          <w:color w:val="000000" w:themeColor="text1"/>
          <w:sz w:val="24"/>
        </w:rPr>
        <w:t>。</w:t>
      </w:r>
    </w:p>
    <w:p w:rsidR="0058416D" w:rsidRPr="00DC2525" w:rsidRDefault="00DA4543" w:rsidP="00DC2525">
      <w:pPr>
        <w:pStyle w:val="4"/>
        <w:spacing w:before="0" w:after="0" w:line="360" w:lineRule="auto"/>
        <w:rPr>
          <w:rFonts w:ascii="Times New Roman" w:eastAsia="仿宋_GB2312" w:hAnsi="Times New Roman" w:cs="Times New Roman"/>
          <w:bCs w:val="0"/>
          <w:sz w:val="24"/>
          <w:szCs w:val="24"/>
        </w:rPr>
      </w:pPr>
      <w:bookmarkStart w:id="31" w:name="_Toc18989"/>
      <w:bookmarkStart w:id="32" w:name="_Toc797"/>
      <w:r w:rsidRPr="00DC2525">
        <w:rPr>
          <w:rFonts w:ascii="Times New Roman" w:eastAsia="仿宋_GB2312" w:hAnsi="Times New Roman" w:cs="Times New Roman"/>
          <w:bCs w:val="0"/>
          <w:sz w:val="24"/>
          <w:szCs w:val="24"/>
        </w:rPr>
        <w:t>1.2.1.4</w:t>
      </w:r>
      <w:r w:rsidRPr="00DC2525">
        <w:rPr>
          <w:rFonts w:ascii="Times New Roman" w:eastAsia="仿宋_GB2312" w:hAnsi="Times New Roman" w:cs="Times New Roman"/>
          <w:bCs w:val="0"/>
          <w:sz w:val="24"/>
          <w:szCs w:val="24"/>
        </w:rPr>
        <w:t>水文</w:t>
      </w:r>
      <w:bookmarkEnd w:id="30"/>
      <w:bookmarkEnd w:id="31"/>
      <w:bookmarkEnd w:id="32"/>
    </w:p>
    <w:p w:rsidR="000A51D4" w:rsidRDefault="000A51D4" w:rsidP="000A51D4">
      <w:pPr>
        <w:spacing w:line="500" w:lineRule="exact"/>
        <w:ind w:firstLineChars="200" w:firstLine="480"/>
        <w:rPr>
          <w:rFonts w:ascii="Times New Roman" w:eastAsia="仿宋_GB2312" w:hAnsi="Times New Roman" w:cs="Times New Roman"/>
          <w:color w:val="000000" w:themeColor="text1"/>
          <w:sz w:val="24"/>
        </w:rPr>
      </w:pPr>
      <w:r w:rsidRPr="00917584">
        <w:rPr>
          <w:rFonts w:ascii="Times New Roman" w:eastAsia="仿宋_GB2312" w:hAnsi="Times New Roman" w:cs="Times New Roman"/>
          <w:color w:val="000000" w:themeColor="text1"/>
          <w:sz w:val="24"/>
        </w:rPr>
        <w:t>嵩明县地表水系较发育，主要发育有主要有花庄河和西冲河，较大水体为八家村水库和西冲河水库，项目区内无河流通过。</w:t>
      </w:r>
      <w:bookmarkStart w:id="33" w:name="_Toc255406243"/>
    </w:p>
    <w:p w:rsidR="000A51D4" w:rsidRPr="00917584" w:rsidRDefault="000A51D4" w:rsidP="000A51D4">
      <w:pPr>
        <w:spacing w:line="500" w:lineRule="exact"/>
        <w:ind w:firstLineChars="200" w:firstLine="480"/>
        <w:rPr>
          <w:rFonts w:ascii="Times New Roman" w:eastAsia="仿宋_GB2312" w:hAnsi="Times New Roman" w:cs="Times New Roman"/>
          <w:color w:val="000000" w:themeColor="text1"/>
          <w:sz w:val="24"/>
        </w:rPr>
      </w:pPr>
      <w:r w:rsidRPr="00917584">
        <w:rPr>
          <w:rFonts w:ascii="Times New Roman" w:eastAsia="仿宋_GB2312" w:hAnsi="Times New Roman" w:cs="Times New Roman"/>
          <w:color w:val="000000" w:themeColor="text1"/>
          <w:sz w:val="24"/>
        </w:rPr>
        <w:t>（</w:t>
      </w:r>
      <w:r w:rsidRPr="00917584">
        <w:rPr>
          <w:rFonts w:ascii="Times New Roman" w:eastAsia="仿宋_GB2312" w:hAnsi="Times New Roman" w:cs="Times New Roman"/>
          <w:color w:val="000000" w:themeColor="text1"/>
          <w:sz w:val="24"/>
        </w:rPr>
        <w:t>1</w:t>
      </w:r>
      <w:r w:rsidRPr="00917584">
        <w:rPr>
          <w:rFonts w:ascii="Times New Roman" w:eastAsia="仿宋_GB2312" w:hAnsi="Times New Roman" w:cs="Times New Roman"/>
          <w:color w:val="000000" w:themeColor="text1"/>
          <w:sz w:val="24"/>
        </w:rPr>
        <w:t>）花庄河</w:t>
      </w:r>
      <w:bookmarkEnd w:id="33"/>
      <w:r w:rsidRPr="00917584">
        <w:rPr>
          <w:rFonts w:ascii="Times New Roman" w:eastAsia="仿宋_GB2312" w:hAnsi="Times New Roman" w:cs="Times New Roman"/>
          <w:color w:val="000000" w:themeColor="text1"/>
          <w:sz w:val="24"/>
        </w:rPr>
        <w:tab/>
      </w:r>
    </w:p>
    <w:p w:rsidR="000A51D4" w:rsidRPr="00917584" w:rsidRDefault="000A51D4" w:rsidP="000A51D4">
      <w:pPr>
        <w:spacing w:line="500" w:lineRule="exact"/>
        <w:ind w:firstLineChars="200" w:firstLine="480"/>
        <w:rPr>
          <w:rFonts w:ascii="Times New Roman" w:eastAsia="仿宋_GB2312" w:hAnsi="Times New Roman" w:cs="Times New Roman"/>
          <w:color w:val="000000" w:themeColor="text1"/>
          <w:sz w:val="24"/>
        </w:rPr>
      </w:pPr>
      <w:r w:rsidRPr="00917584">
        <w:rPr>
          <w:rFonts w:ascii="Times New Roman" w:eastAsia="仿宋_GB2312" w:hAnsi="Times New Roman" w:cs="Times New Roman"/>
          <w:color w:val="000000" w:themeColor="text1"/>
          <w:sz w:val="24"/>
        </w:rPr>
        <w:t>花庄河发源于昆明市官渡区小哨乡，由西向东流经项目区北侧</w:t>
      </w:r>
      <w:smartTag w:uri="urn:schemas-microsoft-com:office:smarttags" w:element="chmetcnv">
        <w:smartTagPr>
          <w:attr w:name="UnitName" w:val="km"/>
          <w:attr w:name="SourceValue" w:val="1.2"/>
          <w:attr w:name="HasSpace" w:val="False"/>
          <w:attr w:name="Negative" w:val="False"/>
          <w:attr w:name="NumberType" w:val="1"/>
          <w:attr w:name="TCSC" w:val="0"/>
        </w:smartTagPr>
        <w:r w:rsidRPr="00917584">
          <w:rPr>
            <w:rFonts w:ascii="Times New Roman" w:eastAsia="仿宋_GB2312" w:hAnsi="Times New Roman" w:cs="Times New Roman"/>
            <w:color w:val="000000" w:themeColor="text1"/>
            <w:sz w:val="24"/>
          </w:rPr>
          <w:t>1.2km</w:t>
        </w:r>
      </w:smartTag>
      <w:r w:rsidRPr="00917584">
        <w:rPr>
          <w:rFonts w:ascii="Times New Roman" w:eastAsia="仿宋_GB2312" w:hAnsi="Times New Roman" w:cs="Times New Roman"/>
          <w:color w:val="000000" w:themeColor="text1"/>
          <w:sz w:val="24"/>
        </w:rPr>
        <w:t>处，在龙家村与对龙河汇合后，继续向北径流，经牛屎坝后进入牛栏江。河流全长</w:t>
      </w:r>
      <w:smartTag w:uri="urn:schemas-microsoft-com:office:smarttags" w:element="chmetcnv">
        <w:smartTagPr>
          <w:attr w:name="UnitName" w:val="km"/>
          <w:attr w:name="SourceValue" w:val="16.25"/>
          <w:attr w:name="HasSpace" w:val="False"/>
          <w:attr w:name="Negative" w:val="False"/>
          <w:attr w:name="NumberType" w:val="1"/>
          <w:attr w:name="TCSC" w:val="0"/>
        </w:smartTagPr>
        <w:r w:rsidRPr="00917584">
          <w:rPr>
            <w:rFonts w:ascii="Times New Roman" w:eastAsia="仿宋_GB2312" w:hAnsi="Times New Roman" w:cs="Times New Roman"/>
            <w:color w:val="000000" w:themeColor="text1"/>
            <w:sz w:val="24"/>
          </w:rPr>
          <w:t>16.25km</w:t>
        </w:r>
      </w:smartTag>
      <w:r w:rsidRPr="00917584">
        <w:rPr>
          <w:rFonts w:ascii="Times New Roman" w:eastAsia="仿宋_GB2312" w:hAnsi="Times New Roman" w:cs="Times New Roman"/>
          <w:color w:val="000000" w:themeColor="text1"/>
          <w:sz w:val="24"/>
        </w:rPr>
        <w:t>，径流面积约</w:t>
      </w:r>
      <w:smartTag w:uri="urn:schemas-microsoft-com:office:smarttags" w:element="chmetcnv">
        <w:smartTagPr>
          <w:attr w:name="UnitName" w:val="km"/>
          <w:attr w:name="SourceValue" w:val="81"/>
          <w:attr w:name="HasSpace" w:val="False"/>
          <w:attr w:name="Negative" w:val="False"/>
          <w:attr w:name="NumberType" w:val="1"/>
          <w:attr w:name="TCSC" w:val="0"/>
        </w:smartTagPr>
        <w:r w:rsidRPr="00917584">
          <w:rPr>
            <w:rFonts w:ascii="Times New Roman" w:eastAsia="仿宋_GB2312" w:hAnsi="Times New Roman" w:cs="Times New Roman"/>
            <w:color w:val="000000" w:themeColor="text1"/>
            <w:sz w:val="24"/>
          </w:rPr>
          <w:t>81km</w:t>
        </w:r>
      </w:smartTag>
      <w:r w:rsidRPr="00917584">
        <w:rPr>
          <w:rFonts w:ascii="Times New Roman" w:eastAsia="仿宋_GB2312" w:hAnsi="Times New Roman" w:cs="Times New Roman"/>
          <w:color w:val="000000" w:themeColor="text1"/>
          <w:sz w:val="24"/>
          <w:vertAlign w:val="superscript"/>
        </w:rPr>
        <w:t>2</w:t>
      </w:r>
      <w:r w:rsidRPr="00917584">
        <w:rPr>
          <w:rFonts w:ascii="Times New Roman" w:eastAsia="仿宋_GB2312" w:hAnsi="Times New Roman" w:cs="Times New Roman"/>
          <w:color w:val="000000" w:themeColor="text1"/>
          <w:sz w:val="24"/>
        </w:rPr>
        <w:t>。流量受大气降水控制，雨季长流水，旱季流量减小，调查期流量</w:t>
      </w:r>
      <w:r w:rsidRPr="00917584">
        <w:rPr>
          <w:rFonts w:ascii="Times New Roman" w:eastAsia="仿宋_GB2312" w:hAnsi="Times New Roman" w:cs="Times New Roman"/>
          <w:color w:val="000000" w:themeColor="text1"/>
          <w:sz w:val="24"/>
        </w:rPr>
        <w:t>10</w:t>
      </w:r>
      <w:r w:rsidRPr="00917584">
        <w:rPr>
          <w:rFonts w:ascii="Times New Roman" w:eastAsia="仿宋_GB2312" w:hAnsi="Times New Roman" w:cs="Times New Roman"/>
          <w:color w:val="000000" w:themeColor="text1"/>
          <w:sz w:val="24"/>
        </w:rPr>
        <w:t>～</w:t>
      </w:r>
      <w:r w:rsidRPr="00917584">
        <w:rPr>
          <w:rFonts w:ascii="Times New Roman" w:eastAsia="仿宋_GB2312" w:hAnsi="Times New Roman" w:cs="Times New Roman"/>
          <w:color w:val="000000" w:themeColor="text1"/>
          <w:sz w:val="24"/>
        </w:rPr>
        <w:t>15L/s</w:t>
      </w:r>
      <w:r w:rsidRPr="00917584">
        <w:rPr>
          <w:rFonts w:ascii="Times New Roman" w:eastAsia="仿宋_GB2312" w:hAnsi="Times New Roman" w:cs="Times New Roman"/>
          <w:color w:val="000000" w:themeColor="text1"/>
          <w:sz w:val="24"/>
        </w:rPr>
        <w:t>。</w:t>
      </w:r>
    </w:p>
    <w:p w:rsidR="000A51D4" w:rsidRPr="00917584" w:rsidRDefault="000A51D4" w:rsidP="000A51D4">
      <w:pPr>
        <w:spacing w:line="500" w:lineRule="exact"/>
        <w:ind w:firstLineChars="200" w:firstLine="480"/>
        <w:rPr>
          <w:rFonts w:ascii="Times New Roman" w:eastAsia="仿宋_GB2312" w:hAnsi="Times New Roman" w:cs="Times New Roman"/>
          <w:color w:val="000000" w:themeColor="text1"/>
          <w:sz w:val="24"/>
        </w:rPr>
      </w:pPr>
      <w:bookmarkStart w:id="34" w:name="_Toc255406244"/>
      <w:r w:rsidRPr="00917584">
        <w:rPr>
          <w:rFonts w:ascii="Times New Roman" w:eastAsia="仿宋_GB2312" w:hAnsi="Times New Roman" w:cs="Times New Roman"/>
          <w:color w:val="000000" w:themeColor="text1"/>
          <w:sz w:val="24"/>
        </w:rPr>
        <w:t>（</w:t>
      </w:r>
      <w:r w:rsidRPr="00917584">
        <w:rPr>
          <w:rFonts w:ascii="Times New Roman" w:eastAsia="仿宋_GB2312" w:hAnsi="Times New Roman" w:cs="Times New Roman"/>
          <w:color w:val="000000" w:themeColor="text1"/>
          <w:sz w:val="24"/>
        </w:rPr>
        <w:t>2</w:t>
      </w:r>
      <w:r w:rsidRPr="00917584">
        <w:rPr>
          <w:rFonts w:ascii="Times New Roman" w:eastAsia="仿宋_GB2312" w:hAnsi="Times New Roman" w:cs="Times New Roman"/>
          <w:color w:val="000000" w:themeColor="text1"/>
          <w:sz w:val="24"/>
        </w:rPr>
        <w:t>）西冲河</w:t>
      </w:r>
      <w:bookmarkEnd w:id="34"/>
    </w:p>
    <w:p w:rsidR="000A51D4" w:rsidRPr="00917584" w:rsidRDefault="000A51D4" w:rsidP="000A51D4">
      <w:pPr>
        <w:spacing w:line="500" w:lineRule="exact"/>
        <w:ind w:firstLineChars="200" w:firstLine="480"/>
        <w:rPr>
          <w:rFonts w:ascii="Times New Roman" w:eastAsia="仿宋_GB2312" w:hAnsi="Times New Roman" w:cs="Times New Roman"/>
          <w:color w:val="000000" w:themeColor="text1"/>
          <w:sz w:val="24"/>
        </w:rPr>
      </w:pPr>
      <w:r w:rsidRPr="00917584">
        <w:rPr>
          <w:rFonts w:ascii="Times New Roman" w:eastAsia="仿宋_GB2312" w:hAnsi="Times New Roman" w:cs="Times New Roman"/>
          <w:color w:val="000000" w:themeColor="text1"/>
          <w:sz w:val="24"/>
        </w:rPr>
        <w:t>西冲河未经过项目区，发源于项目区南侧</w:t>
      </w:r>
      <w:smartTag w:uri="urn:schemas-microsoft-com:office:smarttags" w:element="chmetcnv">
        <w:smartTagPr>
          <w:attr w:name="UnitName" w:val="km"/>
          <w:attr w:name="SourceValue" w:val="1.1"/>
          <w:attr w:name="HasSpace" w:val="False"/>
          <w:attr w:name="Negative" w:val="False"/>
          <w:attr w:name="NumberType" w:val="1"/>
          <w:attr w:name="TCSC" w:val="0"/>
        </w:smartTagPr>
        <w:r w:rsidRPr="00917584">
          <w:rPr>
            <w:rFonts w:ascii="Times New Roman" w:eastAsia="仿宋_GB2312" w:hAnsi="Times New Roman" w:cs="Times New Roman"/>
            <w:color w:val="000000" w:themeColor="text1"/>
            <w:sz w:val="24"/>
          </w:rPr>
          <w:t>1.1km</w:t>
        </w:r>
      </w:smartTag>
      <w:r w:rsidRPr="00917584">
        <w:rPr>
          <w:rFonts w:ascii="Times New Roman" w:eastAsia="仿宋_GB2312" w:hAnsi="Times New Roman" w:cs="Times New Roman"/>
          <w:color w:val="000000" w:themeColor="text1"/>
          <w:sz w:val="24"/>
        </w:rPr>
        <w:t>处的七里湾龙，老</w:t>
      </w:r>
      <w:r w:rsidRPr="00917584">
        <w:rPr>
          <w:rFonts w:ascii="Times New Roman" w:eastAsia="仿宋_GB2312" w:hAnsi="Times New Roman" w:cs="Times New Roman"/>
          <w:color w:val="000000" w:themeColor="text1"/>
          <w:sz w:val="24"/>
        </w:rPr>
        <w:t>320</w:t>
      </w:r>
      <w:r w:rsidRPr="00917584">
        <w:rPr>
          <w:rFonts w:ascii="Times New Roman" w:eastAsia="仿宋_GB2312" w:hAnsi="Times New Roman" w:cs="Times New Roman"/>
          <w:color w:val="000000" w:themeColor="text1"/>
          <w:sz w:val="24"/>
        </w:rPr>
        <w:t>国道北侧</w:t>
      </w:r>
      <w:smartTag w:uri="urn:schemas-microsoft-com:office:smarttags" w:element="chmetcnv">
        <w:smartTagPr>
          <w:attr w:name="UnitName" w:val="m"/>
          <w:attr w:name="SourceValue" w:val="30"/>
          <w:attr w:name="HasSpace" w:val="False"/>
          <w:attr w:name="Negative" w:val="False"/>
          <w:attr w:name="NumberType" w:val="1"/>
          <w:attr w:name="TCSC" w:val="0"/>
        </w:smartTagPr>
        <w:r w:rsidRPr="00917584">
          <w:rPr>
            <w:rFonts w:ascii="Times New Roman" w:eastAsia="仿宋_GB2312" w:hAnsi="Times New Roman" w:cs="Times New Roman"/>
            <w:color w:val="000000" w:themeColor="text1"/>
            <w:sz w:val="24"/>
          </w:rPr>
          <w:t>30m</w:t>
        </w:r>
      </w:smartTag>
      <w:r w:rsidRPr="00917584">
        <w:rPr>
          <w:rFonts w:ascii="Times New Roman" w:eastAsia="仿宋_GB2312" w:hAnsi="Times New Roman" w:cs="Times New Roman"/>
          <w:color w:val="000000" w:themeColor="text1"/>
          <w:sz w:val="24"/>
        </w:rPr>
        <w:t>处。由南向北流经项目区东侧</w:t>
      </w:r>
      <w:smartTag w:uri="urn:schemas-microsoft-com:office:smarttags" w:element="chmetcnv">
        <w:smartTagPr>
          <w:attr w:name="UnitName" w:val="km"/>
          <w:attr w:name="SourceValue" w:val=".8"/>
          <w:attr w:name="HasSpace" w:val="False"/>
          <w:attr w:name="Negative" w:val="False"/>
          <w:attr w:name="NumberType" w:val="1"/>
          <w:attr w:name="TCSC" w:val="0"/>
        </w:smartTagPr>
        <w:r w:rsidRPr="00917584">
          <w:rPr>
            <w:rFonts w:ascii="Times New Roman" w:eastAsia="仿宋_GB2312" w:hAnsi="Times New Roman" w:cs="Times New Roman"/>
            <w:color w:val="000000" w:themeColor="text1"/>
            <w:sz w:val="24"/>
          </w:rPr>
          <w:t>0.8km</w:t>
        </w:r>
      </w:smartTag>
      <w:r w:rsidRPr="00917584">
        <w:rPr>
          <w:rFonts w:ascii="Times New Roman" w:eastAsia="仿宋_GB2312" w:hAnsi="Times New Roman" w:cs="Times New Roman"/>
          <w:color w:val="000000" w:themeColor="text1"/>
          <w:sz w:val="24"/>
        </w:rPr>
        <w:t>处，后转向东径流，在小堡子北西一带流入西冲河水库。流经西冲河水库后，花庄河由南向北径流，途经火烧坝、新尔、三吨炉、五道班、杨林老火车站后接杨林大河、四青河后在杨林火车站一带汇入牛栏江。河流全长约</w:t>
      </w:r>
      <w:smartTag w:uri="urn:schemas-microsoft-com:office:smarttags" w:element="chmetcnv">
        <w:smartTagPr>
          <w:attr w:name="UnitName" w:val="km"/>
          <w:attr w:name="SourceValue" w:val="14.6"/>
          <w:attr w:name="HasSpace" w:val="False"/>
          <w:attr w:name="Negative" w:val="False"/>
          <w:attr w:name="NumberType" w:val="1"/>
          <w:attr w:name="TCSC" w:val="0"/>
        </w:smartTagPr>
        <w:r w:rsidRPr="00917584">
          <w:rPr>
            <w:rFonts w:ascii="Times New Roman" w:eastAsia="仿宋_GB2312" w:hAnsi="Times New Roman" w:cs="Times New Roman"/>
            <w:color w:val="000000" w:themeColor="text1"/>
            <w:sz w:val="24"/>
          </w:rPr>
          <w:t>14.6km</w:t>
        </w:r>
      </w:smartTag>
      <w:r w:rsidRPr="00917584">
        <w:rPr>
          <w:rFonts w:ascii="Times New Roman" w:eastAsia="仿宋_GB2312" w:hAnsi="Times New Roman" w:cs="Times New Roman"/>
          <w:color w:val="000000" w:themeColor="text1"/>
          <w:sz w:val="24"/>
        </w:rPr>
        <w:t>，径流面积约</w:t>
      </w:r>
      <w:smartTag w:uri="urn:schemas-microsoft-com:office:smarttags" w:element="chmetcnv">
        <w:smartTagPr>
          <w:attr w:name="UnitName" w:val="km"/>
          <w:attr w:name="SourceValue" w:val="57"/>
          <w:attr w:name="HasSpace" w:val="False"/>
          <w:attr w:name="Negative" w:val="False"/>
          <w:attr w:name="NumberType" w:val="1"/>
          <w:attr w:name="TCSC" w:val="0"/>
        </w:smartTagPr>
        <w:r w:rsidRPr="00917584">
          <w:rPr>
            <w:rFonts w:ascii="Times New Roman" w:eastAsia="仿宋_GB2312" w:hAnsi="Times New Roman" w:cs="Times New Roman"/>
            <w:color w:val="000000" w:themeColor="text1"/>
            <w:sz w:val="24"/>
          </w:rPr>
          <w:t>57km</w:t>
        </w:r>
      </w:smartTag>
      <w:r w:rsidRPr="00917584">
        <w:rPr>
          <w:rFonts w:ascii="Times New Roman" w:eastAsia="仿宋_GB2312" w:hAnsi="Times New Roman" w:cs="Times New Roman"/>
          <w:color w:val="000000" w:themeColor="text1"/>
          <w:sz w:val="24"/>
          <w:vertAlign w:val="superscript"/>
        </w:rPr>
        <w:t>2</w:t>
      </w:r>
      <w:r w:rsidRPr="00917584">
        <w:rPr>
          <w:rFonts w:ascii="Times New Roman" w:eastAsia="仿宋_GB2312" w:hAnsi="Times New Roman" w:cs="Times New Roman"/>
          <w:color w:val="000000" w:themeColor="text1"/>
          <w:sz w:val="24"/>
        </w:rPr>
        <w:t>。流量受大气降水控制，雨季长流水，旱季流量减小，调查期流量</w:t>
      </w:r>
      <w:r w:rsidRPr="00917584">
        <w:rPr>
          <w:rFonts w:ascii="Times New Roman" w:eastAsia="仿宋_GB2312" w:hAnsi="Times New Roman" w:cs="Times New Roman"/>
          <w:color w:val="000000" w:themeColor="text1"/>
          <w:sz w:val="24"/>
        </w:rPr>
        <w:t>7</w:t>
      </w:r>
      <w:r w:rsidRPr="00917584">
        <w:rPr>
          <w:rFonts w:ascii="Times New Roman" w:eastAsia="仿宋_GB2312" w:hAnsi="Times New Roman" w:cs="Times New Roman"/>
          <w:color w:val="000000" w:themeColor="text1"/>
          <w:sz w:val="24"/>
        </w:rPr>
        <w:t>～</w:t>
      </w:r>
      <w:r w:rsidRPr="00917584">
        <w:rPr>
          <w:rFonts w:ascii="Times New Roman" w:eastAsia="仿宋_GB2312" w:hAnsi="Times New Roman" w:cs="Times New Roman"/>
          <w:color w:val="000000" w:themeColor="text1"/>
          <w:sz w:val="24"/>
        </w:rPr>
        <w:t>11L/s</w:t>
      </w:r>
      <w:r w:rsidRPr="00917584">
        <w:rPr>
          <w:rFonts w:ascii="Times New Roman" w:eastAsia="仿宋_GB2312" w:hAnsi="Times New Roman" w:cs="Times New Roman"/>
          <w:color w:val="000000" w:themeColor="text1"/>
          <w:sz w:val="24"/>
        </w:rPr>
        <w:t>。</w:t>
      </w:r>
      <w:r w:rsidRPr="00917584">
        <w:rPr>
          <w:rFonts w:ascii="Times New Roman" w:eastAsia="仿宋_GB2312" w:hAnsi="Times New Roman" w:cs="Times New Roman"/>
          <w:color w:val="000000" w:themeColor="text1"/>
          <w:sz w:val="24"/>
        </w:rPr>
        <w:t xml:space="preserve"> </w:t>
      </w:r>
    </w:p>
    <w:p w:rsidR="000A51D4" w:rsidRPr="00917584" w:rsidRDefault="000A51D4" w:rsidP="000A51D4">
      <w:pPr>
        <w:spacing w:line="500" w:lineRule="exact"/>
        <w:ind w:firstLineChars="200" w:firstLine="480"/>
        <w:rPr>
          <w:rFonts w:ascii="Times New Roman" w:eastAsia="仿宋_GB2312" w:hAnsi="Times New Roman" w:cs="Times New Roman"/>
          <w:color w:val="000000" w:themeColor="text1"/>
          <w:sz w:val="24"/>
        </w:rPr>
      </w:pPr>
      <w:bookmarkStart w:id="35" w:name="_Toc255406245"/>
      <w:r w:rsidRPr="00917584">
        <w:rPr>
          <w:rFonts w:ascii="Times New Roman" w:eastAsia="仿宋_GB2312" w:hAnsi="Times New Roman" w:cs="Times New Roman"/>
          <w:color w:val="000000" w:themeColor="text1"/>
          <w:sz w:val="24"/>
        </w:rPr>
        <w:t>（</w:t>
      </w:r>
      <w:r w:rsidRPr="00917584">
        <w:rPr>
          <w:rFonts w:ascii="Times New Roman" w:eastAsia="仿宋_GB2312" w:hAnsi="Times New Roman" w:cs="Times New Roman"/>
          <w:color w:val="000000" w:themeColor="text1"/>
          <w:sz w:val="24"/>
        </w:rPr>
        <w:t>3</w:t>
      </w:r>
      <w:r w:rsidRPr="00917584">
        <w:rPr>
          <w:rFonts w:ascii="Times New Roman" w:eastAsia="仿宋_GB2312" w:hAnsi="Times New Roman" w:cs="Times New Roman"/>
          <w:color w:val="000000" w:themeColor="text1"/>
          <w:sz w:val="24"/>
        </w:rPr>
        <w:t>）八家村水库</w:t>
      </w:r>
      <w:bookmarkEnd w:id="35"/>
    </w:p>
    <w:p w:rsidR="000A51D4" w:rsidRPr="00917584" w:rsidRDefault="000A51D4" w:rsidP="000A51D4">
      <w:pPr>
        <w:spacing w:line="500" w:lineRule="exact"/>
        <w:ind w:firstLineChars="200" w:firstLine="480"/>
        <w:rPr>
          <w:rFonts w:ascii="Times New Roman" w:eastAsia="仿宋_GB2312" w:hAnsi="Times New Roman" w:cs="Times New Roman"/>
          <w:color w:val="000000" w:themeColor="text1"/>
          <w:sz w:val="24"/>
        </w:rPr>
      </w:pPr>
      <w:r w:rsidRPr="00917584">
        <w:rPr>
          <w:rFonts w:ascii="Times New Roman" w:eastAsia="仿宋_GB2312" w:hAnsi="Times New Roman" w:cs="Times New Roman"/>
          <w:color w:val="000000" w:themeColor="text1"/>
          <w:sz w:val="24"/>
        </w:rPr>
        <w:t>八家村水库位于项目区北侧</w:t>
      </w:r>
      <w:smartTag w:uri="urn:schemas-microsoft-com:office:smarttags" w:element="chmetcnv">
        <w:smartTagPr>
          <w:attr w:name="UnitName" w:val="km"/>
          <w:attr w:name="SourceValue" w:val="1.2"/>
          <w:attr w:name="HasSpace" w:val="False"/>
          <w:attr w:name="Negative" w:val="False"/>
          <w:attr w:name="NumberType" w:val="1"/>
          <w:attr w:name="TCSC" w:val="0"/>
        </w:smartTagPr>
        <w:r w:rsidRPr="00917584">
          <w:rPr>
            <w:rFonts w:ascii="Times New Roman" w:eastAsia="仿宋_GB2312" w:hAnsi="Times New Roman" w:cs="Times New Roman"/>
            <w:color w:val="000000" w:themeColor="text1"/>
            <w:sz w:val="24"/>
          </w:rPr>
          <w:t>1.2km</w:t>
        </w:r>
      </w:smartTag>
      <w:r w:rsidRPr="00917584">
        <w:rPr>
          <w:rFonts w:ascii="Times New Roman" w:eastAsia="仿宋_GB2312" w:hAnsi="Times New Roman" w:cs="Times New Roman"/>
          <w:color w:val="000000" w:themeColor="text1"/>
          <w:sz w:val="24"/>
        </w:rPr>
        <w:t>处，为花庄河上游拦河水库，总库容</w:t>
      </w:r>
      <w:r w:rsidRPr="00917584">
        <w:rPr>
          <w:rFonts w:ascii="Times New Roman" w:eastAsia="仿宋_GB2312" w:hAnsi="Times New Roman" w:cs="Times New Roman"/>
          <w:color w:val="000000" w:themeColor="text1"/>
          <w:sz w:val="24"/>
        </w:rPr>
        <w:t>1440.9×</w:t>
      </w:r>
      <w:smartTag w:uri="urn:schemas-microsoft-com:office:smarttags" w:element="chmetcnv">
        <w:smartTagPr>
          <w:attr w:name="UnitName" w:val="m3"/>
          <w:attr w:name="SourceValue" w:val="104"/>
          <w:attr w:name="HasSpace" w:val="False"/>
          <w:attr w:name="Negative" w:val="False"/>
          <w:attr w:name="NumberType" w:val="1"/>
          <w:attr w:name="TCSC" w:val="0"/>
        </w:smartTagPr>
        <w:r w:rsidRPr="00917584">
          <w:rPr>
            <w:rFonts w:ascii="Times New Roman" w:eastAsia="仿宋_GB2312" w:hAnsi="Times New Roman" w:cs="Times New Roman"/>
            <w:color w:val="000000" w:themeColor="text1"/>
            <w:sz w:val="24"/>
          </w:rPr>
          <w:t>104m</w:t>
        </w:r>
        <w:r w:rsidRPr="00917584">
          <w:rPr>
            <w:rFonts w:ascii="Times New Roman" w:eastAsia="仿宋_GB2312" w:hAnsi="Times New Roman" w:cs="Times New Roman"/>
            <w:color w:val="000000" w:themeColor="text1"/>
            <w:sz w:val="24"/>
            <w:vertAlign w:val="superscript"/>
          </w:rPr>
          <w:t>3</w:t>
        </w:r>
      </w:smartTag>
      <w:r w:rsidRPr="00917584">
        <w:rPr>
          <w:rFonts w:ascii="Times New Roman" w:eastAsia="仿宋_GB2312" w:hAnsi="Times New Roman" w:cs="Times New Roman"/>
          <w:color w:val="000000" w:themeColor="text1"/>
          <w:sz w:val="24"/>
        </w:rPr>
        <w:t>，水库工程规模为中型，接受花庄河流水和大气降水补给，主要功能是为下游盆地农灌水源。</w:t>
      </w:r>
      <w:r w:rsidRPr="00917584">
        <w:rPr>
          <w:rFonts w:ascii="Times New Roman" w:eastAsia="仿宋_GB2312" w:hAnsi="Times New Roman" w:cs="Times New Roman"/>
          <w:color w:val="000000" w:themeColor="text1"/>
          <w:sz w:val="24"/>
        </w:rPr>
        <w:t xml:space="preserve">  </w:t>
      </w:r>
    </w:p>
    <w:p w:rsidR="000A51D4" w:rsidRPr="00917584" w:rsidRDefault="000A51D4" w:rsidP="000A51D4">
      <w:pPr>
        <w:spacing w:line="500" w:lineRule="exact"/>
        <w:ind w:firstLineChars="200" w:firstLine="480"/>
        <w:rPr>
          <w:rFonts w:ascii="Times New Roman" w:eastAsia="仿宋_GB2312" w:hAnsi="Times New Roman" w:cs="Times New Roman"/>
          <w:color w:val="000000" w:themeColor="text1"/>
          <w:sz w:val="24"/>
        </w:rPr>
      </w:pPr>
      <w:bookmarkStart w:id="36" w:name="_Toc255406246"/>
      <w:r w:rsidRPr="00917584">
        <w:rPr>
          <w:rFonts w:ascii="Times New Roman" w:eastAsia="仿宋_GB2312" w:hAnsi="Times New Roman" w:cs="Times New Roman"/>
          <w:color w:val="000000" w:themeColor="text1"/>
          <w:sz w:val="24"/>
        </w:rPr>
        <w:t>（</w:t>
      </w:r>
      <w:r w:rsidRPr="00917584">
        <w:rPr>
          <w:rFonts w:ascii="Times New Roman" w:eastAsia="仿宋_GB2312" w:hAnsi="Times New Roman" w:cs="Times New Roman"/>
          <w:color w:val="000000" w:themeColor="text1"/>
          <w:sz w:val="24"/>
        </w:rPr>
        <w:t>4</w:t>
      </w:r>
      <w:r w:rsidRPr="00917584">
        <w:rPr>
          <w:rFonts w:ascii="Times New Roman" w:eastAsia="仿宋_GB2312" w:hAnsi="Times New Roman" w:cs="Times New Roman"/>
          <w:color w:val="000000" w:themeColor="text1"/>
          <w:sz w:val="24"/>
        </w:rPr>
        <w:t>）西冲河水库</w:t>
      </w:r>
      <w:bookmarkEnd w:id="36"/>
    </w:p>
    <w:p w:rsidR="000A51D4" w:rsidRPr="00917584" w:rsidRDefault="000A51D4" w:rsidP="000A51D4">
      <w:pPr>
        <w:spacing w:line="500" w:lineRule="exact"/>
        <w:ind w:firstLineChars="200" w:firstLine="480"/>
        <w:rPr>
          <w:rFonts w:ascii="Times New Roman" w:eastAsia="仿宋_GB2312" w:hAnsi="Times New Roman" w:cs="Times New Roman"/>
          <w:color w:val="000000" w:themeColor="text1"/>
          <w:sz w:val="24"/>
        </w:rPr>
      </w:pPr>
      <w:r w:rsidRPr="00917584">
        <w:rPr>
          <w:rFonts w:ascii="Times New Roman" w:eastAsia="仿宋_GB2312" w:hAnsi="Times New Roman" w:cs="Times New Roman"/>
          <w:color w:val="000000" w:themeColor="text1"/>
          <w:sz w:val="24"/>
        </w:rPr>
        <w:t>西冲河水库位于项目区东侧，为西冲河和青年大沟上游拦河水库，总库容</w:t>
      </w:r>
      <w:r w:rsidRPr="00917584">
        <w:rPr>
          <w:rFonts w:ascii="Times New Roman" w:eastAsia="仿宋_GB2312" w:hAnsi="Times New Roman" w:cs="Times New Roman"/>
          <w:color w:val="000000" w:themeColor="text1"/>
          <w:sz w:val="24"/>
        </w:rPr>
        <w:t>600×</w:t>
      </w:r>
      <w:smartTag w:uri="urn:schemas-microsoft-com:office:smarttags" w:element="chmetcnv">
        <w:smartTagPr>
          <w:attr w:name="UnitName" w:val="m3"/>
          <w:attr w:name="SourceValue" w:val="104"/>
          <w:attr w:name="HasSpace" w:val="False"/>
          <w:attr w:name="Negative" w:val="False"/>
          <w:attr w:name="NumberType" w:val="1"/>
          <w:attr w:name="TCSC" w:val="0"/>
        </w:smartTagPr>
        <w:r w:rsidRPr="00917584">
          <w:rPr>
            <w:rFonts w:ascii="Times New Roman" w:eastAsia="仿宋_GB2312" w:hAnsi="Times New Roman" w:cs="Times New Roman"/>
            <w:color w:val="000000" w:themeColor="text1"/>
            <w:sz w:val="24"/>
          </w:rPr>
          <w:t>10</w:t>
        </w:r>
        <w:r w:rsidRPr="00917584">
          <w:rPr>
            <w:rFonts w:ascii="Times New Roman" w:eastAsia="仿宋_GB2312" w:hAnsi="Times New Roman" w:cs="Times New Roman"/>
            <w:color w:val="000000" w:themeColor="text1"/>
            <w:sz w:val="24"/>
            <w:vertAlign w:val="superscript"/>
          </w:rPr>
          <w:t>4</w:t>
        </w:r>
        <w:r w:rsidRPr="00917584">
          <w:rPr>
            <w:rFonts w:ascii="Times New Roman" w:eastAsia="仿宋_GB2312" w:hAnsi="Times New Roman" w:cs="Times New Roman"/>
            <w:color w:val="000000" w:themeColor="text1"/>
            <w:sz w:val="24"/>
          </w:rPr>
          <w:t>m</w:t>
        </w:r>
        <w:r w:rsidRPr="00917584">
          <w:rPr>
            <w:rFonts w:ascii="Times New Roman" w:eastAsia="仿宋_GB2312" w:hAnsi="Times New Roman" w:cs="Times New Roman"/>
            <w:color w:val="000000" w:themeColor="text1"/>
            <w:sz w:val="24"/>
            <w:vertAlign w:val="superscript"/>
          </w:rPr>
          <w:t>3</w:t>
        </w:r>
      </w:smartTag>
      <w:r w:rsidRPr="00917584">
        <w:rPr>
          <w:rFonts w:ascii="Times New Roman" w:eastAsia="仿宋_GB2312" w:hAnsi="Times New Roman" w:cs="Times New Roman"/>
          <w:color w:val="000000" w:themeColor="text1"/>
          <w:sz w:val="24"/>
        </w:rPr>
        <w:t>，属小</w:t>
      </w:r>
      <w:r w:rsidRPr="00917584">
        <w:rPr>
          <w:rFonts w:ascii="Times New Roman" w:eastAsia="仿宋_GB2312" w:hAnsi="Times New Roman" w:cs="Times New Roman"/>
          <w:color w:val="000000" w:themeColor="text1"/>
          <w:sz w:val="24"/>
        </w:rPr>
        <w:t>(</w:t>
      </w:r>
      <w:r w:rsidRPr="00917584">
        <w:rPr>
          <w:rFonts w:ascii="Times New Roman" w:eastAsia="仿宋_GB2312" w:hAnsi="Times New Roman" w:cs="Times New Roman"/>
          <w:color w:val="000000" w:themeColor="text1"/>
          <w:sz w:val="24"/>
        </w:rPr>
        <w:t>一</w:t>
      </w:r>
      <w:r w:rsidRPr="00917584">
        <w:rPr>
          <w:rFonts w:ascii="Times New Roman" w:eastAsia="仿宋_GB2312" w:hAnsi="Times New Roman" w:cs="Times New Roman"/>
          <w:color w:val="000000" w:themeColor="text1"/>
          <w:sz w:val="24"/>
        </w:rPr>
        <w:t>)</w:t>
      </w:r>
      <w:r w:rsidRPr="00917584">
        <w:rPr>
          <w:rFonts w:ascii="Times New Roman" w:eastAsia="仿宋_GB2312" w:hAnsi="Times New Roman" w:cs="Times New Roman"/>
          <w:color w:val="000000" w:themeColor="text1"/>
          <w:sz w:val="24"/>
        </w:rPr>
        <w:t>型水利工程，接受西冲河、青年大沟流水和大气降水补给。项目区地处西冲河水库左岸，区内地表径流经西冲河汇入西冲河水库。西冲河主要功能为灌溉用水。</w:t>
      </w:r>
    </w:p>
    <w:p w:rsidR="000A51D4" w:rsidRPr="00917584" w:rsidRDefault="000A51D4" w:rsidP="000A51D4">
      <w:pPr>
        <w:spacing w:line="500" w:lineRule="exact"/>
        <w:ind w:firstLineChars="200" w:firstLine="480"/>
        <w:rPr>
          <w:rFonts w:ascii="Times New Roman" w:eastAsia="仿宋_GB2312" w:hAnsi="Times New Roman" w:cs="Times New Roman"/>
          <w:color w:val="000000" w:themeColor="text1"/>
          <w:sz w:val="24"/>
        </w:rPr>
      </w:pPr>
      <w:bookmarkStart w:id="37" w:name="_Toc255406247"/>
      <w:r w:rsidRPr="00917584">
        <w:rPr>
          <w:rFonts w:ascii="Times New Roman" w:eastAsia="仿宋_GB2312" w:hAnsi="Times New Roman" w:cs="Times New Roman"/>
          <w:color w:val="000000" w:themeColor="text1"/>
          <w:sz w:val="24"/>
        </w:rPr>
        <w:t>（</w:t>
      </w:r>
      <w:r w:rsidRPr="00917584">
        <w:rPr>
          <w:rFonts w:ascii="Times New Roman" w:eastAsia="仿宋_GB2312" w:hAnsi="Times New Roman" w:cs="Times New Roman"/>
          <w:color w:val="000000" w:themeColor="text1"/>
          <w:sz w:val="24"/>
        </w:rPr>
        <w:t>5</w:t>
      </w:r>
      <w:r w:rsidRPr="00917584">
        <w:rPr>
          <w:rFonts w:ascii="Times New Roman" w:eastAsia="仿宋_GB2312" w:hAnsi="Times New Roman" w:cs="Times New Roman"/>
          <w:color w:val="000000" w:themeColor="text1"/>
          <w:sz w:val="24"/>
        </w:rPr>
        <w:t>）泉水点（七里湾龙潭）</w:t>
      </w:r>
      <w:bookmarkEnd w:id="37"/>
    </w:p>
    <w:p w:rsidR="000A51D4" w:rsidRPr="00917584" w:rsidRDefault="000A51D4" w:rsidP="000A51D4">
      <w:pPr>
        <w:spacing w:line="500" w:lineRule="exact"/>
        <w:ind w:firstLineChars="200" w:firstLine="480"/>
        <w:rPr>
          <w:rFonts w:ascii="Times New Roman" w:eastAsia="仿宋_GB2312" w:hAnsi="Times New Roman" w:cs="Times New Roman"/>
          <w:color w:val="000000" w:themeColor="text1"/>
          <w:sz w:val="24"/>
        </w:rPr>
      </w:pPr>
      <w:r w:rsidRPr="00917584">
        <w:rPr>
          <w:rFonts w:ascii="Times New Roman" w:eastAsia="仿宋_GB2312" w:hAnsi="Times New Roman" w:cs="Times New Roman"/>
          <w:color w:val="000000" w:themeColor="text1"/>
          <w:sz w:val="24"/>
        </w:rPr>
        <w:t>为西冲河发源地，当地又称大龙潭。该泉水为下降泉。据嵩明县水务局测量，该泉年出水量近</w:t>
      </w:r>
      <w:r w:rsidRPr="00917584">
        <w:rPr>
          <w:rFonts w:ascii="Times New Roman" w:eastAsia="仿宋_GB2312" w:hAnsi="Times New Roman" w:cs="Times New Roman"/>
          <w:color w:val="000000" w:themeColor="text1"/>
          <w:sz w:val="24"/>
        </w:rPr>
        <w:t>100×</w:t>
      </w:r>
      <w:smartTag w:uri="urn:schemas-microsoft-com:office:smarttags" w:element="chmetcnv">
        <w:smartTagPr>
          <w:attr w:name="UnitName" w:val="m3"/>
          <w:attr w:name="SourceValue" w:val="104"/>
          <w:attr w:name="HasSpace" w:val="False"/>
          <w:attr w:name="Negative" w:val="False"/>
          <w:attr w:name="NumberType" w:val="1"/>
          <w:attr w:name="TCSC" w:val="0"/>
        </w:smartTagPr>
        <w:r w:rsidRPr="00917584">
          <w:rPr>
            <w:rFonts w:ascii="Times New Roman" w:eastAsia="仿宋_GB2312" w:hAnsi="Times New Roman" w:cs="Times New Roman"/>
            <w:color w:val="000000" w:themeColor="text1"/>
            <w:sz w:val="24"/>
          </w:rPr>
          <w:t>10</w:t>
        </w:r>
        <w:r w:rsidRPr="00917584">
          <w:rPr>
            <w:rFonts w:ascii="Times New Roman" w:eastAsia="仿宋_GB2312" w:hAnsi="Times New Roman" w:cs="Times New Roman"/>
            <w:color w:val="000000" w:themeColor="text1"/>
            <w:sz w:val="24"/>
            <w:vertAlign w:val="superscript"/>
          </w:rPr>
          <w:t>4</w:t>
        </w:r>
        <w:r w:rsidRPr="00917584">
          <w:rPr>
            <w:rFonts w:ascii="Times New Roman" w:eastAsia="仿宋_GB2312" w:hAnsi="Times New Roman" w:cs="Times New Roman"/>
            <w:color w:val="000000" w:themeColor="text1"/>
            <w:sz w:val="24"/>
          </w:rPr>
          <w:t>m</w:t>
        </w:r>
        <w:r w:rsidRPr="00917584">
          <w:rPr>
            <w:rFonts w:ascii="Times New Roman" w:eastAsia="仿宋_GB2312" w:hAnsi="Times New Roman" w:cs="Times New Roman"/>
            <w:color w:val="000000" w:themeColor="text1"/>
            <w:sz w:val="24"/>
            <w:vertAlign w:val="superscript"/>
          </w:rPr>
          <w:t>3</w:t>
        </w:r>
      </w:smartTag>
      <w:r w:rsidRPr="00917584">
        <w:rPr>
          <w:rFonts w:ascii="Times New Roman" w:eastAsia="仿宋_GB2312" w:hAnsi="Times New Roman" w:cs="Times New Roman"/>
          <w:color w:val="000000" w:themeColor="text1"/>
          <w:sz w:val="24"/>
        </w:rPr>
        <w:t>，水质良好。</w:t>
      </w:r>
    </w:p>
    <w:p w:rsidR="0058416D" w:rsidRPr="00DC2525" w:rsidRDefault="00DA4543" w:rsidP="00DC2525">
      <w:pPr>
        <w:pStyle w:val="4"/>
        <w:spacing w:before="0" w:after="0" w:line="360" w:lineRule="auto"/>
        <w:rPr>
          <w:rFonts w:ascii="Times New Roman" w:eastAsia="仿宋_GB2312" w:hAnsi="Times New Roman" w:cs="Times New Roman"/>
          <w:bCs w:val="0"/>
          <w:sz w:val="24"/>
          <w:szCs w:val="24"/>
        </w:rPr>
      </w:pPr>
      <w:bookmarkStart w:id="38" w:name="_Toc277810930"/>
      <w:bookmarkStart w:id="39" w:name="_Toc21331"/>
      <w:bookmarkStart w:id="40" w:name="_Toc29944"/>
      <w:r w:rsidRPr="00DC2525">
        <w:rPr>
          <w:rFonts w:ascii="Times New Roman" w:eastAsia="仿宋_GB2312" w:hAnsi="Times New Roman" w:cs="Times New Roman"/>
          <w:bCs w:val="0"/>
          <w:sz w:val="24"/>
          <w:szCs w:val="24"/>
        </w:rPr>
        <w:t>1.2.1.5</w:t>
      </w:r>
      <w:r w:rsidRPr="00DC2525">
        <w:rPr>
          <w:rFonts w:ascii="Times New Roman" w:eastAsia="仿宋_GB2312" w:hAnsi="Times New Roman" w:cs="Times New Roman"/>
          <w:bCs w:val="0"/>
          <w:sz w:val="24"/>
          <w:szCs w:val="24"/>
        </w:rPr>
        <w:t>土壤</w:t>
      </w:r>
      <w:bookmarkEnd w:id="38"/>
      <w:bookmarkEnd w:id="39"/>
      <w:bookmarkEnd w:id="40"/>
    </w:p>
    <w:p w:rsidR="0058416D" w:rsidRPr="00AA02F1" w:rsidRDefault="00DA4543">
      <w:pPr>
        <w:adjustRightInd w:val="0"/>
        <w:snapToGrid w:val="0"/>
        <w:spacing w:line="360" w:lineRule="auto"/>
        <w:ind w:firstLineChars="200" w:firstLine="480"/>
        <w:rPr>
          <w:rFonts w:ascii="Times New Roman" w:eastAsia="仿宋_GB2312" w:hAnsi="Times New Roman" w:cs="Times New Roman"/>
          <w:spacing w:val="14"/>
          <w:sz w:val="24"/>
        </w:rPr>
      </w:pPr>
      <w:r w:rsidRPr="00AA02F1">
        <w:rPr>
          <w:rFonts w:ascii="Times New Roman" w:eastAsia="仿宋_GB2312" w:hAnsi="Times New Roman" w:cs="Times New Roman"/>
          <w:color w:val="000000"/>
          <w:sz w:val="24"/>
          <w:szCs w:val="24"/>
        </w:rPr>
        <w:t>项目区所在地自然土壤以石灰岩、玄武岩风化红壤，酸性母岩风化黄红壤为主。共有四个土类，九个亚类，十三个土属，二十八个土种，土壤主要类型为山地红壤、棕壤、紫色土和水稻土四大类型。土壤质地以轻壤和中壤居多，土壤分散系数较大。项目区土壤类型为红壤。</w:t>
      </w:r>
    </w:p>
    <w:p w:rsidR="0058416D" w:rsidRPr="00DC2525" w:rsidRDefault="00DA4543" w:rsidP="00DC2525">
      <w:pPr>
        <w:pStyle w:val="4"/>
        <w:spacing w:before="0" w:after="0" w:line="360" w:lineRule="auto"/>
        <w:rPr>
          <w:rFonts w:ascii="Times New Roman" w:eastAsia="仿宋_GB2312" w:hAnsi="Times New Roman" w:cs="Times New Roman"/>
          <w:bCs w:val="0"/>
          <w:sz w:val="24"/>
          <w:szCs w:val="24"/>
        </w:rPr>
      </w:pPr>
      <w:bookmarkStart w:id="41" w:name="_Toc20438"/>
      <w:bookmarkStart w:id="42" w:name="_Toc21282"/>
      <w:bookmarkStart w:id="43" w:name="_Toc277810931"/>
      <w:r w:rsidRPr="00DC2525">
        <w:rPr>
          <w:rFonts w:ascii="Times New Roman" w:eastAsia="仿宋_GB2312" w:hAnsi="Times New Roman" w:cs="Times New Roman"/>
          <w:bCs w:val="0"/>
          <w:sz w:val="24"/>
          <w:szCs w:val="24"/>
        </w:rPr>
        <w:t>1.2.1.6</w:t>
      </w:r>
      <w:r w:rsidRPr="00DC2525">
        <w:rPr>
          <w:rFonts w:ascii="Times New Roman" w:eastAsia="仿宋_GB2312" w:hAnsi="Times New Roman" w:cs="Times New Roman"/>
          <w:bCs w:val="0"/>
          <w:sz w:val="24"/>
          <w:szCs w:val="24"/>
        </w:rPr>
        <w:t>植被</w:t>
      </w:r>
      <w:bookmarkEnd w:id="41"/>
      <w:bookmarkEnd w:id="42"/>
      <w:bookmarkEnd w:id="43"/>
    </w:p>
    <w:p w:rsidR="000A51D4" w:rsidRPr="00917584" w:rsidRDefault="000A51D4" w:rsidP="000A51D4">
      <w:pPr>
        <w:spacing w:line="500" w:lineRule="exact"/>
        <w:ind w:firstLineChars="200" w:firstLine="480"/>
        <w:rPr>
          <w:rFonts w:ascii="Times New Roman" w:eastAsia="仿宋_GB2312" w:hAnsi="Times New Roman" w:cs="Times New Roman"/>
          <w:color w:val="000000" w:themeColor="text1"/>
          <w:sz w:val="24"/>
        </w:rPr>
      </w:pPr>
      <w:r w:rsidRPr="00917584">
        <w:rPr>
          <w:rFonts w:ascii="Times New Roman" w:eastAsia="仿宋_GB2312" w:hAnsi="Times New Roman" w:cs="Times New Roman"/>
          <w:color w:val="000000" w:themeColor="text1"/>
          <w:sz w:val="24"/>
        </w:rPr>
        <w:t>昆明市土壤主要包括山地红壤、紫色土、水稻土和棕壤四大类，其中大部分为山地红壤，占</w:t>
      </w:r>
      <w:r w:rsidRPr="00917584">
        <w:rPr>
          <w:rFonts w:ascii="Times New Roman" w:eastAsia="仿宋_GB2312" w:hAnsi="Times New Roman" w:cs="Times New Roman"/>
          <w:color w:val="000000" w:themeColor="text1"/>
          <w:sz w:val="24"/>
        </w:rPr>
        <w:t>68%</w:t>
      </w:r>
      <w:r w:rsidRPr="00917584">
        <w:rPr>
          <w:rFonts w:ascii="Times New Roman" w:eastAsia="仿宋_GB2312" w:hAnsi="Times New Roman" w:cs="Times New Roman"/>
          <w:color w:val="000000" w:themeColor="text1"/>
          <w:sz w:val="24"/>
        </w:rPr>
        <w:t>；紫色土占</w:t>
      </w:r>
      <w:r w:rsidRPr="00917584">
        <w:rPr>
          <w:rFonts w:ascii="Times New Roman" w:eastAsia="仿宋_GB2312" w:hAnsi="Times New Roman" w:cs="Times New Roman"/>
          <w:color w:val="000000" w:themeColor="text1"/>
          <w:sz w:val="24"/>
        </w:rPr>
        <w:t>10.90%</w:t>
      </w:r>
      <w:r w:rsidRPr="00917584">
        <w:rPr>
          <w:rFonts w:ascii="Times New Roman" w:eastAsia="仿宋_GB2312" w:hAnsi="Times New Roman" w:cs="Times New Roman"/>
          <w:color w:val="000000" w:themeColor="text1"/>
          <w:sz w:val="24"/>
        </w:rPr>
        <w:t>；水稻土占</w:t>
      </w:r>
      <w:r w:rsidRPr="00917584">
        <w:rPr>
          <w:rFonts w:ascii="Times New Roman" w:eastAsia="仿宋_GB2312" w:hAnsi="Times New Roman" w:cs="Times New Roman"/>
          <w:color w:val="000000" w:themeColor="text1"/>
          <w:sz w:val="24"/>
        </w:rPr>
        <w:t>6.30%</w:t>
      </w:r>
      <w:r w:rsidRPr="00917584">
        <w:rPr>
          <w:rFonts w:ascii="Times New Roman" w:eastAsia="仿宋_GB2312" w:hAnsi="Times New Roman" w:cs="Times New Roman"/>
          <w:color w:val="000000" w:themeColor="text1"/>
          <w:sz w:val="24"/>
        </w:rPr>
        <w:t>；棕壤占</w:t>
      </w:r>
      <w:r w:rsidRPr="00917584">
        <w:rPr>
          <w:rFonts w:ascii="Times New Roman" w:eastAsia="仿宋_GB2312" w:hAnsi="Times New Roman" w:cs="Times New Roman"/>
          <w:color w:val="000000" w:themeColor="text1"/>
          <w:sz w:val="24"/>
        </w:rPr>
        <w:t>1%</w:t>
      </w:r>
      <w:r w:rsidRPr="00917584">
        <w:rPr>
          <w:rFonts w:ascii="Times New Roman" w:eastAsia="仿宋_GB2312" w:hAnsi="Times New Roman" w:cs="Times New Roman"/>
          <w:color w:val="000000" w:themeColor="text1"/>
          <w:sz w:val="24"/>
        </w:rPr>
        <w:t>；其它种类占</w:t>
      </w:r>
      <w:r w:rsidRPr="00917584">
        <w:rPr>
          <w:rFonts w:ascii="Times New Roman" w:eastAsia="仿宋_GB2312" w:hAnsi="Times New Roman" w:cs="Times New Roman"/>
          <w:color w:val="000000" w:themeColor="text1"/>
          <w:sz w:val="24"/>
        </w:rPr>
        <w:t>13.80%</w:t>
      </w:r>
      <w:r w:rsidRPr="00917584">
        <w:rPr>
          <w:rFonts w:ascii="Times New Roman" w:eastAsia="仿宋_GB2312" w:hAnsi="Times New Roman" w:cs="Times New Roman"/>
          <w:color w:val="000000" w:themeColor="text1"/>
          <w:sz w:val="24"/>
        </w:rPr>
        <w:t>。</w:t>
      </w:r>
    </w:p>
    <w:p w:rsidR="000A51D4" w:rsidRPr="00917584" w:rsidRDefault="000A51D4" w:rsidP="000A51D4">
      <w:pPr>
        <w:spacing w:line="500" w:lineRule="exact"/>
        <w:ind w:firstLineChars="200" w:firstLine="480"/>
        <w:rPr>
          <w:rFonts w:ascii="Times New Roman" w:eastAsia="仿宋_GB2312" w:hAnsi="Times New Roman" w:cs="Times New Roman"/>
          <w:color w:val="000000" w:themeColor="text1"/>
          <w:sz w:val="24"/>
        </w:rPr>
      </w:pPr>
      <w:r w:rsidRPr="00917584">
        <w:rPr>
          <w:rFonts w:ascii="Times New Roman" w:eastAsia="仿宋_GB2312" w:hAnsi="Times New Roman" w:cs="Times New Roman"/>
          <w:color w:val="000000" w:themeColor="text1"/>
          <w:sz w:val="24"/>
        </w:rPr>
        <w:t>项目区所在地土壤以红壤为主，厚度中等，结构为粒状。风化淋溶强度相对较弱。盐基饱和度与阳离子交换量均高于红壤。红壤质地受成土母质</w:t>
      </w:r>
      <w:r w:rsidRPr="00917584">
        <w:rPr>
          <w:rFonts w:ascii="Times New Roman" w:eastAsia="仿宋_GB2312" w:hAnsi="Times New Roman" w:cs="Times New Roman"/>
          <w:color w:val="000000" w:themeColor="text1"/>
          <w:sz w:val="24"/>
        </w:rPr>
        <w:t>—</w:t>
      </w:r>
      <w:r w:rsidRPr="00917584">
        <w:rPr>
          <w:rFonts w:ascii="Times New Roman" w:eastAsia="仿宋_GB2312" w:hAnsi="Times New Roman" w:cs="Times New Roman"/>
          <w:color w:val="000000" w:themeColor="text1"/>
          <w:sz w:val="24"/>
        </w:rPr>
        <w:t>第四纪红土影响，较为豁重，保水保肥力较强，养分含量较为丰富。</w:t>
      </w:r>
    </w:p>
    <w:p w:rsidR="0058416D" w:rsidRPr="00DC2525" w:rsidRDefault="00DA4543" w:rsidP="00DC2525">
      <w:pPr>
        <w:pStyle w:val="3"/>
        <w:spacing w:before="0" w:afterLines="50" w:after="156" w:line="360" w:lineRule="auto"/>
        <w:rPr>
          <w:rFonts w:ascii="Times New Roman" w:eastAsia="仿宋_GB2312" w:hAnsi="Times New Roman" w:cs="Times New Roman"/>
          <w:bCs w:val="0"/>
          <w:sz w:val="28"/>
          <w:szCs w:val="28"/>
        </w:rPr>
      </w:pPr>
      <w:bookmarkStart w:id="44" w:name="_Toc15196"/>
      <w:r w:rsidRPr="00DC2525">
        <w:rPr>
          <w:rFonts w:ascii="Times New Roman" w:eastAsia="仿宋_GB2312" w:hAnsi="Times New Roman" w:cs="Times New Roman"/>
          <w:bCs w:val="0"/>
          <w:sz w:val="28"/>
          <w:szCs w:val="28"/>
        </w:rPr>
        <w:t>1.2.2</w:t>
      </w:r>
      <w:r w:rsidRPr="00DC2525">
        <w:rPr>
          <w:rFonts w:ascii="Times New Roman" w:eastAsia="仿宋_GB2312" w:hAnsi="Times New Roman" w:cs="Times New Roman"/>
          <w:bCs w:val="0"/>
          <w:sz w:val="28"/>
          <w:szCs w:val="28"/>
        </w:rPr>
        <w:t>水土流失及防治情况</w:t>
      </w:r>
      <w:bookmarkEnd w:id="44"/>
    </w:p>
    <w:p w:rsidR="005B7033" w:rsidRDefault="000A51D4" w:rsidP="000A51D4">
      <w:pPr>
        <w:spacing w:line="500" w:lineRule="exact"/>
        <w:ind w:firstLineChars="200" w:firstLine="480"/>
        <w:rPr>
          <w:rFonts w:ascii="Times New Roman" w:eastAsia="仿宋_GB2312" w:hAnsi="Times New Roman" w:cs="Times New Roman"/>
          <w:color w:val="000000" w:themeColor="text1"/>
          <w:sz w:val="24"/>
        </w:rPr>
        <w:sectPr w:rsidR="005B7033" w:rsidSect="00402548">
          <w:headerReference w:type="default" r:id="rId27"/>
          <w:pgSz w:w="11906" w:h="16838"/>
          <w:pgMar w:top="1440" w:right="1800" w:bottom="1440" w:left="1800" w:header="851" w:footer="992" w:gutter="0"/>
          <w:cols w:space="425"/>
          <w:docGrid w:type="lines" w:linePitch="312"/>
        </w:sectPr>
      </w:pPr>
      <w:r w:rsidRPr="00917584">
        <w:rPr>
          <w:rFonts w:ascii="Times New Roman" w:eastAsia="仿宋_GB2312" w:hAnsi="Times New Roman" w:cs="Times New Roman"/>
          <w:color w:val="000000" w:themeColor="text1"/>
          <w:sz w:val="24"/>
        </w:rPr>
        <w:t>根据水利部办公厅办水保〔</w:t>
      </w:r>
      <w:r w:rsidRPr="00917584">
        <w:rPr>
          <w:rFonts w:ascii="Times New Roman" w:eastAsia="仿宋_GB2312" w:hAnsi="Times New Roman" w:cs="Times New Roman"/>
          <w:color w:val="000000" w:themeColor="text1"/>
          <w:sz w:val="24"/>
        </w:rPr>
        <w:t>2013</w:t>
      </w:r>
      <w:r w:rsidRPr="00917584">
        <w:rPr>
          <w:rFonts w:ascii="Times New Roman" w:eastAsia="仿宋_GB2312" w:hAnsi="Times New Roman" w:cs="Times New Roman"/>
          <w:color w:val="000000" w:themeColor="text1"/>
          <w:sz w:val="24"/>
        </w:rPr>
        <w:t>〕</w:t>
      </w:r>
      <w:r w:rsidRPr="00917584">
        <w:rPr>
          <w:rFonts w:ascii="Times New Roman" w:eastAsia="仿宋_GB2312" w:hAnsi="Times New Roman" w:cs="Times New Roman"/>
          <w:color w:val="000000" w:themeColor="text1"/>
          <w:sz w:val="24"/>
        </w:rPr>
        <w:t>188</w:t>
      </w:r>
      <w:r w:rsidRPr="00917584">
        <w:rPr>
          <w:rFonts w:ascii="Times New Roman" w:eastAsia="仿宋_GB2312" w:hAnsi="Times New Roman" w:cs="Times New Roman"/>
          <w:color w:val="000000" w:themeColor="text1"/>
          <w:sz w:val="24"/>
        </w:rPr>
        <w:t>号文</w:t>
      </w:r>
      <w:r w:rsidRPr="00917584">
        <w:rPr>
          <w:rFonts w:ascii="Times New Roman" w:eastAsia="仿宋_GB2312" w:hAnsi="Times New Roman" w:cs="Times New Roman"/>
          <w:color w:val="000000" w:themeColor="text1"/>
          <w:sz w:val="24"/>
        </w:rPr>
        <w:t>“</w:t>
      </w:r>
      <w:r w:rsidRPr="00917584">
        <w:rPr>
          <w:rFonts w:ascii="Times New Roman" w:eastAsia="仿宋_GB2312" w:hAnsi="Times New Roman" w:cs="Times New Roman"/>
          <w:color w:val="000000" w:themeColor="text1"/>
          <w:sz w:val="24"/>
        </w:rPr>
        <w:t>全国水土保持规划国家级水士流失重点预防区和重点治理区复核划分成果</w:t>
      </w:r>
      <w:r w:rsidRPr="00917584">
        <w:rPr>
          <w:rFonts w:ascii="Times New Roman" w:eastAsia="仿宋_GB2312" w:hAnsi="Times New Roman" w:cs="Times New Roman"/>
          <w:color w:val="000000" w:themeColor="text1"/>
          <w:sz w:val="24"/>
        </w:rPr>
        <w:t>”</w:t>
      </w:r>
      <w:r w:rsidRPr="00917584">
        <w:rPr>
          <w:rFonts w:ascii="Times New Roman" w:eastAsia="仿宋_GB2312" w:hAnsi="Times New Roman" w:cs="Times New Roman"/>
          <w:color w:val="000000" w:themeColor="text1"/>
          <w:sz w:val="24"/>
        </w:rPr>
        <w:t>和云南省人民政府云政发〔</w:t>
      </w:r>
      <w:r w:rsidRPr="00917584">
        <w:rPr>
          <w:rFonts w:ascii="Times New Roman" w:eastAsia="仿宋_GB2312" w:hAnsi="Times New Roman" w:cs="Times New Roman"/>
          <w:color w:val="000000" w:themeColor="text1"/>
          <w:sz w:val="24"/>
        </w:rPr>
        <w:t>2007</w:t>
      </w:r>
      <w:r w:rsidRPr="00917584">
        <w:rPr>
          <w:rFonts w:ascii="Times New Roman" w:eastAsia="仿宋_GB2312" w:hAnsi="Times New Roman" w:cs="Times New Roman"/>
          <w:color w:val="000000" w:themeColor="text1"/>
          <w:sz w:val="24"/>
        </w:rPr>
        <w:t>〕</w:t>
      </w:r>
      <w:r w:rsidRPr="00917584">
        <w:rPr>
          <w:rFonts w:ascii="Times New Roman" w:eastAsia="仿宋_GB2312" w:hAnsi="Times New Roman" w:cs="Times New Roman"/>
          <w:color w:val="000000" w:themeColor="text1"/>
          <w:sz w:val="24"/>
        </w:rPr>
        <w:t>165</w:t>
      </w:r>
      <w:r w:rsidRPr="00917584">
        <w:rPr>
          <w:rFonts w:ascii="Times New Roman" w:eastAsia="仿宋_GB2312" w:hAnsi="Times New Roman" w:cs="Times New Roman"/>
          <w:color w:val="000000" w:themeColor="text1"/>
          <w:sz w:val="24"/>
        </w:rPr>
        <w:t>号文</w:t>
      </w:r>
      <w:r w:rsidRPr="00917584">
        <w:rPr>
          <w:rFonts w:ascii="Times New Roman" w:eastAsia="仿宋_GB2312" w:hAnsi="Times New Roman" w:cs="Times New Roman"/>
          <w:color w:val="000000" w:themeColor="text1"/>
          <w:sz w:val="24"/>
        </w:rPr>
        <w:t>“</w:t>
      </w:r>
      <w:r w:rsidRPr="00917584">
        <w:rPr>
          <w:rFonts w:ascii="Times New Roman" w:eastAsia="仿宋_GB2312" w:hAnsi="Times New Roman" w:cs="Times New Roman"/>
          <w:color w:val="000000" w:themeColor="text1"/>
          <w:sz w:val="24"/>
        </w:rPr>
        <w:t>云南省人民政府关于划分水土流失防治区的公告</w:t>
      </w:r>
      <w:r w:rsidRPr="00917584">
        <w:rPr>
          <w:rFonts w:ascii="Times New Roman" w:eastAsia="仿宋_GB2312" w:hAnsi="Times New Roman" w:cs="Times New Roman"/>
          <w:color w:val="000000" w:themeColor="text1"/>
          <w:sz w:val="24"/>
        </w:rPr>
        <w:t>”</w:t>
      </w:r>
      <w:r w:rsidRPr="00917584">
        <w:rPr>
          <w:rFonts w:ascii="Times New Roman" w:eastAsia="仿宋_GB2312" w:hAnsi="Times New Roman" w:cs="Times New Roman"/>
          <w:color w:val="000000" w:themeColor="text1"/>
          <w:sz w:val="24"/>
        </w:rPr>
        <w:t>，项目所在地嵩明县属于省级</w:t>
      </w:r>
      <w:r w:rsidRPr="00917584">
        <w:rPr>
          <w:rFonts w:ascii="Times New Roman" w:eastAsia="仿宋_GB2312" w:hAnsi="Times New Roman" w:cs="Times New Roman"/>
          <w:color w:val="000000" w:themeColor="text1"/>
          <w:sz w:val="24"/>
        </w:rPr>
        <w:t>“</w:t>
      </w:r>
      <w:r w:rsidRPr="00917584">
        <w:rPr>
          <w:rFonts w:ascii="Times New Roman" w:eastAsia="仿宋_GB2312" w:hAnsi="Times New Roman" w:cs="Times New Roman"/>
          <w:color w:val="000000" w:themeColor="text1"/>
          <w:sz w:val="24"/>
        </w:rPr>
        <w:t>重点监督区</w:t>
      </w:r>
      <w:r w:rsidRPr="00917584">
        <w:rPr>
          <w:rFonts w:ascii="Times New Roman" w:eastAsia="仿宋_GB2312" w:hAnsi="Times New Roman" w:cs="Times New Roman"/>
          <w:color w:val="000000" w:themeColor="text1"/>
          <w:sz w:val="24"/>
        </w:rPr>
        <w:t>”</w:t>
      </w:r>
      <w:r w:rsidRPr="00917584">
        <w:rPr>
          <w:rFonts w:ascii="Times New Roman" w:eastAsia="仿宋_GB2312" w:hAnsi="Times New Roman" w:cs="Times New Roman"/>
          <w:color w:val="000000" w:themeColor="text1"/>
          <w:sz w:val="24"/>
        </w:rPr>
        <w:t>及</w:t>
      </w:r>
      <w:r w:rsidRPr="00917584">
        <w:rPr>
          <w:rFonts w:ascii="Times New Roman" w:eastAsia="仿宋_GB2312" w:hAnsi="Times New Roman" w:cs="Times New Roman"/>
          <w:color w:val="000000" w:themeColor="text1"/>
          <w:sz w:val="24"/>
        </w:rPr>
        <w:t>“</w:t>
      </w:r>
      <w:r w:rsidRPr="00917584">
        <w:rPr>
          <w:rFonts w:ascii="Times New Roman" w:eastAsia="仿宋_GB2312" w:hAnsi="Times New Roman" w:cs="Times New Roman"/>
          <w:color w:val="000000" w:themeColor="text1"/>
          <w:sz w:val="24"/>
        </w:rPr>
        <w:t>重点治理区</w:t>
      </w:r>
      <w:r w:rsidRPr="00917584">
        <w:rPr>
          <w:rFonts w:ascii="Times New Roman" w:eastAsia="仿宋_GB2312" w:hAnsi="Times New Roman" w:cs="Times New Roman"/>
          <w:color w:val="000000" w:themeColor="text1"/>
          <w:sz w:val="24"/>
        </w:rPr>
        <w:t>”</w:t>
      </w:r>
      <w:r w:rsidRPr="00917584">
        <w:rPr>
          <w:rFonts w:ascii="Times New Roman" w:eastAsia="仿宋_GB2312" w:hAnsi="Times New Roman" w:cs="Times New Roman"/>
          <w:color w:val="000000" w:themeColor="text1"/>
          <w:sz w:val="24"/>
        </w:rPr>
        <w:t>，根据水土流失防治标准等级，工程水土流失防治标准执行建设类项目</w:t>
      </w:r>
      <w:r w:rsidRPr="00917584">
        <w:rPr>
          <w:rFonts w:ascii="Times New Roman" w:eastAsia="仿宋_GB2312" w:hAnsi="Times New Roman" w:cs="Times New Roman"/>
          <w:color w:val="000000" w:themeColor="text1"/>
          <w:sz w:val="24"/>
        </w:rPr>
        <w:fldChar w:fldCharType="begin"/>
      </w:r>
      <w:r w:rsidRPr="00917584">
        <w:rPr>
          <w:rFonts w:ascii="Times New Roman" w:eastAsia="仿宋_GB2312" w:hAnsi="Times New Roman" w:cs="Times New Roman"/>
          <w:color w:val="000000" w:themeColor="text1"/>
          <w:sz w:val="24"/>
        </w:rPr>
        <w:instrText xml:space="preserve"> = 2 \* ROMAN </w:instrText>
      </w:r>
      <w:r w:rsidRPr="00917584">
        <w:rPr>
          <w:rFonts w:ascii="Times New Roman" w:eastAsia="仿宋_GB2312" w:hAnsi="Times New Roman" w:cs="Times New Roman"/>
          <w:color w:val="000000" w:themeColor="text1"/>
          <w:sz w:val="24"/>
        </w:rPr>
        <w:fldChar w:fldCharType="separate"/>
      </w:r>
      <w:r w:rsidRPr="00917584">
        <w:rPr>
          <w:rFonts w:ascii="Times New Roman" w:eastAsia="仿宋_GB2312" w:hAnsi="Times New Roman" w:cs="Times New Roman"/>
          <w:color w:val="000000" w:themeColor="text1"/>
          <w:sz w:val="24"/>
        </w:rPr>
        <w:t>II</w:t>
      </w:r>
      <w:r w:rsidRPr="00917584">
        <w:rPr>
          <w:rFonts w:ascii="Times New Roman" w:eastAsia="仿宋_GB2312" w:hAnsi="Times New Roman" w:cs="Times New Roman"/>
          <w:color w:val="000000" w:themeColor="text1"/>
          <w:sz w:val="24"/>
        </w:rPr>
        <w:fldChar w:fldCharType="end"/>
      </w:r>
      <w:r w:rsidRPr="00917584">
        <w:rPr>
          <w:rFonts w:ascii="Times New Roman" w:eastAsia="仿宋_GB2312" w:hAnsi="Times New Roman" w:cs="Times New Roman"/>
          <w:color w:val="000000" w:themeColor="text1"/>
          <w:sz w:val="24"/>
        </w:rPr>
        <w:t>级标准。根据《土壤侵蚀分类分级标准》（</w:t>
      </w:r>
      <w:r w:rsidRPr="00917584">
        <w:rPr>
          <w:rFonts w:ascii="Times New Roman" w:eastAsia="仿宋_GB2312" w:hAnsi="Times New Roman" w:cs="Times New Roman"/>
          <w:color w:val="000000" w:themeColor="text1"/>
          <w:sz w:val="24"/>
        </w:rPr>
        <w:t>SL190-2007</w:t>
      </w:r>
      <w:r w:rsidRPr="00917584">
        <w:rPr>
          <w:rFonts w:ascii="Times New Roman" w:eastAsia="仿宋_GB2312" w:hAnsi="Times New Roman" w:cs="Times New Roman"/>
          <w:color w:val="000000" w:themeColor="text1"/>
          <w:sz w:val="24"/>
        </w:rPr>
        <w:t>），项目区属于水力侵蚀为主的西南土石山区</w:t>
      </w:r>
      <w:r w:rsidRPr="00917584">
        <w:rPr>
          <w:rFonts w:ascii="Times New Roman" w:eastAsia="仿宋_GB2312" w:hAnsi="Times New Roman" w:cs="Times New Roman"/>
          <w:color w:val="000000" w:themeColor="text1"/>
          <w:sz w:val="24"/>
        </w:rPr>
        <w:t xml:space="preserve"> </w:t>
      </w:r>
      <w:r w:rsidRPr="00917584">
        <w:rPr>
          <w:rFonts w:ascii="Times New Roman" w:eastAsia="仿宋_GB2312" w:hAnsi="Times New Roman" w:cs="Times New Roman"/>
          <w:color w:val="000000" w:themeColor="text1"/>
          <w:sz w:val="24"/>
        </w:rPr>
        <w:t>，水土流失允许流失量值为</w:t>
      </w:r>
      <w:r w:rsidRPr="00917584">
        <w:rPr>
          <w:rFonts w:ascii="Times New Roman" w:eastAsia="仿宋_GB2312" w:hAnsi="Times New Roman" w:cs="Times New Roman"/>
          <w:color w:val="000000" w:themeColor="text1"/>
          <w:sz w:val="24"/>
        </w:rPr>
        <w:t>500t/km</w:t>
      </w:r>
      <w:r w:rsidRPr="00917584">
        <w:rPr>
          <w:rFonts w:ascii="Times New Roman" w:eastAsia="仿宋_GB2312" w:hAnsi="Times New Roman" w:cs="Times New Roman"/>
          <w:color w:val="000000" w:themeColor="text1"/>
          <w:sz w:val="24"/>
          <w:vertAlign w:val="superscript"/>
        </w:rPr>
        <w:t>2</w:t>
      </w:r>
      <w:r w:rsidRPr="00917584">
        <w:rPr>
          <w:rFonts w:ascii="Times New Roman" w:eastAsia="仿宋_GB2312" w:hAnsi="Times New Roman" w:cs="Times New Roman"/>
          <w:color w:val="000000" w:themeColor="text1"/>
          <w:sz w:val="24"/>
        </w:rPr>
        <w:t>·a</w:t>
      </w:r>
      <w:r w:rsidRPr="00917584">
        <w:rPr>
          <w:rFonts w:ascii="Times New Roman" w:eastAsia="仿宋_GB2312" w:hAnsi="Times New Roman" w:cs="Times New Roman"/>
          <w:color w:val="000000" w:themeColor="text1"/>
          <w:sz w:val="24"/>
        </w:rPr>
        <w:t>。</w:t>
      </w:r>
    </w:p>
    <w:p w:rsidR="0058416D" w:rsidRPr="0065187E" w:rsidRDefault="00DA4543" w:rsidP="0065187E">
      <w:pPr>
        <w:pStyle w:val="1"/>
        <w:widowControl/>
        <w:spacing w:before="200" w:after="200" w:line="360" w:lineRule="auto"/>
        <w:rPr>
          <w:rFonts w:ascii="Times New Roman" w:eastAsia="黑体" w:hAnsi="Times New Roman" w:cs="Times New Roman"/>
          <w:b w:val="0"/>
          <w:color w:val="000000"/>
          <w:sz w:val="32"/>
          <w:lang w:val="x-none"/>
        </w:rPr>
      </w:pPr>
      <w:bookmarkStart w:id="45" w:name="_Toc6858"/>
      <w:bookmarkStart w:id="46" w:name="_Toc16562218"/>
      <w:r w:rsidRPr="0065187E">
        <w:rPr>
          <w:rFonts w:ascii="Times New Roman" w:eastAsia="黑体" w:hAnsi="Times New Roman" w:cs="Times New Roman"/>
          <w:b w:val="0"/>
          <w:color w:val="000000"/>
          <w:sz w:val="32"/>
          <w:lang w:val="x-none"/>
        </w:rPr>
        <w:t>2</w:t>
      </w:r>
      <w:r w:rsidR="0065187E">
        <w:rPr>
          <w:rFonts w:ascii="Times New Roman" w:eastAsia="黑体" w:hAnsi="Times New Roman" w:cs="Times New Roman" w:hint="eastAsia"/>
          <w:b w:val="0"/>
          <w:color w:val="000000"/>
          <w:sz w:val="32"/>
          <w:lang w:val="x-none"/>
        </w:rPr>
        <w:t xml:space="preserve"> </w:t>
      </w:r>
      <w:r w:rsidRPr="0065187E">
        <w:rPr>
          <w:rFonts w:ascii="Times New Roman" w:eastAsia="黑体" w:hAnsi="Times New Roman" w:cs="Times New Roman"/>
          <w:b w:val="0"/>
          <w:color w:val="000000"/>
          <w:sz w:val="32"/>
          <w:lang w:val="x-none"/>
        </w:rPr>
        <w:t>水土保持方案和设计情况</w:t>
      </w:r>
      <w:bookmarkEnd w:id="45"/>
      <w:bookmarkEnd w:id="46"/>
    </w:p>
    <w:p w:rsidR="0058416D" w:rsidRPr="0065187E" w:rsidRDefault="00DA4543" w:rsidP="0065187E">
      <w:pPr>
        <w:pStyle w:val="2"/>
        <w:spacing w:before="0" w:afterLines="50" w:after="156" w:line="360" w:lineRule="auto"/>
        <w:rPr>
          <w:rFonts w:ascii="Times New Roman" w:eastAsia="仿宋_GB2312" w:hAnsi="Times New Roman" w:cs="Times New Roman"/>
          <w:bCs w:val="0"/>
          <w:sz w:val="30"/>
          <w:szCs w:val="30"/>
        </w:rPr>
      </w:pPr>
      <w:bookmarkStart w:id="47" w:name="_Toc1772"/>
      <w:bookmarkStart w:id="48" w:name="_Toc16562219"/>
      <w:r w:rsidRPr="0065187E">
        <w:rPr>
          <w:rFonts w:ascii="Times New Roman" w:eastAsia="仿宋_GB2312" w:hAnsi="Times New Roman" w:cs="Times New Roman"/>
          <w:bCs w:val="0"/>
          <w:sz w:val="30"/>
          <w:szCs w:val="30"/>
        </w:rPr>
        <w:t>2.1</w:t>
      </w:r>
      <w:r w:rsidRPr="0065187E">
        <w:rPr>
          <w:rFonts w:ascii="Times New Roman" w:eastAsia="仿宋_GB2312" w:hAnsi="Times New Roman" w:cs="Times New Roman"/>
          <w:bCs w:val="0"/>
          <w:sz w:val="30"/>
          <w:szCs w:val="30"/>
        </w:rPr>
        <w:t>主体工程设计</w:t>
      </w:r>
      <w:bookmarkEnd w:id="47"/>
      <w:bookmarkEnd w:id="48"/>
    </w:p>
    <w:p w:rsidR="00E04A4D" w:rsidRDefault="00353427" w:rsidP="00353427">
      <w:pPr>
        <w:spacing w:line="360" w:lineRule="auto"/>
        <w:ind w:firstLineChars="200" w:firstLine="480"/>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z w:val="24"/>
        </w:rPr>
        <w:t>2012</w:t>
      </w:r>
      <w:r>
        <w:rPr>
          <w:rFonts w:ascii="Times New Roman" w:eastAsia="仿宋_GB2312" w:hAnsi="Times New Roman" w:cs="Times New Roman" w:hint="eastAsia"/>
          <w:color w:val="000000" w:themeColor="text1"/>
          <w:sz w:val="24"/>
        </w:rPr>
        <w:t>年</w:t>
      </w:r>
      <w:r>
        <w:rPr>
          <w:rFonts w:ascii="Times New Roman" w:eastAsia="仿宋_GB2312" w:hAnsi="Times New Roman" w:cs="Times New Roman" w:hint="eastAsia"/>
          <w:color w:val="000000" w:themeColor="text1"/>
          <w:sz w:val="24"/>
        </w:rPr>
        <w:t>8</w:t>
      </w:r>
      <w:r>
        <w:rPr>
          <w:rFonts w:ascii="Times New Roman" w:eastAsia="仿宋_GB2312" w:hAnsi="Times New Roman" w:cs="Times New Roman" w:hint="eastAsia"/>
          <w:color w:val="000000" w:themeColor="text1"/>
          <w:sz w:val="24"/>
        </w:rPr>
        <w:t>月建设单位取得了</w:t>
      </w:r>
      <w:r w:rsidRPr="0057406F">
        <w:rPr>
          <w:rFonts w:ascii="Times New Roman" w:eastAsia="仿宋_GB2312" w:hAnsi="Times New Roman" w:cs="Times New Roman"/>
          <w:bCs/>
          <w:spacing w:val="14"/>
          <w:sz w:val="24"/>
        </w:rPr>
        <w:t>云南嵩明杨林工业园区管理委员会文件《投资项目备案证》（云杨园企业备案〔</w:t>
      </w:r>
      <w:r w:rsidRPr="0057406F">
        <w:rPr>
          <w:rFonts w:ascii="Times New Roman" w:eastAsia="仿宋_GB2312" w:hAnsi="Times New Roman" w:cs="Times New Roman"/>
          <w:bCs/>
          <w:spacing w:val="14"/>
          <w:sz w:val="24"/>
        </w:rPr>
        <w:t>2012</w:t>
      </w:r>
      <w:r w:rsidRPr="0057406F">
        <w:rPr>
          <w:rFonts w:ascii="Times New Roman" w:eastAsia="仿宋_GB2312" w:hAnsi="Times New Roman" w:cs="Times New Roman"/>
          <w:bCs/>
          <w:spacing w:val="14"/>
          <w:sz w:val="24"/>
        </w:rPr>
        <w:t>〕</w:t>
      </w:r>
      <w:r w:rsidRPr="0057406F">
        <w:rPr>
          <w:rFonts w:ascii="Times New Roman" w:eastAsia="仿宋_GB2312" w:hAnsi="Times New Roman" w:cs="Times New Roman"/>
          <w:bCs/>
          <w:spacing w:val="14"/>
          <w:sz w:val="24"/>
        </w:rPr>
        <w:t>024</w:t>
      </w:r>
      <w:r w:rsidRPr="0057406F">
        <w:rPr>
          <w:rFonts w:ascii="Times New Roman" w:eastAsia="仿宋_GB2312" w:hAnsi="Times New Roman" w:cs="Times New Roman"/>
          <w:bCs/>
          <w:spacing w:val="14"/>
          <w:sz w:val="24"/>
        </w:rPr>
        <w:t>号</w:t>
      </w:r>
      <w:r w:rsidRPr="0057406F">
        <w:rPr>
          <w:rFonts w:ascii="Times New Roman" w:eastAsia="仿宋_GB2312" w:hAnsi="Times New Roman" w:cs="Times New Roman"/>
          <w:bCs/>
          <w:spacing w:val="14"/>
          <w:sz w:val="24"/>
        </w:rPr>
        <w:t>”</w:t>
      </w:r>
      <w:r w:rsidRPr="0057406F">
        <w:rPr>
          <w:rFonts w:ascii="Times New Roman" w:eastAsia="仿宋_GB2312" w:hAnsi="Times New Roman" w:cs="Times New Roman"/>
          <w:bCs/>
          <w:spacing w:val="14"/>
          <w:sz w:val="24"/>
        </w:rPr>
        <w:t>）</w:t>
      </w:r>
      <w:r>
        <w:rPr>
          <w:rFonts w:ascii="Times New Roman" w:eastAsia="仿宋_GB2312" w:hAnsi="Times New Roman" w:cs="Times New Roman" w:hint="eastAsia"/>
          <w:bCs/>
          <w:spacing w:val="14"/>
          <w:sz w:val="24"/>
        </w:rPr>
        <w:t>，并于</w:t>
      </w:r>
      <w:r>
        <w:rPr>
          <w:rFonts w:ascii="Times New Roman" w:eastAsia="仿宋_GB2312" w:hAnsi="Times New Roman" w:cs="Times New Roman" w:hint="eastAsia"/>
          <w:bCs/>
          <w:spacing w:val="14"/>
          <w:sz w:val="24"/>
        </w:rPr>
        <w:t>2015</w:t>
      </w:r>
      <w:r>
        <w:rPr>
          <w:rFonts w:ascii="Times New Roman" w:eastAsia="仿宋_GB2312" w:hAnsi="Times New Roman" w:cs="Times New Roman" w:hint="eastAsia"/>
          <w:bCs/>
          <w:spacing w:val="14"/>
          <w:sz w:val="24"/>
        </w:rPr>
        <w:t>年</w:t>
      </w:r>
      <w:r>
        <w:rPr>
          <w:rFonts w:ascii="Times New Roman" w:eastAsia="仿宋_GB2312" w:hAnsi="Times New Roman" w:cs="Times New Roman" w:hint="eastAsia"/>
          <w:bCs/>
          <w:spacing w:val="14"/>
          <w:sz w:val="24"/>
        </w:rPr>
        <w:t>4</w:t>
      </w:r>
      <w:r>
        <w:rPr>
          <w:rFonts w:ascii="Times New Roman" w:eastAsia="仿宋_GB2312" w:hAnsi="Times New Roman" w:cs="Times New Roman" w:hint="eastAsia"/>
          <w:bCs/>
          <w:spacing w:val="14"/>
          <w:sz w:val="24"/>
        </w:rPr>
        <w:t>月办理了延期手续，</w:t>
      </w:r>
      <w:r w:rsidR="00E04A4D">
        <w:rPr>
          <w:rFonts w:ascii="Times New Roman" w:eastAsia="仿宋_GB2312" w:hAnsi="Times New Roman" w:cs="Times New Roman" w:hint="eastAsia"/>
          <w:color w:val="000000" w:themeColor="text1"/>
          <w:sz w:val="24"/>
        </w:rPr>
        <w:t>2014</w:t>
      </w:r>
      <w:r w:rsidR="00E04A4D">
        <w:rPr>
          <w:rFonts w:ascii="Times New Roman" w:eastAsia="仿宋_GB2312" w:hAnsi="Times New Roman" w:cs="Times New Roman" w:hint="eastAsia"/>
          <w:color w:val="000000" w:themeColor="text1"/>
          <w:sz w:val="24"/>
        </w:rPr>
        <w:t>年</w:t>
      </w:r>
      <w:r w:rsidR="00E04A4D">
        <w:rPr>
          <w:rFonts w:ascii="Times New Roman" w:eastAsia="仿宋_GB2312" w:hAnsi="Times New Roman" w:cs="Times New Roman" w:hint="eastAsia"/>
          <w:color w:val="000000" w:themeColor="text1"/>
          <w:sz w:val="24"/>
        </w:rPr>
        <w:t>12</w:t>
      </w:r>
      <w:r w:rsidR="00E04A4D">
        <w:rPr>
          <w:rFonts w:ascii="Times New Roman" w:eastAsia="仿宋_GB2312" w:hAnsi="Times New Roman" w:cs="Times New Roman" w:hint="eastAsia"/>
          <w:color w:val="000000" w:themeColor="text1"/>
          <w:sz w:val="24"/>
        </w:rPr>
        <w:t>月，建设单位委托</w:t>
      </w:r>
      <w:r w:rsidR="00E04A4D" w:rsidRPr="00E04A4D">
        <w:rPr>
          <w:rFonts w:ascii="Times New Roman" w:eastAsia="仿宋_GB2312" w:hAnsi="Times New Roman" w:cs="Times New Roman" w:hint="eastAsia"/>
          <w:color w:val="000000" w:themeColor="text1"/>
          <w:sz w:val="24"/>
        </w:rPr>
        <w:t>云南坤和设计有限公司</w:t>
      </w:r>
      <w:r w:rsidR="00E04A4D">
        <w:rPr>
          <w:rFonts w:ascii="Times New Roman" w:eastAsia="仿宋_GB2312" w:hAnsi="Times New Roman" w:cs="Times New Roman" w:hint="eastAsia"/>
          <w:color w:val="000000" w:themeColor="text1"/>
          <w:sz w:val="24"/>
        </w:rPr>
        <w:t>编制完成了</w:t>
      </w:r>
      <w:r w:rsidR="00E04A4D" w:rsidRPr="00E04A4D">
        <w:rPr>
          <w:rFonts w:ascii="Times New Roman" w:eastAsia="仿宋_GB2312" w:hAnsi="Times New Roman" w:cs="Times New Roman" w:hint="eastAsia"/>
          <w:color w:val="000000" w:themeColor="text1"/>
          <w:sz w:val="24"/>
        </w:rPr>
        <w:t>云南呈达东盟玻璃科技产业园建设项目规划</w:t>
      </w:r>
      <w:r w:rsidR="00E04A4D" w:rsidRPr="00E04A4D">
        <w:rPr>
          <w:rFonts w:ascii="Times New Roman" w:eastAsia="仿宋_GB2312" w:hAnsi="Times New Roman" w:cs="Times New Roman"/>
          <w:color w:val="000000" w:themeColor="text1"/>
          <w:sz w:val="24"/>
        </w:rPr>
        <w:t>》</w:t>
      </w:r>
      <w:r w:rsidR="00E04A4D">
        <w:rPr>
          <w:rFonts w:ascii="Times New Roman" w:eastAsia="仿宋_GB2312" w:hAnsi="Times New Roman" w:cs="Times New Roman" w:hint="eastAsia"/>
          <w:color w:val="000000" w:themeColor="text1"/>
          <w:sz w:val="24"/>
        </w:rPr>
        <w:t>，</w:t>
      </w:r>
      <w:r w:rsidR="00E04A4D">
        <w:rPr>
          <w:rFonts w:ascii="Times New Roman" w:eastAsia="仿宋_GB2312" w:hAnsi="Times New Roman" w:cs="Times New Roman" w:hint="eastAsia"/>
          <w:color w:val="000000" w:themeColor="text1"/>
          <w:sz w:val="24"/>
        </w:rPr>
        <w:t>2016</w:t>
      </w:r>
      <w:r w:rsidR="00E04A4D">
        <w:rPr>
          <w:rFonts w:ascii="Times New Roman" w:eastAsia="仿宋_GB2312" w:hAnsi="Times New Roman" w:cs="Times New Roman" w:hint="eastAsia"/>
          <w:color w:val="000000" w:themeColor="text1"/>
          <w:sz w:val="24"/>
        </w:rPr>
        <w:t>年</w:t>
      </w:r>
      <w:r w:rsidR="00E04A4D">
        <w:rPr>
          <w:rFonts w:ascii="Times New Roman" w:eastAsia="仿宋_GB2312" w:hAnsi="Times New Roman" w:cs="Times New Roman" w:hint="eastAsia"/>
          <w:color w:val="000000" w:themeColor="text1"/>
          <w:sz w:val="24"/>
        </w:rPr>
        <w:t>10</w:t>
      </w:r>
      <w:r w:rsidR="00E04A4D">
        <w:rPr>
          <w:rFonts w:ascii="Times New Roman" w:eastAsia="仿宋_GB2312" w:hAnsi="Times New Roman" w:cs="Times New Roman" w:hint="eastAsia"/>
          <w:color w:val="000000" w:themeColor="text1"/>
          <w:sz w:val="24"/>
        </w:rPr>
        <w:t>月建设单位委托</w:t>
      </w:r>
      <w:r w:rsidR="00E04A4D" w:rsidRPr="00E04A4D">
        <w:rPr>
          <w:rFonts w:ascii="Times New Roman" w:eastAsia="仿宋_GB2312" w:hAnsi="Times New Roman" w:cs="Times New Roman" w:hint="eastAsia"/>
          <w:color w:val="000000" w:themeColor="text1"/>
          <w:sz w:val="24"/>
        </w:rPr>
        <w:t>华诚博远</w:t>
      </w:r>
      <w:r w:rsidR="00E04A4D" w:rsidRPr="00E04A4D">
        <w:rPr>
          <w:rFonts w:ascii="Times New Roman" w:eastAsia="仿宋_GB2312" w:hAnsi="Times New Roman" w:cs="Times New Roman" w:hint="eastAsia"/>
          <w:color w:val="000000" w:themeColor="text1"/>
          <w:sz w:val="24"/>
        </w:rPr>
        <w:t>(</w:t>
      </w:r>
      <w:r w:rsidR="00E04A4D" w:rsidRPr="00E04A4D">
        <w:rPr>
          <w:rFonts w:ascii="Times New Roman" w:eastAsia="仿宋_GB2312" w:hAnsi="Times New Roman" w:cs="Times New Roman" w:hint="eastAsia"/>
          <w:color w:val="000000" w:themeColor="text1"/>
          <w:sz w:val="24"/>
        </w:rPr>
        <w:t>北京</w:t>
      </w:r>
      <w:r w:rsidR="00E04A4D" w:rsidRPr="00E04A4D">
        <w:rPr>
          <w:rFonts w:ascii="Times New Roman" w:eastAsia="仿宋_GB2312" w:hAnsi="Times New Roman" w:cs="Times New Roman" w:hint="eastAsia"/>
          <w:color w:val="000000" w:themeColor="text1"/>
          <w:sz w:val="24"/>
        </w:rPr>
        <w:t>)</w:t>
      </w:r>
      <w:r w:rsidR="00E04A4D" w:rsidRPr="00E04A4D">
        <w:rPr>
          <w:rFonts w:ascii="Times New Roman" w:eastAsia="仿宋_GB2312" w:hAnsi="Times New Roman" w:cs="Times New Roman" w:hint="eastAsia"/>
          <w:color w:val="000000" w:themeColor="text1"/>
          <w:sz w:val="24"/>
        </w:rPr>
        <w:t>建筑规划设计有限公司</w:t>
      </w:r>
      <w:r w:rsidR="00E04A4D">
        <w:rPr>
          <w:rFonts w:ascii="Times New Roman" w:eastAsia="仿宋_GB2312" w:hAnsi="Times New Roman" w:cs="Times New Roman" w:hint="eastAsia"/>
          <w:color w:val="000000" w:themeColor="text1"/>
          <w:sz w:val="24"/>
        </w:rPr>
        <w:t>编制完成了</w:t>
      </w:r>
      <w:r w:rsidR="00E04A4D" w:rsidRPr="005C1269">
        <w:rPr>
          <w:rFonts w:ascii="Times New Roman" w:eastAsia="仿宋_GB2312" w:hAnsi="Times New Roman" w:cs="Times New Roman"/>
          <w:color w:val="000000" w:themeColor="text1"/>
          <w:sz w:val="24"/>
        </w:rPr>
        <w:t>《云南呈达东盟玻璃科技产业园</w:t>
      </w:r>
      <w:r w:rsidR="00E04A4D">
        <w:rPr>
          <w:rFonts w:ascii="Times New Roman" w:eastAsia="仿宋_GB2312" w:hAnsi="Times New Roman" w:cs="Times New Roman" w:hint="eastAsia"/>
          <w:color w:val="000000" w:themeColor="text1"/>
          <w:sz w:val="24"/>
        </w:rPr>
        <w:t>施工图设计</w:t>
      </w:r>
      <w:r w:rsidR="00E04A4D" w:rsidRPr="005C1269">
        <w:rPr>
          <w:rFonts w:ascii="Times New Roman" w:eastAsia="仿宋_GB2312" w:hAnsi="Times New Roman" w:cs="Times New Roman"/>
          <w:color w:val="000000" w:themeColor="text1"/>
          <w:sz w:val="24"/>
        </w:rPr>
        <w:t>》</w:t>
      </w:r>
      <w:r>
        <w:rPr>
          <w:rFonts w:ascii="Times New Roman" w:eastAsia="仿宋_GB2312" w:hAnsi="Times New Roman" w:cs="Times New Roman" w:hint="eastAsia"/>
          <w:color w:val="000000" w:themeColor="text1"/>
          <w:sz w:val="24"/>
        </w:rPr>
        <w:t>。</w:t>
      </w:r>
    </w:p>
    <w:p w:rsidR="0058416D" w:rsidRPr="0065187E" w:rsidRDefault="00DA4543" w:rsidP="0065187E">
      <w:pPr>
        <w:pStyle w:val="2"/>
        <w:spacing w:before="0" w:afterLines="50" w:after="156" w:line="360" w:lineRule="auto"/>
        <w:rPr>
          <w:rFonts w:ascii="Times New Roman" w:eastAsia="仿宋_GB2312" w:hAnsi="Times New Roman" w:cs="Times New Roman"/>
          <w:bCs w:val="0"/>
          <w:sz w:val="30"/>
          <w:szCs w:val="30"/>
        </w:rPr>
      </w:pPr>
      <w:bookmarkStart w:id="49" w:name="_Toc4594"/>
      <w:bookmarkStart w:id="50" w:name="_Toc16562220"/>
      <w:r w:rsidRPr="0065187E">
        <w:rPr>
          <w:rFonts w:ascii="Times New Roman" w:eastAsia="仿宋_GB2312" w:hAnsi="Times New Roman" w:cs="Times New Roman"/>
          <w:bCs w:val="0"/>
          <w:sz w:val="30"/>
          <w:szCs w:val="30"/>
        </w:rPr>
        <w:t>2.2</w:t>
      </w:r>
      <w:r w:rsidRPr="0065187E">
        <w:rPr>
          <w:rFonts w:ascii="Times New Roman" w:eastAsia="仿宋_GB2312" w:hAnsi="Times New Roman" w:cs="Times New Roman"/>
          <w:bCs w:val="0"/>
          <w:sz w:val="30"/>
          <w:szCs w:val="30"/>
        </w:rPr>
        <w:t>水土保持方案</w:t>
      </w:r>
      <w:bookmarkEnd w:id="49"/>
      <w:bookmarkEnd w:id="50"/>
    </w:p>
    <w:p w:rsidR="00353427" w:rsidRPr="005C1269" w:rsidRDefault="00DA4543" w:rsidP="00353427">
      <w:pPr>
        <w:spacing w:line="360" w:lineRule="auto"/>
        <w:ind w:firstLineChars="200" w:firstLine="480"/>
        <w:rPr>
          <w:rFonts w:ascii="Times New Roman" w:eastAsia="仿宋_GB2312" w:hAnsi="Times New Roman" w:cs="Times New Roman"/>
          <w:color w:val="000000" w:themeColor="text1"/>
          <w:sz w:val="24"/>
        </w:rPr>
      </w:pPr>
      <w:r>
        <w:rPr>
          <w:rFonts w:ascii="Times New Roman" w:eastAsia="GB2312仿宋" w:hAnsi="Times New Roman" w:cs="Times New Roman"/>
          <w:sz w:val="24"/>
          <w:szCs w:val="24"/>
        </w:rPr>
        <w:t>为了贯彻执行</w:t>
      </w:r>
      <w:r w:rsidR="00353427" w:rsidRPr="005C1269">
        <w:rPr>
          <w:rFonts w:ascii="Times New Roman" w:eastAsia="仿宋_GB2312" w:hAnsi="Times New Roman" w:cs="Times New Roman"/>
          <w:color w:val="000000" w:themeColor="text1"/>
          <w:sz w:val="24"/>
        </w:rPr>
        <w:t>《中华人民共和国水土保持法》、《中华人民共和国水土保持法实施条例》及云南省的相关法律法规的要求，为确保工程建设过程中新增水土流失得到全面有效的治理，建设单位于</w:t>
      </w:r>
      <w:r w:rsidR="00353427" w:rsidRPr="005C1269">
        <w:rPr>
          <w:rFonts w:ascii="Times New Roman" w:eastAsia="仿宋_GB2312" w:hAnsi="Times New Roman" w:cs="Times New Roman"/>
          <w:color w:val="000000" w:themeColor="text1"/>
          <w:sz w:val="24"/>
        </w:rPr>
        <w:t>2015</w:t>
      </w:r>
      <w:r w:rsidR="00353427" w:rsidRPr="005C1269">
        <w:rPr>
          <w:rFonts w:ascii="Times New Roman" w:eastAsia="仿宋_GB2312" w:hAnsi="Times New Roman" w:cs="Times New Roman"/>
          <w:color w:val="000000" w:themeColor="text1"/>
          <w:sz w:val="24"/>
        </w:rPr>
        <w:t>年</w:t>
      </w:r>
      <w:r w:rsidR="00353427" w:rsidRPr="005C1269">
        <w:rPr>
          <w:rFonts w:ascii="Times New Roman" w:eastAsia="仿宋_GB2312" w:hAnsi="Times New Roman" w:cs="Times New Roman"/>
          <w:color w:val="000000" w:themeColor="text1"/>
          <w:sz w:val="24"/>
        </w:rPr>
        <w:t>12</w:t>
      </w:r>
      <w:r w:rsidR="00353427" w:rsidRPr="005C1269">
        <w:rPr>
          <w:rFonts w:ascii="Times New Roman" w:eastAsia="仿宋_GB2312" w:hAnsi="Times New Roman" w:cs="Times New Roman"/>
          <w:color w:val="000000" w:themeColor="text1"/>
          <w:sz w:val="24"/>
        </w:rPr>
        <w:t>月委托昆明睿清水土保持咨询有限公司承担《云南呈达东盟玻璃科技产业园水土保持方案可行性研究报告书》的编制工作。方案编制单位于</w:t>
      </w:r>
      <w:r w:rsidR="00353427" w:rsidRPr="005C1269">
        <w:rPr>
          <w:rFonts w:ascii="Times New Roman" w:eastAsia="仿宋_GB2312" w:hAnsi="Times New Roman" w:cs="Times New Roman"/>
          <w:color w:val="000000" w:themeColor="text1"/>
          <w:sz w:val="24"/>
        </w:rPr>
        <w:t>2015</w:t>
      </w:r>
      <w:r w:rsidR="00353427" w:rsidRPr="005C1269">
        <w:rPr>
          <w:rFonts w:ascii="Times New Roman" w:eastAsia="仿宋_GB2312" w:hAnsi="Times New Roman" w:cs="Times New Roman"/>
          <w:color w:val="000000" w:themeColor="text1"/>
          <w:sz w:val="24"/>
        </w:rPr>
        <w:t>年</w:t>
      </w:r>
      <w:r w:rsidR="00353427" w:rsidRPr="005C1269">
        <w:rPr>
          <w:rFonts w:ascii="Times New Roman" w:eastAsia="仿宋_GB2312" w:hAnsi="Times New Roman" w:cs="Times New Roman"/>
          <w:color w:val="000000" w:themeColor="text1"/>
          <w:sz w:val="24"/>
        </w:rPr>
        <w:t>12</w:t>
      </w:r>
      <w:r w:rsidR="00353427" w:rsidRPr="005C1269">
        <w:rPr>
          <w:rFonts w:ascii="Times New Roman" w:eastAsia="仿宋_GB2312" w:hAnsi="Times New Roman" w:cs="Times New Roman"/>
          <w:color w:val="000000" w:themeColor="text1"/>
          <w:sz w:val="24"/>
        </w:rPr>
        <w:t>月编制完成了《云南呈达东盟玻璃科技产业园水土保持方案可行性研究报告书》（送审稿）。</w:t>
      </w:r>
    </w:p>
    <w:p w:rsidR="00353427" w:rsidRPr="005C1269" w:rsidRDefault="00353427" w:rsidP="00353427">
      <w:pPr>
        <w:spacing w:line="360" w:lineRule="auto"/>
        <w:ind w:firstLineChars="200" w:firstLine="480"/>
        <w:rPr>
          <w:rFonts w:ascii="Times New Roman" w:eastAsia="仿宋_GB2312" w:hAnsi="Times New Roman" w:cs="Times New Roman"/>
          <w:color w:val="000000" w:themeColor="text1"/>
          <w:sz w:val="24"/>
        </w:rPr>
      </w:pPr>
      <w:r w:rsidRPr="005C1269">
        <w:rPr>
          <w:rFonts w:ascii="Times New Roman" w:eastAsia="仿宋_GB2312" w:hAnsi="Times New Roman" w:cs="Times New Roman"/>
          <w:color w:val="000000" w:themeColor="text1"/>
          <w:sz w:val="24"/>
        </w:rPr>
        <w:t>2015</w:t>
      </w:r>
      <w:r w:rsidRPr="005C1269">
        <w:rPr>
          <w:rFonts w:ascii="Times New Roman" w:eastAsia="仿宋_GB2312" w:hAnsi="Times New Roman" w:cs="Times New Roman"/>
          <w:color w:val="000000" w:themeColor="text1"/>
          <w:sz w:val="24"/>
        </w:rPr>
        <w:t>年</w:t>
      </w:r>
      <w:r w:rsidRPr="005C1269">
        <w:rPr>
          <w:rFonts w:ascii="Times New Roman" w:eastAsia="仿宋_GB2312" w:hAnsi="Times New Roman" w:cs="Times New Roman"/>
          <w:color w:val="000000" w:themeColor="text1"/>
          <w:sz w:val="24"/>
        </w:rPr>
        <w:t>12</w:t>
      </w:r>
      <w:r w:rsidRPr="005C1269">
        <w:rPr>
          <w:rFonts w:ascii="Times New Roman" w:eastAsia="仿宋_GB2312" w:hAnsi="Times New Roman" w:cs="Times New Roman"/>
          <w:color w:val="000000" w:themeColor="text1"/>
          <w:sz w:val="24"/>
        </w:rPr>
        <w:t>月</w:t>
      </w:r>
      <w:r w:rsidRPr="005C1269">
        <w:rPr>
          <w:rFonts w:ascii="Times New Roman" w:eastAsia="仿宋_GB2312" w:hAnsi="Times New Roman" w:cs="Times New Roman"/>
          <w:color w:val="000000" w:themeColor="text1"/>
          <w:sz w:val="24"/>
        </w:rPr>
        <w:t>29</w:t>
      </w:r>
      <w:r w:rsidRPr="005C1269">
        <w:rPr>
          <w:rFonts w:ascii="Times New Roman" w:eastAsia="仿宋_GB2312" w:hAnsi="Times New Roman" w:cs="Times New Roman"/>
          <w:color w:val="000000" w:themeColor="text1"/>
          <w:sz w:val="24"/>
        </w:rPr>
        <w:t>日，嵩明县水务局主持召开了《云南呈达东盟玻璃科技产业园水土保持方案可行性研究报告书》评审会。根据专家评审意见，方案编制单位对报告书进行了修改完善，完成了《云南呈达东盟玻璃科技产业园水土保持方案可行性研究报告书》（报批稿）。</w:t>
      </w:r>
    </w:p>
    <w:p w:rsidR="00353427" w:rsidRPr="005C1269" w:rsidRDefault="00353427" w:rsidP="00353427">
      <w:pPr>
        <w:spacing w:line="360" w:lineRule="auto"/>
        <w:ind w:firstLineChars="200" w:firstLine="480"/>
        <w:rPr>
          <w:rFonts w:ascii="Times New Roman" w:eastAsia="仿宋_GB2312" w:hAnsi="Times New Roman" w:cs="Times New Roman"/>
          <w:color w:val="000000" w:themeColor="text1"/>
          <w:sz w:val="24"/>
        </w:rPr>
      </w:pPr>
      <w:r w:rsidRPr="005C1269">
        <w:rPr>
          <w:rFonts w:ascii="Times New Roman" w:eastAsia="仿宋_GB2312" w:hAnsi="Times New Roman" w:cs="Times New Roman"/>
          <w:color w:val="000000" w:themeColor="text1"/>
          <w:sz w:val="24"/>
        </w:rPr>
        <w:t>2016</w:t>
      </w:r>
      <w:r w:rsidRPr="005C1269">
        <w:rPr>
          <w:rFonts w:ascii="Times New Roman" w:eastAsia="仿宋_GB2312" w:hAnsi="Times New Roman" w:cs="Times New Roman"/>
          <w:color w:val="000000" w:themeColor="text1"/>
          <w:sz w:val="24"/>
        </w:rPr>
        <w:t>年</w:t>
      </w:r>
      <w:r w:rsidRPr="005C1269">
        <w:rPr>
          <w:rFonts w:ascii="Times New Roman" w:eastAsia="仿宋_GB2312" w:hAnsi="Times New Roman" w:cs="Times New Roman"/>
          <w:color w:val="000000" w:themeColor="text1"/>
          <w:sz w:val="24"/>
        </w:rPr>
        <w:t>1</w:t>
      </w:r>
      <w:r w:rsidRPr="005C1269">
        <w:rPr>
          <w:rFonts w:ascii="Times New Roman" w:eastAsia="仿宋_GB2312" w:hAnsi="Times New Roman" w:cs="Times New Roman"/>
          <w:color w:val="000000" w:themeColor="text1"/>
          <w:sz w:val="24"/>
        </w:rPr>
        <w:t>月</w:t>
      </w:r>
      <w:r w:rsidRPr="005C1269">
        <w:rPr>
          <w:rFonts w:ascii="Times New Roman" w:eastAsia="仿宋_GB2312" w:hAnsi="Times New Roman" w:cs="Times New Roman"/>
          <w:color w:val="000000" w:themeColor="text1"/>
          <w:sz w:val="24"/>
        </w:rPr>
        <w:t>27</w:t>
      </w:r>
      <w:r w:rsidRPr="005C1269">
        <w:rPr>
          <w:rFonts w:ascii="Times New Roman" w:eastAsia="仿宋_GB2312" w:hAnsi="Times New Roman" w:cs="Times New Roman"/>
          <w:color w:val="000000" w:themeColor="text1"/>
          <w:sz w:val="24"/>
        </w:rPr>
        <w:t>日，嵩明县水务局以</w:t>
      </w:r>
      <w:r w:rsidRPr="005C1269">
        <w:rPr>
          <w:rFonts w:ascii="Times New Roman" w:eastAsia="仿宋_GB2312" w:hAnsi="Times New Roman" w:cs="Times New Roman"/>
          <w:color w:val="000000" w:themeColor="text1"/>
          <w:sz w:val="24"/>
        </w:rPr>
        <w:t>“</w:t>
      </w:r>
      <w:r w:rsidRPr="005C1269">
        <w:rPr>
          <w:rFonts w:ascii="Times New Roman" w:eastAsia="仿宋_GB2312" w:hAnsi="Times New Roman" w:cs="Times New Roman"/>
          <w:color w:val="000000" w:themeColor="text1"/>
          <w:sz w:val="24"/>
        </w:rPr>
        <w:t>嵩水字〔</w:t>
      </w:r>
      <w:r w:rsidRPr="005C1269">
        <w:rPr>
          <w:rFonts w:ascii="Times New Roman" w:eastAsia="仿宋_GB2312" w:hAnsi="Times New Roman" w:cs="Times New Roman"/>
          <w:color w:val="000000" w:themeColor="text1"/>
          <w:sz w:val="24"/>
        </w:rPr>
        <w:t>2016</w:t>
      </w:r>
      <w:r w:rsidRPr="005C1269">
        <w:rPr>
          <w:rFonts w:ascii="Times New Roman" w:eastAsia="仿宋_GB2312" w:hAnsi="Times New Roman" w:cs="Times New Roman"/>
          <w:color w:val="000000" w:themeColor="text1"/>
          <w:sz w:val="24"/>
        </w:rPr>
        <w:t>〕</w:t>
      </w:r>
      <w:r w:rsidRPr="005C1269">
        <w:rPr>
          <w:rFonts w:ascii="Times New Roman" w:eastAsia="仿宋_GB2312" w:hAnsi="Times New Roman" w:cs="Times New Roman"/>
          <w:color w:val="000000" w:themeColor="text1"/>
          <w:sz w:val="24"/>
        </w:rPr>
        <w:t>3</w:t>
      </w:r>
      <w:r w:rsidRPr="005C1269">
        <w:rPr>
          <w:rFonts w:ascii="Times New Roman" w:eastAsia="仿宋_GB2312" w:hAnsi="Times New Roman" w:cs="Times New Roman"/>
          <w:color w:val="000000" w:themeColor="text1"/>
          <w:sz w:val="24"/>
        </w:rPr>
        <w:t>号</w:t>
      </w:r>
      <w:r w:rsidRPr="005C1269">
        <w:rPr>
          <w:rFonts w:ascii="Times New Roman" w:eastAsia="仿宋_GB2312" w:hAnsi="Times New Roman" w:cs="Times New Roman"/>
          <w:color w:val="000000" w:themeColor="text1"/>
          <w:sz w:val="24"/>
        </w:rPr>
        <w:t>”</w:t>
      </w:r>
      <w:r w:rsidRPr="005C1269">
        <w:rPr>
          <w:rFonts w:ascii="Times New Roman" w:eastAsia="仿宋_GB2312" w:hAnsi="Times New Roman" w:cs="Times New Roman"/>
          <w:color w:val="000000" w:themeColor="text1"/>
          <w:sz w:val="24"/>
        </w:rPr>
        <w:t>文对本项目水保方案进行批复。</w:t>
      </w:r>
    </w:p>
    <w:p w:rsidR="0058416D" w:rsidRPr="0065187E" w:rsidRDefault="00DA4543" w:rsidP="0065187E">
      <w:pPr>
        <w:pStyle w:val="2"/>
        <w:spacing w:before="0" w:afterLines="50" w:after="156" w:line="360" w:lineRule="auto"/>
        <w:rPr>
          <w:rFonts w:ascii="Times New Roman" w:eastAsia="仿宋_GB2312" w:hAnsi="Times New Roman" w:cs="Times New Roman"/>
          <w:bCs w:val="0"/>
          <w:sz w:val="30"/>
          <w:szCs w:val="30"/>
        </w:rPr>
      </w:pPr>
      <w:bookmarkStart w:id="51" w:name="_Toc30348"/>
      <w:bookmarkStart w:id="52" w:name="_Toc16562221"/>
      <w:r w:rsidRPr="0065187E">
        <w:rPr>
          <w:rFonts w:ascii="Times New Roman" w:eastAsia="仿宋_GB2312" w:hAnsi="Times New Roman" w:cs="Times New Roman"/>
          <w:bCs w:val="0"/>
          <w:sz w:val="30"/>
          <w:szCs w:val="30"/>
        </w:rPr>
        <w:t>2.3</w:t>
      </w:r>
      <w:r w:rsidRPr="0065187E">
        <w:rPr>
          <w:rFonts w:ascii="Times New Roman" w:eastAsia="仿宋_GB2312" w:hAnsi="Times New Roman" w:cs="Times New Roman"/>
          <w:bCs w:val="0"/>
          <w:sz w:val="30"/>
          <w:szCs w:val="30"/>
        </w:rPr>
        <w:t>水土保持方案变更</w:t>
      </w:r>
      <w:bookmarkEnd w:id="51"/>
      <w:bookmarkEnd w:id="52"/>
    </w:p>
    <w:p w:rsidR="0058416D" w:rsidRDefault="00DA4543" w:rsidP="00353427">
      <w:pPr>
        <w:spacing w:line="360" w:lineRule="auto"/>
        <w:ind w:firstLineChars="200" w:firstLine="480"/>
        <w:rPr>
          <w:rFonts w:ascii="Times New Roman" w:eastAsiaTheme="minorEastAsia" w:hAnsi="Times New Roman" w:cs="Times New Roman"/>
          <w:sz w:val="24"/>
          <w:szCs w:val="24"/>
        </w:rPr>
      </w:pPr>
      <w:r w:rsidRPr="00353427">
        <w:rPr>
          <w:rFonts w:ascii="Times New Roman" w:eastAsia="仿宋_GB2312" w:hAnsi="Times New Roman" w:cs="Times New Roman"/>
          <w:color w:val="000000" w:themeColor="text1"/>
          <w:sz w:val="24"/>
        </w:rPr>
        <w:t>根据</w:t>
      </w:r>
      <w:r w:rsidR="00353427" w:rsidRPr="005C1269">
        <w:rPr>
          <w:rFonts w:ascii="Times New Roman" w:eastAsia="仿宋_GB2312" w:hAnsi="Times New Roman" w:cs="Times New Roman"/>
          <w:color w:val="000000" w:themeColor="text1"/>
          <w:sz w:val="24"/>
        </w:rPr>
        <w:t>《云南呈达东盟玻璃科技产业园水土保持方案可行性研究报告书》（报批稿）</w:t>
      </w:r>
      <w:r w:rsidRPr="00353427">
        <w:rPr>
          <w:rFonts w:ascii="Times New Roman" w:eastAsia="仿宋_GB2312" w:hAnsi="Times New Roman" w:cs="Times New Roman"/>
          <w:color w:val="000000" w:themeColor="text1"/>
          <w:sz w:val="24"/>
        </w:rPr>
        <w:t>及其批复文件，结合工程建设资料，</w:t>
      </w:r>
      <w:r w:rsidR="00353427" w:rsidRPr="00353427">
        <w:rPr>
          <w:rFonts w:ascii="Times New Roman" w:eastAsia="仿宋_GB2312" w:hAnsi="Times New Roman" w:cs="Times New Roman"/>
          <w:color w:val="000000" w:themeColor="text1"/>
          <w:sz w:val="24"/>
        </w:rPr>
        <w:t>云南呈达东盟玻璃科技产业园（一期工程</w:t>
      </w:r>
      <w:r w:rsidR="00353427" w:rsidRPr="00353427">
        <w:rPr>
          <w:rFonts w:ascii="Times New Roman" w:eastAsia="仿宋_GB2312" w:hAnsi="Times New Roman" w:cs="Times New Roman"/>
          <w:color w:val="000000" w:themeColor="text1"/>
          <w:sz w:val="24"/>
        </w:rPr>
        <w:t>1#</w:t>
      </w:r>
      <w:r w:rsidR="00353427" w:rsidRPr="00353427">
        <w:rPr>
          <w:rFonts w:ascii="Times New Roman" w:eastAsia="仿宋_GB2312" w:hAnsi="Times New Roman" w:cs="Times New Roman"/>
          <w:color w:val="000000" w:themeColor="text1"/>
          <w:sz w:val="24"/>
        </w:rPr>
        <w:t>厂房及附属楼）</w:t>
      </w:r>
      <w:r w:rsidRPr="00353427">
        <w:rPr>
          <w:rFonts w:ascii="Times New Roman" w:eastAsia="仿宋_GB2312" w:hAnsi="Times New Roman" w:cs="Times New Roman"/>
          <w:color w:val="000000" w:themeColor="text1"/>
          <w:sz w:val="24"/>
        </w:rPr>
        <w:t>在建设过程中</w:t>
      </w:r>
      <w:r w:rsidR="00353427" w:rsidRPr="00353427">
        <w:rPr>
          <w:rFonts w:ascii="Times New Roman" w:eastAsia="仿宋_GB2312" w:hAnsi="Times New Roman" w:cs="Times New Roman" w:hint="eastAsia"/>
          <w:color w:val="000000" w:themeColor="text1"/>
          <w:sz w:val="24"/>
        </w:rPr>
        <w:t>仅建设</w:t>
      </w:r>
      <w:r w:rsidR="00353427" w:rsidRPr="00353427">
        <w:rPr>
          <w:rFonts w:ascii="Times New Roman" w:eastAsia="仿宋_GB2312" w:hAnsi="Times New Roman" w:cs="Times New Roman"/>
          <w:color w:val="000000" w:themeColor="text1"/>
          <w:sz w:val="24"/>
        </w:rPr>
        <w:t>一期工程</w:t>
      </w:r>
      <w:r w:rsidR="00353427" w:rsidRPr="00353427">
        <w:rPr>
          <w:rFonts w:ascii="Times New Roman" w:eastAsia="仿宋_GB2312" w:hAnsi="Times New Roman" w:cs="Times New Roman"/>
          <w:color w:val="000000" w:themeColor="text1"/>
          <w:sz w:val="24"/>
        </w:rPr>
        <w:t>1#</w:t>
      </w:r>
      <w:r w:rsidR="00353427" w:rsidRPr="00353427">
        <w:rPr>
          <w:rFonts w:ascii="Times New Roman" w:eastAsia="仿宋_GB2312" w:hAnsi="Times New Roman" w:cs="Times New Roman"/>
          <w:color w:val="000000" w:themeColor="text1"/>
          <w:sz w:val="24"/>
        </w:rPr>
        <w:t>厂房及附属楼</w:t>
      </w:r>
      <w:r w:rsidR="00353427" w:rsidRPr="00353427">
        <w:rPr>
          <w:rFonts w:ascii="Times New Roman" w:eastAsia="仿宋_GB2312" w:hAnsi="Times New Roman" w:cs="Times New Roman" w:hint="eastAsia"/>
          <w:color w:val="000000" w:themeColor="text1"/>
          <w:sz w:val="24"/>
        </w:rPr>
        <w:t>区域，</w:t>
      </w:r>
      <w:r w:rsidR="00353427">
        <w:rPr>
          <w:rFonts w:ascii="Times New Roman" w:eastAsia="仿宋_GB2312" w:hAnsi="Times New Roman" w:cs="Times New Roman" w:hint="eastAsia"/>
          <w:color w:val="000000" w:themeColor="text1"/>
          <w:sz w:val="24"/>
        </w:rPr>
        <w:t>属于一期工程的一部分，</w:t>
      </w:r>
      <w:r w:rsidR="00353427" w:rsidRPr="00353427">
        <w:rPr>
          <w:rFonts w:ascii="Times New Roman" w:eastAsia="仿宋_GB2312" w:hAnsi="Times New Roman" w:cs="Times New Roman" w:hint="eastAsia"/>
          <w:color w:val="000000" w:themeColor="text1"/>
          <w:sz w:val="24"/>
        </w:rPr>
        <w:t>其余区域尚未建设</w:t>
      </w:r>
      <w:r w:rsidR="00353427">
        <w:rPr>
          <w:rFonts w:ascii="Times New Roman" w:eastAsia="仿宋_GB2312" w:hAnsi="Times New Roman" w:cs="Times New Roman" w:hint="eastAsia"/>
          <w:color w:val="000000" w:themeColor="text1"/>
          <w:sz w:val="24"/>
        </w:rPr>
        <w:t>。</w:t>
      </w:r>
      <w:r w:rsidRPr="00353427">
        <w:rPr>
          <w:rFonts w:ascii="Times New Roman" w:eastAsia="仿宋_GB2312" w:hAnsi="Times New Roman" w:cs="Times New Roman" w:hint="eastAsia"/>
          <w:color w:val="000000" w:themeColor="text1"/>
          <w:sz w:val="24"/>
        </w:rPr>
        <w:t>具体情况</w:t>
      </w:r>
      <w:r w:rsidR="00353427">
        <w:rPr>
          <w:rFonts w:ascii="Times New Roman" w:eastAsia="仿宋_GB2312" w:hAnsi="Times New Roman" w:cs="Times New Roman" w:hint="eastAsia"/>
          <w:color w:val="000000" w:themeColor="text1"/>
          <w:sz w:val="24"/>
        </w:rPr>
        <w:t>介绍</w:t>
      </w:r>
      <w:r w:rsidRPr="00353427">
        <w:rPr>
          <w:rFonts w:ascii="Times New Roman" w:eastAsia="仿宋_GB2312" w:hAnsi="Times New Roman" w:cs="Times New Roman" w:hint="eastAsia"/>
          <w:color w:val="000000" w:themeColor="text1"/>
          <w:sz w:val="24"/>
        </w:rPr>
        <w:t>如下：</w:t>
      </w:r>
    </w:p>
    <w:p w:rsidR="00353427" w:rsidRPr="00127EB1" w:rsidRDefault="00353427" w:rsidP="00353427">
      <w:pPr>
        <w:spacing w:line="360" w:lineRule="auto"/>
        <w:ind w:firstLineChars="200" w:firstLine="480"/>
        <w:rPr>
          <w:rFonts w:ascii="Times New Roman" w:eastAsia="仿宋_GB2312" w:hAnsi="Times New Roman" w:cs="Times New Roman"/>
          <w:color w:val="000000" w:themeColor="text1"/>
          <w:sz w:val="24"/>
        </w:rPr>
      </w:pPr>
      <w:r w:rsidRPr="00127EB1">
        <w:rPr>
          <w:rFonts w:ascii="Times New Roman" w:eastAsia="仿宋_GB2312" w:hAnsi="Times New Roman" w:cs="Times New Roman"/>
          <w:color w:val="000000" w:themeColor="text1"/>
          <w:sz w:val="24"/>
        </w:rPr>
        <w:t>（</w:t>
      </w:r>
      <w:r w:rsidRPr="00127EB1">
        <w:rPr>
          <w:rFonts w:ascii="Times New Roman" w:eastAsia="仿宋_GB2312" w:hAnsi="Times New Roman" w:cs="Times New Roman"/>
          <w:color w:val="000000" w:themeColor="text1"/>
          <w:sz w:val="24"/>
        </w:rPr>
        <w:t>1</w:t>
      </w:r>
      <w:r w:rsidRPr="00127EB1">
        <w:rPr>
          <w:rFonts w:ascii="Times New Roman" w:eastAsia="仿宋_GB2312" w:hAnsi="Times New Roman" w:cs="Times New Roman"/>
          <w:color w:val="000000" w:themeColor="text1"/>
          <w:sz w:val="24"/>
        </w:rPr>
        <w:t>）《水保方案》批复设计情况</w:t>
      </w:r>
    </w:p>
    <w:p w:rsidR="00353427" w:rsidRPr="00127EB1" w:rsidRDefault="00353427" w:rsidP="00353427">
      <w:pPr>
        <w:pStyle w:val="21"/>
        <w:spacing w:line="360" w:lineRule="auto"/>
        <w:ind w:firstLine="482"/>
        <w:rPr>
          <w:rFonts w:ascii="Times New Roman" w:eastAsia="仿宋_GB2312" w:hAnsi="Times New Roman" w:cs="Times New Roman"/>
          <w:color w:val="000000"/>
          <w:sz w:val="24"/>
        </w:rPr>
      </w:pPr>
      <w:r w:rsidRPr="00127EB1">
        <w:rPr>
          <w:rFonts w:ascii="Times New Roman" w:eastAsia="仿宋_GB2312" w:hAnsi="Times New Roman" w:cs="Times New Roman"/>
          <w:color w:val="000000" w:themeColor="text1"/>
          <w:sz w:val="24"/>
        </w:rPr>
        <w:t>根据《云南呈达东盟玻璃科技产业园水土保持方案可行性研究报告书》（报批稿）及批复文件，建设内容为办公楼、研发中心、倒班宿舍、产品试验及检测区、生产厂房、卫生间、配电室、道路、停车场及厂区绿化等。总占地面积</w:t>
      </w:r>
      <w:r w:rsidRPr="00127EB1">
        <w:rPr>
          <w:rFonts w:ascii="Times New Roman" w:eastAsia="仿宋_GB2312" w:hAnsi="Times New Roman" w:cs="Times New Roman"/>
          <w:color w:val="000000" w:themeColor="text1"/>
          <w:sz w:val="24"/>
        </w:rPr>
        <w:t>10.27hm</w:t>
      </w:r>
      <w:r w:rsidRPr="00127EB1">
        <w:rPr>
          <w:rFonts w:ascii="Times New Roman" w:eastAsia="仿宋_GB2312" w:hAnsi="Times New Roman" w:cs="Times New Roman"/>
          <w:color w:val="000000" w:themeColor="text1"/>
          <w:sz w:val="24"/>
          <w:vertAlign w:val="superscript"/>
        </w:rPr>
        <w:t>2</w:t>
      </w:r>
      <w:r w:rsidRPr="00127EB1">
        <w:rPr>
          <w:rFonts w:ascii="Times New Roman" w:eastAsia="仿宋_GB2312" w:hAnsi="Times New Roman" w:cs="Times New Roman"/>
          <w:color w:val="000000" w:themeColor="text1"/>
          <w:sz w:val="24"/>
        </w:rPr>
        <w:t>，其中</w:t>
      </w:r>
      <w:r w:rsidRPr="00127EB1">
        <w:rPr>
          <w:rFonts w:ascii="Times New Roman" w:eastAsia="仿宋_GB2312" w:hAnsi="Times New Roman" w:cs="Times New Roman"/>
          <w:color w:val="000000" w:themeColor="text1"/>
          <w:sz w:val="24"/>
        </w:rPr>
        <w:t>2.04hm</w:t>
      </w:r>
      <w:r w:rsidRPr="00127EB1">
        <w:rPr>
          <w:rFonts w:ascii="Times New Roman" w:eastAsia="仿宋_GB2312" w:hAnsi="Times New Roman" w:cs="Times New Roman"/>
          <w:color w:val="000000" w:themeColor="text1"/>
          <w:sz w:val="24"/>
          <w:vertAlign w:val="superscript"/>
        </w:rPr>
        <w:t>2</w:t>
      </w:r>
      <w:r w:rsidRPr="00127EB1">
        <w:rPr>
          <w:rFonts w:ascii="Times New Roman" w:eastAsia="仿宋_GB2312" w:hAnsi="Times New Roman" w:cs="Times New Roman"/>
          <w:color w:val="000000" w:themeColor="text1"/>
          <w:sz w:val="24"/>
        </w:rPr>
        <w:t>为代征不代建的市政道路用地、绿化用地，本项目净用地面积</w:t>
      </w:r>
      <w:r w:rsidRPr="00127EB1">
        <w:rPr>
          <w:rFonts w:ascii="Times New Roman" w:eastAsia="仿宋_GB2312" w:hAnsi="Times New Roman" w:cs="Times New Roman"/>
          <w:color w:val="000000" w:themeColor="text1"/>
          <w:sz w:val="24"/>
        </w:rPr>
        <w:t>8.23hm</w:t>
      </w:r>
      <w:r w:rsidRPr="00127EB1">
        <w:rPr>
          <w:rFonts w:ascii="Times New Roman" w:eastAsia="仿宋_GB2312" w:hAnsi="Times New Roman" w:cs="Times New Roman"/>
          <w:color w:val="000000" w:themeColor="text1"/>
          <w:sz w:val="24"/>
          <w:vertAlign w:val="superscript"/>
        </w:rPr>
        <w:t>2</w:t>
      </w:r>
      <w:r w:rsidRPr="00127EB1">
        <w:rPr>
          <w:rFonts w:ascii="Times New Roman" w:eastAsia="仿宋_GB2312" w:hAnsi="Times New Roman" w:cs="Times New Roman"/>
          <w:color w:val="000000" w:themeColor="text1"/>
          <w:sz w:val="24"/>
        </w:rPr>
        <w:t>（约</w:t>
      </w:r>
      <w:r w:rsidRPr="00127EB1">
        <w:rPr>
          <w:rFonts w:ascii="Times New Roman" w:eastAsia="仿宋_GB2312" w:hAnsi="Times New Roman" w:cs="Times New Roman"/>
          <w:color w:val="000000" w:themeColor="text1"/>
          <w:sz w:val="24"/>
        </w:rPr>
        <w:t>123.4</w:t>
      </w:r>
      <w:r w:rsidRPr="00127EB1">
        <w:rPr>
          <w:rFonts w:ascii="Times New Roman" w:eastAsia="仿宋_GB2312" w:hAnsi="Times New Roman" w:cs="Times New Roman"/>
          <w:color w:val="000000" w:themeColor="text1"/>
          <w:sz w:val="24"/>
        </w:rPr>
        <w:t>亩），总建筑面积</w:t>
      </w:r>
      <w:r w:rsidRPr="00127EB1">
        <w:rPr>
          <w:rFonts w:ascii="Times New Roman" w:eastAsia="仿宋_GB2312" w:hAnsi="Times New Roman" w:cs="Times New Roman"/>
          <w:color w:val="000000" w:themeColor="text1"/>
          <w:sz w:val="24"/>
        </w:rPr>
        <w:t>82787.73m</w:t>
      </w:r>
      <w:r w:rsidRPr="00127EB1">
        <w:rPr>
          <w:rFonts w:ascii="Times New Roman" w:eastAsia="仿宋_GB2312" w:hAnsi="Times New Roman" w:cs="Times New Roman"/>
          <w:color w:val="000000" w:themeColor="text1"/>
          <w:sz w:val="24"/>
          <w:vertAlign w:val="superscript"/>
        </w:rPr>
        <w:t>2</w:t>
      </w:r>
      <w:r w:rsidRPr="00127EB1">
        <w:rPr>
          <w:rFonts w:ascii="Times New Roman" w:eastAsia="仿宋_GB2312" w:hAnsi="Times New Roman" w:cs="Times New Roman"/>
          <w:color w:val="000000" w:themeColor="text1"/>
          <w:sz w:val="24"/>
        </w:rPr>
        <w:t>（计容总建筑面积</w:t>
      </w:r>
      <w:r w:rsidRPr="00127EB1">
        <w:rPr>
          <w:rFonts w:ascii="Times New Roman" w:eastAsia="仿宋_GB2312" w:hAnsi="Times New Roman" w:cs="Times New Roman"/>
          <w:color w:val="000000" w:themeColor="text1"/>
          <w:sz w:val="24"/>
        </w:rPr>
        <w:t>97377.95m</w:t>
      </w:r>
      <w:r w:rsidRPr="00127EB1">
        <w:rPr>
          <w:rFonts w:ascii="Times New Roman" w:eastAsia="仿宋_GB2312" w:hAnsi="Times New Roman" w:cs="Times New Roman"/>
          <w:color w:val="000000" w:themeColor="text1"/>
          <w:sz w:val="24"/>
          <w:vertAlign w:val="superscript"/>
        </w:rPr>
        <w:t>2</w:t>
      </w:r>
      <w:r w:rsidRPr="00127EB1">
        <w:rPr>
          <w:rFonts w:ascii="Times New Roman" w:eastAsia="仿宋_GB2312" w:hAnsi="Times New Roman" w:cs="Times New Roman"/>
          <w:color w:val="000000" w:themeColor="text1"/>
          <w:sz w:val="24"/>
        </w:rPr>
        <w:t>），建构筑物占地</w:t>
      </w:r>
      <w:r w:rsidRPr="00127EB1">
        <w:rPr>
          <w:rFonts w:ascii="Times New Roman" w:eastAsia="仿宋_GB2312" w:hAnsi="Times New Roman" w:cs="Times New Roman"/>
          <w:color w:val="000000" w:themeColor="text1"/>
          <w:sz w:val="24"/>
        </w:rPr>
        <w:t>3.44hm</w:t>
      </w:r>
      <w:r w:rsidRPr="00127EB1">
        <w:rPr>
          <w:rFonts w:ascii="Times New Roman" w:eastAsia="仿宋_GB2312" w:hAnsi="Times New Roman" w:cs="Times New Roman"/>
          <w:color w:val="000000" w:themeColor="text1"/>
          <w:sz w:val="24"/>
          <w:vertAlign w:val="superscript"/>
        </w:rPr>
        <w:t>2</w:t>
      </w:r>
      <w:r w:rsidRPr="00127EB1">
        <w:rPr>
          <w:rFonts w:ascii="Times New Roman" w:eastAsia="仿宋_GB2312" w:hAnsi="Times New Roman" w:cs="Times New Roman"/>
          <w:color w:val="000000" w:themeColor="text1"/>
          <w:sz w:val="24"/>
        </w:rPr>
        <w:t>，道路及场地占地</w:t>
      </w:r>
      <w:r w:rsidRPr="00127EB1">
        <w:rPr>
          <w:rFonts w:ascii="Times New Roman" w:eastAsia="仿宋_GB2312" w:hAnsi="Times New Roman" w:cs="Times New Roman"/>
          <w:color w:val="000000" w:themeColor="text1"/>
          <w:sz w:val="24"/>
        </w:rPr>
        <w:t>2.90hm</w:t>
      </w:r>
      <w:r w:rsidRPr="00127EB1">
        <w:rPr>
          <w:rFonts w:ascii="Times New Roman" w:eastAsia="仿宋_GB2312" w:hAnsi="Times New Roman" w:cs="Times New Roman"/>
          <w:color w:val="000000" w:themeColor="text1"/>
          <w:sz w:val="24"/>
          <w:vertAlign w:val="superscript"/>
        </w:rPr>
        <w:t>2</w:t>
      </w:r>
      <w:r w:rsidRPr="00127EB1">
        <w:rPr>
          <w:rFonts w:ascii="Times New Roman" w:eastAsia="仿宋_GB2312" w:hAnsi="Times New Roman" w:cs="Times New Roman"/>
          <w:color w:val="000000" w:themeColor="text1"/>
          <w:sz w:val="24"/>
        </w:rPr>
        <w:t>，景观绿化占地</w:t>
      </w:r>
      <w:r w:rsidRPr="00127EB1">
        <w:rPr>
          <w:rFonts w:ascii="Times New Roman" w:eastAsia="仿宋_GB2312" w:hAnsi="Times New Roman" w:cs="Times New Roman"/>
          <w:color w:val="000000" w:themeColor="text1"/>
          <w:sz w:val="24"/>
        </w:rPr>
        <w:t>1.89hm</w:t>
      </w:r>
      <w:r w:rsidRPr="00127EB1">
        <w:rPr>
          <w:rFonts w:ascii="Times New Roman" w:eastAsia="仿宋_GB2312" w:hAnsi="Times New Roman" w:cs="Times New Roman"/>
          <w:color w:val="000000" w:themeColor="text1"/>
          <w:sz w:val="24"/>
          <w:vertAlign w:val="superscript"/>
        </w:rPr>
        <w:t>2</w:t>
      </w:r>
      <w:r w:rsidRPr="00127EB1">
        <w:rPr>
          <w:rFonts w:ascii="Times New Roman" w:eastAsia="仿宋_GB2312" w:hAnsi="Times New Roman" w:cs="Times New Roman"/>
          <w:color w:val="000000" w:themeColor="text1"/>
          <w:sz w:val="24"/>
        </w:rPr>
        <w:t>，</w:t>
      </w:r>
      <w:r w:rsidRPr="00127EB1">
        <w:rPr>
          <w:rFonts w:ascii="Times New Roman" w:eastAsia="仿宋_GB2312" w:hAnsi="Times New Roman" w:cs="Times New Roman"/>
          <w:color w:val="000000"/>
          <w:kern w:val="0"/>
          <w:sz w:val="24"/>
        </w:rPr>
        <w:t>建筑密度</w:t>
      </w:r>
      <w:r w:rsidRPr="00127EB1">
        <w:rPr>
          <w:rFonts w:ascii="Times New Roman" w:eastAsia="仿宋_GB2312" w:hAnsi="Times New Roman" w:cs="Times New Roman"/>
          <w:color w:val="000000"/>
          <w:kern w:val="0"/>
          <w:sz w:val="24"/>
        </w:rPr>
        <w:t>41.78%</w:t>
      </w:r>
      <w:r w:rsidRPr="00127EB1">
        <w:rPr>
          <w:rFonts w:ascii="Times New Roman" w:eastAsia="仿宋_GB2312" w:hAnsi="Times New Roman" w:cs="Times New Roman"/>
          <w:color w:val="000000"/>
          <w:kern w:val="0"/>
          <w:sz w:val="24"/>
        </w:rPr>
        <w:t>，绿化率</w:t>
      </w:r>
      <w:r w:rsidRPr="00127EB1">
        <w:rPr>
          <w:rFonts w:ascii="Times New Roman" w:eastAsia="仿宋_GB2312" w:hAnsi="Times New Roman" w:cs="Times New Roman"/>
          <w:color w:val="000000"/>
          <w:kern w:val="0"/>
          <w:sz w:val="24"/>
        </w:rPr>
        <w:t>23%</w:t>
      </w:r>
      <w:r w:rsidRPr="00127EB1">
        <w:rPr>
          <w:rFonts w:ascii="Times New Roman" w:eastAsia="仿宋_GB2312" w:hAnsi="Times New Roman" w:cs="Times New Roman"/>
          <w:color w:val="000000"/>
          <w:kern w:val="0"/>
          <w:sz w:val="24"/>
        </w:rPr>
        <w:t>。</w:t>
      </w:r>
    </w:p>
    <w:p w:rsidR="00353427" w:rsidRPr="00127EB1" w:rsidRDefault="00353427" w:rsidP="00353427">
      <w:pPr>
        <w:pStyle w:val="21"/>
        <w:spacing w:line="360" w:lineRule="auto"/>
        <w:ind w:firstLine="482"/>
        <w:rPr>
          <w:rFonts w:ascii="Times New Roman" w:eastAsia="仿宋_GB2312" w:hAnsi="Times New Roman" w:cs="Times New Roman"/>
          <w:color w:val="000000" w:themeColor="text1"/>
          <w:sz w:val="24"/>
        </w:rPr>
      </w:pPr>
      <w:r w:rsidRPr="00127EB1">
        <w:rPr>
          <w:rFonts w:ascii="Times New Roman" w:eastAsia="仿宋_GB2312" w:hAnsi="Times New Roman" w:cs="Times New Roman"/>
          <w:color w:val="000000" w:themeColor="text1"/>
          <w:sz w:val="24"/>
        </w:rPr>
        <w:t>项目分为一期工程和二期工程建设，其中一期工程总建筑面积</w:t>
      </w:r>
      <w:r w:rsidRPr="00127EB1">
        <w:rPr>
          <w:rFonts w:ascii="Times New Roman" w:eastAsia="仿宋_GB2312" w:hAnsi="Times New Roman" w:cs="Times New Roman"/>
          <w:color w:val="000000" w:themeColor="text1"/>
          <w:sz w:val="24"/>
        </w:rPr>
        <w:t>27610.06m</w:t>
      </w:r>
      <w:r w:rsidRPr="00127EB1">
        <w:rPr>
          <w:rFonts w:ascii="Times New Roman" w:eastAsia="仿宋_GB2312" w:hAnsi="Times New Roman" w:cs="Times New Roman"/>
          <w:color w:val="000000" w:themeColor="text1"/>
          <w:sz w:val="24"/>
          <w:vertAlign w:val="superscript"/>
        </w:rPr>
        <w:t>2</w:t>
      </w:r>
      <w:r w:rsidRPr="00127EB1">
        <w:rPr>
          <w:rFonts w:ascii="Times New Roman" w:eastAsia="仿宋_GB2312" w:hAnsi="Times New Roman" w:cs="Times New Roman"/>
          <w:color w:val="000000" w:themeColor="text1"/>
          <w:sz w:val="24"/>
        </w:rPr>
        <w:t>，建构筑物占地</w:t>
      </w:r>
      <w:r w:rsidRPr="00127EB1">
        <w:rPr>
          <w:rFonts w:ascii="Times New Roman" w:eastAsia="仿宋_GB2312" w:hAnsi="Times New Roman" w:cs="Times New Roman"/>
          <w:color w:val="000000" w:themeColor="text1"/>
          <w:sz w:val="24"/>
        </w:rPr>
        <w:t>2.23hm</w:t>
      </w:r>
      <w:r w:rsidRPr="00127EB1">
        <w:rPr>
          <w:rFonts w:ascii="Times New Roman" w:eastAsia="仿宋_GB2312" w:hAnsi="Times New Roman" w:cs="Times New Roman"/>
          <w:color w:val="000000" w:themeColor="text1"/>
          <w:sz w:val="24"/>
          <w:vertAlign w:val="superscript"/>
        </w:rPr>
        <w:t>2</w:t>
      </w:r>
      <w:r w:rsidRPr="00127EB1">
        <w:rPr>
          <w:rFonts w:ascii="Times New Roman" w:eastAsia="仿宋_GB2312" w:hAnsi="Times New Roman" w:cs="Times New Roman"/>
          <w:color w:val="000000" w:themeColor="text1"/>
          <w:sz w:val="24"/>
        </w:rPr>
        <w:t>，道路及场地占地</w:t>
      </w:r>
      <w:r w:rsidRPr="00127EB1">
        <w:rPr>
          <w:rFonts w:ascii="Times New Roman" w:eastAsia="仿宋_GB2312" w:hAnsi="Times New Roman" w:cs="Times New Roman"/>
          <w:color w:val="000000" w:themeColor="text1"/>
          <w:sz w:val="24"/>
        </w:rPr>
        <w:t>1.59hm</w:t>
      </w:r>
      <w:r w:rsidRPr="00127EB1">
        <w:rPr>
          <w:rFonts w:ascii="Times New Roman" w:eastAsia="仿宋_GB2312" w:hAnsi="Times New Roman" w:cs="Times New Roman"/>
          <w:color w:val="000000" w:themeColor="text1"/>
          <w:sz w:val="24"/>
          <w:vertAlign w:val="superscript"/>
        </w:rPr>
        <w:t>2</w:t>
      </w:r>
      <w:r w:rsidRPr="00127EB1">
        <w:rPr>
          <w:rFonts w:ascii="Times New Roman" w:eastAsia="仿宋_GB2312" w:hAnsi="Times New Roman" w:cs="Times New Roman"/>
          <w:color w:val="000000" w:themeColor="text1"/>
          <w:sz w:val="24"/>
        </w:rPr>
        <w:t>，景观绿化占地</w:t>
      </w:r>
      <w:r w:rsidRPr="00127EB1">
        <w:rPr>
          <w:rFonts w:ascii="Times New Roman" w:eastAsia="仿宋_GB2312" w:hAnsi="Times New Roman" w:cs="Times New Roman"/>
          <w:color w:val="000000" w:themeColor="text1"/>
          <w:sz w:val="24"/>
        </w:rPr>
        <w:t>1.14hm</w:t>
      </w:r>
      <w:r w:rsidRPr="00127EB1">
        <w:rPr>
          <w:rFonts w:ascii="Times New Roman" w:eastAsia="仿宋_GB2312" w:hAnsi="Times New Roman" w:cs="Times New Roman"/>
          <w:color w:val="000000" w:themeColor="text1"/>
          <w:sz w:val="24"/>
          <w:vertAlign w:val="superscript"/>
        </w:rPr>
        <w:t>2</w:t>
      </w:r>
      <w:r w:rsidRPr="00127EB1">
        <w:rPr>
          <w:rFonts w:ascii="Times New Roman" w:eastAsia="仿宋_GB2312" w:hAnsi="Times New Roman" w:cs="Times New Roman"/>
          <w:color w:val="000000" w:themeColor="text1"/>
          <w:sz w:val="24"/>
        </w:rPr>
        <w:t>；二期工程总建筑面积</w:t>
      </w:r>
      <w:r w:rsidRPr="00127EB1">
        <w:rPr>
          <w:rFonts w:ascii="Times New Roman" w:eastAsia="仿宋_GB2312" w:hAnsi="Times New Roman" w:cs="Times New Roman"/>
          <w:color w:val="000000" w:themeColor="text1"/>
          <w:sz w:val="24"/>
        </w:rPr>
        <w:t>55177.67m</w:t>
      </w:r>
      <w:r w:rsidRPr="00127EB1">
        <w:rPr>
          <w:rFonts w:ascii="Times New Roman" w:eastAsia="仿宋_GB2312" w:hAnsi="Times New Roman" w:cs="Times New Roman"/>
          <w:color w:val="000000" w:themeColor="text1"/>
          <w:sz w:val="24"/>
          <w:vertAlign w:val="superscript"/>
        </w:rPr>
        <w:t>2</w:t>
      </w:r>
      <w:r w:rsidRPr="00127EB1">
        <w:rPr>
          <w:rFonts w:ascii="Times New Roman" w:eastAsia="仿宋_GB2312" w:hAnsi="Times New Roman" w:cs="Times New Roman"/>
          <w:color w:val="000000" w:themeColor="text1"/>
          <w:sz w:val="24"/>
        </w:rPr>
        <w:t>，建构筑物占地</w:t>
      </w:r>
      <w:r w:rsidRPr="00127EB1">
        <w:rPr>
          <w:rFonts w:ascii="Times New Roman" w:eastAsia="仿宋_GB2312" w:hAnsi="Times New Roman" w:cs="Times New Roman"/>
          <w:color w:val="000000" w:themeColor="text1"/>
          <w:sz w:val="24"/>
        </w:rPr>
        <w:t>1.21hm</w:t>
      </w:r>
      <w:r w:rsidRPr="00127EB1">
        <w:rPr>
          <w:rFonts w:ascii="Times New Roman" w:eastAsia="仿宋_GB2312" w:hAnsi="Times New Roman" w:cs="Times New Roman"/>
          <w:color w:val="000000" w:themeColor="text1"/>
          <w:sz w:val="24"/>
          <w:vertAlign w:val="superscript"/>
        </w:rPr>
        <w:t>2</w:t>
      </w:r>
      <w:r w:rsidRPr="00127EB1">
        <w:rPr>
          <w:rFonts w:ascii="Times New Roman" w:eastAsia="仿宋_GB2312" w:hAnsi="Times New Roman" w:cs="Times New Roman"/>
          <w:color w:val="000000" w:themeColor="text1"/>
          <w:sz w:val="24"/>
        </w:rPr>
        <w:t>，道路及场地占地</w:t>
      </w:r>
      <w:r w:rsidRPr="00127EB1">
        <w:rPr>
          <w:rFonts w:ascii="Times New Roman" w:eastAsia="仿宋_GB2312" w:hAnsi="Times New Roman" w:cs="Times New Roman"/>
          <w:color w:val="000000" w:themeColor="text1"/>
          <w:sz w:val="24"/>
        </w:rPr>
        <w:t>1.31hm</w:t>
      </w:r>
      <w:r w:rsidRPr="00127EB1">
        <w:rPr>
          <w:rFonts w:ascii="Times New Roman" w:eastAsia="仿宋_GB2312" w:hAnsi="Times New Roman" w:cs="Times New Roman"/>
          <w:color w:val="000000" w:themeColor="text1"/>
          <w:sz w:val="24"/>
          <w:vertAlign w:val="superscript"/>
        </w:rPr>
        <w:t>2</w:t>
      </w:r>
      <w:r w:rsidRPr="00127EB1">
        <w:rPr>
          <w:rFonts w:ascii="Times New Roman" w:eastAsia="仿宋_GB2312" w:hAnsi="Times New Roman" w:cs="Times New Roman"/>
          <w:color w:val="000000" w:themeColor="text1"/>
          <w:sz w:val="24"/>
        </w:rPr>
        <w:t>，景观绿化占地</w:t>
      </w:r>
      <w:r w:rsidRPr="00127EB1">
        <w:rPr>
          <w:rFonts w:ascii="Times New Roman" w:eastAsia="仿宋_GB2312" w:hAnsi="Times New Roman" w:cs="Times New Roman"/>
          <w:color w:val="000000" w:themeColor="text1"/>
          <w:sz w:val="24"/>
        </w:rPr>
        <w:t>0.75hm</w:t>
      </w:r>
      <w:r w:rsidRPr="00127EB1">
        <w:rPr>
          <w:rFonts w:ascii="Times New Roman" w:eastAsia="仿宋_GB2312" w:hAnsi="Times New Roman" w:cs="Times New Roman"/>
          <w:color w:val="000000" w:themeColor="text1"/>
          <w:sz w:val="24"/>
          <w:vertAlign w:val="superscript"/>
        </w:rPr>
        <w:t>2</w:t>
      </w:r>
      <w:r w:rsidRPr="00127EB1">
        <w:rPr>
          <w:rFonts w:ascii="Times New Roman" w:eastAsia="仿宋_GB2312" w:hAnsi="Times New Roman" w:cs="Times New Roman"/>
          <w:color w:val="000000" w:themeColor="text1"/>
          <w:sz w:val="24"/>
        </w:rPr>
        <w:t>。</w:t>
      </w:r>
    </w:p>
    <w:p w:rsidR="00353427" w:rsidRPr="00127EB1" w:rsidRDefault="00353427" w:rsidP="00353427">
      <w:pPr>
        <w:spacing w:line="360" w:lineRule="auto"/>
        <w:ind w:firstLineChars="200" w:firstLine="480"/>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z w:val="24"/>
        </w:rPr>
        <w:t>项目</w:t>
      </w:r>
      <w:r w:rsidRPr="00127EB1">
        <w:rPr>
          <w:rFonts w:ascii="Times New Roman" w:eastAsia="仿宋_GB2312" w:hAnsi="Times New Roman" w:cs="Times New Roman"/>
          <w:color w:val="000000" w:themeColor="text1"/>
          <w:sz w:val="24"/>
        </w:rPr>
        <w:t>建设共产生挖方</w:t>
      </w:r>
      <w:r w:rsidRPr="00127EB1">
        <w:rPr>
          <w:rFonts w:ascii="Times New Roman" w:eastAsia="仿宋_GB2312" w:hAnsi="Times New Roman" w:cs="Times New Roman"/>
          <w:color w:val="000000" w:themeColor="text1"/>
          <w:sz w:val="24"/>
        </w:rPr>
        <w:t>65094m</w:t>
      </w:r>
      <w:r w:rsidRPr="00127EB1">
        <w:rPr>
          <w:rFonts w:ascii="Times New Roman" w:eastAsia="仿宋_GB2312" w:hAnsi="Times New Roman" w:cs="Times New Roman"/>
          <w:color w:val="000000" w:themeColor="text1"/>
          <w:sz w:val="24"/>
          <w:vertAlign w:val="superscript"/>
        </w:rPr>
        <w:t>3</w:t>
      </w:r>
      <w:r w:rsidRPr="00127EB1">
        <w:rPr>
          <w:rFonts w:ascii="Times New Roman" w:eastAsia="仿宋_GB2312" w:hAnsi="Times New Roman" w:cs="Times New Roman"/>
          <w:color w:val="000000" w:themeColor="text1"/>
          <w:sz w:val="24"/>
        </w:rPr>
        <w:t>（表土剥离</w:t>
      </w:r>
      <w:r w:rsidRPr="00127EB1">
        <w:rPr>
          <w:rFonts w:ascii="Times New Roman" w:eastAsia="仿宋_GB2312" w:hAnsi="Times New Roman" w:cs="Times New Roman"/>
          <w:color w:val="000000" w:themeColor="text1"/>
          <w:sz w:val="24"/>
        </w:rPr>
        <w:t>5670m</w:t>
      </w:r>
      <w:r w:rsidRPr="00127EB1">
        <w:rPr>
          <w:rFonts w:ascii="Times New Roman" w:eastAsia="仿宋_GB2312" w:hAnsi="Times New Roman" w:cs="Times New Roman"/>
          <w:color w:val="000000" w:themeColor="text1"/>
          <w:sz w:val="24"/>
          <w:vertAlign w:val="superscript"/>
        </w:rPr>
        <w:t>3</w:t>
      </w:r>
      <w:r w:rsidRPr="00127EB1">
        <w:rPr>
          <w:rFonts w:ascii="Times New Roman" w:eastAsia="仿宋_GB2312" w:hAnsi="Times New Roman" w:cs="Times New Roman"/>
          <w:color w:val="000000" w:themeColor="text1"/>
          <w:sz w:val="24"/>
        </w:rPr>
        <w:t>，场地平整开挖</w:t>
      </w:r>
      <w:r w:rsidRPr="00127EB1">
        <w:rPr>
          <w:rFonts w:ascii="Times New Roman" w:eastAsia="仿宋_GB2312" w:hAnsi="Times New Roman" w:cs="Times New Roman"/>
          <w:color w:val="000000" w:themeColor="text1"/>
          <w:sz w:val="24"/>
        </w:rPr>
        <w:t>54584m</w:t>
      </w:r>
      <w:r w:rsidRPr="00127EB1">
        <w:rPr>
          <w:rFonts w:ascii="Times New Roman" w:eastAsia="仿宋_GB2312" w:hAnsi="Times New Roman" w:cs="Times New Roman"/>
          <w:color w:val="000000" w:themeColor="text1"/>
          <w:sz w:val="24"/>
          <w:vertAlign w:val="superscript"/>
        </w:rPr>
        <w:t>3</w:t>
      </w:r>
      <w:r w:rsidRPr="00127EB1">
        <w:rPr>
          <w:rFonts w:ascii="Times New Roman" w:eastAsia="仿宋_GB2312" w:hAnsi="Times New Roman" w:cs="Times New Roman"/>
          <w:color w:val="000000" w:themeColor="text1"/>
          <w:sz w:val="24"/>
        </w:rPr>
        <w:t>，基础开挖</w:t>
      </w:r>
      <w:r w:rsidRPr="00127EB1">
        <w:rPr>
          <w:rFonts w:ascii="Times New Roman" w:eastAsia="仿宋_GB2312" w:hAnsi="Times New Roman" w:cs="Times New Roman"/>
          <w:color w:val="000000" w:themeColor="text1"/>
          <w:sz w:val="24"/>
        </w:rPr>
        <w:t>4840m</w:t>
      </w:r>
      <w:r w:rsidRPr="00127EB1">
        <w:rPr>
          <w:rFonts w:ascii="Times New Roman" w:eastAsia="仿宋_GB2312" w:hAnsi="Times New Roman" w:cs="Times New Roman"/>
          <w:color w:val="000000" w:themeColor="text1"/>
          <w:sz w:val="24"/>
          <w:vertAlign w:val="superscript"/>
        </w:rPr>
        <w:t>3</w:t>
      </w:r>
      <w:r w:rsidRPr="00127EB1">
        <w:rPr>
          <w:rFonts w:ascii="Times New Roman" w:eastAsia="仿宋_GB2312" w:hAnsi="Times New Roman" w:cs="Times New Roman"/>
          <w:color w:val="000000" w:themeColor="text1"/>
          <w:sz w:val="24"/>
        </w:rPr>
        <w:t>），回填利用</w:t>
      </w:r>
      <w:r w:rsidRPr="00127EB1">
        <w:rPr>
          <w:rFonts w:ascii="Times New Roman" w:eastAsia="仿宋_GB2312" w:hAnsi="Times New Roman" w:cs="Times New Roman"/>
          <w:color w:val="000000" w:themeColor="text1"/>
          <w:sz w:val="24"/>
        </w:rPr>
        <w:t>65094m</w:t>
      </w:r>
      <w:r w:rsidRPr="00127EB1">
        <w:rPr>
          <w:rFonts w:ascii="Times New Roman" w:eastAsia="仿宋_GB2312" w:hAnsi="Times New Roman" w:cs="Times New Roman"/>
          <w:color w:val="000000" w:themeColor="text1"/>
          <w:sz w:val="24"/>
          <w:vertAlign w:val="superscript"/>
        </w:rPr>
        <w:t>3</w:t>
      </w:r>
      <w:r w:rsidRPr="00127EB1">
        <w:rPr>
          <w:rFonts w:ascii="Times New Roman" w:eastAsia="仿宋_GB2312" w:hAnsi="Times New Roman" w:cs="Times New Roman"/>
          <w:color w:val="000000" w:themeColor="text1"/>
          <w:sz w:val="24"/>
        </w:rPr>
        <w:t>（其中自身回填利用</w:t>
      </w:r>
      <w:r w:rsidRPr="00127EB1">
        <w:rPr>
          <w:rFonts w:ascii="Times New Roman" w:eastAsia="仿宋_GB2312" w:hAnsi="Times New Roman" w:cs="Times New Roman"/>
          <w:color w:val="000000" w:themeColor="text1"/>
          <w:sz w:val="24"/>
        </w:rPr>
        <w:t>59424m</w:t>
      </w:r>
      <w:r w:rsidRPr="00127EB1">
        <w:rPr>
          <w:rFonts w:ascii="Times New Roman" w:eastAsia="仿宋_GB2312" w:hAnsi="Times New Roman" w:cs="Times New Roman"/>
          <w:color w:val="000000" w:themeColor="text1"/>
          <w:sz w:val="24"/>
          <w:vertAlign w:val="superscript"/>
        </w:rPr>
        <w:t>3</w:t>
      </w:r>
      <w:r w:rsidRPr="00127EB1">
        <w:rPr>
          <w:rFonts w:ascii="Times New Roman" w:eastAsia="仿宋_GB2312" w:hAnsi="Times New Roman" w:cs="Times New Roman"/>
          <w:color w:val="000000" w:themeColor="text1"/>
          <w:sz w:val="24"/>
        </w:rPr>
        <w:t>，绿化覆土</w:t>
      </w:r>
      <w:r w:rsidRPr="00127EB1">
        <w:rPr>
          <w:rFonts w:ascii="Times New Roman" w:eastAsia="仿宋_GB2312" w:hAnsi="Times New Roman" w:cs="Times New Roman"/>
          <w:color w:val="000000" w:themeColor="text1"/>
          <w:sz w:val="24"/>
        </w:rPr>
        <w:t>5670m</w:t>
      </w:r>
      <w:r w:rsidRPr="00127EB1">
        <w:rPr>
          <w:rFonts w:ascii="Times New Roman" w:eastAsia="仿宋_GB2312" w:hAnsi="Times New Roman" w:cs="Times New Roman"/>
          <w:color w:val="000000" w:themeColor="text1"/>
          <w:sz w:val="24"/>
          <w:vertAlign w:val="superscript"/>
        </w:rPr>
        <w:t>3</w:t>
      </w:r>
      <w:r w:rsidRPr="00127EB1">
        <w:rPr>
          <w:rFonts w:ascii="Times New Roman" w:eastAsia="仿宋_GB2312" w:hAnsi="Times New Roman" w:cs="Times New Roman"/>
          <w:color w:val="000000" w:themeColor="text1"/>
          <w:sz w:val="24"/>
        </w:rPr>
        <w:t>），土石方达到挖填平衡，无弃渣产生。</w:t>
      </w:r>
    </w:p>
    <w:p w:rsidR="00353427" w:rsidRPr="00127EB1" w:rsidRDefault="00353427" w:rsidP="00353427">
      <w:pPr>
        <w:pStyle w:val="21"/>
        <w:spacing w:line="360" w:lineRule="auto"/>
        <w:ind w:firstLine="482"/>
        <w:rPr>
          <w:rFonts w:ascii="Times New Roman" w:eastAsia="仿宋_GB2312" w:hAnsi="Times New Roman" w:cs="Times New Roman"/>
          <w:color w:val="000000" w:themeColor="text1"/>
          <w:sz w:val="24"/>
        </w:rPr>
      </w:pPr>
      <w:r w:rsidRPr="00127EB1">
        <w:rPr>
          <w:rFonts w:ascii="Times New Roman" w:eastAsia="仿宋_GB2312" w:hAnsi="Times New Roman" w:cs="Times New Roman"/>
          <w:color w:val="000000" w:themeColor="text1"/>
          <w:sz w:val="24"/>
        </w:rPr>
        <w:t>一期项目工期为</w:t>
      </w:r>
      <w:r w:rsidRPr="00127EB1">
        <w:rPr>
          <w:rFonts w:ascii="Times New Roman" w:eastAsia="仿宋_GB2312" w:hAnsi="Times New Roman" w:cs="Times New Roman"/>
          <w:color w:val="000000" w:themeColor="text1"/>
          <w:sz w:val="24"/>
        </w:rPr>
        <w:t>2016</w:t>
      </w:r>
      <w:r w:rsidRPr="00127EB1">
        <w:rPr>
          <w:rFonts w:ascii="Times New Roman" w:eastAsia="仿宋_GB2312" w:hAnsi="Times New Roman" w:cs="Times New Roman"/>
          <w:color w:val="000000" w:themeColor="text1"/>
          <w:sz w:val="24"/>
        </w:rPr>
        <w:t>年</w:t>
      </w:r>
      <w:r w:rsidRPr="00127EB1">
        <w:rPr>
          <w:rFonts w:ascii="Times New Roman" w:eastAsia="仿宋_GB2312" w:hAnsi="Times New Roman" w:cs="Times New Roman"/>
          <w:color w:val="000000" w:themeColor="text1"/>
          <w:sz w:val="24"/>
        </w:rPr>
        <w:t>1</w:t>
      </w:r>
      <w:r w:rsidRPr="00127EB1">
        <w:rPr>
          <w:rFonts w:ascii="Times New Roman" w:eastAsia="仿宋_GB2312" w:hAnsi="Times New Roman" w:cs="Times New Roman"/>
          <w:color w:val="000000" w:themeColor="text1"/>
          <w:sz w:val="24"/>
        </w:rPr>
        <w:t>月</w:t>
      </w:r>
      <w:r w:rsidRPr="00127EB1">
        <w:rPr>
          <w:rFonts w:ascii="Times New Roman" w:eastAsia="仿宋_GB2312" w:hAnsi="Times New Roman" w:cs="Times New Roman"/>
          <w:color w:val="000000" w:themeColor="text1"/>
          <w:sz w:val="24"/>
        </w:rPr>
        <w:t>~2017</w:t>
      </w:r>
      <w:r w:rsidRPr="00127EB1">
        <w:rPr>
          <w:rFonts w:ascii="Times New Roman" w:eastAsia="仿宋_GB2312" w:hAnsi="Times New Roman" w:cs="Times New Roman"/>
          <w:color w:val="000000" w:themeColor="text1"/>
          <w:sz w:val="24"/>
        </w:rPr>
        <w:t>年</w:t>
      </w:r>
      <w:r w:rsidRPr="00127EB1">
        <w:rPr>
          <w:rFonts w:ascii="Times New Roman" w:eastAsia="仿宋_GB2312" w:hAnsi="Times New Roman" w:cs="Times New Roman"/>
          <w:color w:val="000000" w:themeColor="text1"/>
          <w:sz w:val="24"/>
        </w:rPr>
        <w:t>12</w:t>
      </w:r>
      <w:r w:rsidRPr="00127EB1">
        <w:rPr>
          <w:rFonts w:ascii="Times New Roman" w:eastAsia="仿宋_GB2312" w:hAnsi="Times New Roman" w:cs="Times New Roman"/>
          <w:color w:val="000000" w:themeColor="text1"/>
          <w:sz w:val="24"/>
        </w:rPr>
        <w:t>月；二期项目工期为</w:t>
      </w:r>
      <w:r w:rsidRPr="00127EB1">
        <w:rPr>
          <w:rFonts w:ascii="Times New Roman" w:eastAsia="仿宋_GB2312" w:hAnsi="Times New Roman" w:cs="Times New Roman"/>
          <w:color w:val="000000" w:themeColor="text1"/>
          <w:sz w:val="24"/>
        </w:rPr>
        <w:t>2018</w:t>
      </w:r>
      <w:r w:rsidRPr="00127EB1">
        <w:rPr>
          <w:rFonts w:ascii="Times New Roman" w:eastAsia="仿宋_GB2312" w:hAnsi="Times New Roman" w:cs="Times New Roman"/>
          <w:color w:val="000000" w:themeColor="text1"/>
          <w:sz w:val="24"/>
        </w:rPr>
        <w:t>年</w:t>
      </w:r>
      <w:r w:rsidRPr="00127EB1">
        <w:rPr>
          <w:rFonts w:ascii="Times New Roman" w:eastAsia="仿宋_GB2312" w:hAnsi="Times New Roman" w:cs="Times New Roman"/>
          <w:color w:val="000000" w:themeColor="text1"/>
          <w:sz w:val="24"/>
        </w:rPr>
        <w:t>1</w:t>
      </w:r>
      <w:r w:rsidRPr="00127EB1">
        <w:rPr>
          <w:rFonts w:ascii="Times New Roman" w:eastAsia="仿宋_GB2312" w:hAnsi="Times New Roman" w:cs="Times New Roman"/>
          <w:color w:val="000000" w:themeColor="text1"/>
          <w:sz w:val="24"/>
        </w:rPr>
        <w:t>月</w:t>
      </w:r>
      <w:r w:rsidRPr="00127EB1">
        <w:rPr>
          <w:rFonts w:ascii="Times New Roman" w:eastAsia="仿宋_GB2312" w:hAnsi="Times New Roman" w:cs="Times New Roman"/>
          <w:color w:val="000000" w:themeColor="text1"/>
          <w:sz w:val="24"/>
        </w:rPr>
        <w:t>~2020</w:t>
      </w:r>
      <w:r w:rsidRPr="00127EB1">
        <w:rPr>
          <w:rFonts w:ascii="Times New Roman" w:eastAsia="仿宋_GB2312" w:hAnsi="Times New Roman" w:cs="Times New Roman"/>
          <w:color w:val="000000" w:themeColor="text1"/>
          <w:sz w:val="24"/>
        </w:rPr>
        <w:t>年</w:t>
      </w:r>
      <w:r w:rsidRPr="00127EB1">
        <w:rPr>
          <w:rFonts w:ascii="Times New Roman" w:eastAsia="仿宋_GB2312" w:hAnsi="Times New Roman" w:cs="Times New Roman"/>
          <w:color w:val="000000" w:themeColor="text1"/>
          <w:sz w:val="24"/>
        </w:rPr>
        <w:t>12</w:t>
      </w:r>
      <w:r w:rsidRPr="00127EB1">
        <w:rPr>
          <w:rFonts w:ascii="Times New Roman" w:eastAsia="仿宋_GB2312" w:hAnsi="Times New Roman" w:cs="Times New Roman"/>
          <w:color w:val="000000" w:themeColor="text1"/>
          <w:sz w:val="24"/>
        </w:rPr>
        <w:t>月，总投资</w:t>
      </w:r>
      <w:r w:rsidRPr="00127EB1">
        <w:rPr>
          <w:rFonts w:ascii="Times New Roman" w:eastAsia="仿宋_GB2312" w:hAnsi="Times New Roman" w:cs="Times New Roman"/>
          <w:color w:val="000000" w:themeColor="text1"/>
          <w:sz w:val="24"/>
        </w:rPr>
        <w:t>30000</w:t>
      </w:r>
      <w:r w:rsidRPr="00127EB1">
        <w:rPr>
          <w:rFonts w:ascii="Times New Roman" w:eastAsia="仿宋_GB2312" w:hAnsi="Times New Roman" w:cs="Times New Roman"/>
          <w:color w:val="000000" w:themeColor="text1"/>
          <w:sz w:val="24"/>
        </w:rPr>
        <w:t>万元，其中土建投资</w:t>
      </w:r>
      <w:r w:rsidRPr="00127EB1">
        <w:rPr>
          <w:rFonts w:ascii="Times New Roman" w:eastAsia="仿宋_GB2312" w:hAnsi="Times New Roman" w:cs="Times New Roman"/>
          <w:color w:val="000000" w:themeColor="text1"/>
          <w:sz w:val="24"/>
        </w:rPr>
        <w:t>10500</w:t>
      </w:r>
      <w:r w:rsidRPr="00127EB1">
        <w:rPr>
          <w:rFonts w:ascii="Times New Roman" w:eastAsia="仿宋_GB2312" w:hAnsi="Times New Roman" w:cs="Times New Roman"/>
          <w:color w:val="000000" w:themeColor="text1"/>
          <w:sz w:val="24"/>
        </w:rPr>
        <w:t>万元。</w:t>
      </w:r>
    </w:p>
    <w:p w:rsidR="00353427" w:rsidRPr="005C1269" w:rsidRDefault="00353427" w:rsidP="00353427">
      <w:pPr>
        <w:spacing w:line="360" w:lineRule="auto"/>
        <w:ind w:firstLineChars="200" w:firstLine="480"/>
        <w:rPr>
          <w:rFonts w:ascii="Times New Roman" w:eastAsia="仿宋_GB2312" w:hAnsi="Times New Roman" w:cs="Times New Roman"/>
          <w:color w:val="000000" w:themeColor="text1"/>
          <w:sz w:val="24"/>
        </w:rPr>
      </w:pPr>
      <w:r w:rsidRPr="005C1269">
        <w:rPr>
          <w:rFonts w:ascii="Times New Roman" w:eastAsia="仿宋_GB2312" w:hAnsi="Times New Roman" w:cs="Times New Roman" w:hint="eastAsia"/>
          <w:color w:val="000000" w:themeColor="text1"/>
          <w:sz w:val="24"/>
        </w:rPr>
        <w:t>（</w:t>
      </w:r>
      <w:r w:rsidRPr="005C1269">
        <w:rPr>
          <w:rFonts w:ascii="Times New Roman" w:eastAsia="仿宋_GB2312" w:hAnsi="Times New Roman" w:cs="Times New Roman" w:hint="eastAsia"/>
          <w:color w:val="000000" w:themeColor="text1"/>
          <w:sz w:val="24"/>
        </w:rPr>
        <w:t>2</w:t>
      </w:r>
      <w:r w:rsidRPr="005C1269">
        <w:rPr>
          <w:rFonts w:ascii="Times New Roman" w:eastAsia="仿宋_GB2312" w:hAnsi="Times New Roman" w:cs="Times New Roman" w:hint="eastAsia"/>
          <w:color w:val="000000" w:themeColor="text1"/>
          <w:sz w:val="24"/>
        </w:rPr>
        <w:t>）</w:t>
      </w:r>
      <w:r>
        <w:rPr>
          <w:rFonts w:ascii="Times New Roman" w:eastAsia="仿宋_GB2312" w:hAnsi="Times New Roman" w:cs="Times New Roman" w:hint="eastAsia"/>
          <w:color w:val="000000" w:themeColor="text1"/>
          <w:sz w:val="24"/>
        </w:rPr>
        <w:t>现阶段完成情况</w:t>
      </w:r>
    </w:p>
    <w:p w:rsidR="00353427" w:rsidRDefault="00353427" w:rsidP="00353427">
      <w:pPr>
        <w:pStyle w:val="21"/>
        <w:spacing w:line="360" w:lineRule="auto"/>
        <w:ind w:firstLine="482"/>
        <w:rPr>
          <w:rFonts w:ascii="Times New Roman" w:eastAsia="仿宋_GB2312" w:hAnsi="Times New Roman" w:cs="Times New Roman"/>
          <w:color w:val="000000" w:themeColor="text1"/>
          <w:sz w:val="24"/>
        </w:rPr>
      </w:pPr>
      <w:r w:rsidRPr="00127EB1">
        <w:rPr>
          <w:rFonts w:ascii="Times New Roman" w:eastAsia="仿宋_GB2312" w:hAnsi="Times New Roman" w:cs="Times New Roman"/>
          <w:color w:val="000000" w:themeColor="text1"/>
          <w:sz w:val="24"/>
        </w:rPr>
        <w:t>根据现场调查结合</w:t>
      </w:r>
      <w:r w:rsidR="00AA02F1">
        <w:rPr>
          <w:rFonts w:ascii="Times New Roman" w:eastAsia="仿宋_GB2312" w:hAnsi="Times New Roman" w:cs="Times New Roman"/>
          <w:color w:val="000000" w:themeColor="text1"/>
          <w:sz w:val="24"/>
        </w:rPr>
        <w:t>竣工</w:t>
      </w:r>
      <w:r w:rsidRPr="00127EB1">
        <w:rPr>
          <w:rFonts w:ascii="Times New Roman" w:eastAsia="仿宋_GB2312" w:hAnsi="Times New Roman" w:cs="Times New Roman"/>
          <w:color w:val="000000" w:themeColor="text1"/>
          <w:sz w:val="24"/>
        </w:rPr>
        <w:t>资料，</w:t>
      </w:r>
      <w:r>
        <w:rPr>
          <w:rFonts w:ascii="Times New Roman" w:eastAsia="仿宋_GB2312" w:hAnsi="Times New Roman" w:cs="Times New Roman" w:hint="eastAsia"/>
          <w:color w:val="000000" w:themeColor="text1"/>
          <w:sz w:val="24"/>
        </w:rPr>
        <w:t>工程现阶段仅建设完成</w:t>
      </w:r>
      <w:r w:rsidRPr="00127EB1">
        <w:rPr>
          <w:rFonts w:ascii="Times New Roman" w:eastAsia="仿宋_GB2312" w:hAnsi="Times New Roman" w:cs="Times New Roman"/>
          <w:color w:val="000000" w:themeColor="text1"/>
          <w:sz w:val="24"/>
        </w:rPr>
        <w:t>云南呈达东盟玻璃科技产业园</w:t>
      </w:r>
      <w:r w:rsidRPr="00127EB1">
        <w:rPr>
          <w:rFonts w:ascii="Times New Roman" w:eastAsia="仿宋_GB2312" w:hAnsi="Times New Roman" w:cs="Times New Roman" w:hint="eastAsia"/>
          <w:color w:val="000000" w:themeColor="text1"/>
          <w:sz w:val="24"/>
        </w:rPr>
        <w:t>内</w:t>
      </w:r>
      <w:r w:rsidRPr="00127EB1">
        <w:rPr>
          <w:rFonts w:ascii="Times New Roman" w:eastAsia="仿宋_GB2312" w:hAnsi="Times New Roman" w:cs="Times New Roman"/>
          <w:color w:val="000000" w:themeColor="text1"/>
          <w:sz w:val="24"/>
        </w:rPr>
        <w:t>一期工程</w:t>
      </w:r>
      <w:r w:rsidRPr="00127EB1">
        <w:rPr>
          <w:rFonts w:ascii="Times New Roman" w:eastAsia="仿宋_GB2312" w:hAnsi="Times New Roman" w:cs="Times New Roman"/>
          <w:color w:val="000000" w:themeColor="text1"/>
          <w:sz w:val="24"/>
        </w:rPr>
        <w:t>1#</w:t>
      </w:r>
      <w:r w:rsidRPr="00127EB1">
        <w:rPr>
          <w:rFonts w:ascii="Times New Roman" w:eastAsia="仿宋_GB2312" w:hAnsi="Times New Roman" w:cs="Times New Roman"/>
          <w:color w:val="000000" w:themeColor="text1"/>
          <w:sz w:val="24"/>
        </w:rPr>
        <w:t>厂房及附属</w:t>
      </w:r>
      <w:r w:rsidRPr="009008D2">
        <w:rPr>
          <w:rFonts w:ascii="Times New Roman" w:eastAsia="仿宋_GB2312" w:hAnsi="Times New Roman" w:cs="Times New Roman"/>
          <w:color w:val="000000" w:themeColor="text1"/>
          <w:sz w:val="24"/>
        </w:rPr>
        <w:t>楼生活用房及相关配套设施</w:t>
      </w:r>
      <w:r w:rsidRPr="00127EB1">
        <w:rPr>
          <w:rFonts w:ascii="Times New Roman" w:eastAsia="仿宋_GB2312" w:hAnsi="Times New Roman" w:cs="Times New Roman" w:hint="eastAsia"/>
          <w:color w:val="000000" w:themeColor="text1"/>
          <w:sz w:val="24"/>
        </w:rPr>
        <w:t>，该区域占地</w:t>
      </w:r>
      <w:r w:rsidRPr="00127EB1">
        <w:rPr>
          <w:rFonts w:ascii="Times New Roman" w:eastAsia="仿宋_GB2312" w:hAnsi="Times New Roman" w:cs="Times New Roman"/>
          <w:color w:val="000000" w:themeColor="text1"/>
          <w:sz w:val="24"/>
        </w:rPr>
        <w:t>面积</w:t>
      </w:r>
      <w:r w:rsidRPr="009008D2">
        <w:rPr>
          <w:rFonts w:ascii="Times New Roman" w:eastAsia="仿宋_GB2312" w:hAnsi="Times New Roman" w:cs="Times New Roman"/>
          <w:color w:val="000000" w:themeColor="text1"/>
          <w:sz w:val="24"/>
        </w:rPr>
        <w:t>1.38hm</w:t>
      </w:r>
      <w:r w:rsidRPr="00127EB1">
        <w:rPr>
          <w:rFonts w:ascii="Times New Roman" w:eastAsia="仿宋_GB2312" w:hAnsi="Times New Roman" w:cs="Times New Roman"/>
          <w:color w:val="000000" w:themeColor="text1"/>
          <w:sz w:val="24"/>
          <w:vertAlign w:val="superscript"/>
        </w:rPr>
        <w:t>2</w:t>
      </w:r>
      <w:r w:rsidRPr="009008D2">
        <w:rPr>
          <w:rFonts w:ascii="Times New Roman" w:eastAsia="仿宋_GB2312" w:hAnsi="Times New Roman" w:cs="Times New Roman"/>
          <w:color w:val="000000" w:themeColor="text1"/>
          <w:sz w:val="24"/>
        </w:rPr>
        <w:t>，</w:t>
      </w:r>
      <w:r w:rsidRPr="00127EB1">
        <w:rPr>
          <w:rFonts w:ascii="Times New Roman" w:eastAsia="仿宋_GB2312" w:hAnsi="Times New Roman" w:cs="Times New Roman"/>
          <w:color w:val="000000" w:themeColor="text1"/>
          <w:sz w:val="24"/>
        </w:rPr>
        <w:t>总建筑面积</w:t>
      </w:r>
      <w:r w:rsidRPr="00127EB1">
        <w:rPr>
          <w:rFonts w:ascii="Times New Roman" w:eastAsia="仿宋_GB2312" w:hAnsi="Times New Roman" w:cs="Times New Roman"/>
          <w:color w:val="000000" w:themeColor="text1"/>
          <w:sz w:val="24"/>
        </w:rPr>
        <w:t>6840.24m</w:t>
      </w:r>
      <w:r w:rsidRPr="006D3DEF">
        <w:rPr>
          <w:rFonts w:ascii="Times New Roman" w:eastAsia="仿宋_GB2312" w:hAnsi="Times New Roman" w:cs="Times New Roman"/>
          <w:color w:val="000000" w:themeColor="text1"/>
          <w:sz w:val="24"/>
          <w:vertAlign w:val="superscript"/>
        </w:rPr>
        <w:t>2</w:t>
      </w:r>
      <w:r w:rsidRPr="009008D2">
        <w:rPr>
          <w:rFonts w:ascii="Times New Roman" w:eastAsia="仿宋_GB2312" w:hAnsi="Times New Roman" w:cs="Times New Roman"/>
          <w:color w:val="000000" w:themeColor="text1"/>
          <w:sz w:val="24"/>
        </w:rPr>
        <w:t>，建构筑物占地面积</w:t>
      </w:r>
      <w:r w:rsidRPr="009008D2">
        <w:rPr>
          <w:rFonts w:ascii="Times New Roman" w:eastAsia="仿宋_GB2312" w:hAnsi="Times New Roman" w:cs="Times New Roman"/>
          <w:color w:val="000000" w:themeColor="text1"/>
          <w:sz w:val="24"/>
        </w:rPr>
        <w:t>0.62hm</w:t>
      </w:r>
      <w:r w:rsidRPr="006D3DEF">
        <w:rPr>
          <w:rFonts w:ascii="Times New Roman" w:eastAsia="仿宋_GB2312" w:hAnsi="Times New Roman" w:cs="Times New Roman"/>
          <w:color w:val="000000" w:themeColor="text1"/>
          <w:sz w:val="24"/>
          <w:vertAlign w:val="superscript"/>
        </w:rPr>
        <w:t>2</w:t>
      </w:r>
      <w:r w:rsidRPr="009008D2">
        <w:rPr>
          <w:rFonts w:ascii="Times New Roman" w:eastAsia="仿宋_GB2312" w:hAnsi="Times New Roman" w:cs="Times New Roman"/>
          <w:color w:val="000000" w:themeColor="text1"/>
          <w:sz w:val="24"/>
        </w:rPr>
        <w:t>，道路及场地面积</w:t>
      </w:r>
      <w:r w:rsidRPr="009008D2">
        <w:rPr>
          <w:rFonts w:ascii="Times New Roman" w:eastAsia="仿宋_GB2312" w:hAnsi="Times New Roman" w:cs="Times New Roman"/>
          <w:color w:val="000000" w:themeColor="text1"/>
          <w:sz w:val="24"/>
        </w:rPr>
        <w:t>0.66m</w:t>
      </w:r>
      <w:r w:rsidRPr="006D3DEF">
        <w:rPr>
          <w:rFonts w:ascii="Times New Roman" w:eastAsia="仿宋_GB2312" w:hAnsi="Times New Roman" w:cs="Times New Roman"/>
          <w:color w:val="000000" w:themeColor="text1"/>
          <w:sz w:val="24"/>
          <w:vertAlign w:val="superscript"/>
        </w:rPr>
        <w:t>2</w:t>
      </w:r>
      <w:r w:rsidRPr="009008D2">
        <w:rPr>
          <w:rFonts w:ascii="Times New Roman" w:eastAsia="仿宋_GB2312" w:hAnsi="Times New Roman" w:cs="Times New Roman"/>
          <w:color w:val="000000" w:themeColor="text1"/>
          <w:sz w:val="24"/>
        </w:rPr>
        <w:t>，景观绿化面积</w:t>
      </w:r>
      <w:r w:rsidRPr="009008D2">
        <w:rPr>
          <w:rFonts w:ascii="Times New Roman" w:eastAsia="仿宋_GB2312" w:hAnsi="Times New Roman" w:cs="Times New Roman"/>
          <w:color w:val="000000" w:themeColor="text1"/>
          <w:sz w:val="24"/>
        </w:rPr>
        <w:t>0.10</w:t>
      </w:r>
      <w:r w:rsidRPr="00127EB1">
        <w:rPr>
          <w:rFonts w:ascii="Times New Roman" w:eastAsia="仿宋_GB2312" w:hAnsi="Times New Roman" w:cs="Times New Roman"/>
          <w:color w:val="000000" w:themeColor="text1"/>
          <w:sz w:val="24"/>
        </w:rPr>
        <w:t>m</w:t>
      </w:r>
      <w:r w:rsidRPr="006D3DEF">
        <w:rPr>
          <w:rFonts w:ascii="Times New Roman" w:eastAsia="仿宋_GB2312" w:hAnsi="Times New Roman" w:cs="Times New Roman"/>
          <w:color w:val="000000" w:themeColor="text1"/>
          <w:sz w:val="24"/>
          <w:vertAlign w:val="superscript"/>
        </w:rPr>
        <w:t>2</w:t>
      </w:r>
      <w:r w:rsidRPr="00127EB1">
        <w:rPr>
          <w:rFonts w:ascii="Times New Roman" w:eastAsia="仿宋_GB2312" w:hAnsi="Times New Roman" w:cs="Times New Roman"/>
          <w:color w:val="000000" w:themeColor="text1"/>
          <w:sz w:val="24"/>
        </w:rPr>
        <w:t>，建筑密度</w:t>
      </w:r>
      <w:r w:rsidRPr="00127EB1">
        <w:rPr>
          <w:rFonts w:ascii="Times New Roman" w:eastAsia="仿宋_GB2312" w:hAnsi="Times New Roman" w:cs="Times New Roman"/>
          <w:color w:val="000000" w:themeColor="text1"/>
          <w:sz w:val="24"/>
        </w:rPr>
        <w:t>44.93%</w:t>
      </w:r>
      <w:r w:rsidRPr="00127EB1">
        <w:rPr>
          <w:rFonts w:ascii="Times New Roman" w:eastAsia="仿宋_GB2312" w:hAnsi="Times New Roman" w:cs="Times New Roman"/>
          <w:color w:val="000000" w:themeColor="text1"/>
          <w:sz w:val="24"/>
        </w:rPr>
        <w:t>，绿化率</w:t>
      </w:r>
      <w:r w:rsidRPr="00127EB1">
        <w:rPr>
          <w:rFonts w:ascii="Times New Roman" w:eastAsia="仿宋_GB2312" w:hAnsi="Times New Roman" w:cs="Times New Roman"/>
          <w:color w:val="000000" w:themeColor="text1"/>
          <w:sz w:val="24"/>
        </w:rPr>
        <w:t>7.25%</w:t>
      </w:r>
      <w:r w:rsidRPr="00127EB1">
        <w:rPr>
          <w:rFonts w:ascii="Times New Roman" w:eastAsia="仿宋_GB2312" w:hAnsi="Times New Roman" w:cs="Times New Roman"/>
          <w:color w:val="000000" w:themeColor="text1"/>
          <w:sz w:val="24"/>
        </w:rPr>
        <w:t>。</w:t>
      </w:r>
    </w:p>
    <w:p w:rsidR="00353427" w:rsidRPr="00127EB1" w:rsidRDefault="00353427" w:rsidP="00353427">
      <w:pPr>
        <w:pStyle w:val="21"/>
        <w:spacing w:line="360" w:lineRule="auto"/>
        <w:ind w:firstLine="482"/>
        <w:rPr>
          <w:rFonts w:ascii="Times New Roman" w:eastAsia="仿宋_GB2312" w:hAnsi="Times New Roman" w:cs="Times New Roman"/>
          <w:color w:val="000000" w:themeColor="text1"/>
          <w:sz w:val="24"/>
        </w:rPr>
      </w:pPr>
      <w:r w:rsidRPr="00127EB1">
        <w:rPr>
          <w:rFonts w:ascii="Times New Roman" w:eastAsia="仿宋_GB2312" w:hAnsi="Times New Roman" w:cs="Times New Roman" w:hint="eastAsia"/>
          <w:color w:val="000000" w:themeColor="text1"/>
          <w:sz w:val="24"/>
        </w:rPr>
        <w:t>云南呈达东盟玻璃科技产业园（一期工程</w:t>
      </w:r>
      <w:r w:rsidRPr="00127EB1">
        <w:rPr>
          <w:rFonts w:ascii="Times New Roman" w:eastAsia="仿宋_GB2312" w:hAnsi="Times New Roman" w:cs="Times New Roman" w:hint="eastAsia"/>
          <w:color w:val="000000" w:themeColor="text1"/>
          <w:sz w:val="24"/>
        </w:rPr>
        <w:t>1#</w:t>
      </w:r>
      <w:r w:rsidRPr="00127EB1">
        <w:rPr>
          <w:rFonts w:ascii="Times New Roman" w:eastAsia="仿宋_GB2312" w:hAnsi="Times New Roman" w:cs="Times New Roman" w:hint="eastAsia"/>
          <w:color w:val="000000" w:themeColor="text1"/>
          <w:sz w:val="24"/>
        </w:rPr>
        <w:t>厂房及附属楼）</w:t>
      </w:r>
      <w:r w:rsidRPr="00127EB1">
        <w:rPr>
          <w:rFonts w:ascii="Times New Roman" w:eastAsia="仿宋_GB2312" w:hAnsi="Times New Roman" w:cs="Times New Roman"/>
          <w:color w:val="000000" w:themeColor="text1"/>
          <w:sz w:val="24"/>
        </w:rPr>
        <w:t>实际于</w:t>
      </w:r>
      <w:r w:rsidRPr="00127EB1">
        <w:rPr>
          <w:rFonts w:ascii="Times New Roman" w:eastAsia="仿宋_GB2312" w:hAnsi="Times New Roman" w:cs="Times New Roman"/>
          <w:color w:val="000000" w:themeColor="text1"/>
          <w:sz w:val="24"/>
        </w:rPr>
        <w:t>201</w:t>
      </w:r>
      <w:r w:rsidRPr="00127EB1">
        <w:rPr>
          <w:rFonts w:ascii="Times New Roman" w:eastAsia="仿宋_GB2312" w:hAnsi="Times New Roman" w:cs="Times New Roman" w:hint="eastAsia"/>
          <w:color w:val="000000" w:themeColor="text1"/>
          <w:sz w:val="24"/>
        </w:rPr>
        <w:t>7</w:t>
      </w:r>
      <w:r w:rsidRPr="00127EB1">
        <w:rPr>
          <w:rFonts w:ascii="Times New Roman" w:eastAsia="仿宋_GB2312" w:hAnsi="Times New Roman" w:cs="Times New Roman"/>
          <w:color w:val="000000" w:themeColor="text1"/>
          <w:sz w:val="24"/>
        </w:rPr>
        <w:t>年</w:t>
      </w:r>
      <w:r w:rsidRPr="00127EB1">
        <w:rPr>
          <w:rFonts w:ascii="Times New Roman" w:eastAsia="仿宋_GB2312" w:hAnsi="Times New Roman" w:cs="Times New Roman" w:hint="eastAsia"/>
          <w:color w:val="000000" w:themeColor="text1"/>
          <w:sz w:val="24"/>
        </w:rPr>
        <w:t>2</w:t>
      </w:r>
      <w:r w:rsidRPr="00127EB1">
        <w:rPr>
          <w:rFonts w:ascii="Times New Roman" w:eastAsia="仿宋_GB2312" w:hAnsi="Times New Roman" w:cs="Times New Roman"/>
          <w:color w:val="000000" w:themeColor="text1"/>
          <w:sz w:val="24"/>
        </w:rPr>
        <w:t>月动工建设，于</w:t>
      </w:r>
      <w:r w:rsidRPr="00127EB1">
        <w:rPr>
          <w:rFonts w:ascii="Times New Roman" w:eastAsia="仿宋_GB2312" w:hAnsi="Times New Roman" w:cs="Times New Roman"/>
          <w:color w:val="000000" w:themeColor="text1"/>
          <w:sz w:val="24"/>
        </w:rPr>
        <w:t>201</w:t>
      </w:r>
      <w:r w:rsidRPr="00127EB1">
        <w:rPr>
          <w:rFonts w:ascii="Times New Roman" w:eastAsia="仿宋_GB2312" w:hAnsi="Times New Roman" w:cs="Times New Roman" w:hint="eastAsia"/>
          <w:color w:val="000000" w:themeColor="text1"/>
          <w:sz w:val="24"/>
        </w:rPr>
        <w:t>8</w:t>
      </w:r>
      <w:r w:rsidRPr="00127EB1">
        <w:rPr>
          <w:rFonts w:ascii="Times New Roman" w:eastAsia="仿宋_GB2312" w:hAnsi="Times New Roman" w:cs="Times New Roman"/>
          <w:color w:val="000000" w:themeColor="text1"/>
          <w:sz w:val="24"/>
        </w:rPr>
        <w:t>年</w:t>
      </w:r>
      <w:r w:rsidRPr="00127EB1">
        <w:rPr>
          <w:rFonts w:ascii="Times New Roman" w:eastAsia="仿宋_GB2312" w:hAnsi="Times New Roman" w:cs="Times New Roman" w:hint="eastAsia"/>
          <w:color w:val="000000" w:themeColor="text1"/>
          <w:sz w:val="24"/>
        </w:rPr>
        <w:t>3</w:t>
      </w:r>
      <w:r w:rsidRPr="00127EB1">
        <w:rPr>
          <w:rFonts w:ascii="Times New Roman" w:eastAsia="仿宋_GB2312" w:hAnsi="Times New Roman" w:cs="Times New Roman"/>
          <w:color w:val="000000" w:themeColor="text1"/>
          <w:sz w:val="24"/>
        </w:rPr>
        <w:t>月建设完工，建设总工期为</w:t>
      </w:r>
      <w:r w:rsidRPr="00127EB1">
        <w:rPr>
          <w:rFonts w:ascii="Times New Roman" w:eastAsia="仿宋_GB2312" w:hAnsi="Times New Roman" w:cs="Times New Roman" w:hint="eastAsia"/>
          <w:color w:val="000000" w:themeColor="text1"/>
          <w:sz w:val="24"/>
        </w:rPr>
        <w:t>14</w:t>
      </w:r>
      <w:r w:rsidRPr="00127EB1">
        <w:rPr>
          <w:rFonts w:ascii="Times New Roman" w:eastAsia="仿宋_GB2312" w:hAnsi="Times New Roman" w:cs="Times New Roman"/>
          <w:color w:val="000000" w:themeColor="text1"/>
          <w:sz w:val="24"/>
        </w:rPr>
        <w:t>个月。</w:t>
      </w:r>
      <w:r w:rsidRPr="009008D2">
        <w:rPr>
          <w:rFonts w:ascii="Times New Roman" w:eastAsia="仿宋_GB2312" w:hAnsi="Times New Roman" w:cs="Times New Roman"/>
          <w:color w:val="000000" w:themeColor="text1"/>
          <w:sz w:val="24"/>
        </w:rPr>
        <w:t>总投资</w:t>
      </w:r>
      <w:r w:rsidRPr="009008D2">
        <w:rPr>
          <w:rFonts w:ascii="Times New Roman" w:eastAsia="仿宋_GB2312" w:hAnsi="Times New Roman" w:cs="Times New Roman"/>
          <w:color w:val="000000" w:themeColor="text1"/>
          <w:sz w:val="24"/>
        </w:rPr>
        <w:t>1468.86</w:t>
      </w:r>
      <w:r w:rsidRPr="009008D2">
        <w:rPr>
          <w:rFonts w:ascii="Times New Roman" w:eastAsia="仿宋_GB2312" w:hAnsi="Times New Roman" w:cs="Times New Roman"/>
          <w:color w:val="000000" w:themeColor="text1"/>
          <w:sz w:val="24"/>
        </w:rPr>
        <w:t>万元，其中土建投资约为</w:t>
      </w:r>
      <w:r w:rsidRPr="009008D2">
        <w:rPr>
          <w:rFonts w:ascii="Times New Roman" w:eastAsia="仿宋_GB2312" w:hAnsi="Times New Roman" w:cs="Times New Roman"/>
          <w:color w:val="000000" w:themeColor="text1"/>
          <w:sz w:val="24"/>
        </w:rPr>
        <w:t>1000</w:t>
      </w:r>
      <w:r w:rsidRPr="009008D2">
        <w:rPr>
          <w:rFonts w:ascii="Times New Roman" w:eastAsia="仿宋_GB2312" w:hAnsi="Times New Roman" w:cs="Times New Roman"/>
          <w:color w:val="000000" w:themeColor="text1"/>
          <w:sz w:val="24"/>
        </w:rPr>
        <w:t>万元</w:t>
      </w:r>
      <w:r>
        <w:rPr>
          <w:rFonts w:ascii="Times New Roman" w:eastAsia="仿宋_GB2312" w:hAnsi="Times New Roman" w:cs="Times New Roman" w:hint="eastAsia"/>
          <w:color w:val="000000" w:themeColor="text1"/>
          <w:sz w:val="24"/>
        </w:rPr>
        <w:t>。</w:t>
      </w:r>
    </w:p>
    <w:p w:rsidR="00353427" w:rsidRDefault="00353427" w:rsidP="00353427">
      <w:pPr>
        <w:pStyle w:val="21"/>
        <w:spacing w:line="360" w:lineRule="auto"/>
        <w:ind w:firstLine="482"/>
        <w:rPr>
          <w:rFonts w:ascii="Times New Roman" w:eastAsia="仿宋_GB2312" w:hAnsi="Times New Roman" w:cs="Times New Roman"/>
          <w:color w:val="000000" w:themeColor="text1"/>
          <w:sz w:val="24"/>
        </w:rPr>
      </w:pPr>
      <w:r w:rsidRPr="00127EB1">
        <w:rPr>
          <w:rFonts w:ascii="Times New Roman" w:eastAsia="仿宋_GB2312" w:hAnsi="Times New Roman" w:cs="Times New Roman"/>
          <w:color w:val="000000" w:themeColor="text1"/>
          <w:sz w:val="24"/>
        </w:rPr>
        <w:t>云南呈达东盟玻璃科技产业园一期工程</w:t>
      </w:r>
      <w:r w:rsidRPr="00127EB1">
        <w:rPr>
          <w:rFonts w:ascii="Times New Roman" w:eastAsia="仿宋_GB2312" w:hAnsi="Times New Roman" w:cs="Times New Roman" w:hint="eastAsia"/>
          <w:color w:val="000000" w:themeColor="text1"/>
          <w:sz w:val="24"/>
        </w:rPr>
        <w:t>内剩余区域</w:t>
      </w:r>
      <w:r>
        <w:rPr>
          <w:rFonts w:ascii="Times New Roman" w:eastAsia="仿宋_GB2312" w:hAnsi="Times New Roman" w:cs="Times New Roman" w:hint="eastAsia"/>
          <w:color w:val="000000" w:themeColor="text1"/>
          <w:sz w:val="24"/>
        </w:rPr>
        <w:t>（去除</w:t>
      </w:r>
      <w:r w:rsidRPr="00127EB1">
        <w:rPr>
          <w:rFonts w:ascii="Times New Roman" w:eastAsia="仿宋_GB2312" w:hAnsi="Times New Roman" w:cs="Times New Roman" w:hint="eastAsia"/>
          <w:color w:val="000000" w:themeColor="text1"/>
          <w:sz w:val="24"/>
        </w:rPr>
        <w:t>一期工程</w:t>
      </w:r>
      <w:r w:rsidRPr="00127EB1">
        <w:rPr>
          <w:rFonts w:ascii="Times New Roman" w:eastAsia="仿宋_GB2312" w:hAnsi="Times New Roman" w:cs="Times New Roman" w:hint="eastAsia"/>
          <w:color w:val="000000" w:themeColor="text1"/>
          <w:sz w:val="24"/>
        </w:rPr>
        <w:t>1#</w:t>
      </w:r>
      <w:r w:rsidRPr="00127EB1">
        <w:rPr>
          <w:rFonts w:ascii="Times New Roman" w:eastAsia="仿宋_GB2312" w:hAnsi="Times New Roman" w:cs="Times New Roman" w:hint="eastAsia"/>
          <w:color w:val="000000" w:themeColor="text1"/>
          <w:sz w:val="24"/>
        </w:rPr>
        <w:t>厂房及附属楼</w:t>
      </w:r>
      <w:r>
        <w:rPr>
          <w:rFonts w:ascii="Times New Roman" w:eastAsia="仿宋_GB2312" w:hAnsi="Times New Roman" w:cs="Times New Roman" w:hint="eastAsia"/>
          <w:color w:val="000000" w:themeColor="text1"/>
          <w:sz w:val="24"/>
        </w:rPr>
        <w:t>区域）</w:t>
      </w:r>
      <w:r w:rsidRPr="00127EB1">
        <w:rPr>
          <w:rFonts w:ascii="Times New Roman" w:eastAsia="仿宋_GB2312" w:hAnsi="Times New Roman" w:cs="Times New Roman" w:hint="eastAsia"/>
          <w:color w:val="000000" w:themeColor="text1"/>
          <w:sz w:val="24"/>
        </w:rPr>
        <w:t>和二期工程均未建设，</w:t>
      </w:r>
      <w:r>
        <w:rPr>
          <w:rFonts w:ascii="Times New Roman" w:eastAsia="仿宋_GB2312" w:hAnsi="Times New Roman" w:cs="Times New Roman" w:hint="eastAsia"/>
          <w:color w:val="000000" w:themeColor="text1"/>
          <w:sz w:val="24"/>
        </w:rPr>
        <w:t>占地面积</w:t>
      </w:r>
      <w:r>
        <w:rPr>
          <w:rFonts w:ascii="Times New Roman" w:eastAsia="仿宋_GB2312" w:hAnsi="Times New Roman" w:cs="Times New Roman" w:hint="eastAsia"/>
          <w:color w:val="000000" w:themeColor="text1"/>
          <w:sz w:val="24"/>
        </w:rPr>
        <w:t>6.85hm</w:t>
      </w:r>
      <w:r w:rsidRPr="002545C9">
        <w:rPr>
          <w:rFonts w:ascii="Times New Roman" w:eastAsia="仿宋_GB2312" w:hAnsi="Times New Roman" w:cs="Times New Roman" w:hint="eastAsia"/>
          <w:color w:val="000000" w:themeColor="text1"/>
          <w:sz w:val="24"/>
          <w:vertAlign w:val="superscript"/>
        </w:rPr>
        <w:t>2</w:t>
      </w:r>
      <w:r>
        <w:rPr>
          <w:rFonts w:ascii="Times New Roman" w:eastAsia="仿宋_GB2312" w:hAnsi="Times New Roman" w:cs="Times New Roman" w:hint="eastAsia"/>
          <w:color w:val="000000" w:themeColor="text1"/>
          <w:sz w:val="24"/>
        </w:rPr>
        <w:t>，</w:t>
      </w:r>
      <w:r w:rsidRPr="00127EB1">
        <w:rPr>
          <w:rFonts w:ascii="Times New Roman" w:eastAsia="仿宋_GB2312" w:hAnsi="Times New Roman" w:cs="Times New Roman" w:hint="eastAsia"/>
          <w:color w:val="000000" w:themeColor="text1"/>
          <w:sz w:val="24"/>
        </w:rPr>
        <w:t>为原始地貌，未进行扰动。</w:t>
      </w:r>
    </w:p>
    <w:p w:rsidR="00353427" w:rsidRDefault="00353427" w:rsidP="00353427">
      <w:pPr>
        <w:pStyle w:val="21"/>
        <w:spacing w:line="360" w:lineRule="auto"/>
        <w:ind w:firstLine="482"/>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z w:val="24"/>
        </w:rPr>
        <w:t>（</w:t>
      </w:r>
      <w:r>
        <w:rPr>
          <w:rFonts w:ascii="Times New Roman" w:eastAsia="仿宋_GB2312" w:hAnsi="Times New Roman" w:cs="Times New Roman" w:hint="eastAsia"/>
          <w:color w:val="000000" w:themeColor="text1"/>
          <w:sz w:val="24"/>
        </w:rPr>
        <w:t>3</w:t>
      </w:r>
      <w:r>
        <w:rPr>
          <w:rFonts w:ascii="Times New Roman" w:eastAsia="仿宋_GB2312" w:hAnsi="Times New Roman" w:cs="Times New Roman" w:hint="eastAsia"/>
          <w:color w:val="000000" w:themeColor="text1"/>
          <w:sz w:val="24"/>
        </w:rPr>
        <w:t>）变更情况</w:t>
      </w:r>
    </w:p>
    <w:p w:rsidR="00353427" w:rsidRPr="002545C9" w:rsidRDefault="00353427" w:rsidP="00353427">
      <w:pPr>
        <w:pStyle w:val="21"/>
        <w:spacing w:line="360" w:lineRule="auto"/>
        <w:ind w:firstLine="482"/>
        <w:rPr>
          <w:rFonts w:ascii="Times New Roman" w:eastAsia="仿宋_GB2312" w:hAnsi="Times New Roman" w:cs="Times New Roman"/>
          <w:color w:val="000000" w:themeColor="text1"/>
          <w:sz w:val="24"/>
        </w:rPr>
      </w:pPr>
      <w:r w:rsidRPr="00DE5449">
        <w:rPr>
          <w:rFonts w:ascii="Times New Roman" w:eastAsia="仿宋_GB2312" w:hAnsi="Times New Roman" w:cs="Times New Roman"/>
          <w:color w:val="000000" w:themeColor="text1"/>
          <w:sz w:val="24"/>
        </w:rPr>
        <w:t>根据水利部办公厅关于印发《水利部生产建设项目水土保持方案变更管理规定（试行）》的通知（办水保〔</w:t>
      </w:r>
      <w:r w:rsidRPr="00DE5449">
        <w:rPr>
          <w:rFonts w:ascii="Times New Roman" w:eastAsia="仿宋_GB2312" w:hAnsi="Times New Roman" w:cs="Times New Roman"/>
          <w:color w:val="000000" w:themeColor="text1"/>
          <w:sz w:val="24"/>
        </w:rPr>
        <w:t>2016</w:t>
      </w:r>
      <w:r w:rsidRPr="00DE5449">
        <w:rPr>
          <w:rFonts w:ascii="Times New Roman" w:eastAsia="仿宋_GB2312" w:hAnsi="Times New Roman" w:cs="Times New Roman"/>
          <w:color w:val="000000" w:themeColor="text1"/>
          <w:sz w:val="24"/>
        </w:rPr>
        <w:t>〕</w:t>
      </w:r>
      <w:r w:rsidRPr="00DE5449">
        <w:rPr>
          <w:rFonts w:ascii="Times New Roman" w:eastAsia="仿宋_GB2312" w:hAnsi="Times New Roman" w:cs="Times New Roman"/>
          <w:color w:val="000000" w:themeColor="text1"/>
          <w:sz w:val="24"/>
        </w:rPr>
        <w:t>65</w:t>
      </w:r>
      <w:r w:rsidRPr="00DE5449">
        <w:rPr>
          <w:rFonts w:ascii="Times New Roman" w:eastAsia="仿宋_GB2312" w:hAnsi="Times New Roman" w:cs="Times New Roman"/>
          <w:color w:val="000000" w:themeColor="text1"/>
          <w:sz w:val="24"/>
        </w:rPr>
        <w:t>号）、云南省水利厅关于进一步加强省级生产建设项目水土保持方案变更管理的通知（云水保〔</w:t>
      </w:r>
      <w:r w:rsidRPr="00DE5449">
        <w:rPr>
          <w:rFonts w:ascii="Times New Roman" w:eastAsia="仿宋_GB2312" w:hAnsi="Times New Roman" w:cs="Times New Roman"/>
          <w:color w:val="000000" w:themeColor="text1"/>
          <w:sz w:val="24"/>
        </w:rPr>
        <w:t>2016</w:t>
      </w:r>
      <w:r w:rsidRPr="00DE5449">
        <w:rPr>
          <w:rFonts w:ascii="Times New Roman" w:eastAsia="仿宋_GB2312" w:hAnsi="Times New Roman" w:cs="Times New Roman"/>
          <w:color w:val="000000" w:themeColor="text1"/>
          <w:sz w:val="24"/>
        </w:rPr>
        <w:t>〕</w:t>
      </w:r>
      <w:r w:rsidRPr="00DE5449">
        <w:rPr>
          <w:rFonts w:ascii="Times New Roman" w:eastAsia="仿宋_GB2312" w:hAnsi="Times New Roman" w:cs="Times New Roman"/>
          <w:color w:val="000000" w:themeColor="text1"/>
          <w:sz w:val="24"/>
        </w:rPr>
        <w:t>49</w:t>
      </w:r>
      <w:r w:rsidRPr="00DE5449">
        <w:rPr>
          <w:rFonts w:ascii="Times New Roman" w:eastAsia="仿宋_GB2312" w:hAnsi="Times New Roman" w:cs="Times New Roman"/>
          <w:color w:val="000000" w:themeColor="text1"/>
          <w:sz w:val="24"/>
        </w:rPr>
        <w:t>号）等文件内容，</w:t>
      </w:r>
      <w:r>
        <w:rPr>
          <w:rFonts w:ascii="Times New Roman" w:eastAsia="仿宋_GB2312" w:hAnsi="Times New Roman" w:cs="Times New Roman" w:hint="eastAsia"/>
          <w:color w:val="000000" w:themeColor="text1"/>
          <w:sz w:val="24"/>
        </w:rPr>
        <w:t>本项目分一期工程和二期工程建设，现阶段仅建设完成</w:t>
      </w:r>
      <w:r w:rsidRPr="00127EB1">
        <w:rPr>
          <w:rFonts w:ascii="Times New Roman" w:eastAsia="仿宋_GB2312" w:hAnsi="Times New Roman" w:cs="Times New Roman" w:hint="eastAsia"/>
          <w:color w:val="000000" w:themeColor="text1"/>
          <w:sz w:val="24"/>
        </w:rPr>
        <w:t>云南呈达东盟玻璃科技产业园一期工程</w:t>
      </w:r>
      <w:r>
        <w:rPr>
          <w:rFonts w:ascii="Times New Roman" w:eastAsia="仿宋_GB2312" w:hAnsi="Times New Roman" w:cs="Times New Roman" w:hint="eastAsia"/>
          <w:color w:val="000000" w:themeColor="text1"/>
          <w:sz w:val="24"/>
        </w:rPr>
        <w:t>内</w:t>
      </w:r>
      <w:r w:rsidRPr="00127EB1">
        <w:rPr>
          <w:rFonts w:ascii="Times New Roman" w:eastAsia="仿宋_GB2312" w:hAnsi="Times New Roman" w:cs="Times New Roman" w:hint="eastAsia"/>
          <w:color w:val="000000" w:themeColor="text1"/>
          <w:sz w:val="24"/>
        </w:rPr>
        <w:t>1#</w:t>
      </w:r>
      <w:r w:rsidRPr="00127EB1">
        <w:rPr>
          <w:rFonts w:ascii="Times New Roman" w:eastAsia="仿宋_GB2312" w:hAnsi="Times New Roman" w:cs="Times New Roman" w:hint="eastAsia"/>
          <w:color w:val="000000" w:themeColor="text1"/>
          <w:sz w:val="24"/>
        </w:rPr>
        <w:t>厂房及附属楼</w:t>
      </w:r>
      <w:r>
        <w:rPr>
          <w:rFonts w:ascii="Times New Roman" w:eastAsia="仿宋_GB2312" w:hAnsi="Times New Roman" w:cs="Times New Roman" w:hint="eastAsia"/>
          <w:color w:val="000000" w:themeColor="text1"/>
          <w:sz w:val="24"/>
        </w:rPr>
        <w:t>，其余区域均未建设，后续将对其余区域进行建设。由于</w:t>
      </w:r>
      <w:r w:rsidRPr="00127EB1">
        <w:rPr>
          <w:rFonts w:ascii="Times New Roman" w:eastAsia="仿宋_GB2312" w:hAnsi="Times New Roman" w:cs="Times New Roman" w:hint="eastAsia"/>
          <w:color w:val="000000" w:themeColor="text1"/>
          <w:sz w:val="24"/>
        </w:rPr>
        <w:t>云南呈达东盟玻璃科技产业园（一期工程</w:t>
      </w:r>
      <w:r w:rsidRPr="00127EB1">
        <w:rPr>
          <w:rFonts w:ascii="Times New Roman" w:eastAsia="仿宋_GB2312" w:hAnsi="Times New Roman" w:cs="Times New Roman" w:hint="eastAsia"/>
          <w:color w:val="000000" w:themeColor="text1"/>
          <w:sz w:val="24"/>
        </w:rPr>
        <w:t>1#</w:t>
      </w:r>
      <w:r w:rsidRPr="00127EB1">
        <w:rPr>
          <w:rFonts w:ascii="Times New Roman" w:eastAsia="仿宋_GB2312" w:hAnsi="Times New Roman" w:cs="Times New Roman" w:hint="eastAsia"/>
          <w:color w:val="000000" w:themeColor="text1"/>
          <w:sz w:val="24"/>
        </w:rPr>
        <w:t>厂房及附属楼）</w:t>
      </w:r>
      <w:r>
        <w:rPr>
          <w:rFonts w:ascii="Times New Roman" w:eastAsia="仿宋_GB2312" w:hAnsi="Times New Roman" w:cs="Times New Roman" w:hint="eastAsia"/>
          <w:color w:val="000000" w:themeColor="text1"/>
          <w:sz w:val="24"/>
        </w:rPr>
        <w:t>为一期工程的一部分，其建设区域、</w:t>
      </w:r>
      <w:r w:rsidRPr="002545C9">
        <w:rPr>
          <w:rFonts w:ascii="Times New Roman" w:eastAsia="仿宋_GB2312" w:hAnsi="Times New Roman" w:cs="Times New Roman"/>
          <w:color w:val="000000" w:themeColor="text1"/>
          <w:sz w:val="24"/>
        </w:rPr>
        <w:t>占地等未发生变化</w:t>
      </w:r>
      <w:r>
        <w:rPr>
          <w:rFonts w:ascii="Times New Roman" w:eastAsia="仿宋_GB2312" w:hAnsi="Times New Roman" w:cs="Times New Roman" w:hint="eastAsia"/>
          <w:color w:val="000000" w:themeColor="text1"/>
          <w:sz w:val="24"/>
        </w:rPr>
        <w:t>，后续工程建设完毕后，项目整体的</w:t>
      </w:r>
      <w:r w:rsidRPr="002545C9">
        <w:rPr>
          <w:rFonts w:ascii="Times New Roman" w:eastAsia="仿宋_GB2312" w:hAnsi="Times New Roman" w:cs="Times New Roman"/>
          <w:color w:val="000000" w:themeColor="text1"/>
          <w:sz w:val="24"/>
        </w:rPr>
        <w:t>红线、占地</w:t>
      </w:r>
      <w:r w:rsidRPr="002545C9">
        <w:rPr>
          <w:rFonts w:ascii="Times New Roman" w:eastAsia="仿宋_GB2312" w:hAnsi="Times New Roman" w:cs="Times New Roman" w:hint="eastAsia"/>
          <w:color w:val="000000" w:themeColor="text1"/>
          <w:sz w:val="24"/>
        </w:rPr>
        <w:t>、经济技术指标均</w:t>
      </w:r>
      <w:r w:rsidRPr="002545C9">
        <w:rPr>
          <w:rFonts w:ascii="Times New Roman" w:eastAsia="仿宋_GB2312" w:hAnsi="Times New Roman" w:cs="Times New Roman"/>
          <w:color w:val="000000" w:themeColor="text1"/>
          <w:sz w:val="24"/>
        </w:rPr>
        <w:t>未发生变化，</w:t>
      </w:r>
      <w:r w:rsidRPr="002545C9">
        <w:rPr>
          <w:rFonts w:ascii="Times New Roman" w:eastAsia="仿宋_GB2312" w:hAnsi="Times New Roman" w:cs="Times New Roman" w:hint="eastAsia"/>
          <w:color w:val="000000" w:themeColor="text1"/>
          <w:sz w:val="24"/>
        </w:rPr>
        <w:t>即水土保持方案无需变更。</w:t>
      </w:r>
    </w:p>
    <w:p w:rsidR="0058416D" w:rsidRPr="0065187E" w:rsidRDefault="00DA4543" w:rsidP="0065187E">
      <w:pPr>
        <w:pStyle w:val="2"/>
        <w:spacing w:before="0" w:afterLines="50" w:after="156" w:line="360" w:lineRule="auto"/>
        <w:rPr>
          <w:rFonts w:ascii="Times New Roman" w:eastAsia="仿宋_GB2312" w:hAnsi="Times New Roman" w:cs="Times New Roman"/>
          <w:bCs w:val="0"/>
          <w:sz w:val="30"/>
          <w:szCs w:val="30"/>
        </w:rPr>
      </w:pPr>
      <w:bookmarkStart w:id="53" w:name="_Toc7150"/>
      <w:bookmarkStart w:id="54" w:name="_Toc16562222"/>
      <w:r w:rsidRPr="0065187E">
        <w:rPr>
          <w:rFonts w:ascii="Times New Roman" w:eastAsia="仿宋_GB2312" w:hAnsi="Times New Roman" w:cs="Times New Roman"/>
          <w:bCs w:val="0"/>
          <w:sz w:val="30"/>
          <w:szCs w:val="30"/>
        </w:rPr>
        <w:t>2.4</w:t>
      </w:r>
      <w:r w:rsidRPr="0065187E">
        <w:rPr>
          <w:rFonts w:ascii="Times New Roman" w:eastAsia="仿宋_GB2312" w:hAnsi="Times New Roman" w:cs="Times New Roman"/>
          <w:bCs w:val="0"/>
          <w:sz w:val="30"/>
          <w:szCs w:val="30"/>
        </w:rPr>
        <w:t>水土保持后续设计</w:t>
      </w:r>
      <w:bookmarkEnd w:id="53"/>
      <w:bookmarkEnd w:id="54"/>
    </w:p>
    <w:p w:rsidR="0058416D" w:rsidRPr="00353427" w:rsidRDefault="00061098" w:rsidP="00353427">
      <w:pPr>
        <w:pStyle w:val="21"/>
        <w:spacing w:line="360" w:lineRule="auto"/>
        <w:ind w:firstLine="482"/>
        <w:rPr>
          <w:rFonts w:ascii="Times New Roman" w:eastAsia="仿宋_GB2312" w:hAnsi="Times New Roman" w:cs="Times New Roman"/>
          <w:color w:val="000000" w:themeColor="text1"/>
          <w:sz w:val="24"/>
        </w:rPr>
      </w:pPr>
      <w:r w:rsidRPr="00061098">
        <w:rPr>
          <w:rFonts w:ascii="Times New Roman" w:eastAsia="仿宋_GB2312" w:hAnsi="Times New Roman" w:cs="Times New Roman"/>
          <w:color w:val="000000" w:themeColor="text1"/>
          <w:sz w:val="24"/>
        </w:rPr>
        <w:t>由于《水保方案》批复的水土保持工程措施、植物措施工程量较小，建设内容简单，且大部分措施为主体工程设计；工程后续建设过程中未开展施工图设计及其审批。</w:t>
      </w:r>
    </w:p>
    <w:p w:rsidR="0058416D" w:rsidRDefault="0058416D">
      <w:pPr>
        <w:spacing w:line="360" w:lineRule="auto"/>
        <w:rPr>
          <w:rFonts w:ascii="Times New Roman" w:eastAsia="GB2312仿宋" w:hAnsi="Times New Roman" w:cs="Times New Roman"/>
          <w:b/>
          <w:sz w:val="24"/>
          <w:szCs w:val="24"/>
        </w:rPr>
        <w:sectPr w:rsidR="0058416D" w:rsidSect="00402548">
          <w:headerReference w:type="default" r:id="rId28"/>
          <w:pgSz w:w="11906" w:h="16838"/>
          <w:pgMar w:top="1440" w:right="1800" w:bottom="1440" w:left="1800" w:header="851" w:footer="992" w:gutter="0"/>
          <w:cols w:space="425"/>
          <w:docGrid w:type="lines" w:linePitch="312"/>
        </w:sectPr>
      </w:pPr>
    </w:p>
    <w:p w:rsidR="0058416D" w:rsidRPr="0065187E" w:rsidRDefault="00DA4543" w:rsidP="0065187E">
      <w:pPr>
        <w:pStyle w:val="1"/>
        <w:widowControl/>
        <w:spacing w:before="200" w:after="200" w:line="360" w:lineRule="auto"/>
        <w:rPr>
          <w:rFonts w:ascii="Times New Roman" w:eastAsia="黑体" w:hAnsi="Times New Roman" w:cs="Times New Roman"/>
          <w:b w:val="0"/>
          <w:color w:val="000000"/>
          <w:sz w:val="32"/>
          <w:lang w:val="x-none"/>
        </w:rPr>
      </w:pPr>
      <w:bookmarkStart w:id="55" w:name="_Toc17837"/>
      <w:bookmarkStart w:id="56" w:name="_Toc16562223"/>
      <w:r w:rsidRPr="0065187E">
        <w:rPr>
          <w:rFonts w:ascii="Times New Roman" w:eastAsia="黑体" w:hAnsi="Times New Roman" w:cs="Times New Roman"/>
          <w:b w:val="0"/>
          <w:color w:val="000000"/>
          <w:sz w:val="32"/>
          <w:lang w:val="x-none"/>
        </w:rPr>
        <w:t>3</w:t>
      </w:r>
      <w:r w:rsidR="0065187E">
        <w:rPr>
          <w:rFonts w:ascii="Times New Roman" w:eastAsia="黑体" w:hAnsi="Times New Roman" w:cs="Times New Roman" w:hint="eastAsia"/>
          <w:b w:val="0"/>
          <w:color w:val="000000"/>
          <w:sz w:val="32"/>
          <w:lang w:val="x-none"/>
        </w:rPr>
        <w:t xml:space="preserve"> </w:t>
      </w:r>
      <w:r w:rsidRPr="0065187E">
        <w:rPr>
          <w:rFonts w:ascii="Times New Roman" w:eastAsia="黑体" w:hAnsi="Times New Roman" w:cs="Times New Roman"/>
          <w:b w:val="0"/>
          <w:color w:val="000000"/>
          <w:sz w:val="32"/>
          <w:lang w:val="x-none"/>
        </w:rPr>
        <w:t>水土保持方案实施情况</w:t>
      </w:r>
      <w:bookmarkEnd w:id="55"/>
      <w:bookmarkEnd w:id="56"/>
    </w:p>
    <w:p w:rsidR="0058416D" w:rsidRPr="0065187E" w:rsidRDefault="00DA4543" w:rsidP="0065187E">
      <w:pPr>
        <w:pStyle w:val="2"/>
        <w:spacing w:before="0" w:afterLines="50" w:after="156" w:line="360" w:lineRule="auto"/>
        <w:rPr>
          <w:rFonts w:ascii="Times New Roman" w:eastAsia="仿宋_GB2312" w:hAnsi="Times New Roman" w:cs="Times New Roman"/>
          <w:bCs w:val="0"/>
          <w:sz w:val="30"/>
          <w:szCs w:val="30"/>
        </w:rPr>
      </w:pPr>
      <w:bookmarkStart w:id="57" w:name="_Toc109"/>
      <w:bookmarkStart w:id="58" w:name="_Toc16562224"/>
      <w:r w:rsidRPr="0065187E">
        <w:rPr>
          <w:rFonts w:ascii="Times New Roman" w:eastAsia="仿宋_GB2312" w:hAnsi="Times New Roman" w:cs="Times New Roman"/>
          <w:bCs w:val="0"/>
          <w:sz w:val="30"/>
          <w:szCs w:val="30"/>
        </w:rPr>
        <w:t>3.1</w:t>
      </w:r>
      <w:r w:rsidRPr="0065187E">
        <w:rPr>
          <w:rFonts w:ascii="Times New Roman" w:eastAsia="仿宋_GB2312" w:hAnsi="Times New Roman" w:cs="Times New Roman"/>
          <w:bCs w:val="0"/>
          <w:sz w:val="30"/>
          <w:szCs w:val="30"/>
        </w:rPr>
        <w:t>水土流失防治责任范围</w:t>
      </w:r>
      <w:bookmarkEnd w:id="57"/>
      <w:bookmarkEnd w:id="58"/>
    </w:p>
    <w:p w:rsidR="00061098" w:rsidRPr="006732E7" w:rsidRDefault="00061098" w:rsidP="00061098">
      <w:pPr>
        <w:pStyle w:val="3"/>
        <w:spacing w:before="0" w:afterLines="50" w:after="156" w:line="360" w:lineRule="auto"/>
        <w:rPr>
          <w:rFonts w:ascii="Times New Roman" w:eastAsia="仿宋_GB2312" w:hAnsi="Times New Roman" w:cs="Times New Roman"/>
          <w:sz w:val="28"/>
          <w:szCs w:val="28"/>
        </w:rPr>
      </w:pPr>
      <w:bookmarkStart w:id="59" w:name="_Toc23287"/>
      <w:r w:rsidRPr="006732E7">
        <w:rPr>
          <w:rFonts w:ascii="Times New Roman" w:eastAsia="仿宋_GB2312" w:hAnsi="Times New Roman" w:cs="Times New Roman"/>
          <w:sz w:val="28"/>
          <w:szCs w:val="28"/>
        </w:rPr>
        <w:t>3.1.1</w:t>
      </w:r>
      <w:r w:rsidRPr="006732E7">
        <w:rPr>
          <w:rFonts w:ascii="Times New Roman" w:eastAsia="仿宋_GB2312" w:hAnsi="Times New Roman" w:cs="Times New Roman"/>
          <w:sz w:val="28"/>
          <w:szCs w:val="28"/>
        </w:rPr>
        <w:t>水土保持</w:t>
      </w:r>
      <w:r>
        <w:rPr>
          <w:rFonts w:ascii="Times New Roman" w:eastAsia="仿宋_GB2312" w:hAnsi="Times New Roman" w:cs="Times New Roman" w:hint="eastAsia"/>
          <w:sz w:val="28"/>
          <w:szCs w:val="28"/>
        </w:rPr>
        <w:t>方案批复的</w:t>
      </w:r>
      <w:r w:rsidRPr="006732E7">
        <w:rPr>
          <w:rFonts w:ascii="Times New Roman" w:eastAsia="仿宋_GB2312" w:hAnsi="Times New Roman" w:cs="Times New Roman"/>
          <w:sz w:val="28"/>
          <w:szCs w:val="28"/>
        </w:rPr>
        <w:t>防治责任范围</w:t>
      </w:r>
      <w:bookmarkEnd w:id="59"/>
    </w:p>
    <w:p w:rsidR="00061098" w:rsidRPr="00E5794F" w:rsidRDefault="00061098" w:rsidP="00061098">
      <w:pPr>
        <w:spacing w:line="360" w:lineRule="auto"/>
        <w:ind w:firstLine="480"/>
        <w:rPr>
          <w:rFonts w:ascii="Times New Roman" w:eastAsia="仿宋_GB2312" w:hAnsi="Times New Roman" w:cs="Times New Roman"/>
          <w:color w:val="000000"/>
          <w:sz w:val="24"/>
        </w:rPr>
      </w:pPr>
      <w:r w:rsidRPr="00E5794F">
        <w:rPr>
          <w:rFonts w:ascii="Times New Roman" w:eastAsia="仿宋_GB2312" w:hAnsi="Times New Roman" w:cs="Times New Roman"/>
          <w:color w:val="000000"/>
          <w:sz w:val="24"/>
        </w:rPr>
        <w:t>依据工程《</w:t>
      </w:r>
      <w:r w:rsidRPr="00E5794F">
        <w:rPr>
          <w:rFonts w:ascii="Times New Roman" w:eastAsia="仿宋_GB2312" w:hAnsi="Times New Roman" w:cs="Times New Roman" w:hint="eastAsia"/>
          <w:color w:val="000000"/>
          <w:sz w:val="24"/>
        </w:rPr>
        <w:t>云南呈达东盟玻璃科技产业园水土保持方案可行性研究报告书</w:t>
      </w:r>
      <w:r w:rsidRPr="00E5794F">
        <w:rPr>
          <w:rFonts w:ascii="Times New Roman" w:eastAsia="仿宋_GB2312" w:hAnsi="Times New Roman" w:cs="Times New Roman"/>
          <w:color w:val="000000"/>
          <w:sz w:val="24"/>
        </w:rPr>
        <w:t>》（报批稿）及其批复文件，</w:t>
      </w:r>
      <w:r w:rsidRPr="00E5794F">
        <w:rPr>
          <w:rFonts w:ascii="Times New Roman" w:eastAsia="仿宋_GB2312" w:hAnsi="Times New Roman" w:cs="Times New Roman" w:hint="eastAsia"/>
          <w:color w:val="000000"/>
          <w:sz w:val="24"/>
        </w:rPr>
        <w:t>云南呈达东盟玻璃科技产业园</w:t>
      </w:r>
      <w:r w:rsidRPr="00E5794F">
        <w:rPr>
          <w:rFonts w:ascii="Times New Roman" w:eastAsia="仿宋_GB2312" w:hAnsi="Times New Roman" w:cs="Times New Roman"/>
          <w:color w:val="000000"/>
          <w:sz w:val="24"/>
        </w:rPr>
        <w:t>水土流失防治责任范围面积为</w:t>
      </w:r>
      <w:r>
        <w:rPr>
          <w:rFonts w:ascii="Times New Roman" w:eastAsia="仿宋_GB2312" w:hAnsi="Times New Roman" w:cs="Times New Roman" w:hint="eastAsia"/>
          <w:color w:val="000000"/>
          <w:sz w:val="24"/>
        </w:rPr>
        <w:t>8.44</w:t>
      </w:r>
      <w:r w:rsidRPr="00E5794F">
        <w:rPr>
          <w:rFonts w:ascii="Times New Roman" w:eastAsia="仿宋_GB2312" w:hAnsi="Times New Roman" w:cs="Times New Roman"/>
          <w:color w:val="000000"/>
          <w:sz w:val="24"/>
        </w:rPr>
        <w:t>hm</w:t>
      </w:r>
      <w:r w:rsidRPr="00CF04E1">
        <w:rPr>
          <w:rFonts w:ascii="Times New Roman" w:eastAsia="仿宋_GB2312" w:hAnsi="Times New Roman" w:cs="Times New Roman"/>
          <w:color w:val="000000"/>
          <w:sz w:val="24"/>
          <w:vertAlign w:val="superscript"/>
        </w:rPr>
        <w:t>2</w:t>
      </w:r>
      <w:r w:rsidRPr="00E5794F">
        <w:rPr>
          <w:rFonts w:ascii="Times New Roman" w:eastAsia="仿宋_GB2312" w:hAnsi="Times New Roman" w:cs="Times New Roman"/>
          <w:color w:val="000000"/>
          <w:sz w:val="24"/>
        </w:rPr>
        <w:t>，包括项目建设区和直接影响区两部分。</w:t>
      </w:r>
    </w:p>
    <w:p w:rsidR="00061098" w:rsidRDefault="00061098" w:rsidP="00061098">
      <w:pPr>
        <w:spacing w:line="360" w:lineRule="auto"/>
        <w:ind w:firstLine="480"/>
        <w:rPr>
          <w:rFonts w:ascii="Times New Roman" w:eastAsia="仿宋_GB2312" w:hAnsi="Times New Roman" w:cs="Times New Roman"/>
          <w:color w:val="000000"/>
          <w:sz w:val="24"/>
        </w:rPr>
      </w:pPr>
      <w:r w:rsidRPr="00E5794F">
        <w:rPr>
          <w:rFonts w:ascii="Times New Roman" w:eastAsia="仿宋_GB2312" w:hAnsi="Times New Roman" w:cs="Times New Roman"/>
          <w:color w:val="000000"/>
          <w:sz w:val="24"/>
        </w:rPr>
        <w:t>项目建设区防治责任范围面积为</w:t>
      </w:r>
      <w:r>
        <w:rPr>
          <w:rFonts w:ascii="Times New Roman" w:eastAsia="仿宋_GB2312" w:hAnsi="Times New Roman" w:cs="Times New Roman" w:hint="eastAsia"/>
          <w:color w:val="000000"/>
          <w:sz w:val="24"/>
        </w:rPr>
        <w:t>8.23</w:t>
      </w:r>
      <w:r w:rsidRPr="00E5794F">
        <w:rPr>
          <w:rFonts w:ascii="Times New Roman" w:eastAsia="仿宋_GB2312" w:hAnsi="Times New Roman" w:cs="Times New Roman"/>
          <w:color w:val="000000"/>
          <w:sz w:val="24"/>
        </w:rPr>
        <w:t>hm</w:t>
      </w:r>
      <w:r w:rsidRPr="00CF04E1">
        <w:rPr>
          <w:rFonts w:ascii="Times New Roman" w:eastAsia="仿宋_GB2312" w:hAnsi="Times New Roman" w:cs="Times New Roman"/>
          <w:color w:val="000000"/>
          <w:sz w:val="24"/>
          <w:vertAlign w:val="superscript"/>
        </w:rPr>
        <w:t>2</w:t>
      </w:r>
      <w:r w:rsidRPr="00E5794F">
        <w:rPr>
          <w:rFonts w:ascii="Times New Roman" w:eastAsia="仿宋_GB2312" w:hAnsi="Times New Roman" w:cs="Times New Roman"/>
          <w:color w:val="000000"/>
          <w:sz w:val="24"/>
        </w:rPr>
        <w:t>，</w:t>
      </w:r>
      <w:r>
        <w:rPr>
          <w:rFonts w:ascii="Times New Roman" w:eastAsia="仿宋_GB2312" w:hAnsi="Times New Roman" w:cs="Times New Roman" w:hint="eastAsia"/>
          <w:color w:val="000000"/>
          <w:sz w:val="24"/>
        </w:rPr>
        <w:t>其中一期工程</w:t>
      </w:r>
      <w:r>
        <w:rPr>
          <w:rFonts w:ascii="Times New Roman" w:eastAsia="仿宋_GB2312" w:hAnsi="Times New Roman" w:cs="Times New Roman" w:hint="eastAsia"/>
          <w:color w:val="000000"/>
          <w:sz w:val="24"/>
        </w:rPr>
        <w:t>4.96hm</w:t>
      </w:r>
      <w:r w:rsidRPr="00284283">
        <w:rPr>
          <w:rFonts w:ascii="Times New Roman" w:eastAsia="仿宋_GB2312" w:hAnsi="Times New Roman" w:cs="Times New Roman" w:hint="eastAsia"/>
          <w:color w:val="000000"/>
          <w:sz w:val="24"/>
          <w:vertAlign w:val="superscript"/>
        </w:rPr>
        <w:t>2</w:t>
      </w:r>
      <w:r>
        <w:rPr>
          <w:rFonts w:ascii="Times New Roman" w:eastAsia="仿宋_GB2312" w:hAnsi="Times New Roman" w:cs="Times New Roman" w:hint="eastAsia"/>
          <w:color w:val="000000"/>
          <w:sz w:val="24"/>
        </w:rPr>
        <w:t>，二期工程</w:t>
      </w:r>
      <w:r>
        <w:rPr>
          <w:rFonts w:ascii="Times New Roman" w:eastAsia="仿宋_GB2312" w:hAnsi="Times New Roman" w:cs="Times New Roman" w:hint="eastAsia"/>
          <w:color w:val="000000"/>
          <w:sz w:val="24"/>
        </w:rPr>
        <w:t>3.27hm</w:t>
      </w:r>
      <w:r w:rsidRPr="00284283">
        <w:rPr>
          <w:rFonts w:ascii="Times New Roman" w:eastAsia="仿宋_GB2312" w:hAnsi="Times New Roman" w:cs="Times New Roman" w:hint="eastAsia"/>
          <w:color w:val="000000"/>
          <w:sz w:val="24"/>
          <w:vertAlign w:val="superscript"/>
        </w:rPr>
        <w:t>2</w:t>
      </w:r>
      <w:r>
        <w:rPr>
          <w:rFonts w:ascii="Times New Roman" w:eastAsia="仿宋_GB2312" w:hAnsi="Times New Roman" w:cs="Times New Roman" w:hint="eastAsia"/>
          <w:color w:val="000000"/>
          <w:sz w:val="24"/>
        </w:rPr>
        <w:t>，</w:t>
      </w:r>
      <w:r w:rsidRPr="00E5794F">
        <w:rPr>
          <w:rFonts w:ascii="Times New Roman" w:eastAsia="仿宋_GB2312" w:hAnsi="Times New Roman" w:cs="Times New Roman"/>
          <w:color w:val="000000"/>
          <w:sz w:val="24"/>
        </w:rPr>
        <w:t>直接影响区水土流失防治责任范围面积为</w:t>
      </w:r>
      <w:r w:rsidRPr="00E5794F">
        <w:rPr>
          <w:rFonts w:ascii="Times New Roman" w:eastAsia="仿宋_GB2312" w:hAnsi="Times New Roman" w:cs="Times New Roman"/>
          <w:color w:val="000000"/>
          <w:sz w:val="24"/>
        </w:rPr>
        <w:t>0.</w:t>
      </w:r>
      <w:r>
        <w:rPr>
          <w:rFonts w:ascii="Times New Roman" w:eastAsia="仿宋_GB2312" w:hAnsi="Times New Roman" w:cs="Times New Roman" w:hint="eastAsia"/>
          <w:color w:val="000000"/>
          <w:sz w:val="24"/>
        </w:rPr>
        <w:t>21</w:t>
      </w:r>
      <w:r w:rsidRPr="00E5794F">
        <w:rPr>
          <w:rFonts w:ascii="Times New Roman" w:eastAsia="仿宋_GB2312" w:hAnsi="Times New Roman" w:cs="Times New Roman"/>
          <w:color w:val="000000"/>
          <w:sz w:val="24"/>
        </w:rPr>
        <w:t>hm</w:t>
      </w:r>
      <w:r w:rsidRPr="00CF04E1">
        <w:rPr>
          <w:rFonts w:ascii="Times New Roman" w:eastAsia="仿宋_GB2312" w:hAnsi="Times New Roman" w:cs="Times New Roman"/>
          <w:color w:val="000000"/>
          <w:sz w:val="24"/>
          <w:vertAlign w:val="superscript"/>
        </w:rPr>
        <w:t>2</w:t>
      </w:r>
      <w:r>
        <w:rPr>
          <w:rFonts w:ascii="Times New Roman" w:eastAsia="仿宋_GB2312" w:hAnsi="Times New Roman" w:cs="Times New Roman" w:hint="eastAsia"/>
          <w:color w:val="000000"/>
          <w:sz w:val="24"/>
        </w:rPr>
        <w:t>。</w:t>
      </w:r>
      <w:r w:rsidRPr="00E5794F">
        <w:rPr>
          <w:rFonts w:ascii="Times New Roman" w:eastAsia="仿宋_GB2312" w:hAnsi="Times New Roman" w:cs="Times New Roman" w:hint="eastAsia"/>
          <w:color w:val="000000"/>
          <w:sz w:val="24"/>
        </w:rPr>
        <w:t>云南呈达东盟玻璃科技产业园</w:t>
      </w:r>
      <w:r w:rsidRPr="00E5794F">
        <w:rPr>
          <w:rFonts w:ascii="Times New Roman" w:eastAsia="仿宋_GB2312" w:hAnsi="Times New Roman" w:cs="Times New Roman"/>
          <w:color w:val="000000"/>
          <w:sz w:val="24"/>
        </w:rPr>
        <w:t>水土保持方案批复的水土流失防治责任范围详见表</w:t>
      </w:r>
      <w:r w:rsidRPr="00E5794F">
        <w:rPr>
          <w:rFonts w:ascii="Times New Roman" w:eastAsia="仿宋_GB2312" w:hAnsi="Times New Roman" w:cs="Times New Roman"/>
          <w:color w:val="000000"/>
          <w:sz w:val="24"/>
        </w:rPr>
        <w:t>3-</w:t>
      </w:r>
      <w:r>
        <w:rPr>
          <w:rFonts w:ascii="Times New Roman" w:eastAsia="仿宋_GB2312" w:hAnsi="Times New Roman" w:cs="Times New Roman" w:hint="eastAsia"/>
          <w:color w:val="000000"/>
          <w:sz w:val="24"/>
        </w:rPr>
        <w:t>1</w:t>
      </w:r>
      <w:r w:rsidRPr="00E5794F">
        <w:rPr>
          <w:rFonts w:ascii="Times New Roman" w:eastAsia="仿宋_GB2312" w:hAnsi="Times New Roman" w:cs="Times New Roman"/>
          <w:color w:val="000000"/>
          <w:sz w:val="24"/>
        </w:rPr>
        <w:t>。</w:t>
      </w:r>
    </w:p>
    <w:p w:rsidR="00061098" w:rsidRPr="00B26D1F" w:rsidRDefault="00061098" w:rsidP="00061098">
      <w:pPr>
        <w:pStyle w:val="wj2"/>
        <w:spacing w:line="240" w:lineRule="auto"/>
        <w:ind w:firstLine="478"/>
        <w:rPr>
          <w:rFonts w:ascii="Times New Roman" w:eastAsia="仿宋_GB2312" w:hAnsi="Times New Roman" w:cs="Times New Roman"/>
          <w:b/>
          <w:sz w:val="21"/>
          <w:szCs w:val="21"/>
        </w:rPr>
      </w:pPr>
      <w:r w:rsidRPr="00B26D1F">
        <w:rPr>
          <w:rFonts w:ascii="Times New Roman" w:eastAsia="仿宋_GB2312" w:hAnsi="Times New Roman" w:cs="Times New Roman"/>
          <w:b/>
          <w:sz w:val="21"/>
          <w:szCs w:val="21"/>
        </w:rPr>
        <w:t>表</w:t>
      </w:r>
      <w:r w:rsidRPr="00B26D1F">
        <w:rPr>
          <w:rFonts w:ascii="Times New Roman" w:eastAsia="仿宋_GB2312" w:hAnsi="Times New Roman" w:cs="Times New Roman"/>
          <w:b/>
          <w:sz w:val="21"/>
          <w:szCs w:val="21"/>
        </w:rPr>
        <w:t>3-</w:t>
      </w:r>
      <w:r>
        <w:rPr>
          <w:rFonts w:ascii="Times New Roman" w:eastAsia="仿宋_GB2312" w:hAnsi="Times New Roman" w:cs="Times New Roman" w:hint="eastAsia"/>
          <w:b/>
          <w:sz w:val="21"/>
          <w:szCs w:val="21"/>
        </w:rPr>
        <w:t>1</w:t>
      </w:r>
      <w:r w:rsidRPr="00B26D1F">
        <w:rPr>
          <w:rFonts w:ascii="Times New Roman" w:eastAsia="仿宋_GB2312" w:hAnsi="Times New Roman" w:cs="Times New Roman" w:hint="eastAsia"/>
          <w:b/>
          <w:sz w:val="21"/>
          <w:szCs w:val="21"/>
        </w:rPr>
        <w:t xml:space="preserve">   </w:t>
      </w:r>
      <w:r w:rsidRPr="00B26D1F">
        <w:rPr>
          <w:rFonts w:ascii="Times New Roman" w:eastAsia="仿宋_GB2312" w:hAnsi="Times New Roman" w:cs="Times New Roman"/>
          <w:b/>
          <w:sz w:val="21"/>
          <w:szCs w:val="21"/>
        </w:rPr>
        <w:t>《水保方案》批复的水土流失防治责任范围统计表（</w:t>
      </w:r>
      <w:r w:rsidRPr="00B26D1F">
        <w:rPr>
          <w:rFonts w:ascii="Times New Roman" w:eastAsia="仿宋_GB2312" w:hAnsi="Times New Roman" w:cs="Times New Roman"/>
          <w:b/>
          <w:sz w:val="21"/>
          <w:szCs w:val="21"/>
        </w:rPr>
        <w:t>hm</w:t>
      </w:r>
      <w:r w:rsidRPr="00B26D1F">
        <w:rPr>
          <w:rFonts w:ascii="Times New Roman" w:eastAsia="仿宋_GB2312" w:hAnsi="Times New Roman" w:cs="Times New Roman"/>
          <w:b/>
          <w:sz w:val="21"/>
          <w:szCs w:val="21"/>
          <w:vertAlign w:val="superscript"/>
        </w:rPr>
        <w:t>2</w:t>
      </w:r>
      <w:r w:rsidRPr="00B26D1F">
        <w:rPr>
          <w:rFonts w:ascii="Times New Roman" w:eastAsia="仿宋_GB2312" w:hAnsi="Times New Roman" w:cs="Times New Roman"/>
          <w:b/>
          <w:sz w:val="21"/>
          <w:szCs w:val="21"/>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57"/>
        <w:gridCol w:w="2294"/>
        <w:gridCol w:w="1432"/>
        <w:gridCol w:w="1416"/>
        <w:gridCol w:w="2323"/>
      </w:tblGrid>
      <w:tr w:rsidR="00061098" w:rsidRPr="00284283" w:rsidTr="00272695">
        <w:trPr>
          <w:trHeight w:val="312"/>
          <w:jc w:val="center"/>
        </w:trPr>
        <w:tc>
          <w:tcPr>
            <w:tcW w:w="1966" w:type="pct"/>
            <w:gridSpan w:val="2"/>
            <w:shd w:val="clear" w:color="auto" w:fill="auto"/>
            <w:noWrap/>
            <w:vAlign w:val="center"/>
          </w:tcPr>
          <w:p w:rsidR="00061098" w:rsidRPr="00284283" w:rsidRDefault="00061098" w:rsidP="00272695">
            <w:pPr>
              <w:widowControl/>
              <w:jc w:val="center"/>
              <w:rPr>
                <w:rFonts w:ascii="Times New Roman" w:eastAsia="仿宋_GB2312" w:hAnsi="Times New Roman" w:cs="Times New Roman"/>
                <w:b/>
                <w:kern w:val="0"/>
                <w:sz w:val="18"/>
                <w:szCs w:val="18"/>
              </w:rPr>
            </w:pPr>
            <w:r w:rsidRPr="00284283">
              <w:rPr>
                <w:rFonts w:ascii="Times New Roman" w:eastAsia="仿宋_GB2312" w:hAnsi="Times New Roman" w:cs="Times New Roman"/>
                <w:b/>
                <w:bCs/>
                <w:kern w:val="0"/>
                <w:sz w:val="18"/>
                <w:szCs w:val="18"/>
              </w:rPr>
              <w:t>项目分区</w:t>
            </w:r>
          </w:p>
        </w:tc>
        <w:tc>
          <w:tcPr>
            <w:tcW w:w="840" w:type="pct"/>
            <w:shd w:val="clear" w:color="auto" w:fill="auto"/>
            <w:noWrap/>
            <w:vAlign w:val="center"/>
          </w:tcPr>
          <w:p w:rsidR="00061098" w:rsidRPr="00284283" w:rsidRDefault="00061098" w:rsidP="00272695">
            <w:pPr>
              <w:widowControl/>
              <w:jc w:val="center"/>
              <w:rPr>
                <w:rFonts w:ascii="Times New Roman" w:eastAsia="仿宋_GB2312" w:hAnsi="Times New Roman" w:cs="Times New Roman"/>
                <w:b/>
                <w:kern w:val="0"/>
                <w:sz w:val="18"/>
                <w:szCs w:val="18"/>
              </w:rPr>
            </w:pPr>
            <w:r w:rsidRPr="00284283">
              <w:rPr>
                <w:rFonts w:ascii="Times New Roman" w:eastAsia="仿宋_GB2312" w:hAnsi="Times New Roman" w:cs="Times New Roman"/>
                <w:b/>
                <w:kern w:val="0"/>
                <w:sz w:val="18"/>
                <w:szCs w:val="18"/>
              </w:rPr>
              <w:t>项目建设区</w:t>
            </w:r>
          </w:p>
        </w:tc>
        <w:tc>
          <w:tcPr>
            <w:tcW w:w="831" w:type="pct"/>
            <w:shd w:val="clear" w:color="auto" w:fill="auto"/>
            <w:noWrap/>
            <w:vAlign w:val="center"/>
          </w:tcPr>
          <w:p w:rsidR="00061098" w:rsidRPr="00284283" w:rsidRDefault="00061098" w:rsidP="00272695">
            <w:pPr>
              <w:jc w:val="center"/>
              <w:rPr>
                <w:rFonts w:ascii="Times New Roman" w:eastAsia="仿宋_GB2312" w:hAnsi="Times New Roman" w:cs="Times New Roman"/>
                <w:b/>
                <w:kern w:val="0"/>
                <w:sz w:val="18"/>
                <w:szCs w:val="18"/>
              </w:rPr>
            </w:pPr>
            <w:r w:rsidRPr="00284283">
              <w:rPr>
                <w:rFonts w:ascii="Times New Roman" w:eastAsia="仿宋_GB2312" w:hAnsi="Times New Roman" w:cs="Times New Roman"/>
                <w:b/>
                <w:kern w:val="0"/>
                <w:sz w:val="18"/>
                <w:szCs w:val="18"/>
              </w:rPr>
              <w:t>直接影响区</w:t>
            </w:r>
          </w:p>
        </w:tc>
        <w:tc>
          <w:tcPr>
            <w:tcW w:w="1363" w:type="pct"/>
            <w:shd w:val="clear" w:color="auto" w:fill="auto"/>
            <w:vAlign w:val="center"/>
          </w:tcPr>
          <w:p w:rsidR="00061098" w:rsidRPr="00284283" w:rsidRDefault="00061098" w:rsidP="00272695">
            <w:pPr>
              <w:jc w:val="center"/>
              <w:rPr>
                <w:rFonts w:ascii="Times New Roman" w:eastAsia="仿宋_GB2312" w:hAnsi="Times New Roman" w:cs="Times New Roman"/>
                <w:b/>
                <w:kern w:val="0"/>
                <w:sz w:val="18"/>
                <w:szCs w:val="18"/>
              </w:rPr>
            </w:pPr>
            <w:r w:rsidRPr="00284283">
              <w:rPr>
                <w:rFonts w:ascii="Times New Roman" w:eastAsia="仿宋_GB2312" w:hAnsi="Times New Roman" w:cs="Times New Roman"/>
                <w:b/>
                <w:kern w:val="0"/>
                <w:sz w:val="18"/>
                <w:szCs w:val="18"/>
              </w:rPr>
              <w:t>水土流失防治责任范围</w:t>
            </w:r>
          </w:p>
        </w:tc>
      </w:tr>
      <w:tr w:rsidR="00061098" w:rsidRPr="00284283" w:rsidTr="00272695">
        <w:trPr>
          <w:trHeight w:val="283"/>
          <w:jc w:val="center"/>
        </w:trPr>
        <w:tc>
          <w:tcPr>
            <w:tcW w:w="620" w:type="pct"/>
            <w:vMerge w:val="restart"/>
            <w:shd w:val="clear" w:color="auto" w:fill="auto"/>
            <w:noWrap/>
            <w:vAlign w:val="center"/>
          </w:tcPr>
          <w:p w:rsidR="00061098" w:rsidRPr="00284283" w:rsidRDefault="00061098" w:rsidP="00272695">
            <w:pPr>
              <w:widowControl/>
              <w:jc w:val="center"/>
              <w:rPr>
                <w:rFonts w:ascii="Times New Roman" w:eastAsia="仿宋_GB2312" w:hAnsi="Times New Roman" w:cs="Times New Roman"/>
                <w:kern w:val="0"/>
                <w:sz w:val="18"/>
                <w:szCs w:val="18"/>
              </w:rPr>
            </w:pPr>
            <w:r w:rsidRPr="00284283">
              <w:rPr>
                <w:rFonts w:ascii="Times New Roman" w:eastAsia="仿宋_GB2312" w:hAnsi="Times New Roman" w:cs="Times New Roman"/>
                <w:kern w:val="0"/>
                <w:sz w:val="18"/>
                <w:szCs w:val="18"/>
              </w:rPr>
              <w:t>一期工程</w:t>
            </w:r>
          </w:p>
        </w:tc>
        <w:tc>
          <w:tcPr>
            <w:tcW w:w="1346" w:type="pct"/>
            <w:shd w:val="clear" w:color="auto" w:fill="auto"/>
            <w:vAlign w:val="center"/>
          </w:tcPr>
          <w:p w:rsidR="00061098" w:rsidRPr="00284283" w:rsidRDefault="00061098" w:rsidP="00272695">
            <w:pPr>
              <w:jc w:val="center"/>
              <w:rPr>
                <w:rFonts w:ascii="Times New Roman" w:eastAsia="仿宋_GB2312" w:hAnsi="Times New Roman" w:cs="Times New Roman"/>
                <w:kern w:val="0"/>
                <w:sz w:val="18"/>
                <w:szCs w:val="18"/>
              </w:rPr>
            </w:pPr>
            <w:r w:rsidRPr="00284283">
              <w:rPr>
                <w:rFonts w:ascii="Times New Roman" w:eastAsia="仿宋_GB2312" w:hAnsi="Times New Roman" w:cs="Times New Roman"/>
                <w:kern w:val="0"/>
                <w:sz w:val="18"/>
                <w:szCs w:val="18"/>
              </w:rPr>
              <w:t>建构筑物区</w:t>
            </w:r>
          </w:p>
        </w:tc>
        <w:tc>
          <w:tcPr>
            <w:tcW w:w="840" w:type="pct"/>
            <w:shd w:val="clear" w:color="auto" w:fill="auto"/>
            <w:noWrap/>
            <w:vAlign w:val="center"/>
          </w:tcPr>
          <w:p w:rsidR="00061098" w:rsidRPr="00284283" w:rsidRDefault="00061098" w:rsidP="00272695">
            <w:pPr>
              <w:widowControl/>
              <w:jc w:val="center"/>
              <w:rPr>
                <w:rFonts w:ascii="Times New Roman" w:eastAsia="仿宋_GB2312" w:hAnsi="Times New Roman" w:cs="Times New Roman"/>
                <w:kern w:val="0"/>
                <w:sz w:val="18"/>
                <w:szCs w:val="18"/>
              </w:rPr>
            </w:pPr>
            <w:r w:rsidRPr="00284283">
              <w:rPr>
                <w:rFonts w:ascii="Times New Roman" w:eastAsia="仿宋_GB2312" w:hAnsi="Times New Roman" w:cs="Times New Roman"/>
                <w:kern w:val="0"/>
                <w:sz w:val="18"/>
                <w:szCs w:val="18"/>
              </w:rPr>
              <w:t>2.23</w:t>
            </w:r>
          </w:p>
        </w:tc>
        <w:tc>
          <w:tcPr>
            <w:tcW w:w="831" w:type="pct"/>
            <w:vMerge w:val="restart"/>
            <w:shd w:val="clear" w:color="auto" w:fill="auto"/>
            <w:noWrap/>
            <w:vAlign w:val="center"/>
          </w:tcPr>
          <w:p w:rsidR="00061098" w:rsidRPr="00284283" w:rsidRDefault="00061098" w:rsidP="00272695">
            <w:pPr>
              <w:widowControl/>
              <w:jc w:val="center"/>
              <w:rPr>
                <w:rFonts w:ascii="Times New Roman" w:eastAsia="仿宋_GB2312" w:hAnsi="Times New Roman" w:cs="Times New Roman"/>
                <w:kern w:val="0"/>
                <w:sz w:val="18"/>
                <w:szCs w:val="18"/>
              </w:rPr>
            </w:pPr>
            <w:r w:rsidRPr="00284283">
              <w:rPr>
                <w:rFonts w:ascii="Times New Roman" w:eastAsia="仿宋_GB2312" w:hAnsi="Times New Roman" w:cs="Times New Roman"/>
                <w:kern w:val="0"/>
                <w:sz w:val="18"/>
                <w:szCs w:val="18"/>
              </w:rPr>
              <w:t>0.09</w:t>
            </w:r>
          </w:p>
        </w:tc>
        <w:tc>
          <w:tcPr>
            <w:tcW w:w="1363" w:type="pct"/>
            <w:vMerge w:val="restart"/>
            <w:shd w:val="clear" w:color="auto" w:fill="auto"/>
            <w:noWrap/>
            <w:vAlign w:val="center"/>
          </w:tcPr>
          <w:p w:rsidR="00061098" w:rsidRPr="00284283" w:rsidRDefault="00061098" w:rsidP="00272695">
            <w:pPr>
              <w:widowControl/>
              <w:jc w:val="center"/>
              <w:rPr>
                <w:rFonts w:ascii="Times New Roman" w:eastAsia="仿宋_GB2312" w:hAnsi="Times New Roman" w:cs="Times New Roman"/>
                <w:kern w:val="0"/>
                <w:sz w:val="18"/>
                <w:szCs w:val="18"/>
              </w:rPr>
            </w:pPr>
            <w:r w:rsidRPr="00284283">
              <w:rPr>
                <w:rFonts w:ascii="Times New Roman" w:eastAsia="仿宋_GB2312" w:hAnsi="Times New Roman" w:cs="Times New Roman"/>
                <w:kern w:val="0"/>
                <w:sz w:val="18"/>
                <w:szCs w:val="18"/>
              </w:rPr>
              <w:t>5.05</w:t>
            </w:r>
          </w:p>
        </w:tc>
      </w:tr>
      <w:tr w:rsidR="00061098" w:rsidRPr="00284283" w:rsidTr="00272695">
        <w:trPr>
          <w:trHeight w:val="283"/>
          <w:jc w:val="center"/>
        </w:trPr>
        <w:tc>
          <w:tcPr>
            <w:tcW w:w="620" w:type="pct"/>
            <w:vMerge/>
            <w:shd w:val="clear" w:color="auto" w:fill="auto"/>
            <w:noWrap/>
            <w:vAlign w:val="center"/>
          </w:tcPr>
          <w:p w:rsidR="00061098" w:rsidRPr="00284283" w:rsidRDefault="00061098" w:rsidP="00272695">
            <w:pPr>
              <w:widowControl/>
              <w:jc w:val="center"/>
              <w:rPr>
                <w:rFonts w:ascii="Times New Roman" w:eastAsia="仿宋_GB2312" w:hAnsi="Times New Roman" w:cs="Times New Roman"/>
                <w:kern w:val="0"/>
                <w:sz w:val="18"/>
                <w:szCs w:val="18"/>
              </w:rPr>
            </w:pPr>
          </w:p>
        </w:tc>
        <w:tc>
          <w:tcPr>
            <w:tcW w:w="1346" w:type="pct"/>
            <w:shd w:val="clear" w:color="auto" w:fill="auto"/>
            <w:vAlign w:val="center"/>
          </w:tcPr>
          <w:p w:rsidR="00061098" w:rsidRPr="00284283" w:rsidRDefault="00061098" w:rsidP="00272695">
            <w:pPr>
              <w:jc w:val="center"/>
              <w:rPr>
                <w:rFonts w:ascii="Times New Roman" w:eastAsia="仿宋_GB2312" w:hAnsi="Times New Roman" w:cs="Times New Roman"/>
                <w:kern w:val="0"/>
                <w:sz w:val="18"/>
                <w:szCs w:val="18"/>
              </w:rPr>
            </w:pPr>
            <w:r w:rsidRPr="00284283">
              <w:rPr>
                <w:rFonts w:ascii="Times New Roman" w:eastAsia="仿宋_GB2312" w:hAnsi="Times New Roman" w:cs="Times New Roman"/>
                <w:kern w:val="0"/>
                <w:sz w:val="18"/>
                <w:szCs w:val="18"/>
              </w:rPr>
              <w:t>道路及场地区</w:t>
            </w:r>
          </w:p>
        </w:tc>
        <w:tc>
          <w:tcPr>
            <w:tcW w:w="840" w:type="pct"/>
            <w:shd w:val="clear" w:color="auto" w:fill="auto"/>
            <w:noWrap/>
            <w:vAlign w:val="center"/>
          </w:tcPr>
          <w:p w:rsidR="00061098" w:rsidRPr="00284283" w:rsidRDefault="00061098" w:rsidP="00272695">
            <w:pPr>
              <w:widowControl/>
              <w:jc w:val="center"/>
              <w:rPr>
                <w:rFonts w:ascii="Times New Roman" w:eastAsia="仿宋_GB2312" w:hAnsi="Times New Roman" w:cs="Times New Roman"/>
                <w:kern w:val="0"/>
                <w:sz w:val="18"/>
                <w:szCs w:val="18"/>
              </w:rPr>
            </w:pPr>
            <w:r w:rsidRPr="00284283">
              <w:rPr>
                <w:rFonts w:ascii="Times New Roman" w:eastAsia="仿宋_GB2312" w:hAnsi="Times New Roman" w:cs="Times New Roman"/>
                <w:kern w:val="0"/>
                <w:sz w:val="18"/>
                <w:szCs w:val="18"/>
              </w:rPr>
              <w:t>1.59</w:t>
            </w:r>
          </w:p>
        </w:tc>
        <w:tc>
          <w:tcPr>
            <w:tcW w:w="831" w:type="pct"/>
            <w:vMerge/>
            <w:shd w:val="clear" w:color="auto" w:fill="auto"/>
            <w:noWrap/>
            <w:vAlign w:val="center"/>
          </w:tcPr>
          <w:p w:rsidR="00061098" w:rsidRPr="00284283" w:rsidRDefault="00061098" w:rsidP="00272695">
            <w:pPr>
              <w:widowControl/>
              <w:jc w:val="center"/>
              <w:rPr>
                <w:rFonts w:ascii="Times New Roman" w:eastAsia="仿宋_GB2312" w:hAnsi="Times New Roman" w:cs="Times New Roman"/>
                <w:kern w:val="0"/>
                <w:sz w:val="18"/>
                <w:szCs w:val="18"/>
              </w:rPr>
            </w:pPr>
          </w:p>
        </w:tc>
        <w:tc>
          <w:tcPr>
            <w:tcW w:w="1363" w:type="pct"/>
            <w:vMerge/>
            <w:shd w:val="clear" w:color="auto" w:fill="auto"/>
            <w:noWrap/>
            <w:vAlign w:val="center"/>
          </w:tcPr>
          <w:p w:rsidR="00061098" w:rsidRPr="00284283" w:rsidRDefault="00061098" w:rsidP="00272695">
            <w:pPr>
              <w:widowControl/>
              <w:jc w:val="center"/>
              <w:rPr>
                <w:rFonts w:ascii="Times New Roman" w:eastAsia="仿宋_GB2312" w:hAnsi="Times New Roman" w:cs="Times New Roman"/>
                <w:kern w:val="0"/>
                <w:sz w:val="18"/>
                <w:szCs w:val="18"/>
              </w:rPr>
            </w:pPr>
          </w:p>
        </w:tc>
      </w:tr>
      <w:tr w:rsidR="00061098" w:rsidRPr="00284283" w:rsidTr="00272695">
        <w:trPr>
          <w:trHeight w:val="283"/>
          <w:jc w:val="center"/>
        </w:trPr>
        <w:tc>
          <w:tcPr>
            <w:tcW w:w="620" w:type="pct"/>
            <w:vMerge/>
            <w:shd w:val="clear" w:color="auto" w:fill="auto"/>
            <w:noWrap/>
            <w:vAlign w:val="center"/>
          </w:tcPr>
          <w:p w:rsidR="00061098" w:rsidRPr="00284283" w:rsidRDefault="00061098" w:rsidP="00272695">
            <w:pPr>
              <w:widowControl/>
              <w:jc w:val="center"/>
              <w:rPr>
                <w:rFonts w:ascii="Times New Roman" w:eastAsia="仿宋_GB2312" w:hAnsi="Times New Roman" w:cs="Times New Roman"/>
                <w:kern w:val="0"/>
                <w:sz w:val="18"/>
                <w:szCs w:val="18"/>
              </w:rPr>
            </w:pPr>
          </w:p>
        </w:tc>
        <w:tc>
          <w:tcPr>
            <w:tcW w:w="1346" w:type="pct"/>
            <w:shd w:val="clear" w:color="auto" w:fill="auto"/>
            <w:vAlign w:val="center"/>
          </w:tcPr>
          <w:p w:rsidR="00061098" w:rsidRPr="00284283" w:rsidRDefault="00061098" w:rsidP="00272695">
            <w:pPr>
              <w:jc w:val="center"/>
              <w:rPr>
                <w:rFonts w:ascii="Times New Roman" w:eastAsia="仿宋_GB2312" w:hAnsi="Times New Roman" w:cs="Times New Roman"/>
                <w:kern w:val="0"/>
                <w:sz w:val="18"/>
                <w:szCs w:val="18"/>
              </w:rPr>
            </w:pPr>
            <w:r w:rsidRPr="00284283">
              <w:rPr>
                <w:rFonts w:ascii="Times New Roman" w:eastAsia="仿宋_GB2312" w:hAnsi="Times New Roman" w:cs="Times New Roman"/>
                <w:kern w:val="0"/>
                <w:sz w:val="18"/>
                <w:szCs w:val="18"/>
              </w:rPr>
              <w:t>景观绿化区</w:t>
            </w:r>
          </w:p>
        </w:tc>
        <w:tc>
          <w:tcPr>
            <w:tcW w:w="840" w:type="pct"/>
            <w:shd w:val="clear" w:color="auto" w:fill="auto"/>
            <w:noWrap/>
            <w:vAlign w:val="center"/>
          </w:tcPr>
          <w:p w:rsidR="00061098" w:rsidRPr="00284283" w:rsidRDefault="00061098" w:rsidP="00272695">
            <w:pPr>
              <w:widowControl/>
              <w:jc w:val="center"/>
              <w:rPr>
                <w:rFonts w:ascii="Times New Roman" w:eastAsia="仿宋_GB2312" w:hAnsi="Times New Roman" w:cs="Times New Roman"/>
                <w:kern w:val="0"/>
                <w:sz w:val="18"/>
                <w:szCs w:val="18"/>
              </w:rPr>
            </w:pPr>
            <w:r w:rsidRPr="00284283">
              <w:rPr>
                <w:rFonts w:ascii="Times New Roman" w:eastAsia="仿宋_GB2312" w:hAnsi="Times New Roman" w:cs="Times New Roman"/>
                <w:kern w:val="0"/>
                <w:sz w:val="18"/>
                <w:szCs w:val="18"/>
              </w:rPr>
              <w:t>1.14</w:t>
            </w:r>
          </w:p>
        </w:tc>
        <w:tc>
          <w:tcPr>
            <w:tcW w:w="831" w:type="pct"/>
            <w:vMerge/>
            <w:shd w:val="clear" w:color="auto" w:fill="auto"/>
            <w:noWrap/>
            <w:vAlign w:val="center"/>
          </w:tcPr>
          <w:p w:rsidR="00061098" w:rsidRPr="00284283" w:rsidRDefault="00061098" w:rsidP="00272695">
            <w:pPr>
              <w:widowControl/>
              <w:jc w:val="center"/>
              <w:rPr>
                <w:rFonts w:ascii="Times New Roman" w:eastAsia="仿宋_GB2312" w:hAnsi="Times New Roman" w:cs="Times New Roman"/>
                <w:kern w:val="0"/>
                <w:sz w:val="18"/>
                <w:szCs w:val="18"/>
              </w:rPr>
            </w:pPr>
          </w:p>
        </w:tc>
        <w:tc>
          <w:tcPr>
            <w:tcW w:w="1363" w:type="pct"/>
            <w:vMerge/>
            <w:shd w:val="clear" w:color="auto" w:fill="auto"/>
            <w:noWrap/>
            <w:vAlign w:val="center"/>
          </w:tcPr>
          <w:p w:rsidR="00061098" w:rsidRPr="00284283" w:rsidRDefault="00061098" w:rsidP="00272695">
            <w:pPr>
              <w:widowControl/>
              <w:jc w:val="center"/>
              <w:rPr>
                <w:rFonts w:ascii="Times New Roman" w:eastAsia="仿宋_GB2312" w:hAnsi="Times New Roman" w:cs="Times New Roman"/>
                <w:kern w:val="0"/>
                <w:sz w:val="18"/>
                <w:szCs w:val="18"/>
              </w:rPr>
            </w:pPr>
          </w:p>
        </w:tc>
      </w:tr>
      <w:tr w:rsidR="00061098" w:rsidRPr="00284283" w:rsidTr="00272695">
        <w:trPr>
          <w:trHeight w:val="283"/>
          <w:jc w:val="center"/>
        </w:trPr>
        <w:tc>
          <w:tcPr>
            <w:tcW w:w="620" w:type="pct"/>
            <w:vMerge/>
            <w:shd w:val="clear" w:color="auto" w:fill="auto"/>
            <w:noWrap/>
            <w:vAlign w:val="center"/>
          </w:tcPr>
          <w:p w:rsidR="00061098" w:rsidRPr="00284283" w:rsidRDefault="00061098" w:rsidP="00272695">
            <w:pPr>
              <w:widowControl/>
              <w:jc w:val="center"/>
              <w:rPr>
                <w:rFonts w:ascii="Times New Roman" w:eastAsia="仿宋_GB2312" w:hAnsi="Times New Roman" w:cs="Times New Roman"/>
                <w:kern w:val="0"/>
                <w:sz w:val="18"/>
                <w:szCs w:val="18"/>
              </w:rPr>
            </w:pPr>
          </w:p>
        </w:tc>
        <w:tc>
          <w:tcPr>
            <w:tcW w:w="1346" w:type="pct"/>
            <w:shd w:val="clear" w:color="auto" w:fill="auto"/>
            <w:vAlign w:val="center"/>
          </w:tcPr>
          <w:p w:rsidR="00061098" w:rsidRPr="00284283" w:rsidRDefault="00061098" w:rsidP="00272695">
            <w:pPr>
              <w:widowControl/>
              <w:jc w:val="center"/>
              <w:rPr>
                <w:rFonts w:ascii="Times New Roman" w:eastAsia="仿宋_GB2312" w:hAnsi="Times New Roman" w:cs="Times New Roman"/>
                <w:kern w:val="0"/>
                <w:sz w:val="18"/>
                <w:szCs w:val="18"/>
              </w:rPr>
            </w:pPr>
            <w:r w:rsidRPr="00284283">
              <w:rPr>
                <w:rFonts w:ascii="Times New Roman" w:eastAsia="仿宋_GB2312" w:hAnsi="Times New Roman" w:cs="Times New Roman"/>
                <w:kern w:val="0"/>
                <w:sz w:val="18"/>
                <w:szCs w:val="18"/>
              </w:rPr>
              <w:t>小计</w:t>
            </w:r>
          </w:p>
        </w:tc>
        <w:tc>
          <w:tcPr>
            <w:tcW w:w="840" w:type="pct"/>
            <w:shd w:val="clear" w:color="auto" w:fill="auto"/>
            <w:noWrap/>
            <w:vAlign w:val="center"/>
          </w:tcPr>
          <w:p w:rsidR="00061098" w:rsidRPr="00284283" w:rsidRDefault="00061098" w:rsidP="00272695">
            <w:pPr>
              <w:widowControl/>
              <w:jc w:val="center"/>
              <w:rPr>
                <w:rFonts w:ascii="Times New Roman" w:eastAsia="仿宋_GB2312" w:hAnsi="Times New Roman" w:cs="Times New Roman"/>
                <w:kern w:val="0"/>
                <w:sz w:val="18"/>
                <w:szCs w:val="18"/>
              </w:rPr>
            </w:pPr>
            <w:r w:rsidRPr="00284283">
              <w:rPr>
                <w:rFonts w:ascii="Times New Roman" w:eastAsia="仿宋_GB2312" w:hAnsi="Times New Roman" w:cs="Times New Roman"/>
                <w:kern w:val="0"/>
                <w:sz w:val="18"/>
                <w:szCs w:val="18"/>
              </w:rPr>
              <w:t>4.96</w:t>
            </w:r>
          </w:p>
        </w:tc>
        <w:tc>
          <w:tcPr>
            <w:tcW w:w="831" w:type="pct"/>
            <w:shd w:val="clear" w:color="auto" w:fill="auto"/>
            <w:noWrap/>
            <w:vAlign w:val="center"/>
          </w:tcPr>
          <w:p w:rsidR="00061098" w:rsidRPr="00284283" w:rsidRDefault="00061098" w:rsidP="00272695">
            <w:pPr>
              <w:widowControl/>
              <w:jc w:val="center"/>
              <w:rPr>
                <w:rFonts w:ascii="Times New Roman" w:eastAsia="仿宋_GB2312" w:hAnsi="Times New Roman" w:cs="Times New Roman"/>
                <w:kern w:val="0"/>
                <w:sz w:val="18"/>
                <w:szCs w:val="18"/>
              </w:rPr>
            </w:pPr>
            <w:r w:rsidRPr="00284283">
              <w:rPr>
                <w:rFonts w:ascii="Times New Roman" w:eastAsia="仿宋_GB2312" w:hAnsi="Times New Roman" w:cs="Times New Roman"/>
                <w:kern w:val="0"/>
                <w:sz w:val="18"/>
                <w:szCs w:val="18"/>
              </w:rPr>
              <w:t>0.09</w:t>
            </w:r>
          </w:p>
        </w:tc>
        <w:tc>
          <w:tcPr>
            <w:tcW w:w="1363" w:type="pct"/>
            <w:shd w:val="clear" w:color="auto" w:fill="auto"/>
            <w:noWrap/>
            <w:vAlign w:val="center"/>
          </w:tcPr>
          <w:p w:rsidR="00061098" w:rsidRPr="00284283" w:rsidRDefault="00061098" w:rsidP="00272695">
            <w:pPr>
              <w:widowControl/>
              <w:jc w:val="center"/>
              <w:rPr>
                <w:rFonts w:ascii="Times New Roman" w:eastAsia="仿宋_GB2312" w:hAnsi="Times New Roman" w:cs="Times New Roman"/>
                <w:kern w:val="0"/>
                <w:sz w:val="18"/>
                <w:szCs w:val="18"/>
              </w:rPr>
            </w:pPr>
            <w:r w:rsidRPr="00284283">
              <w:rPr>
                <w:rFonts w:ascii="Times New Roman" w:eastAsia="仿宋_GB2312" w:hAnsi="Times New Roman" w:cs="Times New Roman"/>
                <w:kern w:val="0"/>
                <w:sz w:val="18"/>
                <w:szCs w:val="18"/>
              </w:rPr>
              <w:t>5.05</w:t>
            </w:r>
          </w:p>
        </w:tc>
      </w:tr>
      <w:tr w:rsidR="00061098" w:rsidRPr="00284283" w:rsidTr="00272695">
        <w:trPr>
          <w:trHeight w:val="283"/>
          <w:jc w:val="center"/>
        </w:trPr>
        <w:tc>
          <w:tcPr>
            <w:tcW w:w="620" w:type="pct"/>
            <w:vMerge w:val="restart"/>
            <w:shd w:val="clear" w:color="auto" w:fill="auto"/>
            <w:noWrap/>
            <w:vAlign w:val="center"/>
          </w:tcPr>
          <w:p w:rsidR="00061098" w:rsidRPr="00284283" w:rsidRDefault="00061098" w:rsidP="00272695">
            <w:pPr>
              <w:widowControl/>
              <w:jc w:val="center"/>
              <w:rPr>
                <w:rFonts w:ascii="Times New Roman" w:eastAsia="仿宋_GB2312" w:hAnsi="Times New Roman" w:cs="Times New Roman"/>
                <w:kern w:val="0"/>
                <w:sz w:val="18"/>
                <w:szCs w:val="18"/>
              </w:rPr>
            </w:pPr>
            <w:r w:rsidRPr="00284283">
              <w:rPr>
                <w:rFonts w:ascii="Times New Roman" w:eastAsia="仿宋_GB2312" w:hAnsi="Times New Roman" w:cs="Times New Roman"/>
                <w:kern w:val="0"/>
                <w:sz w:val="18"/>
                <w:szCs w:val="18"/>
              </w:rPr>
              <w:t>二期工程</w:t>
            </w:r>
          </w:p>
        </w:tc>
        <w:tc>
          <w:tcPr>
            <w:tcW w:w="1346" w:type="pct"/>
            <w:shd w:val="clear" w:color="auto" w:fill="auto"/>
            <w:vAlign w:val="center"/>
          </w:tcPr>
          <w:p w:rsidR="00061098" w:rsidRPr="00284283" w:rsidRDefault="00061098" w:rsidP="00272695">
            <w:pPr>
              <w:jc w:val="center"/>
              <w:rPr>
                <w:rFonts w:ascii="Times New Roman" w:eastAsia="仿宋_GB2312" w:hAnsi="Times New Roman" w:cs="Times New Roman"/>
                <w:kern w:val="0"/>
                <w:sz w:val="18"/>
                <w:szCs w:val="18"/>
              </w:rPr>
            </w:pPr>
            <w:r w:rsidRPr="00284283">
              <w:rPr>
                <w:rFonts w:ascii="Times New Roman" w:eastAsia="仿宋_GB2312" w:hAnsi="Times New Roman" w:cs="Times New Roman"/>
                <w:kern w:val="0"/>
                <w:sz w:val="18"/>
                <w:szCs w:val="18"/>
              </w:rPr>
              <w:t>建构筑物区</w:t>
            </w:r>
          </w:p>
        </w:tc>
        <w:tc>
          <w:tcPr>
            <w:tcW w:w="840" w:type="pct"/>
            <w:shd w:val="clear" w:color="auto" w:fill="auto"/>
            <w:noWrap/>
            <w:vAlign w:val="center"/>
          </w:tcPr>
          <w:p w:rsidR="00061098" w:rsidRPr="00284283" w:rsidRDefault="00061098" w:rsidP="00272695">
            <w:pPr>
              <w:widowControl/>
              <w:jc w:val="center"/>
              <w:rPr>
                <w:rFonts w:ascii="Times New Roman" w:eastAsia="仿宋_GB2312" w:hAnsi="Times New Roman" w:cs="Times New Roman"/>
                <w:kern w:val="0"/>
                <w:sz w:val="18"/>
                <w:szCs w:val="18"/>
              </w:rPr>
            </w:pPr>
            <w:r w:rsidRPr="00284283">
              <w:rPr>
                <w:rFonts w:ascii="Times New Roman" w:eastAsia="仿宋_GB2312" w:hAnsi="Times New Roman" w:cs="Times New Roman"/>
                <w:kern w:val="0"/>
                <w:sz w:val="18"/>
                <w:szCs w:val="18"/>
              </w:rPr>
              <w:t>1.21</w:t>
            </w:r>
          </w:p>
        </w:tc>
        <w:tc>
          <w:tcPr>
            <w:tcW w:w="831" w:type="pct"/>
            <w:vMerge w:val="restart"/>
            <w:shd w:val="clear" w:color="auto" w:fill="auto"/>
            <w:noWrap/>
            <w:vAlign w:val="center"/>
          </w:tcPr>
          <w:p w:rsidR="00061098" w:rsidRPr="00284283" w:rsidRDefault="00061098" w:rsidP="00272695">
            <w:pPr>
              <w:widowControl/>
              <w:jc w:val="center"/>
              <w:rPr>
                <w:rFonts w:ascii="Times New Roman" w:eastAsia="仿宋_GB2312" w:hAnsi="Times New Roman" w:cs="Times New Roman"/>
                <w:kern w:val="0"/>
                <w:sz w:val="18"/>
                <w:szCs w:val="18"/>
              </w:rPr>
            </w:pPr>
            <w:r w:rsidRPr="00284283">
              <w:rPr>
                <w:rFonts w:ascii="Times New Roman" w:eastAsia="仿宋_GB2312" w:hAnsi="Times New Roman" w:cs="Times New Roman"/>
                <w:kern w:val="0"/>
                <w:sz w:val="18"/>
                <w:szCs w:val="18"/>
              </w:rPr>
              <w:t>0.12</w:t>
            </w:r>
          </w:p>
        </w:tc>
        <w:tc>
          <w:tcPr>
            <w:tcW w:w="1363" w:type="pct"/>
            <w:vMerge w:val="restart"/>
            <w:shd w:val="clear" w:color="auto" w:fill="auto"/>
            <w:noWrap/>
            <w:vAlign w:val="center"/>
          </w:tcPr>
          <w:p w:rsidR="00061098" w:rsidRPr="00284283" w:rsidRDefault="00061098" w:rsidP="00272695">
            <w:pPr>
              <w:widowControl/>
              <w:jc w:val="center"/>
              <w:rPr>
                <w:rFonts w:ascii="Times New Roman" w:eastAsia="仿宋_GB2312" w:hAnsi="Times New Roman" w:cs="Times New Roman"/>
                <w:kern w:val="0"/>
                <w:sz w:val="18"/>
                <w:szCs w:val="18"/>
              </w:rPr>
            </w:pPr>
            <w:r w:rsidRPr="00284283">
              <w:rPr>
                <w:rFonts w:ascii="Times New Roman" w:eastAsia="仿宋_GB2312" w:hAnsi="Times New Roman" w:cs="Times New Roman"/>
                <w:kern w:val="0"/>
                <w:sz w:val="18"/>
                <w:szCs w:val="18"/>
              </w:rPr>
              <w:t>3.39</w:t>
            </w:r>
          </w:p>
        </w:tc>
      </w:tr>
      <w:tr w:rsidR="00061098" w:rsidRPr="00284283" w:rsidTr="00272695">
        <w:trPr>
          <w:trHeight w:val="283"/>
          <w:jc w:val="center"/>
        </w:trPr>
        <w:tc>
          <w:tcPr>
            <w:tcW w:w="620" w:type="pct"/>
            <w:vMerge/>
            <w:shd w:val="clear" w:color="auto" w:fill="auto"/>
            <w:noWrap/>
            <w:vAlign w:val="center"/>
          </w:tcPr>
          <w:p w:rsidR="00061098" w:rsidRPr="00284283" w:rsidRDefault="00061098" w:rsidP="00272695">
            <w:pPr>
              <w:widowControl/>
              <w:jc w:val="center"/>
              <w:rPr>
                <w:rFonts w:ascii="Times New Roman" w:eastAsia="仿宋_GB2312" w:hAnsi="Times New Roman" w:cs="Times New Roman"/>
                <w:kern w:val="0"/>
                <w:sz w:val="18"/>
                <w:szCs w:val="18"/>
              </w:rPr>
            </w:pPr>
          </w:p>
        </w:tc>
        <w:tc>
          <w:tcPr>
            <w:tcW w:w="1346" w:type="pct"/>
            <w:shd w:val="clear" w:color="auto" w:fill="auto"/>
            <w:vAlign w:val="center"/>
          </w:tcPr>
          <w:p w:rsidR="00061098" w:rsidRPr="00284283" w:rsidRDefault="00061098" w:rsidP="00272695">
            <w:pPr>
              <w:jc w:val="center"/>
              <w:rPr>
                <w:rFonts w:ascii="Times New Roman" w:eastAsia="仿宋_GB2312" w:hAnsi="Times New Roman" w:cs="Times New Roman"/>
                <w:kern w:val="0"/>
                <w:sz w:val="18"/>
                <w:szCs w:val="18"/>
              </w:rPr>
            </w:pPr>
            <w:r w:rsidRPr="00284283">
              <w:rPr>
                <w:rFonts w:ascii="Times New Roman" w:eastAsia="仿宋_GB2312" w:hAnsi="Times New Roman" w:cs="Times New Roman"/>
                <w:kern w:val="0"/>
                <w:sz w:val="18"/>
                <w:szCs w:val="18"/>
              </w:rPr>
              <w:t>道路及场地区</w:t>
            </w:r>
          </w:p>
        </w:tc>
        <w:tc>
          <w:tcPr>
            <w:tcW w:w="840" w:type="pct"/>
            <w:shd w:val="clear" w:color="auto" w:fill="auto"/>
            <w:noWrap/>
            <w:vAlign w:val="center"/>
          </w:tcPr>
          <w:p w:rsidR="00061098" w:rsidRPr="00284283" w:rsidRDefault="00061098" w:rsidP="00272695">
            <w:pPr>
              <w:widowControl/>
              <w:jc w:val="center"/>
              <w:rPr>
                <w:rFonts w:ascii="Times New Roman" w:eastAsia="仿宋_GB2312" w:hAnsi="Times New Roman" w:cs="Times New Roman"/>
                <w:kern w:val="0"/>
                <w:sz w:val="18"/>
                <w:szCs w:val="18"/>
              </w:rPr>
            </w:pPr>
            <w:r w:rsidRPr="00284283">
              <w:rPr>
                <w:rFonts w:ascii="Times New Roman" w:eastAsia="仿宋_GB2312" w:hAnsi="Times New Roman" w:cs="Times New Roman"/>
                <w:kern w:val="0"/>
                <w:sz w:val="18"/>
                <w:szCs w:val="18"/>
              </w:rPr>
              <w:t>1.31</w:t>
            </w:r>
          </w:p>
        </w:tc>
        <w:tc>
          <w:tcPr>
            <w:tcW w:w="831" w:type="pct"/>
            <w:vMerge/>
            <w:shd w:val="clear" w:color="auto" w:fill="auto"/>
            <w:noWrap/>
            <w:vAlign w:val="center"/>
          </w:tcPr>
          <w:p w:rsidR="00061098" w:rsidRPr="00284283" w:rsidRDefault="00061098" w:rsidP="00272695">
            <w:pPr>
              <w:widowControl/>
              <w:jc w:val="center"/>
              <w:rPr>
                <w:rFonts w:ascii="Times New Roman" w:eastAsia="仿宋_GB2312" w:hAnsi="Times New Roman" w:cs="Times New Roman"/>
                <w:kern w:val="0"/>
                <w:sz w:val="18"/>
                <w:szCs w:val="18"/>
              </w:rPr>
            </w:pPr>
          </w:p>
        </w:tc>
        <w:tc>
          <w:tcPr>
            <w:tcW w:w="1363" w:type="pct"/>
            <w:vMerge/>
            <w:shd w:val="clear" w:color="auto" w:fill="auto"/>
            <w:noWrap/>
            <w:vAlign w:val="center"/>
          </w:tcPr>
          <w:p w:rsidR="00061098" w:rsidRPr="00284283" w:rsidRDefault="00061098" w:rsidP="00272695">
            <w:pPr>
              <w:widowControl/>
              <w:jc w:val="center"/>
              <w:rPr>
                <w:rFonts w:ascii="Times New Roman" w:eastAsia="仿宋_GB2312" w:hAnsi="Times New Roman" w:cs="Times New Roman"/>
                <w:kern w:val="0"/>
                <w:sz w:val="18"/>
                <w:szCs w:val="18"/>
              </w:rPr>
            </w:pPr>
          </w:p>
        </w:tc>
      </w:tr>
      <w:tr w:rsidR="00061098" w:rsidRPr="00284283" w:rsidTr="00272695">
        <w:trPr>
          <w:trHeight w:val="283"/>
          <w:jc w:val="center"/>
        </w:trPr>
        <w:tc>
          <w:tcPr>
            <w:tcW w:w="620" w:type="pct"/>
            <w:vMerge/>
            <w:shd w:val="clear" w:color="auto" w:fill="auto"/>
            <w:noWrap/>
            <w:vAlign w:val="center"/>
          </w:tcPr>
          <w:p w:rsidR="00061098" w:rsidRPr="00284283" w:rsidRDefault="00061098" w:rsidP="00272695">
            <w:pPr>
              <w:widowControl/>
              <w:jc w:val="center"/>
              <w:rPr>
                <w:rFonts w:ascii="Times New Roman" w:eastAsia="仿宋_GB2312" w:hAnsi="Times New Roman" w:cs="Times New Roman"/>
                <w:kern w:val="0"/>
                <w:sz w:val="18"/>
                <w:szCs w:val="18"/>
              </w:rPr>
            </w:pPr>
          </w:p>
        </w:tc>
        <w:tc>
          <w:tcPr>
            <w:tcW w:w="1346" w:type="pct"/>
            <w:shd w:val="clear" w:color="auto" w:fill="auto"/>
            <w:vAlign w:val="center"/>
          </w:tcPr>
          <w:p w:rsidR="00061098" w:rsidRPr="00284283" w:rsidRDefault="00061098" w:rsidP="00272695">
            <w:pPr>
              <w:jc w:val="center"/>
              <w:rPr>
                <w:rFonts w:ascii="Times New Roman" w:eastAsia="仿宋_GB2312" w:hAnsi="Times New Roman" w:cs="Times New Roman"/>
                <w:kern w:val="0"/>
                <w:sz w:val="18"/>
                <w:szCs w:val="18"/>
              </w:rPr>
            </w:pPr>
            <w:r w:rsidRPr="00284283">
              <w:rPr>
                <w:rFonts w:ascii="Times New Roman" w:eastAsia="仿宋_GB2312" w:hAnsi="Times New Roman" w:cs="Times New Roman"/>
                <w:kern w:val="0"/>
                <w:sz w:val="18"/>
                <w:szCs w:val="18"/>
              </w:rPr>
              <w:t>景观绿化区</w:t>
            </w:r>
          </w:p>
        </w:tc>
        <w:tc>
          <w:tcPr>
            <w:tcW w:w="840" w:type="pct"/>
            <w:shd w:val="clear" w:color="auto" w:fill="auto"/>
            <w:noWrap/>
            <w:vAlign w:val="center"/>
          </w:tcPr>
          <w:p w:rsidR="00061098" w:rsidRPr="00284283" w:rsidRDefault="00061098" w:rsidP="00272695">
            <w:pPr>
              <w:widowControl/>
              <w:jc w:val="center"/>
              <w:rPr>
                <w:rFonts w:ascii="Times New Roman" w:eastAsia="仿宋_GB2312" w:hAnsi="Times New Roman" w:cs="Times New Roman"/>
                <w:kern w:val="0"/>
                <w:sz w:val="18"/>
                <w:szCs w:val="18"/>
              </w:rPr>
            </w:pPr>
            <w:r w:rsidRPr="00284283">
              <w:rPr>
                <w:rFonts w:ascii="Times New Roman" w:eastAsia="仿宋_GB2312" w:hAnsi="Times New Roman" w:cs="Times New Roman"/>
                <w:kern w:val="0"/>
                <w:sz w:val="18"/>
                <w:szCs w:val="18"/>
              </w:rPr>
              <w:t>0.75</w:t>
            </w:r>
          </w:p>
        </w:tc>
        <w:tc>
          <w:tcPr>
            <w:tcW w:w="831" w:type="pct"/>
            <w:vMerge/>
            <w:shd w:val="clear" w:color="auto" w:fill="auto"/>
            <w:noWrap/>
            <w:vAlign w:val="center"/>
          </w:tcPr>
          <w:p w:rsidR="00061098" w:rsidRPr="00284283" w:rsidRDefault="00061098" w:rsidP="00272695">
            <w:pPr>
              <w:widowControl/>
              <w:jc w:val="center"/>
              <w:rPr>
                <w:rFonts w:ascii="Times New Roman" w:eastAsia="仿宋_GB2312" w:hAnsi="Times New Roman" w:cs="Times New Roman"/>
                <w:kern w:val="0"/>
                <w:sz w:val="18"/>
                <w:szCs w:val="18"/>
              </w:rPr>
            </w:pPr>
          </w:p>
        </w:tc>
        <w:tc>
          <w:tcPr>
            <w:tcW w:w="1363" w:type="pct"/>
            <w:vMerge/>
            <w:shd w:val="clear" w:color="auto" w:fill="auto"/>
            <w:noWrap/>
            <w:vAlign w:val="center"/>
          </w:tcPr>
          <w:p w:rsidR="00061098" w:rsidRPr="00284283" w:rsidRDefault="00061098" w:rsidP="00272695">
            <w:pPr>
              <w:widowControl/>
              <w:jc w:val="center"/>
              <w:rPr>
                <w:rFonts w:ascii="Times New Roman" w:eastAsia="仿宋_GB2312" w:hAnsi="Times New Roman" w:cs="Times New Roman"/>
                <w:kern w:val="0"/>
                <w:sz w:val="18"/>
                <w:szCs w:val="18"/>
              </w:rPr>
            </w:pPr>
          </w:p>
        </w:tc>
      </w:tr>
      <w:tr w:rsidR="00061098" w:rsidRPr="00284283" w:rsidTr="00272695">
        <w:trPr>
          <w:trHeight w:val="283"/>
          <w:jc w:val="center"/>
        </w:trPr>
        <w:tc>
          <w:tcPr>
            <w:tcW w:w="620" w:type="pct"/>
            <w:vMerge/>
            <w:shd w:val="clear" w:color="auto" w:fill="auto"/>
            <w:noWrap/>
            <w:vAlign w:val="center"/>
          </w:tcPr>
          <w:p w:rsidR="00061098" w:rsidRPr="00284283" w:rsidRDefault="00061098" w:rsidP="00272695">
            <w:pPr>
              <w:widowControl/>
              <w:jc w:val="center"/>
              <w:rPr>
                <w:rFonts w:ascii="Times New Roman" w:eastAsia="仿宋_GB2312" w:hAnsi="Times New Roman" w:cs="Times New Roman"/>
                <w:kern w:val="0"/>
                <w:sz w:val="18"/>
                <w:szCs w:val="18"/>
              </w:rPr>
            </w:pPr>
          </w:p>
        </w:tc>
        <w:tc>
          <w:tcPr>
            <w:tcW w:w="1346" w:type="pct"/>
            <w:shd w:val="clear" w:color="auto" w:fill="auto"/>
            <w:vAlign w:val="center"/>
          </w:tcPr>
          <w:p w:rsidR="00061098" w:rsidRPr="00284283" w:rsidRDefault="00061098" w:rsidP="00272695">
            <w:pPr>
              <w:widowControl/>
              <w:jc w:val="center"/>
              <w:rPr>
                <w:rFonts w:ascii="Times New Roman" w:eastAsia="仿宋_GB2312" w:hAnsi="Times New Roman" w:cs="Times New Roman"/>
                <w:kern w:val="0"/>
                <w:sz w:val="18"/>
                <w:szCs w:val="18"/>
              </w:rPr>
            </w:pPr>
            <w:r w:rsidRPr="00284283">
              <w:rPr>
                <w:rFonts w:ascii="Times New Roman" w:eastAsia="仿宋_GB2312" w:hAnsi="Times New Roman" w:cs="Times New Roman"/>
                <w:kern w:val="0"/>
                <w:sz w:val="18"/>
                <w:szCs w:val="18"/>
              </w:rPr>
              <w:t>小计</w:t>
            </w:r>
          </w:p>
        </w:tc>
        <w:tc>
          <w:tcPr>
            <w:tcW w:w="840" w:type="pct"/>
            <w:shd w:val="clear" w:color="auto" w:fill="auto"/>
            <w:noWrap/>
            <w:vAlign w:val="center"/>
          </w:tcPr>
          <w:p w:rsidR="00061098" w:rsidRPr="00284283" w:rsidRDefault="00061098" w:rsidP="00272695">
            <w:pPr>
              <w:widowControl/>
              <w:jc w:val="center"/>
              <w:rPr>
                <w:rFonts w:ascii="Times New Roman" w:eastAsia="仿宋_GB2312" w:hAnsi="Times New Roman" w:cs="Times New Roman"/>
                <w:kern w:val="0"/>
                <w:sz w:val="18"/>
                <w:szCs w:val="18"/>
              </w:rPr>
            </w:pPr>
            <w:r w:rsidRPr="00284283">
              <w:rPr>
                <w:rFonts w:ascii="Times New Roman" w:eastAsia="仿宋_GB2312" w:hAnsi="Times New Roman" w:cs="Times New Roman"/>
                <w:kern w:val="0"/>
                <w:sz w:val="18"/>
                <w:szCs w:val="18"/>
              </w:rPr>
              <w:t>3.27</w:t>
            </w:r>
          </w:p>
        </w:tc>
        <w:tc>
          <w:tcPr>
            <w:tcW w:w="831" w:type="pct"/>
            <w:shd w:val="clear" w:color="auto" w:fill="auto"/>
            <w:noWrap/>
            <w:vAlign w:val="center"/>
          </w:tcPr>
          <w:p w:rsidR="00061098" w:rsidRPr="00284283" w:rsidRDefault="00061098" w:rsidP="00272695">
            <w:pPr>
              <w:widowControl/>
              <w:jc w:val="center"/>
              <w:rPr>
                <w:rFonts w:ascii="Times New Roman" w:eastAsia="仿宋_GB2312" w:hAnsi="Times New Roman" w:cs="Times New Roman"/>
                <w:kern w:val="0"/>
                <w:sz w:val="18"/>
                <w:szCs w:val="18"/>
              </w:rPr>
            </w:pPr>
            <w:r w:rsidRPr="00284283">
              <w:rPr>
                <w:rFonts w:ascii="Times New Roman" w:eastAsia="仿宋_GB2312" w:hAnsi="Times New Roman" w:cs="Times New Roman"/>
                <w:kern w:val="0"/>
                <w:sz w:val="18"/>
                <w:szCs w:val="18"/>
              </w:rPr>
              <w:t>0.12</w:t>
            </w:r>
          </w:p>
        </w:tc>
        <w:tc>
          <w:tcPr>
            <w:tcW w:w="1363" w:type="pct"/>
            <w:shd w:val="clear" w:color="auto" w:fill="auto"/>
            <w:noWrap/>
            <w:vAlign w:val="center"/>
          </w:tcPr>
          <w:p w:rsidR="00061098" w:rsidRPr="00284283" w:rsidRDefault="00061098" w:rsidP="00272695">
            <w:pPr>
              <w:widowControl/>
              <w:jc w:val="center"/>
              <w:rPr>
                <w:rFonts w:ascii="Times New Roman" w:eastAsia="仿宋_GB2312" w:hAnsi="Times New Roman" w:cs="Times New Roman"/>
                <w:kern w:val="0"/>
                <w:sz w:val="18"/>
                <w:szCs w:val="18"/>
              </w:rPr>
            </w:pPr>
            <w:r w:rsidRPr="00284283">
              <w:rPr>
                <w:rFonts w:ascii="Times New Roman" w:eastAsia="仿宋_GB2312" w:hAnsi="Times New Roman" w:cs="Times New Roman"/>
                <w:kern w:val="0"/>
                <w:sz w:val="18"/>
                <w:szCs w:val="18"/>
              </w:rPr>
              <w:t>3.39</w:t>
            </w:r>
          </w:p>
        </w:tc>
      </w:tr>
      <w:tr w:rsidR="00061098" w:rsidRPr="00284283" w:rsidTr="00272695">
        <w:trPr>
          <w:trHeight w:val="283"/>
          <w:jc w:val="center"/>
        </w:trPr>
        <w:tc>
          <w:tcPr>
            <w:tcW w:w="1966" w:type="pct"/>
            <w:gridSpan w:val="2"/>
            <w:shd w:val="clear" w:color="auto" w:fill="auto"/>
            <w:noWrap/>
            <w:vAlign w:val="center"/>
          </w:tcPr>
          <w:p w:rsidR="00061098" w:rsidRPr="00284283" w:rsidRDefault="00061098" w:rsidP="00272695">
            <w:pPr>
              <w:widowControl/>
              <w:jc w:val="center"/>
              <w:rPr>
                <w:rFonts w:ascii="Times New Roman" w:eastAsia="仿宋_GB2312" w:hAnsi="Times New Roman" w:cs="Times New Roman"/>
                <w:b/>
                <w:kern w:val="0"/>
                <w:sz w:val="18"/>
                <w:szCs w:val="18"/>
              </w:rPr>
            </w:pPr>
            <w:r w:rsidRPr="00284283">
              <w:rPr>
                <w:rFonts w:ascii="Times New Roman" w:eastAsia="仿宋_GB2312" w:hAnsi="Times New Roman" w:cs="Times New Roman"/>
                <w:b/>
                <w:kern w:val="0"/>
                <w:sz w:val="18"/>
                <w:szCs w:val="18"/>
              </w:rPr>
              <w:t>合计</w:t>
            </w:r>
          </w:p>
        </w:tc>
        <w:tc>
          <w:tcPr>
            <w:tcW w:w="840" w:type="pct"/>
            <w:shd w:val="clear" w:color="auto" w:fill="auto"/>
            <w:noWrap/>
            <w:vAlign w:val="center"/>
          </w:tcPr>
          <w:p w:rsidR="00061098" w:rsidRPr="00284283" w:rsidRDefault="00061098" w:rsidP="00272695">
            <w:pPr>
              <w:widowControl/>
              <w:jc w:val="center"/>
              <w:rPr>
                <w:rFonts w:ascii="Times New Roman" w:eastAsia="仿宋_GB2312" w:hAnsi="Times New Roman" w:cs="Times New Roman"/>
                <w:b/>
                <w:kern w:val="0"/>
                <w:sz w:val="18"/>
                <w:szCs w:val="18"/>
              </w:rPr>
            </w:pPr>
            <w:r w:rsidRPr="00284283">
              <w:rPr>
                <w:rFonts w:ascii="Times New Roman" w:eastAsia="仿宋_GB2312" w:hAnsi="Times New Roman" w:cs="Times New Roman"/>
                <w:b/>
                <w:kern w:val="0"/>
                <w:sz w:val="18"/>
                <w:szCs w:val="18"/>
              </w:rPr>
              <w:t>8.23</w:t>
            </w:r>
          </w:p>
        </w:tc>
        <w:tc>
          <w:tcPr>
            <w:tcW w:w="831" w:type="pct"/>
            <w:shd w:val="clear" w:color="auto" w:fill="auto"/>
            <w:noWrap/>
            <w:vAlign w:val="center"/>
          </w:tcPr>
          <w:p w:rsidR="00061098" w:rsidRPr="00284283" w:rsidRDefault="00061098" w:rsidP="00272695">
            <w:pPr>
              <w:widowControl/>
              <w:jc w:val="center"/>
              <w:rPr>
                <w:rFonts w:ascii="Times New Roman" w:eastAsia="仿宋_GB2312" w:hAnsi="Times New Roman" w:cs="Times New Roman"/>
                <w:b/>
                <w:kern w:val="0"/>
                <w:sz w:val="18"/>
                <w:szCs w:val="18"/>
              </w:rPr>
            </w:pPr>
            <w:r w:rsidRPr="00284283">
              <w:rPr>
                <w:rFonts w:ascii="Times New Roman" w:eastAsia="仿宋_GB2312" w:hAnsi="Times New Roman" w:cs="Times New Roman"/>
                <w:b/>
                <w:kern w:val="0"/>
                <w:sz w:val="18"/>
                <w:szCs w:val="18"/>
              </w:rPr>
              <w:t>0.21</w:t>
            </w:r>
          </w:p>
        </w:tc>
        <w:tc>
          <w:tcPr>
            <w:tcW w:w="1363" w:type="pct"/>
            <w:shd w:val="clear" w:color="auto" w:fill="auto"/>
            <w:noWrap/>
            <w:vAlign w:val="center"/>
          </w:tcPr>
          <w:p w:rsidR="00061098" w:rsidRPr="00284283" w:rsidRDefault="00061098" w:rsidP="00272695">
            <w:pPr>
              <w:widowControl/>
              <w:jc w:val="center"/>
              <w:rPr>
                <w:rFonts w:ascii="Times New Roman" w:eastAsia="仿宋_GB2312" w:hAnsi="Times New Roman" w:cs="Times New Roman"/>
                <w:b/>
                <w:kern w:val="0"/>
                <w:sz w:val="18"/>
                <w:szCs w:val="18"/>
              </w:rPr>
            </w:pPr>
            <w:r w:rsidRPr="00284283">
              <w:rPr>
                <w:rFonts w:ascii="Times New Roman" w:eastAsia="仿宋_GB2312" w:hAnsi="Times New Roman" w:cs="Times New Roman"/>
                <w:b/>
                <w:kern w:val="0"/>
                <w:sz w:val="18"/>
                <w:szCs w:val="18"/>
              </w:rPr>
              <w:t>8.44</w:t>
            </w:r>
          </w:p>
        </w:tc>
      </w:tr>
    </w:tbl>
    <w:p w:rsidR="00376544" w:rsidRPr="00376544" w:rsidRDefault="00376544" w:rsidP="00376544">
      <w:pPr>
        <w:pStyle w:val="3"/>
        <w:spacing w:before="0" w:afterLines="50" w:after="156" w:line="360" w:lineRule="auto"/>
        <w:rPr>
          <w:rFonts w:ascii="Times New Roman" w:eastAsia="仿宋_GB2312" w:hAnsi="Times New Roman" w:cs="Times New Roman"/>
          <w:sz w:val="28"/>
          <w:szCs w:val="28"/>
        </w:rPr>
      </w:pPr>
      <w:r w:rsidRPr="006732E7">
        <w:rPr>
          <w:rFonts w:ascii="Times New Roman" w:eastAsia="仿宋_GB2312" w:hAnsi="Times New Roman" w:cs="Times New Roman"/>
          <w:sz w:val="28"/>
          <w:szCs w:val="28"/>
        </w:rPr>
        <w:t>3.1.</w:t>
      </w:r>
      <w:r>
        <w:rPr>
          <w:rFonts w:ascii="Times New Roman" w:eastAsia="仿宋_GB2312" w:hAnsi="Times New Roman" w:cs="Times New Roman" w:hint="eastAsia"/>
          <w:sz w:val="28"/>
          <w:szCs w:val="28"/>
        </w:rPr>
        <w:t>2</w:t>
      </w:r>
      <w:r w:rsidRPr="00376544">
        <w:rPr>
          <w:rFonts w:ascii="Times New Roman" w:eastAsia="仿宋_GB2312" w:hAnsi="Times New Roman" w:cs="Times New Roman" w:hint="eastAsia"/>
          <w:sz w:val="28"/>
          <w:szCs w:val="28"/>
        </w:rPr>
        <w:t>一期工程</w:t>
      </w:r>
      <w:r w:rsidRPr="00376544">
        <w:rPr>
          <w:rFonts w:ascii="Times New Roman" w:eastAsia="仿宋_GB2312" w:hAnsi="Times New Roman" w:cs="Times New Roman" w:hint="eastAsia"/>
          <w:sz w:val="28"/>
          <w:szCs w:val="28"/>
        </w:rPr>
        <w:t>1#</w:t>
      </w:r>
      <w:r w:rsidRPr="00376544">
        <w:rPr>
          <w:rFonts w:ascii="Times New Roman" w:eastAsia="仿宋_GB2312" w:hAnsi="Times New Roman" w:cs="Times New Roman" w:hint="eastAsia"/>
          <w:sz w:val="28"/>
          <w:szCs w:val="28"/>
        </w:rPr>
        <w:t>厂房及附属楼</w:t>
      </w:r>
      <w:r w:rsidR="00152044">
        <w:rPr>
          <w:rFonts w:ascii="Times New Roman" w:eastAsia="仿宋_GB2312" w:hAnsi="Times New Roman" w:cs="Times New Roman"/>
          <w:sz w:val="28"/>
          <w:szCs w:val="28"/>
        </w:rPr>
        <w:t>验收的</w:t>
      </w:r>
      <w:r w:rsidRPr="00376544">
        <w:rPr>
          <w:rFonts w:ascii="Times New Roman" w:eastAsia="仿宋_GB2312" w:hAnsi="Times New Roman" w:cs="Times New Roman"/>
          <w:sz w:val="28"/>
          <w:szCs w:val="28"/>
        </w:rPr>
        <w:t>防治责任范围</w:t>
      </w:r>
    </w:p>
    <w:p w:rsidR="00376544" w:rsidRPr="00F16AB6" w:rsidRDefault="00376544" w:rsidP="00376544">
      <w:pPr>
        <w:spacing w:line="360" w:lineRule="auto"/>
        <w:ind w:firstLine="480"/>
        <w:rPr>
          <w:rFonts w:ascii="Times New Roman" w:eastAsia="仿宋_GB2312" w:hAnsi="Times New Roman" w:cs="Times New Roman"/>
          <w:color w:val="000000"/>
          <w:sz w:val="24"/>
        </w:rPr>
      </w:pPr>
      <w:r w:rsidRPr="00F16AB6">
        <w:rPr>
          <w:rFonts w:ascii="Times New Roman" w:eastAsia="仿宋_GB2312" w:hAnsi="Times New Roman" w:cs="Times New Roman"/>
          <w:color w:val="000000"/>
          <w:sz w:val="24"/>
        </w:rPr>
        <w:t>根据</w:t>
      </w:r>
      <w:r>
        <w:rPr>
          <w:rFonts w:ascii="Times New Roman" w:eastAsia="仿宋_GB2312" w:hAnsi="Times New Roman" w:cs="Times New Roman" w:hint="eastAsia"/>
          <w:color w:val="000000"/>
          <w:sz w:val="24"/>
        </w:rPr>
        <w:t>水土保持监测资料</w:t>
      </w:r>
      <w:r w:rsidRPr="00F16AB6">
        <w:rPr>
          <w:rFonts w:ascii="Times New Roman" w:eastAsia="仿宋_GB2312" w:hAnsi="Times New Roman" w:cs="Times New Roman"/>
          <w:color w:val="000000"/>
          <w:sz w:val="24"/>
        </w:rPr>
        <w:t>，结合实地调查分析，</w:t>
      </w:r>
      <w:r w:rsidRPr="00E5794F">
        <w:rPr>
          <w:rFonts w:ascii="Times New Roman" w:eastAsia="仿宋_GB2312" w:hAnsi="Times New Roman" w:cs="Times New Roman" w:hint="eastAsia"/>
          <w:color w:val="000000"/>
          <w:sz w:val="24"/>
        </w:rPr>
        <w:t>云南呈达东盟玻璃科技产业园</w:t>
      </w:r>
      <w:r>
        <w:rPr>
          <w:rFonts w:ascii="Times New Roman" w:eastAsia="仿宋_GB2312" w:hAnsi="Times New Roman" w:cs="Times New Roman" w:hint="eastAsia"/>
          <w:color w:val="000000"/>
          <w:sz w:val="24"/>
        </w:rPr>
        <w:t>（</w:t>
      </w:r>
      <w:r w:rsidRPr="00CF04E1">
        <w:rPr>
          <w:rFonts w:ascii="Times New Roman" w:eastAsia="仿宋_GB2312" w:hAnsi="Times New Roman" w:cs="Times New Roman" w:hint="eastAsia"/>
          <w:color w:val="000000"/>
          <w:sz w:val="24"/>
        </w:rPr>
        <w:t>一期工程</w:t>
      </w:r>
      <w:r w:rsidRPr="00CF04E1">
        <w:rPr>
          <w:rFonts w:ascii="Times New Roman" w:eastAsia="仿宋_GB2312" w:hAnsi="Times New Roman" w:cs="Times New Roman" w:hint="eastAsia"/>
          <w:color w:val="000000"/>
          <w:sz w:val="24"/>
        </w:rPr>
        <w:t>1#</w:t>
      </w:r>
      <w:r w:rsidRPr="00CF04E1">
        <w:rPr>
          <w:rFonts w:ascii="Times New Roman" w:eastAsia="仿宋_GB2312" w:hAnsi="Times New Roman" w:cs="Times New Roman" w:hint="eastAsia"/>
          <w:color w:val="000000"/>
          <w:sz w:val="24"/>
        </w:rPr>
        <w:t>厂房及附属楼</w:t>
      </w:r>
      <w:r>
        <w:rPr>
          <w:rFonts w:ascii="Times New Roman" w:eastAsia="仿宋_GB2312" w:hAnsi="Times New Roman" w:cs="Times New Roman" w:hint="eastAsia"/>
          <w:color w:val="000000"/>
          <w:sz w:val="24"/>
        </w:rPr>
        <w:t>）</w:t>
      </w:r>
      <w:r w:rsidRPr="00F16AB6">
        <w:rPr>
          <w:rFonts w:ascii="Times New Roman" w:eastAsia="仿宋_GB2312" w:hAnsi="Times New Roman" w:cs="Times New Roman"/>
          <w:color w:val="000000"/>
          <w:sz w:val="24"/>
        </w:rPr>
        <w:t>实际确定的水土流失防治责任范围</w:t>
      </w:r>
      <w:r w:rsidRPr="00F16AB6">
        <w:rPr>
          <w:rFonts w:ascii="Times New Roman" w:eastAsia="仿宋_GB2312" w:hAnsi="Times New Roman" w:cs="Times New Roman" w:hint="eastAsia"/>
          <w:color w:val="000000"/>
          <w:sz w:val="24"/>
        </w:rPr>
        <w:t>1.43</w:t>
      </w:r>
      <w:r w:rsidRPr="00F16AB6">
        <w:rPr>
          <w:rFonts w:ascii="Times New Roman" w:eastAsia="仿宋_GB2312" w:hAnsi="Times New Roman" w:cs="Times New Roman"/>
          <w:color w:val="000000"/>
          <w:sz w:val="24"/>
        </w:rPr>
        <w:t>hm</w:t>
      </w:r>
      <w:r w:rsidRPr="00CF04E1">
        <w:rPr>
          <w:rFonts w:ascii="Times New Roman" w:eastAsia="仿宋_GB2312" w:hAnsi="Times New Roman" w:cs="Times New Roman"/>
          <w:color w:val="000000"/>
          <w:sz w:val="24"/>
          <w:vertAlign w:val="superscript"/>
        </w:rPr>
        <w:t>2</w:t>
      </w:r>
      <w:r w:rsidRPr="00F16AB6">
        <w:rPr>
          <w:rFonts w:ascii="Times New Roman" w:eastAsia="仿宋_GB2312" w:hAnsi="Times New Roman" w:cs="Times New Roman"/>
          <w:color w:val="000000"/>
          <w:sz w:val="24"/>
        </w:rPr>
        <w:t>，其中项目建设区为</w:t>
      </w:r>
      <w:r w:rsidRPr="00F16AB6">
        <w:rPr>
          <w:rFonts w:ascii="Times New Roman" w:eastAsia="仿宋_GB2312" w:hAnsi="Times New Roman" w:cs="Times New Roman" w:hint="eastAsia"/>
          <w:color w:val="000000"/>
          <w:sz w:val="24"/>
        </w:rPr>
        <w:t>1.38</w:t>
      </w:r>
      <w:r w:rsidRPr="00F16AB6">
        <w:rPr>
          <w:rFonts w:ascii="Times New Roman" w:eastAsia="仿宋_GB2312" w:hAnsi="Times New Roman" w:cs="Times New Roman"/>
          <w:color w:val="000000"/>
          <w:sz w:val="24"/>
        </w:rPr>
        <w:t>hm</w:t>
      </w:r>
      <w:r w:rsidRPr="00CF04E1">
        <w:rPr>
          <w:rFonts w:ascii="Times New Roman" w:eastAsia="仿宋_GB2312" w:hAnsi="Times New Roman" w:cs="Times New Roman"/>
          <w:color w:val="000000"/>
          <w:sz w:val="24"/>
          <w:vertAlign w:val="superscript"/>
        </w:rPr>
        <w:t>2</w:t>
      </w:r>
      <w:r w:rsidRPr="00F16AB6">
        <w:rPr>
          <w:rFonts w:ascii="Times New Roman" w:eastAsia="仿宋_GB2312" w:hAnsi="Times New Roman" w:cs="Times New Roman"/>
          <w:color w:val="000000"/>
          <w:sz w:val="24"/>
        </w:rPr>
        <w:t>，直接影响区为</w:t>
      </w:r>
      <w:r w:rsidRPr="00F16AB6">
        <w:rPr>
          <w:rFonts w:ascii="Times New Roman" w:eastAsia="仿宋_GB2312" w:hAnsi="Times New Roman" w:cs="Times New Roman"/>
          <w:color w:val="000000"/>
          <w:sz w:val="24"/>
        </w:rPr>
        <w:t>0.</w:t>
      </w:r>
      <w:r w:rsidRPr="00F16AB6">
        <w:rPr>
          <w:rFonts w:ascii="Times New Roman" w:eastAsia="仿宋_GB2312" w:hAnsi="Times New Roman" w:cs="Times New Roman" w:hint="eastAsia"/>
          <w:color w:val="000000"/>
          <w:sz w:val="24"/>
        </w:rPr>
        <w:t>05</w:t>
      </w:r>
      <w:r w:rsidRPr="00F16AB6">
        <w:rPr>
          <w:rFonts w:ascii="Times New Roman" w:eastAsia="仿宋_GB2312" w:hAnsi="Times New Roman" w:cs="Times New Roman"/>
          <w:color w:val="000000"/>
          <w:sz w:val="24"/>
        </w:rPr>
        <w:t>hm</w:t>
      </w:r>
      <w:r w:rsidRPr="00CF04E1">
        <w:rPr>
          <w:rFonts w:ascii="Times New Roman" w:eastAsia="仿宋_GB2312" w:hAnsi="Times New Roman" w:cs="Times New Roman"/>
          <w:color w:val="000000"/>
          <w:sz w:val="24"/>
          <w:vertAlign w:val="superscript"/>
        </w:rPr>
        <w:t>2</w:t>
      </w:r>
      <w:r w:rsidRPr="00F16AB6">
        <w:rPr>
          <w:rFonts w:ascii="Times New Roman" w:eastAsia="仿宋_GB2312" w:hAnsi="Times New Roman" w:cs="Times New Roman"/>
          <w:color w:val="000000"/>
          <w:sz w:val="24"/>
        </w:rPr>
        <w:t>。</w:t>
      </w:r>
      <w:r w:rsidRPr="00376544">
        <w:rPr>
          <w:rFonts w:ascii="Times New Roman" w:eastAsia="仿宋_GB2312" w:hAnsi="Times New Roman" w:cs="Times New Roman"/>
          <w:color w:val="000000"/>
          <w:sz w:val="24"/>
        </w:rPr>
        <w:t>水土保持验收认定</w:t>
      </w:r>
      <w:r w:rsidRPr="00F16AB6">
        <w:rPr>
          <w:rFonts w:ascii="Times New Roman" w:eastAsia="仿宋_GB2312" w:hAnsi="Times New Roman" w:cs="Times New Roman"/>
          <w:color w:val="000000"/>
          <w:sz w:val="24"/>
        </w:rPr>
        <w:t>的防治责任范围详见表</w:t>
      </w:r>
      <w:r w:rsidRPr="00F16AB6">
        <w:rPr>
          <w:rFonts w:ascii="Times New Roman" w:eastAsia="仿宋_GB2312" w:hAnsi="Times New Roman" w:cs="Times New Roman"/>
          <w:color w:val="000000"/>
          <w:sz w:val="24"/>
        </w:rPr>
        <w:t>3-</w:t>
      </w:r>
      <w:r>
        <w:rPr>
          <w:rFonts w:ascii="Times New Roman" w:eastAsia="仿宋_GB2312" w:hAnsi="Times New Roman" w:cs="Times New Roman" w:hint="eastAsia"/>
          <w:color w:val="000000"/>
          <w:sz w:val="24"/>
        </w:rPr>
        <w:t>2</w:t>
      </w:r>
      <w:r w:rsidRPr="00F16AB6">
        <w:rPr>
          <w:rFonts w:ascii="Times New Roman" w:eastAsia="仿宋_GB2312" w:hAnsi="Times New Roman" w:cs="Times New Roman"/>
          <w:color w:val="000000"/>
          <w:sz w:val="24"/>
        </w:rPr>
        <w:t>。</w:t>
      </w:r>
    </w:p>
    <w:p w:rsidR="00376544" w:rsidRPr="00B26D1F" w:rsidRDefault="00376544" w:rsidP="00376544">
      <w:pPr>
        <w:pStyle w:val="wj2"/>
        <w:spacing w:line="240" w:lineRule="auto"/>
        <w:ind w:firstLine="478"/>
        <w:jc w:val="center"/>
        <w:rPr>
          <w:rFonts w:ascii="Times New Roman" w:eastAsia="仿宋_GB2312" w:hAnsi="Times New Roman" w:cs="Times New Roman"/>
          <w:b/>
          <w:sz w:val="21"/>
          <w:szCs w:val="21"/>
        </w:rPr>
      </w:pPr>
      <w:r w:rsidRPr="00B26D1F">
        <w:rPr>
          <w:rFonts w:ascii="Times New Roman" w:eastAsia="仿宋_GB2312" w:hAnsi="Times New Roman" w:cs="Times New Roman"/>
          <w:b/>
          <w:sz w:val="21"/>
          <w:szCs w:val="21"/>
        </w:rPr>
        <w:t>表</w:t>
      </w:r>
      <w:r w:rsidRPr="00B26D1F">
        <w:rPr>
          <w:rFonts w:ascii="Times New Roman" w:eastAsia="仿宋_GB2312" w:hAnsi="Times New Roman" w:cs="Times New Roman"/>
          <w:b/>
          <w:sz w:val="21"/>
          <w:szCs w:val="21"/>
        </w:rPr>
        <w:t>3-</w:t>
      </w:r>
      <w:r>
        <w:rPr>
          <w:rFonts w:ascii="Times New Roman" w:eastAsia="仿宋_GB2312" w:hAnsi="Times New Roman" w:cs="Times New Roman" w:hint="eastAsia"/>
          <w:b/>
          <w:sz w:val="21"/>
          <w:szCs w:val="21"/>
        </w:rPr>
        <w:t>2</w:t>
      </w:r>
      <w:r w:rsidRPr="00B26D1F">
        <w:rPr>
          <w:rFonts w:ascii="Times New Roman" w:eastAsia="仿宋_GB2312" w:hAnsi="Times New Roman" w:cs="Times New Roman"/>
          <w:b/>
          <w:sz w:val="21"/>
          <w:szCs w:val="21"/>
        </w:rPr>
        <w:t xml:space="preserve">   </w:t>
      </w:r>
      <w:r w:rsidR="00152044">
        <w:rPr>
          <w:rFonts w:ascii="Times New Roman" w:eastAsia="仿宋_GB2312" w:hAnsi="Times New Roman" w:cs="Times New Roman" w:hint="eastAsia"/>
          <w:b/>
          <w:sz w:val="21"/>
          <w:szCs w:val="21"/>
        </w:rPr>
        <w:t>验收</w:t>
      </w:r>
      <w:r w:rsidRPr="00B26D1F">
        <w:rPr>
          <w:rFonts w:ascii="Times New Roman" w:eastAsia="仿宋_GB2312" w:hAnsi="Times New Roman" w:cs="Times New Roman"/>
          <w:b/>
          <w:sz w:val="21"/>
          <w:szCs w:val="21"/>
        </w:rPr>
        <w:t>确定的水土流失防治责任范围统计表（</w:t>
      </w:r>
      <w:r w:rsidRPr="00B26D1F">
        <w:rPr>
          <w:rFonts w:ascii="Times New Roman" w:eastAsia="仿宋_GB2312" w:hAnsi="Times New Roman" w:cs="Times New Roman"/>
          <w:b/>
          <w:sz w:val="21"/>
          <w:szCs w:val="21"/>
        </w:rPr>
        <w:t>hm</w:t>
      </w:r>
      <w:r w:rsidRPr="00B26D1F">
        <w:rPr>
          <w:rFonts w:ascii="Times New Roman" w:eastAsia="仿宋_GB2312" w:hAnsi="Times New Roman" w:cs="Times New Roman"/>
          <w:b/>
          <w:sz w:val="21"/>
          <w:szCs w:val="21"/>
          <w:vertAlign w:val="superscript"/>
        </w:rPr>
        <w:t>2</w:t>
      </w:r>
      <w:r w:rsidRPr="00B26D1F">
        <w:rPr>
          <w:rFonts w:ascii="Times New Roman" w:eastAsia="仿宋_GB2312" w:hAnsi="Times New Roman" w:cs="Times New Roman"/>
          <w:b/>
          <w:sz w:val="21"/>
          <w:szCs w:val="21"/>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97"/>
        <w:gridCol w:w="1942"/>
        <w:gridCol w:w="1565"/>
        <w:gridCol w:w="2318"/>
      </w:tblGrid>
      <w:tr w:rsidR="00376544" w:rsidRPr="00B26D1F" w:rsidTr="00272695">
        <w:trPr>
          <w:trHeight w:val="312"/>
        </w:trPr>
        <w:tc>
          <w:tcPr>
            <w:tcW w:w="1582" w:type="pct"/>
            <w:shd w:val="clear" w:color="auto" w:fill="auto"/>
            <w:noWrap/>
            <w:vAlign w:val="center"/>
            <w:hideMark/>
          </w:tcPr>
          <w:p w:rsidR="00376544" w:rsidRPr="00B26D1F" w:rsidRDefault="00376544" w:rsidP="00272695">
            <w:pPr>
              <w:widowControl/>
              <w:jc w:val="center"/>
              <w:rPr>
                <w:rFonts w:ascii="Times New Roman" w:eastAsia="仿宋_GB2312" w:hAnsi="Times New Roman" w:cs="Times New Roman"/>
                <w:b/>
                <w:bCs/>
                <w:color w:val="000000"/>
                <w:kern w:val="0"/>
                <w:sz w:val="18"/>
                <w:szCs w:val="18"/>
              </w:rPr>
            </w:pPr>
            <w:r w:rsidRPr="00B26D1F">
              <w:rPr>
                <w:rFonts w:ascii="Times New Roman" w:eastAsia="仿宋_GB2312" w:hAnsi="Times New Roman" w:cs="Times New Roman"/>
                <w:b/>
                <w:bCs/>
                <w:color w:val="000000"/>
                <w:kern w:val="0"/>
                <w:sz w:val="18"/>
                <w:szCs w:val="18"/>
              </w:rPr>
              <w:t>分区</w:t>
            </w:r>
          </w:p>
        </w:tc>
        <w:tc>
          <w:tcPr>
            <w:tcW w:w="1139" w:type="pct"/>
            <w:shd w:val="clear" w:color="auto" w:fill="auto"/>
            <w:noWrap/>
            <w:vAlign w:val="center"/>
            <w:hideMark/>
          </w:tcPr>
          <w:p w:rsidR="00376544" w:rsidRPr="00B26D1F" w:rsidRDefault="00376544" w:rsidP="00272695">
            <w:pPr>
              <w:widowControl/>
              <w:jc w:val="center"/>
              <w:rPr>
                <w:rFonts w:ascii="Times New Roman" w:eastAsia="仿宋_GB2312" w:hAnsi="Times New Roman" w:cs="Times New Roman"/>
                <w:b/>
                <w:bCs/>
                <w:color w:val="000000"/>
                <w:kern w:val="0"/>
                <w:sz w:val="18"/>
                <w:szCs w:val="18"/>
              </w:rPr>
            </w:pPr>
            <w:r w:rsidRPr="00B26D1F">
              <w:rPr>
                <w:rFonts w:ascii="Times New Roman" w:eastAsia="仿宋_GB2312" w:hAnsi="Times New Roman" w:cs="Times New Roman"/>
                <w:b/>
                <w:bCs/>
                <w:color w:val="000000"/>
                <w:kern w:val="0"/>
                <w:sz w:val="18"/>
                <w:szCs w:val="18"/>
              </w:rPr>
              <w:t>项目建设区</w:t>
            </w:r>
          </w:p>
        </w:tc>
        <w:tc>
          <w:tcPr>
            <w:tcW w:w="918" w:type="pct"/>
            <w:shd w:val="clear" w:color="auto" w:fill="auto"/>
            <w:noWrap/>
            <w:vAlign w:val="center"/>
            <w:hideMark/>
          </w:tcPr>
          <w:p w:rsidR="00376544" w:rsidRPr="00B26D1F" w:rsidRDefault="00376544" w:rsidP="00272695">
            <w:pPr>
              <w:widowControl/>
              <w:jc w:val="center"/>
              <w:rPr>
                <w:rFonts w:ascii="Times New Roman" w:eastAsia="仿宋_GB2312" w:hAnsi="Times New Roman" w:cs="Times New Roman"/>
                <w:b/>
                <w:bCs/>
                <w:color w:val="000000"/>
                <w:kern w:val="0"/>
                <w:sz w:val="18"/>
                <w:szCs w:val="18"/>
              </w:rPr>
            </w:pPr>
            <w:r w:rsidRPr="00B26D1F">
              <w:rPr>
                <w:rFonts w:ascii="Times New Roman" w:eastAsia="仿宋_GB2312" w:hAnsi="Times New Roman" w:cs="Times New Roman"/>
                <w:b/>
                <w:bCs/>
                <w:color w:val="000000"/>
                <w:kern w:val="0"/>
                <w:sz w:val="18"/>
                <w:szCs w:val="18"/>
              </w:rPr>
              <w:t>直接影响区</w:t>
            </w:r>
          </w:p>
        </w:tc>
        <w:tc>
          <w:tcPr>
            <w:tcW w:w="1360" w:type="pct"/>
            <w:shd w:val="clear" w:color="auto" w:fill="auto"/>
            <w:vAlign w:val="center"/>
            <w:hideMark/>
          </w:tcPr>
          <w:p w:rsidR="00376544" w:rsidRPr="00B26D1F" w:rsidRDefault="00376544" w:rsidP="00272695">
            <w:pPr>
              <w:widowControl/>
              <w:jc w:val="center"/>
              <w:rPr>
                <w:rFonts w:ascii="Times New Roman" w:eastAsia="仿宋_GB2312" w:hAnsi="Times New Roman" w:cs="Times New Roman"/>
                <w:b/>
                <w:bCs/>
                <w:color w:val="000000"/>
                <w:kern w:val="0"/>
                <w:sz w:val="18"/>
                <w:szCs w:val="18"/>
              </w:rPr>
            </w:pPr>
            <w:r w:rsidRPr="00B26D1F">
              <w:rPr>
                <w:rFonts w:ascii="Times New Roman" w:eastAsia="仿宋_GB2312" w:hAnsi="Times New Roman" w:cs="Times New Roman"/>
                <w:b/>
                <w:bCs/>
                <w:color w:val="000000"/>
                <w:kern w:val="0"/>
                <w:sz w:val="18"/>
                <w:szCs w:val="18"/>
              </w:rPr>
              <w:t>水土流失防治责任范围</w:t>
            </w:r>
          </w:p>
        </w:tc>
      </w:tr>
      <w:tr w:rsidR="00376544" w:rsidRPr="00B26D1F" w:rsidTr="00272695">
        <w:trPr>
          <w:trHeight w:val="283"/>
        </w:trPr>
        <w:tc>
          <w:tcPr>
            <w:tcW w:w="1582" w:type="pct"/>
            <w:shd w:val="clear" w:color="auto" w:fill="auto"/>
            <w:vAlign w:val="center"/>
            <w:hideMark/>
          </w:tcPr>
          <w:p w:rsidR="00376544" w:rsidRPr="00B26D1F" w:rsidRDefault="00376544" w:rsidP="00272695">
            <w:pPr>
              <w:widowControl/>
              <w:jc w:val="center"/>
              <w:rPr>
                <w:rFonts w:ascii="Times New Roman" w:eastAsia="仿宋_GB2312" w:hAnsi="Times New Roman" w:cs="Times New Roman"/>
                <w:color w:val="000000"/>
                <w:kern w:val="0"/>
                <w:sz w:val="18"/>
                <w:szCs w:val="18"/>
              </w:rPr>
            </w:pPr>
            <w:r w:rsidRPr="00B26D1F">
              <w:rPr>
                <w:rFonts w:ascii="Times New Roman" w:eastAsia="仿宋_GB2312" w:hAnsi="Times New Roman" w:cs="Times New Roman"/>
                <w:color w:val="000000"/>
                <w:kern w:val="0"/>
                <w:sz w:val="18"/>
                <w:szCs w:val="18"/>
              </w:rPr>
              <w:t>建构筑物区</w:t>
            </w:r>
          </w:p>
        </w:tc>
        <w:tc>
          <w:tcPr>
            <w:tcW w:w="1139" w:type="pct"/>
            <w:shd w:val="clear" w:color="auto" w:fill="auto"/>
            <w:noWrap/>
            <w:vAlign w:val="center"/>
            <w:hideMark/>
          </w:tcPr>
          <w:p w:rsidR="00376544" w:rsidRPr="00B26D1F" w:rsidRDefault="00376544" w:rsidP="00272695">
            <w:pPr>
              <w:widowControl/>
              <w:jc w:val="center"/>
              <w:rPr>
                <w:rFonts w:ascii="Times New Roman" w:eastAsia="仿宋_GB2312" w:hAnsi="Times New Roman" w:cs="Times New Roman"/>
                <w:color w:val="000000"/>
                <w:kern w:val="0"/>
                <w:sz w:val="18"/>
                <w:szCs w:val="18"/>
              </w:rPr>
            </w:pPr>
            <w:r w:rsidRPr="00B26D1F">
              <w:rPr>
                <w:rFonts w:ascii="Times New Roman" w:eastAsia="仿宋_GB2312" w:hAnsi="Times New Roman" w:cs="Times New Roman"/>
                <w:color w:val="000000"/>
                <w:kern w:val="0"/>
                <w:sz w:val="18"/>
                <w:szCs w:val="18"/>
              </w:rPr>
              <w:t>0.</w:t>
            </w:r>
            <w:r w:rsidRPr="00B26D1F">
              <w:rPr>
                <w:rFonts w:ascii="Times New Roman" w:eastAsia="仿宋_GB2312" w:hAnsi="Times New Roman" w:cs="Times New Roman" w:hint="eastAsia"/>
                <w:color w:val="000000"/>
                <w:kern w:val="0"/>
                <w:sz w:val="18"/>
                <w:szCs w:val="18"/>
              </w:rPr>
              <w:t>62</w:t>
            </w:r>
          </w:p>
        </w:tc>
        <w:tc>
          <w:tcPr>
            <w:tcW w:w="918" w:type="pct"/>
            <w:vMerge w:val="restart"/>
            <w:shd w:val="clear" w:color="auto" w:fill="auto"/>
            <w:noWrap/>
            <w:vAlign w:val="center"/>
            <w:hideMark/>
          </w:tcPr>
          <w:p w:rsidR="00376544" w:rsidRPr="00B26D1F" w:rsidRDefault="00376544" w:rsidP="00272695">
            <w:pPr>
              <w:widowControl/>
              <w:jc w:val="center"/>
              <w:rPr>
                <w:rFonts w:ascii="Times New Roman" w:eastAsia="仿宋_GB2312" w:hAnsi="Times New Roman" w:cs="Times New Roman"/>
                <w:color w:val="000000"/>
                <w:kern w:val="0"/>
                <w:sz w:val="18"/>
                <w:szCs w:val="18"/>
              </w:rPr>
            </w:pPr>
            <w:r w:rsidRPr="00B26D1F">
              <w:rPr>
                <w:rFonts w:ascii="Times New Roman" w:eastAsia="仿宋_GB2312" w:hAnsi="Times New Roman" w:cs="Times New Roman"/>
                <w:color w:val="000000"/>
                <w:kern w:val="0"/>
                <w:sz w:val="18"/>
                <w:szCs w:val="18"/>
              </w:rPr>
              <w:t>0.05</w:t>
            </w:r>
          </w:p>
        </w:tc>
        <w:tc>
          <w:tcPr>
            <w:tcW w:w="1360" w:type="pct"/>
            <w:vMerge w:val="restart"/>
            <w:shd w:val="clear" w:color="auto" w:fill="auto"/>
            <w:noWrap/>
            <w:vAlign w:val="center"/>
            <w:hideMark/>
          </w:tcPr>
          <w:p w:rsidR="00376544" w:rsidRPr="00B26D1F" w:rsidRDefault="00376544" w:rsidP="00272695">
            <w:pPr>
              <w:widowControl/>
              <w:jc w:val="center"/>
              <w:rPr>
                <w:rFonts w:ascii="Times New Roman" w:eastAsia="仿宋_GB2312" w:hAnsi="Times New Roman" w:cs="Times New Roman"/>
                <w:color w:val="000000"/>
                <w:kern w:val="0"/>
                <w:sz w:val="18"/>
                <w:szCs w:val="18"/>
              </w:rPr>
            </w:pPr>
            <w:r w:rsidRPr="00B26D1F">
              <w:rPr>
                <w:rFonts w:ascii="Times New Roman" w:eastAsia="仿宋_GB2312" w:hAnsi="Times New Roman" w:cs="Times New Roman"/>
                <w:color w:val="000000"/>
                <w:kern w:val="0"/>
                <w:sz w:val="18"/>
                <w:szCs w:val="18"/>
              </w:rPr>
              <w:t>1.43</w:t>
            </w:r>
          </w:p>
        </w:tc>
      </w:tr>
      <w:tr w:rsidR="00376544" w:rsidRPr="00B26D1F" w:rsidTr="00272695">
        <w:trPr>
          <w:trHeight w:val="283"/>
        </w:trPr>
        <w:tc>
          <w:tcPr>
            <w:tcW w:w="1582" w:type="pct"/>
            <w:shd w:val="clear" w:color="auto" w:fill="auto"/>
            <w:vAlign w:val="center"/>
            <w:hideMark/>
          </w:tcPr>
          <w:p w:rsidR="00376544" w:rsidRPr="00B26D1F" w:rsidRDefault="00376544" w:rsidP="00272695">
            <w:pPr>
              <w:widowControl/>
              <w:jc w:val="center"/>
              <w:rPr>
                <w:rFonts w:ascii="Times New Roman" w:eastAsia="仿宋_GB2312" w:hAnsi="Times New Roman" w:cs="Times New Roman"/>
                <w:color w:val="000000"/>
                <w:kern w:val="0"/>
                <w:sz w:val="18"/>
                <w:szCs w:val="18"/>
              </w:rPr>
            </w:pPr>
            <w:r w:rsidRPr="00B26D1F">
              <w:rPr>
                <w:rFonts w:ascii="Times New Roman" w:eastAsia="仿宋_GB2312" w:hAnsi="Times New Roman" w:cs="Times New Roman"/>
                <w:color w:val="000000"/>
                <w:kern w:val="0"/>
                <w:sz w:val="18"/>
                <w:szCs w:val="18"/>
              </w:rPr>
              <w:t>道路及场地区</w:t>
            </w:r>
          </w:p>
        </w:tc>
        <w:tc>
          <w:tcPr>
            <w:tcW w:w="1139" w:type="pct"/>
            <w:shd w:val="clear" w:color="auto" w:fill="auto"/>
            <w:noWrap/>
            <w:vAlign w:val="center"/>
            <w:hideMark/>
          </w:tcPr>
          <w:p w:rsidR="00376544" w:rsidRPr="00B26D1F" w:rsidRDefault="00376544" w:rsidP="00272695">
            <w:pPr>
              <w:widowControl/>
              <w:jc w:val="center"/>
              <w:rPr>
                <w:rFonts w:ascii="Times New Roman" w:eastAsia="仿宋_GB2312" w:hAnsi="Times New Roman" w:cs="Times New Roman"/>
                <w:color w:val="000000"/>
                <w:kern w:val="0"/>
                <w:sz w:val="18"/>
                <w:szCs w:val="18"/>
              </w:rPr>
            </w:pPr>
            <w:r w:rsidRPr="00B26D1F">
              <w:rPr>
                <w:rFonts w:ascii="Times New Roman" w:eastAsia="仿宋_GB2312" w:hAnsi="Times New Roman" w:cs="Times New Roman"/>
                <w:color w:val="000000"/>
                <w:kern w:val="0"/>
                <w:sz w:val="18"/>
                <w:szCs w:val="18"/>
              </w:rPr>
              <w:t>0.6</w:t>
            </w:r>
            <w:r w:rsidRPr="00B26D1F">
              <w:rPr>
                <w:rFonts w:ascii="Times New Roman" w:eastAsia="仿宋_GB2312" w:hAnsi="Times New Roman" w:cs="Times New Roman" w:hint="eastAsia"/>
                <w:color w:val="000000"/>
                <w:kern w:val="0"/>
                <w:sz w:val="18"/>
                <w:szCs w:val="18"/>
              </w:rPr>
              <w:t>6</w:t>
            </w:r>
          </w:p>
        </w:tc>
        <w:tc>
          <w:tcPr>
            <w:tcW w:w="918" w:type="pct"/>
            <w:vMerge/>
            <w:vAlign w:val="center"/>
            <w:hideMark/>
          </w:tcPr>
          <w:p w:rsidR="00376544" w:rsidRPr="00B26D1F" w:rsidRDefault="00376544" w:rsidP="00272695">
            <w:pPr>
              <w:widowControl/>
              <w:jc w:val="center"/>
              <w:rPr>
                <w:rFonts w:ascii="Times New Roman" w:eastAsia="仿宋_GB2312" w:hAnsi="Times New Roman" w:cs="Times New Roman"/>
                <w:color w:val="000000"/>
                <w:kern w:val="0"/>
                <w:sz w:val="18"/>
                <w:szCs w:val="18"/>
              </w:rPr>
            </w:pPr>
          </w:p>
        </w:tc>
        <w:tc>
          <w:tcPr>
            <w:tcW w:w="1360" w:type="pct"/>
            <w:vMerge/>
            <w:vAlign w:val="center"/>
            <w:hideMark/>
          </w:tcPr>
          <w:p w:rsidR="00376544" w:rsidRPr="00B26D1F" w:rsidRDefault="00376544" w:rsidP="00272695">
            <w:pPr>
              <w:widowControl/>
              <w:jc w:val="center"/>
              <w:rPr>
                <w:rFonts w:ascii="Times New Roman" w:eastAsia="仿宋_GB2312" w:hAnsi="Times New Roman" w:cs="Times New Roman"/>
                <w:color w:val="000000"/>
                <w:kern w:val="0"/>
                <w:sz w:val="18"/>
                <w:szCs w:val="18"/>
              </w:rPr>
            </w:pPr>
          </w:p>
        </w:tc>
      </w:tr>
      <w:tr w:rsidR="00376544" w:rsidRPr="00B26D1F" w:rsidTr="00272695">
        <w:trPr>
          <w:trHeight w:val="283"/>
        </w:trPr>
        <w:tc>
          <w:tcPr>
            <w:tcW w:w="1582" w:type="pct"/>
            <w:shd w:val="clear" w:color="auto" w:fill="auto"/>
            <w:vAlign w:val="center"/>
            <w:hideMark/>
          </w:tcPr>
          <w:p w:rsidR="00376544" w:rsidRPr="00B26D1F" w:rsidRDefault="00376544" w:rsidP="00272695">
            <w:pPr>
              <w:widowControl/>
              <w:jc w:val="center"/>
              <w:rPr>
                <w:rFonts w:ascii="Times New Roman" w:eastAsia="仿宋_GB2312" w:hAnsi="Times New Roman" w:cs="Times New Roman"/>
                <w:color w:val="000000"/>
                <w:kern w:val="0"/>
                <w:sz w:val="18"/>
                <w:szCs w:val="18"/>
              </w:rPr>
            </w:pPr>
            <w:r w:rsidRPr="00B26D1F">
              <w:rPr>
                <w:rFonts w:ascii="Times New Roman" w:eastAsia="仿宋_GB2312" w:hAnsi="Times New Roman" w:cs="Times New Roman"/>
                <w:color w:val="000000"/>
                <w:kern w:val="0"/>
                <w:sz w:val="18"/>
                <w:szCs w:val="18"/>
              </w:rPr>
              <w:t>景观绿化区</w:t>
            </w:r>
          </w:p>
        </w:tc>
        <w:tc>
          <w:tcPr>
            <w:tcW w:w="1139" w:type="pct"/>
            <w:shd w:val="clear" w:color="auto" w:fill="auto"/>
            <w:noWrap/>
            <w:vAlign w:val="center"/>
            <w:hideMark/>
          </w:tcPr>
          <w:p w:rsidR="00376544" w:rsidRPr="00B26D1F" w:rsidRDefault="00376544" w:rsidP="00272695">
            <w:pPr>
              <w:widowControl/>
              <w:jc w:val="center"/>
              <w:rPr>
                <w:rFonts w:ascii="Times New Roman" w:eastAsia="仿宋_GB2312" w:hAnsi="Times New Roman" w:cs="Times New Roman"/>
                <w:color w:val="000000"/>
                <w:kern w:val="0"/>
                <w:sz w:val="18"/>
                <w:szCs w:val="18"/>
              </w:rPr>
            </w:pPr>
            <w:r w:rsidRPr="00B26D1F">
              <w:rPr>
                <w:rFonts w:ascii="Times New Roman" w:eastAsia="仿宋_GB2312" w:hAnsi="Times New Roman" w:cs="Times New Roman"/>
                <w:color w:val="000000"/>
                <w:kern w:val="0"/>
                <w:sz w:val="18"/>
                <w:szCs w:val="18"/>
              </w:rPr>
              <w:t>0.1</w:t>
            </w:r>
            <w:r w:rsidRPr="00B26D1F">
              <w:rPr>
                <w:rFonts w:ascii="Times New Roman" w:eastAsia="仿宋_GB2312" w:hAnsi="Times New Roman" w:cs="Times New Roman" w:hint="eastAsia"/>
                <w:color w:val="000000"/>
                <w:kern w:val="0"/>
                <w:sz w:val="18"/>
                <w:szCs w:val="18"/>
              </w:rPr>
              <w:t>0</w:t>
            </w:r>
          </w:p>
        </w:tc>
        <w:tc>
          <w:tcPr>
            <w:tcW w:w="918" w:type="pct"/>
            <w:vMerge/>
            <w:vAlign w:val="center"/>
            <w:hideMark/>
          </w:tcPr>
          <w:p w:rsidR="00376544" w:rsidRPr="00B26D1F" w:rsidRDefault="00376544" w:rsidP="00272695">
            <w:pPr>
              <w:widowControl/>
              <w:jc w:val="center"/>
              <w:rPr>
                <w:rFonts w:ascii="Times New Roman" w:eastAsia="仿宋_GB2312" w:hAnsi="Times New Roman" w:cs="Times New Roman"/>
                <w:color w:val="000000"/>
                <w:kern w:val="0"/>
                <w:sz w:val="18"/>
                <w:szCs w:val="18"/>
              </w:rPr>
            </w:pPr>
          </w:p>
        </w:tc>
        <w:tc>
          <w:tcPr>
            <w:tcW w:w="1360" w:type="pct"/>
            <w:vMerge/>
            <w:vAlign w:val="center"/>
            <w:hideMark/>
          </w:tcPr>
          <w:p w:rsidR="00376544" w:rsidRPr="00B26D1F" w:rsidRDefault="00376544" w:rsidP="00272695">
            <w:pPr>
              <w:widowControl/>
              <w:jc w:val="center"/>
              <w:rPr>
                <w:rFonts w:ascii="Times New Roman" w:eastAsia="仿宋_GB2312" w:hAnsi="Times New Roman" w:cs="Times New Roman"/>
                <w:color w:val="000000"/>
                <w:kern w:val="0"/>
                <w:sz w:val="18"/>
                <w:szCs w:val="18"/>
              </w:rPr>
            </w:pPr>
          </w:p>
        </w:tc>
      </w:tr>
      <w:tr w:rsidR="00376544" w:rsidRPr="00B26D1F" w:rsidTr="00272695">
        <w:trPr>
          <w:trHeight w:val="283"/>
        </w:trPr>
        <w:tc>
          <w:tcPr>
            <w:tcW w:w="1582" w:type="pct"/>
            <w:shd w:val="clear" w:color="auto" w:fill="auto"/>
            <w:noWrap/>
            <w:vAlign w:val="center"/>
            <w:hideMark/>
          </w:tcPr>
          <w:p w:rsidR="00376544" w:rsidRPr="00B26D1F" w:rsidRDefault="00376544" w:rsidP="00272695">
            <w:pPr>
              <w:widowControl/>
              <w:jc w:val="center"/>
              <w:rPr>
                <w:rFonts w:ascii="Times New Roman" w:eastAsia="仿宋_GB2312" w:hAnsi="Times New Roman" w:cs="Times New Roman"/>
                <w:b/>
                <w:bCs/>
                <w:color w:val="000000"/>
                <w:kern w:val="0"/>
                <w:sz w:val="18"/>
                <w:szCs w:val="18"/>
              </w:rPr>
            </w:pPr>
            <w:r w:rsidRPr="00B26D1F">
              <w:rPr>
                <w:rFonts w:ascii="Times New Roman" w:eastAsia="仿宋_GB2312" w:hAnsi="Times New Roman" w:cs="Times New Roman"/>
                <w:b/>
                <w:bCs/>
                <w:color w:val="000000"/>
                <w:kern w:val="0"/>
                <w:sz w:val="18"/>
                <w:szCs w:val="18"/>
              </w:rPr>
              <w:t>合计</w:t>
            </w:r>
          </w:p>
        </w:tc>
        <w:tc>
          <w:tcPr>
            <w:tcW w:w="1139" w:type="pct"/>
            <w:shd w:val="clear" w:color="auto" w:fill="auto"/>
            <w:noWrap/>
            <w:vAlign w:val="center"/>
            <w:hideMark/>
          </w:tcPr>
          <w:p w:rsidR="00376544" w:rsidRPr="00B26D1F" w:rsidRDefault="00376544" w:rsidP="00272695">
            <w:pPr>
              <w:widowControl/>
              <w:jc w:val="center"/>
              <w:rPr>
                <w:rFonts w:ascii="Times New Roman" w:eastAsia="仿宋_GB2312" w:hAnsi="Times New Roman" w:cs="Times New Roman"/>
                <w:b/>
                <w:bCs/>
                <w:color w:val="000000"/>
                <w:kern w:val="0"/>
                <w:sz w:val="18"/>
                <w:szCs w:val="18"/>
              </w:rPr>
            </w:pPr>
            <w:r w:rsidRPr="00B26D1F">
              <w:rPr>
                <w:rFonts w:ascii="Times New Roman" w:eastAsia="仿宋_GB2312" w:hAnsi="Times New Roman" w:cs="Times New Roman"/>
                <w:b/>
                <w:bCs/>
                <w:color w:val="000000"/>
                <w:kern w:val="0"/>
                <w:sz w:val="18"/>
                <w:szCs w:val="18"/>
              </w:rPr>
              <w:t>1.38</w:t>
            </w:r>
          </w:p>
        </w:tc>
        <w:tc>
          <w:tcPr>
            <w:tcW w:w="918" w:type="pct"/>
            <w:shd w:val="clear" w:color="auto" w:fill="auto"/>
            <w:noWrap/>
            <w:vAlign w:val="center"/>
            <w:hideMark/>
          </w:tcPr>
          <w:p w:rsidR="00376544" w:rsidRPr="00B26D1F" w:rsidRDefault="00376544" w:rsidP="00272695">
            <w:pPr>
              <w:widowControl/>
              <w:jc w:val="center"/>
              <w:rPr>
                <w:rFonts w:ascii="Times New Roman" w:eastAsia="仿宋_GB2312" w:hAnsi="Times New Roman" w:cs="Times New Roman"/>
                <w:b/>
                <w:bCs/>
                <w:color w:val="000000"/>
                <w:kern w:val="0"/>
                <w:sz w:val="18"/>
                <w:szCs w:val="18"/>
              </w:rPr>
            </w:pPr>
            <w:r w:rsidRPr="00B26D1F">
              <w:rPr>
                <w:rFonts w:ascii="Times New Roman" w:eastAsia="仿宋_GB2312" w:hAnsi="Times New Roman" w:cs="Times New Roman"/>
                <w:b/>
                <w:bCs/>
                <w:color w:val="000000"/>
                <w:kern w:val="0"/>
                <w:sz w:val="18"/>
                <w:szCs w:val="18"/>
              </w:rPr>
              <w:t>0.05</w:t>
            </w:r>
          </w:p>
        </w:tc>
        <w:tc>
          <w:tcPr>
            <w:tcW w:w="1360" w:type="pct"/>
            <w:shd w:val="clear" w:color="auto" w:fill="auto"/>
            <w:noWrap/>
            <w:vAlign w:val="center"/>
            <w:hideMark/>
          </w:tcPr>
          <w:p w:rsidR="00376544" w:rsidRPr="00B26D1F" w:rsidRDefault="00376544" w:rsidP="00272695">
            <w:pPr>
              <w:widowControl/>
              <w:jc w:val="center"/>
              <w:rPr>
                <w:rFonts w:ascii="Times New Roman" w:eastAsia="仿宋_GB2312" w:hAnsi="Times New Roman" w:cs="Times New Roman"/>
                <w:b/>
                <w:bCs/>
                <w:color w:val="000000"/>
                <w:kern w:val="0"/>
                <w:sz w:val="18"/>
                <w:szCs w:val="18"/>
              </w:rPr>
            </w:pPr>
            <w:r w:rsidRPr="00B26D1F">
              <w:rPr>
                <w:rFonts w:ascii="Times New Roman" w:eastAsia="仿宋_GB2312" w:hAnsi="Times New Roman" w:cs="Times New Roman"/>
                <w:b/>
                <w:bCs/>
                <w:color w:val="000000"/>
                <w:kern w:val="0"/>
                <w:sz w:val="18"/>
                <w:szCs w:val="18"/>
              </w:rPr>
              <w:t>1.43</w:t>
            </w:r>
          </w:p>
        </w:tc>
      </w:tr>
    </w:tbl>
    <w:p w:rsidR="0058416D" w:rsidRPr="00061098" w:rsidRDefault="00DA4543" w:rsidP="00061098">
      <w:pPr>
        <w:pStyle w:val="21"/>
        <w:spacing w:line="360" w:lineRule="auto"/>
        <w:ind w:firstLine="482"/>
        <w:rPr>
          <w:rFonts w:ascii="Times New Roman" w:eastAsia="仿宋_GB2312" w:hAnsi="Times New Roman" w:cs="Times New Roman"/>
          <w:color w:val="000000" w:themeColor="text1"/>
          <w:sz w:val="24"/>
        </w:rPr>
      </w:pPr>
      <w:r w:rsidRPr="00061098">
        <w:rPr>
          <w:rFonts w:ascii="Times New Roman" w:eastAsia="仿宋_GB2312" w:hAnsi="Times New Roman" w:cs="Times New Roman"/>
          <w:color w:val="000000" w:themeColor="text1"/>
          <w:sz w:val="24"/>
        </w:rPr>
        <w:t>方案批复防治责任范围与实际防治责任范围对比情况见表</w:t>
      </w:r>
      <w:r w:rsidRPr="00061098">
        <w:rPr>
          <w:rFonts w:ascii="Times New Roman" w:eastAsia="仿宋_GB2312" w:hAnsi="Times New Roman" w:cs="Times New Roman"/>
          <w:color w:val="000000" w:themeColor="text1"/>
          <w:sz w:val="24"/>
        </w:rPr>
        <w:t>3-</w:t>
      </w:r>
      <w:r w:rsidR="00376544">
        <w:rPr>
          <w:rFonts w:ascii="Times New Roman" w:eastAsia="仿宋_GB2312" w:hAnsi="Times New Roman" w:cs="Times New Roman" w:hint="eastAsia"/>
          <w:color w:val="000000" w:themeColor="text1"/>
          <w:sz w:val="24"/>
        </w:rPr>
        <w:t>3</w:t>
      </w:r>
      <w:r w:rsidRPr="00061098">
        <w:rPr>
          <w:rFonts w:ascii="Times New Roman" w:eastAsia="仿宋_GB2312" w:hAnsi="Times New Roman" w:cs="Times New Roman"/>
          <w:color w:val="000000" w:themeColor="text1"/>
          <w:sz w:val="24"/>
        </w:rPr>
        <w:t>。</w:t>
      </w:r>
    </w:p>
    <w:p w:rsidR="00376544" w:rsidRDefault="00376544" w:rsidP="00376544">
      <w:pPr>
        <w:jc w:val="center"/>
        <w:rPr>
          <w:rFonts w:ascii="Times New Roman" w:eastAsia="仿宋_GB2312" w:hAnsi="Times New Roman" w:cs="Times New Roman"/>
          <w:b/>
          <w:szCs w:val="21"/>
        </w:rPr>
      </w:pPr>
      <w:r w:rsidRPr="00B26D1F">
        <w:rPr>
          <w:rFonts w:ascii="Times New Roman" w:eastAsia="仿宋_GB2312" w:hAnsi="Times New Roman" w:cs="Times New Roman"/>
          <w:b/>
          <w:bCs/>
          <w:szCs w:val="21"/>
        </w:rPr>
        <w:t>表</w:t>
      </w:r>
      <w:r w:rsidRPr="00B26D1F">
        <w:rPr>
          <w:rFonts w:ascii="Times New Roman" w:eastAsia="仿宋_GB2312" w:hAnsi="Times New Roman" w:cs="Times New Roman"/>
          <w:b/>
          <w:bCs/>
          <w:szCs w:val="21"/>
        </w:rPr>
        <w:t>3-</w:t>
      </w:r>
      <w:r>
        <w:rPr>
          <w:rFonts w:ascii="Times New Roman" w:eastAsia="仿宋_GB2312" w:hAnsi="Times New Roman" w:cs="Times New Roman" w:hint="eastAsia"/>
          <w:b/>
          <w:bCs/>
          <w:szCs w:val="21"/>
        </w:rPr>
        <w:t>3</w:t>
      </w:r>
      <w:r w:rsidRPr="00B26D1F">
        <w:rPr>
          <w:rFonts w:ascii="Times New Roman" w:eastAsia="仿宋_GB2312" w:hAnsi="Times New Roman" w:cs="Times New Roman"/>
          <w:b/>
          <w:bCs/>
          <w:szCs w:val="21"/>
        </w:rPr>
        <w:t xml:space="preserve">    </w:t>
      </w:r>
      <w:r w:rsidRPr="00B26D1F">
        <w:rPr>
          <w:rFonts w:ascii="Times New Roman" w:eastAsia="仿宋_GB2312" w:hAnsi="Times New Roman" w:cs="Times New Roman"/>
          <w:b/>
          <w:bCs/>
          <w:szCs w:val="21"/>
        </w:rPr>
        <w:t>方案批复防治责任范围与</w:t>
      </w:r>
      <w:r w:rsidR="00152044">
        <w:rPr>
          <w:rFonts w:ascii="Times New Roman" w:eastAsia="仿宋_GB2312" w:hAnsi="Times New Roman" w:cs="Times New Roman"/>
          <w:b/>
          <w:bCs/>
          <w:szCs w:val="21"/>
        </w:rPr>
        <w:t>验收</w:t>
      </w:r>
      <w:r w:rsidRPr="00B26D1F">
        <w:rPr>
          <w:rFonts w:ascii="Times New Roman" w:eastAsia="仿宋_GB2312" w:hAnsi="Times New Roman" w:cs="Times New Roman"/>
          <w:b/>
          <w:bCs/>
          <w:szCs w:val="21"/>
        </w:rPr>
        <w:t>确定对比分析表</w:t>
      </w:r>
      <w:r w:rsidRPr="00B26D1F">
        <w:rPr>
          <w:rFonts w:ascii="Times New Roman" w:eastAsia="仿宋_GB2312" w:hAnsi="Times New Roman" w:cs="Times New Roman"/>
          <w:b/>
          <w:szCs w:val="21"/>
        </w:rPr>
        <w:t>（</w:t>
      </w:r>
      <w:r w:rsidRPr="00B26D1F">
        <w:rPr>
          <w:rFonts w:ascii="Times New Roman" w:eastAsia="仿宋_GB2312" w:hAnsi="Times New Roman" w:cs="Times New Roman"/>
          <w:b/>
          <w:szCs w:val="21"/>
        </w:rPr>
        <w:t>hm</w:t>
      </w:r>
      <w:r w:rsidRPr="00B26D1F">
        <w:rPr>
          <w:rFonts w:ascii="Times New Roman" w:eastAsia="仿宋_GB2312" w:hAnsi="Times New Roman" w:cs="Times New Roman"/>
          <w:b/>
          <w:szCs w:val="21"/>
          <w:vertAlign w:val="superscript"/>
        </w:rPr>
        <w:t>2</w:t>
      </w:r>
      <w:r w:rsidRPr="00B26D1F">
        <w:rPr>
          <w:rFonts w:ascii="Times New Roman" w:eastAsia="仿宋_GB2312" w:hAnsi="Times New Roman" w:cs="Times New Roman"/>
          <w:b/>
          <w:szCs w:val="21"/>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5"/>
        <w:gridCol w:w="1701"/>
        <w:gridCol w:w="1275"/>
        <w:gridCol w:w="1137"/>
        <w:gridCol w:w="1135"/>
        <w:gridCol w:w="2599"/>
      </w:tblGrid>
      <w:tr w:rsidR="00376544" w:rsidRPr="00284283" w:rsidTr="00272695">
        <w:trPr>
          <w:trHeight w:val="312"/>
          <w:jc w:val="center"/>
        </w:trPr>
        <w:tc>
          <w:tcPr>
            <w:tcW w:w="1394" w:type="pct"/>
            <w:gridSpan w:val="2"/>
            <w:vMerge w:val="restart"/>
            <w:shd w:val="clear" w:color="auto" w:fill="auto"/>
            <w:noWrap/>
            <w:vAlign w:val="center"/>
          </w:tcPr>
          <w:p w:rsidR="00376544" w:rsidRPr="00284283" w:rsidRDefault="00376544" w:rsidP="00272695">
            <w:pPr>
              <w:widowControl/>
              <w:jc w:val="center"/>
              <w:rPr>
                <w:rFonts w:ascii="Times New Roman" w:eastAsia="仿宋_GB2312" w:hAnsi="Times New Roman" w:cs="Times New Roman"/>
                <w:b/>
                <w:kern w:val="0"/>
                <w:sz w:val="18"/>
                <w:szCs w:val="18"/>
              </w:rPr>
            </w:pPr>
            <w:r w:rsidRPr="00284283">
              <w:rPr>
                <w:rFonts w:ascii="Times New Roman" w:eastAsia="仿宋_GB2312" w:hAnsi="Times New Roman" w:cs="Times New Roman"/>
                <w:b/>
                <w:bCs/>
                <w:kern w:val="0"/>
                <w:sz w:val="18"/>
                <w:szCs w:val="18"/>
              </w:rPr>
              <w:t>项目分区</w:t>
            </w:r>
          </w:p>
        </w:tc>
        <w:tc>
          <w:tcPr>
            <w:tcW w:w="2081" w:type="pct"/>
            <w:gridSpan w:val="3"/>
          </w:tcPr>
          <w:p w:rsidR="00376544" w:rsidRPr="00284283" w:rsidRDefault="00376544" w:rsidP="00272695">
            <w:pPr>
              <w:jc w:val="center"/>
              <w:rPr>
                <w:rFonts w:ascii="Times New Roman" w:eastAsia="仿宋_GB2312" w:hAnsi="Times New Roman" w:cs="Times New Roman"/>
                <w:b/>
                <w:kern w:val="0"/>
                <w:sz w:val="18"/>
                <w:szCs w:val="18"/>
              </w:rPr>
            </w:pPr>
            <w:r w:rsidRPr="00B26D1F">
              <w:rPr>
                <w:rFonts w:ascii="Times New Roman" w:eastAsia="仿宋_GB2312" w:hAnsi="Times New Roman" w:cs="Times New Roman"/>
                <w:b/>
                <w:bCs/>
                <w:kern w:val="0"/>
                <w:sz w:val="18"/>
                <w:szCs w:val="18"/>
              </w:rPr>
              <w:t>防治责任范围（</w:t>
            </w:r>
            <w:r w:rsidRPr="00B26D1F">
              <w:rPr>
                <w:rFonts w:ascii="Times New Roman" w:eastAsia="仿宋_GB2312" w:hAnsi="Times New Roman" w:cs="Times New Roman"/>
                <w:b/>
                <w:bCs/>
                <w:kern w:val="0"/>
                <w:sz w:val="18"/>
                <w:szCs w:val="18"/>
              </w:rPr>
              <w:t>hm</w:t>
            </w:r>
            <w:r w:rsidRPr="00B26D1F">
              <w:rPr>
                <w:rFonts w:ascii="Times New Roman" w:eastAsia="仿宋_GB2312" w:hAnsi="Times New Roman" w:cs="Times New Roman"/>
                <w:b/>
                <w:bCs/>
                <w:kern w:val="0"/>
                <w:sz w:val="18"/>
                <w:szCs w:val="18"/>
                <w:vertAlign w:val="superscript"/>
              </w:rPr>
              <w:t>2</w:t>
            </w:r>
            <w:r w:rsidRPr="00B26D1F">
              <w:rPr>
                <w:rFonts w:ascii="Times New Roman" w:eastAsia="仿宋_GB2312" w:hAnsi="Times New Roman" w:cs="Times New Roman"/>
                <w:b/>
                <w:bCs/>
                <w:kern w:val="0"/>
                <w:sz w:val="18"/>
                <w:szCs w:val="18"/>
              </w:rPr>
              <w:t>）</w:t>
            </w:r>
          </w:p>
        </w:tc>
        <w:tc>
          <w:tcPr>
            <w:tcW w:w="1525" w:type="pct"/>
            <w:vMerge w:val="restart"/>
            <w:shd w:val="clear" w:color="auto" w:fill="auto"/>
            <w:vAlign w:val="center"/>
          </w:tcPr>
          <w:p w:rsidR="00376544" w:rsidRPr="00284283" w:rsidRDefault="00376544" w:rsidP="00272695">
            <w:pPr>
              <w:jc w:val="center"/>
              <w:rPr>
                <w:rFonts w:ascii="Times New Roman" w:eastAsia="仿宋_GB2312" w:hAnsi="Times New Roman" w:cs="Times New Roman"/>
                <w:b/>
                <w:kern w:val="0"/>
                <w:sz w:val="18"/>
                <w:szCs w:val="18"/>
              </w:rPr>
            </w:pPr>
            <w:r w:rsidRPr="00B26D1F">
              <w:rPr>
                <w:rFonts w:ascii="Times New Roman" w:eastAsia="仿宋_GB2312" w:hAnsi="Times New Roman" w:cs="Times New Roman"/>
                <w:b/>
                <w:bCs/>
                <w:kern w:val="0"/>
                <w:sz w:val="18"/>
                <w:szCs w:val="18"/>
              </w:rPr>
              <w:t>备注</w:t>
            </w:r>
          </w:p>
        </w:tc>
      </w:tr>
      <w:tr w:rsidR="00376544" w:rsidRPr="00284283" w:rsidTr="00272695">
        <w:trPr>
          <w:trHeight w:val="283"/>
          <w:jc w:val="center"/>
        </w:trPr>
        <w:tc>
          <w:tcPr>
            <w:tcW w:w="1394" w:type="pct"/>
            <w:gridSpan w:val="2"/>
            <w:vMerge/>
            <w:shd w:val="clear" w:color="auto" w:fill="auto"/>
            <w:noWrap/>
            <w:vAlign w:val="center"/>
          </w:tcPr>
          <w:p w:rsidR="00376544" w:rsidRPr="00284283" w:rsidRDefault="00376544" w:rsidP="00272695">
            <w:pPr>
              <w:jc w:val="center"/>
              <w:rPr>
                <w:rFonts w:ascii="Times New Roman" w:eastAsia="仿宋_GB2312" w:hAnsi="Times New Roman" w:cs="Times New Roman"/>
                <w:kern w:val="0"/>
                <w:sz w:val="18"/>
                <w:szCs w:val="18"/>
              </w:rPr>
            </w:pPr>
          </w:p>
        </w:tc>
        <w:tc>
          <w:tcPr>
            <w:tcW w:w="748" w:type="pct"/>
            <w:shd w:val="clear" w:color="auto" w:fill="auto"/>
            <w:noWrap/>
            <w:vAlign w:val="center"/>
          </w:tcPr>
          <w:p w:rsidR="00376544" w:rsidRPr="00B26D1F" w:rsidRDefault="00376544" w:rsidP="00272695">
            <w:pPr>
              <w:jc w:val="center"/>
              <w:rPr>
                <w:rFonts w:ascii="Times New Roman" w:eastAsia="仿宋_GB2312" w:hAnsi="Times New Roman" w:cs="Times New Roman"/>
                <w:b/>
                <w:bCs/>
                <w:kern w:val="0"/>
                <w:sz w:val="18"/>
                <w:szCs w:val="18"/>
              </w:rPr>
            </w:pPr>
            <w:r w:rsidRPr="00B26D1F">
              <w:rPr>
                <w:rFonts w:ascii="Times New Roman" w:eastAsia="仿宋_GB2312" w:hAnsi="Times New Roman" w:cs="Times New Roman"/>
                <w:b/>
                <w:bCs/>
                <w:kern w:val="0"/>
                <w:sz w:val="18"/>
                <w:szCs w:val="18"/>
              </w:rPr>
              <w:t>水保方案</w:t>
            </w:r>
          </w:p>
        </w:tc>
        <w:tc>
          <w:tcPr>
            <w:tcW w:w="667" w:type="pct"/>
            <w:vAlign w:val="center"/>
          </w:tcPr>
          <w:p w:rsidR="00376544" w:rsidRPr="00B26D1F" w:rsidRDefault="00376544" w:rsidP="00272695">
            <w:pPr>
              <w:jc w:val="center"/>
              <w:rPr>
                <w:rFonts w:ascii="Times New Roman" w:eastAsia="仿宋_GB2312" w:hAnsi="Times New Roman" w:cs="Times New Roman"/>
                <w:b/>
                <w:bCs/>
                <w:kern w:val="0"/>
                <w:sz w:val="18"/>
                <w:szCs w:val="18"/>
              </w:rPr>
            </w:pPr>
            <w:r w:rsidRPr="00B26D1F">
              <w:rPr>
                <w:rFonts w:ascii="Times New Roman" w:eastAsia="仿宋_GB2312" w:hAnsi="Times New Roman" w:cs="Times New Roman"/>
                <w:b/>
                <w:bCs/>
                <w:kern w:val="0"/>
                <w:sz w:val="18"/>
                <w:szCs w:val="18"/>
              </w:rPr>
              <w:t>水保监测</w:t>
            </w:r>
          </w:p>
        </w:tc>
        <w:tc>
          <w:tcPr>
            <w:tcW w:w="666" w:type="pct"/>
            <w:shd w:val="clear" w:color="auto" w:fill="auto"/>
            <w:noWrap/>
            <w:vAlign w:val="center"/>
          </w:tcPr>
          <w:p w:rsidR="00376544" w:rsidRPr="00B26D1F" w:rsidRDefault="00376544" w:rsidP="00272695">
            <w:pPr>
              <w:jc w:val="center"/>
              <w:rPr>
                <w:rFonts w:ascii="Times New Roman" w:eastAsia="仿宋_GB2312" w:hAnsi="Times New Roman" w:cs="Times New Roman"/>
                <w:b/>
                <w:bCs/>
                <w:kern w:val="0"/>
                <w:sz w:val="18"/>
                <w:szCs w:val="18"/>
              </w:rPr>
            </w:pPr>
            <w:r w:rsidRPr="00B26D1F">
              <w:rPr>
                <w:rFonts w:ascii="Times New Roman" w:eastAsia="仿宋_GB2312" w:hAnsi="Times New Roman" w:cs="Times New Roman"/>
                <w:b/>
                <w:bCs/>
                <w:kern w:val="0"/>
                <w:sz w:val="18"/>
                <w:szCs w:val="18"/>
              </w:rPr>
              <w:t>变更情况</w:t>
            </w:r>
          </w:p>
        </w:tc>
        <w:tc>
          <w:tcPr>
            <w:tcW w:w="1525" w:type="pct"/>
            <w:vMerge/>
            <w:shd w:val="clear" w:color="auto" w:fill="auto"/>
            <w:noWrap/>
            <w:vAlign w:val="center"/>
          </w:tcPr>
          <w:p w:rsidR="00376544" w:rsidRPr="00284283" w:rsidRDefault="00376544" w:rsidP="00272695">
            <w:pPr>
              <w:widowControl/>
              <w:jc w:val="center"/>
              <w:rPr>
                <w:rFonts w:ascii="Times New Roman" w:eastAsia="仿宋_GB2312" w:hAnsi="Times New Roman" w:cs="Times New Roman"/>
                <w:kern w:val="0"/>
                <w:sz w:val="18"/>
                <w:szCs w:val="18"/>
              </w:rPr>
            </w:pPr>
          </w:p>
        </w:tc>
      </w:tr>
      <w:tr w:rsidR="00376544" w:rsidRPr="00284283" w:rsidTr="00272695">
        <w:trPr>
          <w:trHeight w:val="283"/>
          <w:jc w:val="center"/>
        </w:trPr>
        <w:tc>
          <w:tcPr>
            <w:tcW w:w="1394" w:type="pct"/>
            <w:gridSpan w:val="2"/>
            <w:shd w:val="clear" w:color="auto" w:fill="auto"/>
            <w:noWrap/>
            <w:vAlign w:val="center"/>
          </w:tcPr>
          <w:p w:rsidR="00376544" w:rsidRPr="00284283" w:rsidRDefault="00376544" w:rsidP="00272695">
            <w:pPr>
              <w:jc w:val="center"/>
              <w:rPr>
                <w:rFonts w:ascii="Times New Roman" w:eastAsia="仿宋_GB2312" w:hAnsi="Times New Roman" w:cs="Times New Roman"/>
                <w:kern w:val="0"/>
                <w:sz w:val="18"/>
                <w:szCs w:val="18"/>
              </w:rPr>
            </w:pPr>
            <w:r w:rsidRPr="00B26D1F">
              <w:rPr>
                <w:rFonts w:ascii="Times New Roman" w:eastAsia="仿宋_GB2312" w:hAnsi="Times New Roman" w:cs="Times New Roman"/>
                <w:b/>
                <w:bCs/>
                <w:kern w:val="0"/>
                <w:sz w:val="18"/>
                <w:szCs w:val="18"/>
              </w:rPr>
              <w:t>项目建设区</w:t>
            </w:r>
          </w:p>
        </w:tc>
        <w:tc>
          <w:tcPr>
            <w:tcW w:w="748" w:type="pct"/>
            <w:shd w:val="clear" w:color="auto" w:fill="auto"/>
            <w:noWrap/>
            <w:vAlign w:val="center"/>
          </w:tcPr>
          <w:p w:rsidR="00376544" w:rsidRPr="00284283" w:rsidRDefault="00376544" w:rsidP="00272695">
            <w:pPr>
              <w:widowControl/>
              <w:jc w:val="center"/>
              <w:rPr>
                <w:rFonts w:ascii="Times New Roman" w:eastAsia="仿宋_GB2312" w:hAnsi="Times New Roman" w:cs="Times New Roman"/>
                <w:b/>
                <w:kern w:val="0"/>
                <w:sz w:val="18"/>
                <w:szCs w:val="18"/>
              </w:rPr>
            </w:pPr>
            <w:r w:rsidRPr="00284283">
              <w:rPr>
                <w:rFonts w:ascii="Times New Roman" w:eastAsia="仿宋_GB2312" w:hAnsi="Times New Roman" w:cs="Times New Roman" w:hint="eastAsia"/>
                <w:b/>
                <w:kern w:val="0"/>
                <w:sz w:val="18"/>
                <w:szCs w:val="18"/>
              </w:rPr>
              <w:t>8.23</w:t>
            </w:r>
          </w:p>
        </w:tc>
        <w:tc>
          <w:tcPr>
            <w:tcW w:w="667" w:type="pct"/>
            <w:vAlign w:val="center"/>
          </w:tcPr>
          <w:p w:rsidR="00376544" w:rsidRPr="00284283" w:rsidRDefault="00376544" w:rsidP="00272695">
            <w:pPr>
              <w:widowControl/>
              <w:jc w:val="center"/>
              <w:rPr>
                <w:rFonts w:ascii="Times New Roman" w:eastAsia="仿宋_GB2312" w:hAnsi="Times New Roman" w:cs="Times New Roman"/>
                <w:b/>
                <w:kern w:val="0"/>
                <w:sz w:val="18"/>
                <w:szCs w:val="18"/>
              </w:rPr>
            </w:pPr>
            <w:r>
              <w:rPr>
                <w:rFonts w:ascii="Times New Roman" w:eastAsia="仿宋_GB2312" w:hAnsi="Times New Roman" w:cs="Times New Roman" w:hint="eastAsia"/>
                <w:b/>
                <w:kern w:val="0"/>
                <w:sz w:val="18"/>
                <w:szCs w:val="18"/>
              </w:rPr>
              <w:t>1.38</w:t>
            </w:r>
          </w:p>
        </w:tc>
        <w:tc>
          <w:tcPr>
            <w:tcW w:w="666" w:type="pct"/>
            <w:shd w:val="clear" w:color="auto" w:fill="auto"/>
            <w:noWrap/>
            <w:vAlign w:val="center"/>
          </w:tcPr>
          <w:p w:rsidR="00376544" w:rsidRPr="00284283" w:rsidRDefault="00376544" w:rsidP="00272695">
            <w:pPr>
              <w:widowControl/>
              <w:jc w:val="center"/>
              <w:rPr>
                <w:rFonts w:ascii="Times New Roman" w:eastAsia="仿宋_GB2312" w:hAnsi="Times New Roman" w:cs="Times New Roman"/>
                <w:b/>
                <w:kern w:val="0"/>
                <w:sz w:val="18"/>
                <w:szCs w:val="18"/>
              </w:rPr>
            </w:pPr>
            <w:r>
              <w:rPr>
                <w:rFonts w:ascii="Times New Roman" w:eastAsia="仿宋_GB2312" w:hAnsi="Times New Roman" w:cs="Times New Roman" w:hint="eastAsia"/>
                <w:b/>
                <w:kern w:val="0"/>
                <w:sz w:val="18"/>
                <w:szCs w:val="18"/>
              </w:rPr>
              <w:t>-6.85</w:t>
            </w:r>
          </w:p>
        </w:tc>
        <w:tc>
          <w:tcPr>
            <w:tcW w:w="1525" w:type="pct"/>
            <w:shd w:val="clear" w:color="auto" w:fill="auto"/>
            <w:noWrap/>
            <w:vAlign w:val="center"/>
          </w:tcPr>
          <w:p w:rsidR="00376544" w:rsidRPr="009441BE" w:rsidRDefault="00376544" w:rsidP="00272695">
            <w:pPr>
              <w:widowControl/>
              <w:jc w:val="center"/>
              <w:rPr>
                <w:rFonts w:ascii="Times New Roman" w:eastAsia="仿宋_GB2312" w:hAnsi="Times New Roman" w:cs="Times New Roman"/>
                <w:b/>
                <w:kern w:val="0"/>
                <w:sz w:val="18"/>
                <w:szCs w:val="18"/>
              </w:rPr>
            </w:pPr>
            <w:r w:rsidRPr="009441BE">
              <w:rPr>
                <w:rFonts w:ascii="Times New Roman" w:eastAsia="仿宋_GB2312" w:hAnsi="Times New Roman" w:cs="Times New Roman"/>
                <w:b/>
                <w:bCs/>
                <w:kern w:val="0"/>
                <w:sz w:val="18"/>
                <w:szCs w:val="18"/>
              </w:rPr>
              <w:t>项目位置及征地红线不变</w:t>
            </w:r>
            <w:r w:rsidRPr="009441BE">
              <w:rPr>
                <w:rFonts w:ascii="Times New Roman" w:eastAsia="仿宋_GB2312" w:hAnsi="Times New Roman" w:cs="Times New Roman" w:hint="eastAsia"/>
                <w:b/>
                <w:bCs/>
                <w:kern w:val="0"/>
                <w:sz w:val="18"/>
                <w:szCs w:val="18"/>
              </w:rPr>
              <w:t>，除</w:t>
            </w:r>
            <w:r w:rsidRPr="009441BE">
              <w:rPr>
                <w:rFonts w:ascii="Times New Roman" w:eastAsia="仿宋_GB2312" w:hAnsi="Times New Roman" w:cs="Times New Roman"/>
                <w:b/>
                <w:kern w:val="0"/>
                <w:sz w:val="18"/>
                <w:szCs w:val="18"/>
              </w:rPr>
              <w:t>一期工程</w:t>
            </w:r>
            <w:r w:rsidRPr="009441BE">
              <w:rPr>
                <w:rFonts w:ascii="Times New Roman" w:eastAsia="仿宋_GB2312" w:hAnsi="Times New Roman" w:cs="Times New Roman"/>
                <w:b/>
                <w:kern w:val="0"/>
                <w:sz w:val="18"/>
                <w:szCs w:val="18"/>
              </w:rPr>
              <w:t>1#</w:t>
            </w:r>
            <w:r w:rsidRPr="009441BE">
              <w:rPr>
                <w:rFonts w:ascii="Times New Roman" w:eastAsia="仿宋_GB2312" w:hAnsi="Times New Roman" w:cs="Times New Roman"/>
                <w:b/>
                <w:kern w:val="0"/>
                <w:sz w:val="18"/>
                <w:szCs w:val="18"/>
              </w:rPr>
              <w:t>厂房及附属楼</w:t>
            </w:r>
            <w:r w:rsidRPr="009441BE">
              <w:rPr>
                <w:rFonts w:ascii="Times New Roman" w:eastAsia="仿宋_GB2312" w:hAnsi="Times New Roman" w:cs="Times New Roman" w:hint="eastAsia"/>
                <w:b/>
                <w:kern w:val="0"/>
                <w:sz w:val="18"/>
                <w:szCs w:val="18"/>
              </w:rPr>
              <w:t>区域外均未建设</w:t>
            </w:r>
          </w:p>
        </w:tc>
      </w:tr>
      <w:tr w:rsidR="00376544" w:rsidRPr="00284283" w:rsidTr="00272695">
        <w:trPr>
          <w:trHeight w:val="283"/>
          <w:jc w:val="center"/>
        </w:trPr>
        <w:tc>
          <w:tcPr>
            <w:tcW w:w="396" w:type="pct"/>
            <w:vMerge w:val="restart"/>
            <w:shd w:val="clear" w:color="auto" w:fill="auto"/>
            <w:noWrap/>
            <w:vAlign w:val="center"/>
          </w:tcPr>
          <w:p w:rsidR="00376544" w:rsidRPr="00284283" w:rsidRDefault="00376544" w:rsidP="00272695">
            <w:pPr>
              <w:widowControl/>
              <w:jc w:val="center"/>
              <w:rPr>
                <w:rFonts w:ascii="Times New Roman" w:eastAsia="仿宋_GB2312" w:hAnsi="Times New Roman" w:cs="Times New Roman"/>
                <w:kern w:val="0"/>
                <w:sz w:val="18"/>
                <w:szCs w:val="18"/>
              </w:rPr>
            </w:pPr>
            <w:r w:rsidRPr="00284283">
              <w:rPr>
                <w:rFonts w:ascii="Times New Roman" w:eastAsia="仿宋_GB2312" w:hAnsi="Times New Roman" w:cs="Times New Roman"/>
                <w:kern w:val="0"/>
                <w:sz w:val="18"/>
                <w:szCs w:val="18"/>
              </w:rPr>
              <w:t>一期工程</w:t>
            </w:r>
          </w:p>
        </w:tc>
        <w:tc>
          <w:tcPr>
            <w:tcW w:w="998" w:type="pct"/>
            <w:shd w:val="clear" w:color="auto" w:fill="auto"/>
            <w:vAlign w:val="center"/>
          </w:tcPr>
          <w:p w:rsidR="00376544" w:rsidRPr="00284283" w:rsidRDefault="00376544" w:rsidP="00272695">
            <w:pPr>
              <w:jc w:val="center"/>
              <w:rPr>
                <w:rFonts w:ascii="Times New Roman" w:eastAsia="仿宋_GB2312" w:hAnsi="Times New Roman" w:cs="Times New Roman"/>
                <w:kern w:val="0"/>
                <w:sz w:val="18"/>
                <w:szCs w:val="18"/>
              </w:rPr>
            </w:pPr>
            <w:r w:rsidRPr="00284283">
              <w:rPr>
                <w:rFonts w:ascii="Times New Roman" w:eastAsia="仿宋_GB2312" w:hAnsi="Times New Roman" w:cs="Times New Roman"/>
                <w:kern w:val="0"/>
                <w:sz w:val="18"/>
                <w:szCs w:val="18"/>
              </w:rPr>
              <w:t>建构筑物区</w:t>
            </w:r>
          </w:p>
        </w:tc>
        <w:tc>
          <w:tcPr>
            <w:tcW w:w="748" w:type="pct"/>
            <w:shd w:val="clear" w:color="auto" w:fill="auto"/>
            <w:noWrap/>
            <w:vAlign w:val="center"/>
          </w:tcPr>
          <w:p w:rsidR="00376544" w:rsidRPr="00284283" w:rsidRDefault="00376544" w:rsidP="00272695">
            <w:pPr>
              <w:widowControl/>
              <w:jc w:val="center"/>
              <w:rPr>
                <w:rFonts w:ascii="Times New Roman" w:eastAsia="仿宋_GB2312" w:hAnsi="Times New Roman" w:cs="Times New Roman"/>
                <w:kern w:val="0"/>
                <w:sz w:val="18"/>
                <w:szCs w:val="18"/>
              </w:rPr>
            </w:pPr>
            <w:r w:rsidRPr="00284283">
              <w:rPr>
                <w:rFonts w:ascii="Times New Roman" w:eastAsia="仿宋_GB2312" w:hAnsi="Times New Roman" w:cs="Times New Roman"/>
                <w:kern w:val="0"/>
                <w:sz w:val="18"/>
                <w:szCs w:val="18"/>
              </w:rPr>
              <w:t>2.23</w:t>
            </w:r>
          </w:p>
        </w:tc>
        <w:tc>
          <w:tcPr>
            <w:tcW w:w="667" w:type="pct"/>
          </w:tcPr>
          <w:p w:rsidR="00376544" w:rsidRPr="00284283" w:rsidRDefault="00376544" w:rsidP="00272695">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0.62</w:t>
            </w:r>
          </w:p>
        </w:tc>
        <w:tc>
          <w:tcPr>
            <w:tcW w:w="666" w:type="pct"/>
            <w:shd w:val="clear" w:color="auto" w:fill="auto"/>
            <w:noWrap/>
            <w:vAlign w:val="center"/>
          </w:tcPr>
          <w:p w:rsidR="00376544" w:rsidRPr="00284283" w:rsidRDefault="00376544" w:rsidP="00272695">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-1.61</w:t>
            </w:r>
          </w:p>
        </w:tc>
        <w:tc>
          <w:tcPr>
            <w:tcW w:w="1525" w:type="pct"/>
            <w:vMerge w:val="restart"/>
            <w:shd w:val="clear" w:color="auto" w:fill="auto"/>
            <w:noWrap/>
            <w:vAlign w:val="center"/>
          </w:tcPr>
          <w:p w:rsidR="00376544" w:rsidRPr="00284283" w:rsidRDefault="00376544" w:rsidP="00272695">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仅建设</w:t>
            </w:r>
            <w:r w:rsidRPr="00284283">
              <w:rPr>
                <w:rFonts w:ascii="Times New Roman" w:eastAsia="仿宋_GB2312" w:hAnsi="Times New Roman" w:cs="Times New Roman"/>
                <w:kern w:val="0"/>
                <w:sz w:val="18"/>
                <w:szCs w:val="18"/>
              </w:rPr>
              <w:t>一期工程</w:t>
            </w:r>
            <w:r w:rsidRPr="00284283">
              <w:rPr>
                <w:rFonts w:ascii="Times New Roman" w:eastAsia="仿宋_GB2312" w:hAnsi="Times New Roman" w:cs="Times New Roman"/>
                <w:kern w:val="0"/>
                <w:sz w:val="18"/>
                <w:szCs w:val="18"/>
              </w:rPr>
              <w:t>1#</w:t>
            </w:r>
            <w:r w:rsidRPr="00284283">
              <w:rPr>
                <w:rFonts w:ascii="Times New Roman" w:eastAsia="仿宋_GB2312" w:hAnsi="Times New Roman" w:cs="Times New Roman"/>
                <w:kern w:val="0"/>
                <w:sz w:val="18"/>
                <w:szCs w:val="18"/>
              </w:rPr>
              <w:t>厂房及附属楼</w:t>
            </w:r>
            <w:r w:rsidRPr="00284283">
              <w:rPr>
                <w:rFonts w:ascii="Times New Roman" w:eastAsia="仿宋_GB2312" w:hAnsi="Times New Roman" w:cs="Times New Roman" w:hint="eastAsia"/>
                <w:kern w:val="0"/>
                <w:sz w:val="18"/>
                <w:szCs w:val="18"/>
              </w:rPr>
              <w:t>区域，其余区域尚未建设</w:t>
            </w:r>
          </w:p>
        </w:tc>
      </w:tr>
      <w:tr w:rsidR="00376544" w:rsidRPr="00284283" w:rsidTr="00272695">
        <w:trPr>
          <w:trHeight w:val="283"/>
          <w:jc w:val="center"/>
        </w:trPr>
        <w:tc>
          <w:tcPr>
            <w:tcW w:w="396" w:type="pct"/>
            <w:vMerge/>
            <w:shd w:val="clear" w:color="auto" w:fill="auto"/>
            <w:noWrap/>
            <w:vAlign w:val="center"/>
          </w:tcPr>
          <w:p w:rsidR="00376544" w:rsidRPr="00284283" w:rsidRDefault="00376544" w:rsidP="00272695">
            <w:pPr>
              <w:widowControl/>
              <w:jc w:val="center"/>
              <w:rPr>
                <w:rFonts w:ascii="Times New Roman" w:eastAsia="仿宋_GB2312" w:hAnsi="Times New Roman" w:cs="Times New Roman"/>
                <w:kern w:val="0"/>
                <w:sz w:val="18"/>
                <w:szCs w:val="18"/>
              </w:rPr>
            </w:pPr>
          </w:p>
        </w:tc>
        <w:tc>
          <w:tcPr>
            <w:tcW w:w="998" w:type="pct"/>
            <w:shd w:val="clear" w:color="auto" w:fill="auto"/>
            <w:vAlign w:val="center"/>
          </w:tcPr>
          <w:p w:rsidR="00376544" w:rsidRPr="00284283" w:rsidRDefault="00376544" w:rsidP="00272695">
            <w:pPr>
              <w:jc w:val="center"/>
              <w:rPr>
                <w:rFonts w:ascii="Times New Roman" w:eastAsia="仿宋_GB2312" w:hAnsi="Times New Roman" w:cs="Times New Roman"/>
                <w:kern w:val="0"/>
                <w:sz w:val="18"/>
                <w:szCs w:val="18"/>
              </w:rPr>
            </w:pPr>
            <w:r w:rsidRPr="00284283">
              <w:rPr>
                <w:rFonts w:ascii="Times New Roman" w:eastAsia="仿宋_GB2312" w:hAnsi="Times New Roman" w:cs="Times New Roman"/>
                <w:kern w:val="0"/>
                <w:sz w:val="18"/>
                <w:szCs w:val="18"/>
              </w:rPr>
              <w:t>道路及场地区</w:t>
            </w:r>
          </w:p>
        </w:tc>
        <w:tc>
          <w:tcPr>
            <w:tcW w:w="748" w:type="pct"/>
            <w:shd w:val="clear" w:color="auto" w:fill="auto"/>
            <w:noWrap/>
            <w:vAlign w:val="center"/>
          </w:tcPr>
          <w:p w:rsidR="00376544" w:rsidRPr="00284283" w:rsidRDefault="00376544" w:rsidP="00272695">
            <w:pPr>
              <w:widowControl/>
              <w:jc w:val="center"/>
              <w:rPr>
                <w:rFonts w:ascii="Times New Roman" w:eastAsia="仿宋_GB2312" w:hAnsi="Times New Roman" w:cs="Times New Roman"/>
                <w:kern w:val="0"/>
                <w:sz w:val="18"/>
                <w:szCs w:val="18"/>
              </w:rPr>
            </w:pPr>
            <w:r w:rsidRPr="00284283">
              <w:rPr>
                <w:rFonts w:ascii="Times New Roman" w:eastAsia="仿宋_GB2312" w:hAnsi="Times New Roman" w:cs="Times New Roman"/>
                <w:kern w:val="0"/>
                <w:sz w:val="18"/>
                <w:szCs w:val="18"/>
              </w:rPr>
              <w:t>1.59</w:t>
            </w:r>
          </w:p>
        </w:tc>
        <w:tc>
          <w:tcPr>
            <w:tcW w:w="667" w:type="pct"/>
          </w:tcPr>
          <w:p w:rsidR="00376544" w:rsidRPr="00284283" w:rsidRDefault="00376544" w:rsidP="00272695">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0.66</w:t>
            </w:r>
          </w:p>
        </w:tc>
        <w:tc>
          <w:tcPr>
            <w:tcW w:w="666" w:type="pct"/>
            <w:shd w:val="clear" w:color="auto" w:fill="auto"/>
            <w:noWrap/>
            <w:vAlign w:val="center"/>
          </w:tcPr>
          <w:p w:rsidR="00376544" w:rsidRPr="00284283" w:rsidRDefault="00376544" w:rsidP="00272695">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-0.93</w:t>
            </w:r>
          </w:p>
        </w:tc>
        <w:tc>
          <w:tcPr>
            <w:tcW w:w="1525" w:type="pct"/>
            <w:vMerge/>
            <w:shd w:val="clear" w:color="auto" w:fill="auto"/>
            <w:noWrap/>
            <w:vAlign w:val="center"/>
          </w:tcPr>
          <w:p w:rsidR="00376544" w:rsidRPr="00284283" w:rsidRDefault="00376544" w:rsidP="00272695">
            <w:pPr>
              <w:widowControl/>
              <w:jc w:val="center"/>
              <w:rPr>
                <w:rFonts w:ascii="Times New Roman" w:eastAsia="仿宋_GB2312" w:hAnsi="Times New Roman" w:cs="Times New Roman"/>
                <w:kern w:val="0"/>
                <w:sz w:val="18"/>
                <w:szCs w:val="18"/>
              </w:rPr>
            </w:pPr>
          </w:p>
        </w:tc>
      </w:tr>
      <w:tr w:rsidR="00376544" w:rsidRPr="00284283" w:rsidTr="00272695">
        <w:trPr>
          <w:trHeight w:val="283"/>
          <w:jc w:val="center"/>
        </w:trPr>
        <w:tc>
          <w:tcPr>
            <w:tcW w:w="396" w:type="pct"/>
            <w:vMerge/>
            <w:shd w:val="clear" w:color="auto" w:fill="auto"/>
            <w:noWrap/>
            <w:vAlign w:val="center"/>
          </w:tcPr>
          <w:p w:rsidR="00376544" w:rsidRPr="00284283" w:rsidRDefault="00376544" w:rsidP="00272695">
            <w:pPr>
              <w:widowControl/>
              <w:jc w:val="center"/>
              <w:rPr>
                <w:rFonts w:ascii="Times New Roman" w:eastAsia="仿宋_GB2312" w:hAnsi="Times New Roman" w:cs="Times New Roman"/>
                <w:kern w:val="0"/>
                <w:sz w:val="18"/>
                <w:szCs w:val="18"/>
              </w:rPr>
            </w:pPr>
          </w:p>
        </w:tc>
        <w:tc>
          <w:tcPr>
            <w:tcW w:w="998" w:type="pct"/>
            <w:shd w:val="clear" w:color="auto" w:fill="auto"/>
            <w:vAlign w:val="center"/>
          </w:tcPr>
          <w:p w:rsidR="00376544" w:rsidRPr="00284283" w:rsidRDefault="00376544" w:rsidP="00272695">
            <w:pPr>
              <w:jc w:val="center"/>
              <w:rPr>
                <w:rFonts w:ascii="Times New Roman" w:eastAsia="仿宋_GB2312" w:hAnsi="Times New Roman" w:cs="Times New Roman"/>
                <w:kern w:val="0"/>
                <w:sz w:val="18"/>
                <w:szCs w:val="18"/>
              </w:rPr>
            </w:pPr>
            <w:r w:rsidRPr="00284283">
              <w:rPr>
                <w:rFonts w:ascii="Times New Roman" w:eastAsia="仿宋_GB2312" w:hAnsi="Times New Roman" w:cs="Times New Roman"/>
                <w:kern w:val="0"/>
                <w:sz w:val="18"/>
                <w:szCs w:val="18"/>
              </w:rPr>
              <w:t>景观绿化区</w:t>
            </w:r>
          </w:p>
        </w:tc>
        <w:tc>
          <w:tcPr>
            <w:tcW w:w="748" w:type="pct"/>
            <w:shd w:val="clear" w:color="auto" w:fill="auto"/>
            <w:noWrap/>
            <w:vAlign w:val="center"/>
          </w:tcPr>
          <w:p w:rsidR="00376544" w:rsidRPr="00284283" w:rsidRDefault="00376544" w:rsidP="00272695">
            <w:pPr>
              <w:widowControl/>
              <w:jc w:val="center"/>
              <w:rPr>
                <w:rFonts w:ascii="Times New Roman" w:eastAsia="仿宋_GB2312" w:hAnsi="Times New Roman" w:cs="Times New Roman"/>
                <w:kern w:val="0"/>
                <w:sz w:val="18"/>
                <w:szCs w:val="18"/>
              </w:rPr>
            </w:pPr>
            <w:r w:rsidRPr="00284283">
              <w:rPr>
                <w:rFonts w:ascii="Times New Roman" w:eastAsia="仿宋_GB2312" w:hAnsi="Times New Roman" w:cs="Times New Roman"/>
                <w:kern w:val="0"/>
                <w:sz w:val="18"/>
                <w:szCs w:val="18"/>
              </w:rPr>
              <w:t>1.14</w:t>
            </w:r>
          </w:p>
        </w:tc>
        <w:tc>
          <w:tcPr>
            <w:tcW w:w="667" w:type="pct"/>
          </w:tcPr>
          <w:p w:rsidR="00376544" w:rsidRPr="00284283" w:rsidRDefault="00376544" w:rsidP="00272695">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0.10</w:t>
            </w:r>
          </w:p>
        </w:tc>
        <w:tc>
          <w:tcPr>
            <w:tcW w:w="666" w:type="pct"/>
            <w:shd w:val="clear" w:color="auto" w:fill="auto"/>
            <w:noWrap/>
            <w:vAlign w:val="center"/>
          </w:tcPr>
          <w:p w:rsidR="00376544" w:rsidRPr="00284283" w:rsidRDefault="00376544" w:rsidP="00272695">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-1.04</w:t>
            </w:r>
          </w:p>
        </w:tc>
        <w:tc>
          <w:tcPr>
            <w:tcW w:w="1525" w:type="pct"/>
            <w:vMerge/>
            <w:shd w:val="clear" w:color="auto" w:fill="auto"/>
            <w:noWrap/>
            <w:vAlign w:val="center"/>
          </w:tcPr>
          <w:p w:rsidR="00376544" w:rsidRPr="00284283" w:rsidRDefault="00376544" w:rsidP="00272695">
            <w:pPr>
              <w:widowControl/>
              <w:jc w:val="center"/>
              <w:rPr>
                <w:rFonts w:ascii="Times New Roman" w:eastAsia="仿宋_GB2312" w:hAnsi="Times New Roman" w:cs="Times New Roman"/>
                <w:kern w:val="0"/>
                <w:sz w:val="18"/>
                <w:szCs w:val="18"/>
              </w:rPr>
            </w:pPr>
          </w:p>
        </w:tc>
      </w:tr>
      <w:tr w:rsidR="00376544" w:rsidRPr="00284283" w:rsidTr="00272695">
        <w:trPr>
          <w:trHeight w:val="283"/>
          <w:jc w:val="center"/>
        </w:trPr>
        <w:tc>
          <w:tcPr>
            <w:tcW w:w="396" w:type="pct"/>
            <w:vMerge w:val="restart"/>
            <w:shd w:val="clear" w:color="auto" w:fill="auto"/>
            <w:noWrap/>
            <w:vAlign w:val="center"/>
          </w:tcPr>
          <w:p w:rsidR="00376544" w:rsidRPr="00284283" w:rsidRDefault="00376544" w:rsidP="00272695">
            <w:pPr>
              <w:widowControl/>
              <w:jc w:val="center"/>
              <w:rPr>
                <w:rFonts w:ascii="Times New Roman" w:eastAsia="仿宋_GB2312" w:hAnsi="Times New Roman" w:cs="Times New Roman"/>
                <w:kern w:val="0"/>
                <w:sz w:val="18"/>
                <w:szCs w:val="18"/>
              </w:rPr>
            </w:pPr>
            <w:r w:rsidRPr="00284283">
              <w:rPr>
                <w:rFonts w:ascii="Times New Roman" w:eastAsia="仿宋_GB2312" w:hAnsi="Times New Roman" w:cs="Times New Roman"/>
                <w:kern w:val="0"/>
                <w:sz w:val="18"/>
                <w:szCs w:val="18"/>
              </w:rPr>
              <w:t>二期工程</w:t>
            </w:r>
          </w:p>
        </w:tc>
        <w:tc>
          <w:tcPr>
            <w:tcW w:w="998" w:type="pct"/>
            <w:shd w:val="clear" w:color="auto" w:fill="auto"/>
            <w:vAlign w:val="center"/>
          </w:tcPr>
          <w:p w:rsidR="00376544" w:rsidRPr="00284283" w:rsidRDefault="00376544" w:rsidP="00272695">
            <w:pPr>
              <w:jc w:val="center"/>
              <w:rPr>
                <w:rFonts w:ascii="Times New Roman" w:eastAsia="仿宋_GB2312" w:hAnsi="Times New Roman" w:cs="Times New Roman"/>
                <w:kern w:val="0"/>
                <w:sz w:val="18"/>
                <w:szCs w:val="18"/>
              </w:rPr>
            </w:pPr>
            <w:r w:rsidRPr="00284283">
              <w:rPr>
                <w:rFonts w:ascii="Times New Roman" w:eastAsia="仿宋_GB2312" w:hAnsi="Times New Roman" w:cs="Times New Roman"/>
                <w:kern w:val="0"/>
                <w:sz w:val="18"/>
                <w:szCs w:val="18"/>
              </w:rPr>
              <w:t>建构筑物区</w:t>
            </w:r>
          </w:p>
        </w:tc>
        <w:tc>
          <w:tcPr>
            <w:tcW w:w="748" w:type="pct"/>
            <w:shd w:val="clear" w:color="auto" w:fill="auto"/>
            <w:noWrap/>
            <w:vAlign w:val="center"/>
          </w:tcPr>
          <w:p w:rsidR="00376544" w:rsidRPr="00284283" w:rsidRDefault="00376544" w:rsidP="00272695">
            <w:pPr>
              <w:widowControl/>
              <w:jc w:val="center"/>
              <w:rPr>
                <w:rFonts w:ascii="Times New Roman" w:eastAsia="仿宋_GB2312" w:hAnsi="Times New Roman" w:cs="Times New Roman"/>
                <w:kern w:val="0"/>
                <w:sz w:val="18"/>
                <w:szCs w:val="18"/>
              </w:rPr>
            </w:pPr>
            <w:r w:rsidRPr="00284283">
              <w:rPr>
                <w:rFonts w:ascii="Times New Roman" w:eastAsia="仿宋_GB2312" w:hAnsi="Times New Roman" w:cs="Times New Roman"/>
                <w:kern w:val="0"/>
                <w:sz w:val="18"/>
                <w:szCs w:val="18"/>
              </w:rPr>
              <w:t>1.21</w:t>
            </w:r>
          </w:p>
        </w:tc>
        <w:tc>
          <w:tcPr>
            <w:tcW w:w="667" w:type="pct"/>
          </w:tcPr>
          <w:p w:rsidR="00376544" w:rsidRPr="00284283" w:rsidRDefault="00376544" w:rsidP="00272695">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0</w:t>
            </w:r>
          </w:p>
        </w:tc>
        <w:tc>
          <w:tcPr>
            <w:tcW w:w="666" w:type="pct"/>
            <w:shd w:val="clear" w:color="auto" w:fill="auto"/>
            <w:noWrap/>
            <w:vAlign w:val="center"/>
          </w:tcPr>
          <w:p w:rsidR="00376544" w:rsidRPr="00284283" w:rsidRDefault="00376544" w:rsidP="00272695">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-1.21</w:t>
            </w:r>
          </w:p>
        </w:tc>
        <w:tc>
          <w:tcPr>
            <w:tcW w:w="1525" w:type="pct"/>
            <w:vMerge w:val="restart"/>
            <w:shd w:val="clear" w:color="auto" w:fill="auto"/>
            <w:noWrap/>
            <w:vAlign w:val="center"/>
          </w:tcPr>
          <w:p w:rsidR="00376544" w:rsidRPr="00284283" w:rsidRDefault="00376544" w:rsidP="00272695">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二期工程未建设，未进行扰动</w:t>
            </w:r>
          </w:p>
        </w:tc>
      </w:tr>
      <w:tr w:rsidR="00376544" w:rsidRPr="00284283" w:rsidTr="00272695">
        <w:trPr>
          <w:trHeight w:val="283"/>
          <w:jc w:val="center"/>
        </w:trPr>
        <w:tc>
          <w:tcPr>
            <w:tcW w:w="396" w:type="pct"/>
            <w:vMerge/>
            <w:shd w:val="clear" w:color="auto" w:fill="auto"/>
            <w:noWrap/>
            <w:vAlign w:val="center"/>
          </w:tcPr>
          <w:p w:rsidR="00376544" w:rsidRPr="00284283" w:rsidRDefault="00376544" w:rsidP="00272695">
            <w:pPr>
              <w:widowControl/>
              <w:jc w:val="center"/>
              <w:rPr>
                <w:rFonts w:ascii="Times New Roman" w:eastAsia="仿宋_GB2312" w:hAnsi="Times New Roman" w:cs="Times New Roman"/>
                <w:kern w:val="0"/>
                <w:sz w:val="18"/>
                <w:szCs w:val="18"/>
              </w:rPr>
            </w:pPr>
          </w:p>
        </w:tc>
        <w:tc>
          <w:tcPr>
            <w:tcW w:w="998" w:type="pct"/>
            <w:shd w:val="clear" w:color="auto" w:fill="auto"/>
            <w:vAlign w:val="center"/>
          </w:tcPr>
          <w:p w:rsidR="00376544" w:rsidRPr="00284283" w:rsidRDefault="00376544" w:rsidP="00272695">
            <w:pPr>
              <w:jc w:val="center"/>
              <w:rPr>
                <w:rFonts w:ascii="Times New Roman" w:eastAsia="仿宋_GB2312" w:hAnsi="Times New Roman" w:cs="Times New Roman"/>
                <w:kern w:val="0"/>
                <w:sz w:val="18"/>
                <w:szCs w:val="18"/>
              </w:rPr>
            </w:pPr>
            <w:r w:rsidRPr="00284283">
              <w:rPr>
                <w:rFonts w:ascii="Times New Roman" w:eastAsia="仿宋_GB2312" w:hAnsi="Times New Roman" w:cs="Times New Roman"/>
                <w:kern w:val="0"/>
                <w:sz w:val="18"/>
                <w:szCs w:val="18"/>
              </w:rPr>
              <w:t>道路及场地区</w:t>
            </w:r>
          </w:p>
        </w:tc>
        <w:tc>
          <w:tcPr>
            <w:tcW w:w="748" w:type="pct"/>
            <w:shd w:val="clear" w:color="auto" w:fill="auto"/>
            <w:noWrap/>
            <w:vAlign w:val="center"/>
          </w:tcPr>
          <w:p w:rsidR="00376544" w:rsidRPr="00284283" w:rsidRDefault="00376544" w:rsidP="00272695">
            <w:pPr>
              <w:widowControl/>
              <w:jc w:val="center"/>
              <w:rPr>
                <w:rFonts w:ascii="Times New Roman" w:eastAsia="仿宋_GB2312" w:hAnsi="Times New Roman" w:cs="Times New Roman"/>
                <w:kern w:val="0"/>
                <w:sz w:val="18"/>
                <w:szCs w:val="18"/>
              </w:rPr>
            </w:pPr>
            <w:r w:rsidRPr="00284283">
              <w:rPr>
                <w:rFonts w:ascii="Times New Roman" w:eastAsia="仿宋_GB2312" w:hAnsi="Times New Roman" w:cs="Times New Roman"/>
                <w:kern w:val="0"/>
                <w:sz w:val="18"/>
                <w:szCs w:val="18"/>
              </w:rPr>
              <w:t>1.31</w:t>
            </w:r>
          </w:p>
        </w:tc>
        <w:tc>
          <w:tcPr>
            <w:tcW w:w="667" w:type="pct"/>
          </w:tcPr>
          <w:p w:rsidR="00376544" w:rsidRPr="00284283" w:rsidRDefault="00376544" w:rsidP="00272695">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0</w:t>
            </w:r>
          </w:p>
        </w:tc>
        <w:tc>
          <w:tcPr>
            <w:tcW w:w="666" w:type="pct"/>
            <w:shd w:val="clear" w:color="auto" w:fill="auto"/>
            <w:noWrap/>
            <w:vAlign w:val="center"/>
          </w:tcPr>
          <w:p w:rsidR="00376544" w:rsidRPr="00284283" w:rsidRDefault="00376544" w:rsidP="00272695">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-1.31</w:t>
            </w:r>
          </w:p>
        </w:tc>
        <w:tc>
          <w:tcPr>
            <w:tcW w:w="1525" w:type="pct"/>
            <w:vMerge/>
            <w:shd w:val="clear" w:color="auto" w:fill="auto"/>
            <w:noWrap/>
            <w:vAlign w:val="center"/>
          </w:tcPr>
          <w:p w:rsidR="00376544" w:rsidRPr="00284283" w:rsidRDefault="00376544" w:rsidP="00272695">
            <w:pPr>
              <w:widowControl/>
              <w:jc w:val="center"/>
              <w:rPr>
                <w:rFonts w:ascii="Times New Roman" w:eastAsia="仿宋_GB2312" w:hAnsi="Times New Roman" w:cs="Times New Roman"/>
                <w:kern w:val="0"/>
                <w:sz w:val="18"/>
                <w:szCs w:val="18"/>
              </w:rPr>
            </w:pPr>
          </w:p>
        </w:tc>
      </w:tr>
      <w:tr w:rsidR="00376544" w:rsidRPr="00284283" w:rsidTr="00272695">
        <w:trPr>
          <w:trHeight w:val="283"/>
          <w:jc w:val="center"/>
        </w:trPr>
        <w:tc>
          <w:tcPr>
            <w:tcW w:w="396" w:type="pct"/>
            <w:vMerge/>
            <w:shd w:val="clear" w:color="auto" w:fill="auto"/>
            <w:noWrap/>
            <w:vAlign w:val="center"/>
          </w:tcPr>
          <w:p w:rsidR="00376544" w:rsidRPr="00284283" w:rsidRDefault="00376544" w:rsidP="00272695">
            <w:pPr>
              <w:widowControl/>
              <w:jc w:val="center"/>
              <w:rPr>
                <w:rFonts w:ascii="Times New Roman" w:eastAsia="仿宋_GB2312" w:hAnsi="Times New Roman" w:cs="Times New Roman"/>
                <w:kern w:val="0"/>
                <w:sz w:val="18"/>
                <w:szCs w:val="18"/>
              </w:rPr>
            </w:pPr>
          </w:p>
        </w:tc>
        <w:tc>
          <w:tcPr>
            <w:tcW w:w="998" w:type="pct"/>
            <w:shd w:val="clear" w:color="auto" w:fill="auto"/>
            <w:vAlign w:val="center"/>
          </w:tcPr>
          <w:p w:rsidR="00376544" w:rsidRPr="00284283" w:rsidRDefault="00376544" w:rsidP="00272695">
            <w:pPr>
              <w:jc w:val="center"/>
              <w:rPr>
                <w:rFonts w:ascii="Times New Roman" w:eastAsia="仿宋_GB2312" w:hAnsi="Times New Roman" w:cs="Times New Roman"/>
                <w:kern w:val="0"/>
                <w:sz w:val="18"/>
                <w:szCs w:val="18"/>
              </w:rPr>
            </w:pPr>
            <w:r w:rsidRPr="00284283">
              <w:rPr>
                <w:rFonts w:ascii="Times New Roman" w:eastAsia="仿宋_GB2312" w:hAnsi="Times New Roman" w:cs="Times New Roman"/>
                <w:kern w:val="0"/>
                <w:sz w:val="18"/>
                <w:szCs w:val="18"/>
              </w:rPr>
              <w:t>景观绿化区</w:t>
            </w:r>
          </w:p>
        </w:tc>
        <w:tc>
          <w:tcPr>
            <w:tcW w:w="748" w:type="pct"/>
            <w:shd w:val="clear" w:color="auto" w:fill="auto"/>
            <w:noWrap/>
            <w:vAlign w:val="center"/>
          </w:tcPr>
          <w:p w:rsidR="00376544" w:rsidRPr="00284283" w:rsidRDefault="00376544" w:rsidP="00272695">
            <w:pPr>
              <w:widowControl/>
              <w:jc w:val="center"/>
              <w:rPr>
                <w:rFonts w:ascii="Times New Roman" w:eastAsia="仿宋_GB2312" w:hAnsi="Times New Roman" w:cs="Times New Roman"/>
                <w:kern w:val="0"/>
                <w:sz w:val="18"/>
                <w:szCs w:val="18"/>
              </w:rPr>
            </w:pPr>
            <w:r w:rsidRPr="00284283">
              <w:rPr>
                <w:rFonts w:ascii="Times New Roman" w:eastAsia="仿宋_GB2312" w:hAnsi="Times New Roman" w:cs="Times New Roman"/>
                <w:kern w:val="0"/>
                <w:sz w:val="18"/>
                <w:szCs w:val="18"/>
              </w:rPr>
              <w:t>0.75</w:t>
            </w:r>
          </w:p>
        </w:tc>
        <w:tc>
          <w:tcPr>
            <w:tcW w:w="667" w:type="pct"/>
          </w:tcPr>
          <w:p w:rsidR="00376544" w:rsidRPr="00284283" w:rsidRDefault="00376544" w:rsidP="00272695">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0</w:t>
            </w:r>
          </w:p>
        </w:tc>
        <w:tc>
          <w:tcPr>
            <w:tcW w:w="666" w:type="pct"/>
            <w:shd w:val="clear" w:color="auto" w:fill="auto"/>
            <w:noWrap/>
            <w:vAlign w:val="center"/>
          </w:tcPr>
          <w:p w:rsidR="00376544" w:rsidRPr="00284283" w:rsidRDefault="00376544" w:rsidP="00272695">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-0.75</w:t>
            </w:r>
          </w:p>
        </w:tc>
        <w:tc>
          <w:tcPr>
            <w:tcW w:w="1525" w:type="pct"/>
            <w:vMerge/>
            <w:shd w:val="clear" w:color="auto" w:fill="auto"/>
            <w:noWrap/>
            <w:vAlign w:val="center"/>
          </w:tcPr>
          <w:p w:rsidR="00376544" w:rsidRPr="00284283" w:rsidRDefault="00376544" w:rsidP="00272695">
            <w:pPr>
              <w:widowControl/>
              <w:jc w:val="center"/>
              <w:rPr>
                <w:rFonts w:ascii="Times New Roman" w:eastAsia="仿宋_GB2312" w:hAnsi="Times New Roman" w:cs="Times New Roman"/>
                <w:kern w:val="0"/>
                <w:sz w:val="18"/>
                <w:szCs w:val="18"/>
              </w:rPr>
            </w:pPr>
          </w:p>
        </w:tc>
      </w:tr>
      <w:tr w:rsidR="00376544" w:rsidRPr="00284283" w:rsidTr="00272695">
        <w:trPr>
          <w:trHeight w:val="283"/>
          <w:jc w:val="center"/>
        </w:trPr>
        <w:tc>
          <w:tcPr>
            <w:tcW w:w="1394" w:type="pct"/>
            <w:gridSpan w:val="2"/>
            <w:shd w:val="clear" w:color="auto" w:fill="auto"/>
            <w:noWrap/>
            <w:vAlign w:val="center"/>
          </w:tcPr>
          <w:p w:rsidR="00376544" w:rsidRPr="00284283" w:rsidRDefault="00376544" w:rsidP="00272695">
            <w:pPr>
              <w:widowControl/>
              <w:jc w:val="center"/>
              <w:rPr>
                <w:rFonts w:ascii="Times New Roman" w:eastAsia="仿宋_GB2312" w:hAnsi="Times New Roman" w:cs="Times New Roman"/>
                <w:b/>
                <w:kern w:val="0"/>
                <w:sz w:val="18"/>
                <w:szCs w:val="18"/>
              </w:rPr>
            </w:pPr>
            <w:r w:rsidRPr="00284283">
              <w:rPr>
                <w:rFonts w:ascii="Times New Roman" w:eastAsia="仿宋_GB2312" w:hAnsi="Times New Roman" w:cs="Times New Roman"/>
                <w:b/>
                <w:bCs/>
                <w:kern w:val="0"/>
                <w:sz w:val="18"/>
                <w:szCs w:val="18"/>
              </w:rPr>
              <w:t>直接影响区</w:t>
            </w:r>
          </w:p>
        </w:tc>
        <w:tc>
          <w:tcPr>
            <w:tcW w:w="748" w:type="pct"/>
            <w:shd w:val="clear" w:color="auto" w:fill="auto"/>
            <w:noWrap/>
            <w:vAlign w:val="center"/>
          </w:tcPr>
          <w:p w:rsidR="00376544" w:rsidRPr="00284283" w:rsidRDefault="00376544" w:rsidP="00272695">
            <w:pPr>
              <w:widowControl/>
              <w:jc w:val="center"/>
              <w:rPr>
                <w:rFonts w:ascii="Times New Roman" w:eastAsia="仿宋_GB2312" w:hAnsi="Times New Roman" w:cs="Times New Roman"/>
                <w:b/>
                <w:kern w:val="0"/>
                <w:sz w:val="18"/>
                <w:szCs w:val="18"/>
              </w:rPr>
            </w:pPr>
            <w:r w:rsidRPr="00284283">
              <w:rPr>
                <w:rFonts w:ascii="Times New Roman" w:eastAsia="仿宋_GB2312" w:hAnsi="Times New Roman" w:cs="Times New Roman" w:hint="eastAsia"/>
                <w:b/>
                <w:kern w:val="0"/>
                <w:sz w:val="18"/>
                <w:szCs w:val="18"/>
              </w:rPr>
              <w:t>0.21</w:t>
            </w:r>
          </w:p>
        </w:tc>
        <w:tc>
          <w:tcPr>
            <w:tcW w:w="667" w:type="pct"/>
            <w:vAlign w:val="center"/>
          </w:tcPr>
          <w:p w:rsidR="00376544" w:rsidRPr="00284283" w:rsidRDefault="00376544" w:rsidP="00272695">
            <w:pPr>
              <w:widowControl/>
              <w:jc w:val="center"/>
              <w:rPr>
                <w:rFonts w:ascii="Times New Roman" w:eastAsia="仿宋_GB2312" w:hAnsi="Times New Roman" w:cs="Times New Roman"/>
                <w:b/>
                <w:kern w:val="0"/>
                <w:sz w:val="18"/>
                <w:szCs w:val="18"/>
              </w:rPr>
            </w:pPr>
            <w:r>
              <w:rPr>
                <w:rFonts w:ascii="Times New Roman" w:eastAsia="仿宋_GB2312" w:hAnsi="Times New Roman" w:cs="Times New Roman" w:hint="eastAsia"/>
                <w:b/>
                <w:kern w:val="0"/>
                <w:sz w:val="18"/>
                <w:szCs w:val="18"/>
              </w:rPr>
              <w:t>0.05</w:t>
            </w:r>
          </w:p>
        </w:tc>
        <w:tc>
          <w:tcPr>
            <w:tcW w:w="666" w:type="pct"/>
            <w:shd w:val="clear" w:color="auto" w:fill="auto"/>
            <w:noWrap/>
            <w:vAlign w:val="center"/>
          </w:tcPr>
          <w:p w:rsidR="00376544" w:rsidRPr="00284283" w:rsidRDefault="00376544" w:rsidP="00272695">
            <w:pPr>
              <w:widowControl/>
              <w:jc w:val="center"/>
              <w:rPr>
                <w:rFonts w:ascii="Times New Roman" w:eastAsia="仿宋_GB2312" w:hAnsi="Times New Roman" w:cs="Times New Roman"/>
                <w:b/>
                <w:kern w:val="0"/>
                <w:sz w:val="18"/>
                <w:szCs w:val="18"/>
              </w:rPr>
            </w:pPr>
            <w:r>
              <w:rPr>
                <w:rFonts w:ascii="Times New Roman" w:eastAsia="仿宋_GB2312" w:hAnsi="Times New Roman" w:cs="Times New Roman" w:hint="eastAsia"/>
                <w:b/>
                <w:kern w:val="0"/>
                <w:sz w:val="18"/>
                <w:szCs w:val="18"/>
              </w:rPr>
              <w:t>-0.16</w:t>
            </w:r>
          </w:p>
        </w:tc>
        <w:tc>
          <w:tcPr>
            <w:tcW w:w="1525" w:type="pct"/>
            <w:shd w:val="clear" w:color="auto" w:fill="auto"/>
            <w:noWrap/>
            <w:vAlign w:val="center"/>
          </w:tcPr>
          <w:p w:rsidR="00376544" w:rsidRPr="009441BE" w:rsidRDefault="00376544" w:rsidP="00272695">
            <w:pPr>
              <w:widowControl/>
              <w:jc w:val="center"/>
              <w:rPr>
                <w:rFonts w:ascii="Times New Roman" w:eastAsia="仿宋_GB2312" w:hAnsi="Times New Roman" w:cs="Times New Roman"/>
                <w:b/>
                <w:kern w:val="0"/>
                <w:sz w:val="18"/>
                <w:szCs w:val="18"/>
              </w:rPr>
            </w:pPr>
            <w:r w:rsidRPr="009441BE">
              <w:rPr>
                <w:rFonts w:ascii="Times New Roman" w:eastAsia="仿宋_GB2312" w:hAnsi="Times New Roman" w:cs="Times New Roman"/>
                <w:b/>
                <w:bCs/>
                <w:kern w:val="0"/>
                <w:sz w:val="18"/>
                <w:szCs w:val="18"/>
              </w:rPr>
              <w:t>征地红线不变</w:t>
            </w:r>
            <w:r w:rsidRPr="009441BE">
              <w:rPr>
                <w:rFonts w:ascii="Times New Roman" w:eastAsia="仿宋_GB2312" w:hAnsi="Times New Roman" w:cs="Times New Roman" w:hint="eastAsia"/>
                <w:b/>
                <w:bCs/>
                <w:kern w:val="0"/>
                <w:sz w:val="18"/>
                <w:szCs w:val="18"/>
              </w:rPr>
              <w:t>，除</w:t>
            </w:r>
            <w:r w:rsidRPr="009441BE">
              <w:rPr>
                <w:rFonts w:ascii="Times New Roman" w:eastAsia="仿宋_GB2312" w:hAnsi="Times New Roman" w:cs="Times New Roman"/>
                <w:b/>
                <w:kern w:val="0"/>
                <w:sz w:val="18"/>
                <w:szCs w:val="18"/>
              </w:rPr>
              <w:t>一期工程</w:t>
            </w:r>
            <w:r w:rsidRPr="009441BE">
              <w:rPr>
                <w:rFonts w:ascii="Times New Roman" w:eastAsia="仿宋_GB2312" w:hAnsi="Times New Roman" w:cs="Times New Roman"/>
                <w:b/>
                <w:kern w:val="0"/>
                <w:sz w:val="18"/>
                <w:szCs w:val="18"/>
              </w:rPr>
              <w:t>1#</w:t>
            </w:r>
            <w:r w:rsidRPr="009441BE">
              <w:rPr>
                <w:rFonts w:ascii="Times New Roman" w:eastAsia="仿宋_GB2312" w:hAnsi="Times New Roman" w:cs="Times New Roman"/>
                <w:b/>
                <w:kern w:val="0"/>
                <w:sz w:val="18"/>
                <w:szCs w:val="18"/>
              </w:rPr>
              <w:t>厂房及附属楼</w:t>
            </w:r>
            <w:r w:rsidRPr="009441BE">
              <w:rPr>
                <w:rFonts w:ascii="Times New Roman" w:eastAsia="仿宋_GB2312" w:hAnsi="Times New Roman" w:cs="Times New Roman" w:hint="eastAsia"/>
                <w:b/>
                <w:kern w:val="0"/>
                <w:sz w:val="18"/>
                <w:szCs w:val="18"/>
              </w:rPr>
              <w:t>区域外均未建设</w:t>
            </w:r>
          </w:p>
        </w:tc>
      </w:tr>
      <w:tr w:rsidR="00376544" w:rsidRPr="00284283" w:rsidTr="00272695">
        <w:trPr>
          <w:trHeight w:val="283"/>
          <w:jc w:val="center"/>
        </w:trPr>
        <w:tc>
          <w:tcPr>
            <w:tcW w:w="1394" w:type="pct"/>
            <w:gridSpan w:val="2"/>
            <w:shd w:val="clear" w:color="auto" w:fill="auto"/>
            <w:noWrap/>
            <w:vAlign w:val="center"/>
          </w:tcPr>
          <w:p w:rsidR="00376544" w:rsidRPr="00284283" w:rsidRDefault="00376544" w:rsidP="00272695">
            <w:pPr>
              <w:widowControl/>
              <w:jc w:val="center"/>
              <w:rPr>
                <w:rFonts w:ascii="Times New Roman" w:eastAsia="仿宋_GB2312" w:hAnsi="Times New Roman" w:cs="Times New Roman"/>
                <w:b/>
                <w:kern w:val="0"/>
                <w:sz w:val="18"/>
                <w:szCs w:val="18"/>
              </w:rPr>
            </w:pPr>
            <w:r w:rsidRPr="00284283">
              <w:rPr>
                <w:rFonts w:ascii="Times New Roman" w:eastAsia="仿宋_GB2312" w:hAnsi="Times New Roman" w:cs="Times New Roman"/>
                <w:b/>
                <w:kern w:val="0"/>
                <w:sz w:val="18"/>
                <w:szCs w:val="18"/>
              </w:rPr>
              <w:t>合计</w:t>
            </w:r>
          </w:p>
        </w:tc>
        <w:tc>
          <w:tcPr>
            <w:tcW w:w="748" w:type="pct"/>
            <w:shd w:val="clear" w:color="auto" w:fill="auto"/>
            <w:noWrap/>
            <w:vAlign w:val="center"/>
          </w:tcPr>
          <w:p w:rsidR="00376544" w:rsidRPr="00284283" w:rsidRDefault="00376544" w:rsidP="00272695">
            <w:pPr>
              <w:widowControl/>
              <w:jc w:val="center"/>
              <w:rPr>
                <w:rFonts w:ascii="Times New Roman" w:eastAsia="仿宋_GB2312" w:hAnsi="Times New Roman" w:cs="Times New Roman"/>
                <w:b/>
                <w:kern w:val="0"/>
                <w:sz w:val="18"/>
                <w:szCs w:val="18"/>
              </w:rPr>
            </w:pPr>
            <w:r>
              <w:rPr>
                <w:rFonts w:ascii="Times New Roman" w:eastAsia="仿宋_GB2312" w:hAnsi="Times New Roman" w:cs="Times New Roman" w:hint="eastAsia"/>
                <w:b/>
                <w:kern w:val="0"/>
                <w:sz w:val="18"/>
                <w:szCs w:val="18"/>
              </w:rPr>
              <w:t>8.44</w:t>
            </w:r>
          </w:p>
        </w:tc>
        <w:tc>
          <w:tcPr>
            <w:tcW w:w="667" w:type="pct"/>
          </w:tcPr>
          <w:p w:rsidR="00376544" w:rsidRPr="00284283" w:rsidRDefault="00376544" w:rsidP="00272695">
            <w:pPr>
              <w:widowControl/>
              <w:jc w:val="center"/>
              <w:rPr>
                <w:rFonts w:ascii="Times New Roman" w:eastAsia="仿宋_GB2312" w:hAnsi="Times New Roman" w:cs="Times New Roman"/>
                <w:b/>
                <w:kern w:val="0"/>
                <w:sz w:val="18"/>
                <w:szCs w:val="18"/>
              </w:rPr>
            </w:pPr>
            <w:r>
              <w:rPr>
                <w:rFonts w:ascii="Times New Roman" w:eastAsia="仿宋_GB2312" w:hAnsi="Times New Roman" w:cs="Times New Roman" w:hint="eastAsia"/>
                <w:b/>
                <w:kern w:val="0"/>
                <w:sz w:val="18"/>
                <w:szCs w:val="18"/>
              </w:rPr>
              <w:t>1.43</w:t>
            </w:r>
          </w:p>
        </w:tc>
        <w:tc>
          <w:tcPr>
            <w:tcW w:w="666" w:type="pct"/>
            <w:shd w:val="clear" w:color="auto" w:fill="auto"/>
            <w:noWrap/>
            <w:vAlign w:val="center"/>
          </w:tcPr>
          <w:p w:rsidR="00376544" w:rsidRPr="00284283" w:rsidRDefault="00376544" w:rsidP="00272695">
            <w:pPr>
              <w:widowControl/>
              <w:jc w:val="center"/>
              <w:rPr>
                <w:rFonts w:ascii="Times New Roman" w:eastAsia="仿宋_GB2312" w:hAnsi="Times New Roman" w:cs="Times New Roman"/>
                <w:b/>
                <w:kern w:val="0"/>
                <w:sz w:val="18"/>
                <w:szCs w:val="18"/>
              </w:rPr>
            </w:pPr>
            <w:r>
              <w:rPr>
                <w:rFonts w:ascii="Times New Roman" w:eastAsia="仿宋_GB2312" w:hAnsi="Times New Roman" w:cs="Times New Roman" w:hint="eastAsia"/>
                <w:b/>
                <w:kern w:val="0"/>
                <w:sz w:val="18"/>
                <w:szCs w:val="18"/>
              </w:rPr>
              <w:t>-7.01</w:t>
            </w:r>
          </w:p>
        </w:tc>
        <w:tc>
          <w:tcPr>
            <w:tcW w:w="1525" w:type="pct"/>
            <w:shd w:val="clear" w:color="auto" w:fill="auto"/>
            <w:noWrap/>
            <w:vAlign w:val="center"/>
          </w:tcPr>
          <w:p w:rsidR="00376544" w:rsidRPr="00284283" w:rsidRDefault="00376544" w:rsidP="00272695">
            <w:pPr>
              <w:widowControl/>
              <w:jc w:val="center"/>
              <w:rPr>
                <w:rFonts w:ascii="Times New Roman" w:eastAsia="仿宋_GB2312" w:hAnsi="Times New Roman" w:cs="Times New Roman"/>
                <w:b/>
                <w:kern w:val="0"/>
                <w:sz w:val="18"/>
                <w:szCs w:val="18"/>
              </w:rPr>
            </w:pPr>
          </w:p>
        </w:tc>
      </w:tr>
    </w:tbl>
    <w:p w:rsidR="0058416D" w:rsidRPr="0065187E" w:rsidRDefault="00DA4543" w:rsidP="0065187E">
      <w:pPr>
        <w:pStyle w:val="2"/>
        <w:spacing w:before="0" w:afterLines="50" w:after="156" w:line="360" w:lineRule="auto"/>
        <w:rPr>
          <w:rFonts w:ascii="Times New Roman" w:eastAsia="仿宋_GB2312" w:hAnsi="Times New Roman" w:cs="Times New Roman"/>
          <w:bCs w:val="0"/>
          <w:sz w:val="30"/>
          <w:szCs w:val="30"/>
        </w:rPr>
      </w:pPr>
      <w:bookmarkStart w:id="60" w:name="_Toc22304"/>
      <w:bookmarkStart w:id="61" w:name="_Toc16562225"/>
      <w:r w:rsidRPr="0065187E">
        <w:rPr>
          <w:rFonts w:ascii="Times New Roman" w:eastAsia="仿宋_GB2312" w:hAnsi="Times New Roman" w:cs="Times New Roman"/>
          <w:bCs w:val="0"/>
          <w:sz w:val="30"/>
          <w:szCs w:val="30"/>
        </w:rPr>
        <w:t>3.2</w:t>
      </w:r>
      <w:r w:rsidRPr="0065187E">
        <w:rPr>
          <w:rFonts w:ascii="Times New Roman" w:eastAsia="仿宋_GB2312" w:hAnsi="Times New Roman" w:cs="Times New Roman"/>
          <w:bCs w:val="0"/>
          <w:sz w:val="30"/>
          <w:szCs w:val="30"/>
        </w:rPr>
        <w:t>弃渣场设置</w:t>
      </w:r>
      <w:bookmarkEnd w:id="60"/>
      <w:bookmarkEnd w:id="61"/>
    </w:p>
    <w:p w:rsidR="00376544" w:rsidRPr="00944B50" w:rsidRDefault="00376544" w:rsidP="00376544">
      <w:pPr>
        <w:spacing w:line="360" w:lineRule="auto"/>
        <w:ind w:firstLineChars="200" w:firstLine="480"/>
        <w:rPr>
          <w:rFonts w:ascii="Times New Roman" w:eastAsia="仿宋_GB2312" w:hAnsi="Times New Roman" w:cs="Times New Roman"/>
          <w:color w:val="000000" w:themeColor="text1"/>
          <w:sz w:val="24"/>
        </w:rPr>
      </w:pPr>
      <w:r w:rsidRPr="00376544">
        <w:rPr>
          <w:rFonts w:ascii="Times New Roman" w:eastAsia="仿宋_GB2312" w:hAnsi="Times New Roman" w:cs="Times New Roman"/>
          <w:color w:val="000000" w:themeColor="text1"/>
          <w:sz w:val="24"/>
        </w:rPr>
        <w:t>根据项目</w:t>
      </w:r>
      <w:r w:rsidRPr="005C1269">
        <w:rPr>
          <w:rFonts w:ascii="Times New Roman" w:eastAsia="仿宋_GB2312" w:hAnsi="Times New Roman" w:cs="Times New Roman"/>
          <w:color w:val="000000" w:themeColor="text1"/>
          <w:sz w:val="24"/>
        </w:rPr>
        <w:t>《云南呈达东盟玻璃科技产业园水土保持方案可行性研究报告书》（报批稿）</w:t>
      </w:r>
      <w:r>
        <w:rPr>
          <w:rFonts w:ascii="Times New Roman" w:eastAsia="仿宋_GB2312" w:hAnsi="Times New Roman" w:cs="Times New Roman" w:hint="eastAsia"/>
          <w:color w:val="000000" w:themeColor="text1"/>
          <w:sz w:val="24"/>
        </w:rPr>
        <w:t>得知</w:t>
      </w:r>
      <w:r w:rsidRPr="00376544">
        <w:rPr>
          <w:rFonts w:ascii="Times New Roman" w:eastAsia="仿宋_GB2312" w:hAnsi="Times New Roman" w:cs="Times New Roman"/>
          <w:color w:val="000000" w:themeColor="text1"/>
          <w:sz w:val="24"/>
        </w:rPr>
        <w:t>，</w:t>
      </w:r>
      <w:r w:rsidRPr="005C1269">
        <w:rPr>
          <w:rFonts w:ascii="Times New Roman" w:eastAsia="仿宋_GB2312" w:hAnsi="Times New Roman" w:cs="Times New Roman"/>
          <w:color w:val="000000" w:themeColor="text1"/>
          <w:sz w:val="24"/>
        </w:rPr>
        <w:t>云南呈达东盟玻璃科技产业园</w:t>
      </w:r>
      <w:r w:rsidRPr="00376544">
        <w:rPr>
          <w:rFonts w:ascii="Times New Roman" w:eastAsia="仿宋_GB2312" w:hAnsi="Times New Roman" w:cs="Times New Roman"/>
          <w:color w:val="000000" w:themeColor="text1"/>
          <w:sz w:val="24"/>
        </w:rPr>
        <w:t>建设</w:t>
      </w:r>
      <w:r>
        <w:rPr>
          <w:rFonts w:ascii="Times New Roman" w:eastAsia="仿宋_GB2312" w:hAnsi="Times New Roman" w:cs="Times New Roman" w:hint="eastAsia"/>
          <w:color w:val="000000" w:themeColor="text1"/>
          <w:sz w:val="24"/>
        </w:rPr>
        <w:t>过程中开挖土石方全部用于自身场地回填，</w:t>
      </w:r>
      <w:r w:rsidRPr="00376544">
        <w:rPr>
          <w:rFonts w:ascii="Times New Roman" w:eastAsia="仿宋_GB2312" w:hAnsi="Times New Roman" w:cs="Times New Roman"/>
          <w:color w:val="000000" w:themeColor="text1"/>
          <w:sz w:val="24"/>
        </w:rPr>
        <w:t>土石方达到挖填平衡，无弃渣产生。</w:t>
      </w:r>
    </w:p>
    <w:p w:rsidR="00376544" w:rsidRPr="00944B50" w:rsidRDefault="00376544">
      <w:pPr>
        <w:spacing w:line="360" w:lineRule="auto"/>
        <w:ind w:firstLineChars="200" w:firstLine="480"/>
        <w:rPr>
          <w:rFonts w:ascii="Times New Roman" w:eastAsia="仿宋_GB2312" w:hAnsi="Times New Roman" w:cs="Times New Roman"/>
          <w:color w:val="000000" w:themeColor="text1"/>
          <w:sz w:val="24"/>
        </w:rPr>
      </w:pPr>
      <w:r w:rsidRPr="00944B50">
        <w:rPr>
          <w:rFonts w:ascii="Times New Roman" w:eastAsia="仿宋_GB2312" w:hAnsi="Times New Roman" w:cs="Times New Roman"/>
          <w:color w:val="000000" w:themeColor="text1"/>
          <w:sz w:val="24"/>
        </w:rPr>
        <w:t>云南呈达东盟玻璃科技产业园（一期工程</w:t>
      </w:r>
      <w:r w:rsidRPr="00944B50">
        <w:rPr>
          <w:rFonts w:ascii="Times New Roman" w:eastAsia="仿宋_GB2312" w:hAnsi="Times New Roman" w:cs="Times New Roman"/>
          <w:color w:val="000000" w:themeColor="text1"/>
          <w:sz w:val="24"/>
        </w:rPr>
        <w:t>1#</w:t>
      </w:r>
      <w:r w:rsidRPr="00944B50">
        <w:rPr>
          <w:rFonts w:ascii="Times New Roman" w:eastAsia="仿宋_GB2312" w:hAnsi="Times New Roman" w:cs="Times New Roman"/>
          <w:color w:val="000000" w:themeColor="text1"/>
          <w:sz w:val="24"/>
        </w:rPr>
        <w:t>厂房及附属楼）</w:t>
      </w:r>
      <w:r w:rsidR="00DA4543" w:rsidRPr="00944B50">
        <w:rPr>
          <w:rFonts w:ascii="Times New Roman" w:eastAsia="仿宋_GB2312" w:hAnsi="Times New Roman" w:cs="Times New Roman"/>
          <w:color w:val="000000" w:themeColor="text1"/>
          <w:sz w:val="24"/>
        </w:rPr>
        <w:t>在实际建设过程中</w:t>
      </w:r>
      <w:r>
        <w:rPr>
          <w:rFonts w:ascii="Times New Roman" w:eastAsia="仿宋_GB2312" w:hAnsi="Times New Roman" w:cs="Times New Roman" w:hint="eastAsia"/>
          <w:color w:val="000000" w:themeColor="text1"/>
          <w:sz w:val="24"/>
        </w:rPr>
        <w:t>开挖土石方全部用于自身场地回填，</w:t>
      </w:r>
      <w:r w:rsidRPr="00376544">
        <w:rPr>
          <w:rFonts w:ascii="Times New Roman" w:eastAsia="仿宋_GB2312" w:hAnsi="Times New Roman" w:cs="Times New Roman"/>
          <w:color w:val="000000" w:themeColor="text1"/>
          <w:sz w:val="24"/>
        </w:rPr>
        <w:t>土石方达到挖填平衡，无弃渣产生。</w:t>
      </w:r>
    </w:p>
    <w:p w:rsidR="0058416D" w:rsidRPr="0065187E" w:rsidRDefault="00DA4543" w:rsidP="0065187E">
      <w:pPr>
        <w:pStyle w:val="2"/>
        <w:spacing w:before="0" w:afterLines="50" w:after="156" w:line="360" w:lineRule="auto"/>
        <w:rPr>
          <w:rFonts w:ascii="Times New Roman" w:eastAsia="仿宋_GB2312" w:hAnsi="Times New Roman" w:cs="Times New Roman"/>
          <w:bCs w:val="0"/>
          <w:sz w:val="30"/>
          <w:szCs w:val="30"/>
        </w:rPr>
      </w:pPr>
      <w:bookmarkStart w:id="62" w:name="_Toc29023"/>
      <w:bookmarkStart w:id="63" w:name="_Toc16562226"/>
      <w:r w:rsidRPr="0065187E">
        <w:rPr>
          <w:rFonts w:ascii="Times New Roman" w:eastAsia="仿宋_GB2312" w:hAnsi="Times New Roman" w:cs="Times New Roman"/>
          <w:bCs w:val="0"/>
          <w:sz w:val="30"/>
          <w:szCs w:val="30"/>
        </w:rPr>
        <w:t>3.3</w:t>
      </w:r>
      <w:r w:rsidRPr="0065187E">
        <w:rPr>
          <w:rFonts w:ascii="Times New Roman" w:eastAsia="仿宋_GB2312" w:hAnsi="Times New Roman" w:cs="Times New Roman"/>
          <w:bCs w:val="0"/>
          <w:sz w:val="30"/>
          <w:szCs w:val="30"/>
        </w:rPr>
        <w:t>取土场设置</w:t>
      </w:r>
      <w:bookmarkEnd w:id="62"/>
      <w:bookmarkEnd w:id="63"/>
    </w:p>
    <w:p w:rsidR="0058416D" w:rsidRPr="00944B50" w:rsidRDefault="00376544">
      <w:pPr>
        <w:spacing w:line="360" w:lineRule="auto"/>
        <w:ind w:firstLineChars="200" w:firstLine="480"/>
        <w:rPr>
          <w:rFonts w:ascii="Times New Roman" w:eastAsia="仿宋_GB2312" w:hAnsi="Times New Roman" w:cs="Times New Roman"/>
          <w:color w:val="000000" w:themeColor="text1"/>
          <w:sz w:val="24"/>
        </w:rPr>
      </w:pPr>
      <w:r w:rsidRPr="00376544">
        <w:rPr>
          <w:rFonts w:ascii="Times New Roman" w:eastAsia="仿宋_GB2312" w:hAnsi="Times New Roman" w:cs="Times New Roman"/>
          <w:color w:val="000000" w:themeColor="text1"/>
          <w:sz w:val="24"/>
        </w:rPr>
        <w:t>根据项目</w:t>
      </w:r>
      <w:r w:rsidRPr="005C1269">
        <w:rPr>
          <w:rFonts w:ascii="Times New Roman" w:eastAsia="仿宋_GB2312" w:hAnsi="Times New Roman" w:cs="Times New Roman"/>
          <w:color w:val="000000" w:themeColor="text1"/>
          <w:sz w:val="24"/>
        </w:rPr>
        <w:t>《云南呈达东盟玻璃科技产业园水土保持方案可行性研究报告书》（报批稿）</w:t>
      </w:r>
      <w:r>
        <w:rPr>
          <w:rFonts w:ascii="Times New Roman" w:eastAsia="仿宋_GB2312" w:hAnsi="Times New Roman" w:cs="Times New Roman" w:hint="eastAsia"/>
          <w:color w:val="000000" w:themeColor="text1"/>
          <w:sz w:val="24"/>
        </w:rPr>
        <w:t>得知</w:t>
      </w:r>
      <w:r w:rsidRPr="00376544">
        <w:rPr>
          <w:rFonts w:ascii="Times New Roman" w:eastAsia="仿宋_GB2312" w:hAnsi="Times New Roman" w:cs="Times New Roman"/>
          <w:color w:val="000000" w:themeColor="text1"/>
          <w:sz w:val="24"/>
        </w:rPr>
        <w:t>，</w:t>
      </w:r>
      <w:r>
        <w:rPr>
          <w:rFonts w:ascii="Times New Roman" w:eastAsia="仿宋_GB2312" w:hAnsi="Times New Roman" w:cs="Times New Roman" w:hint="eastAsia"/>
          <w:color w:val="000000" w:themeColor="text1"/>
          <w:sz w:val="24"/>
        </w:rPr>
        <w:t>云</w:t>
      </w:r>
      <w:r w:rsidRPr="005C1269">
        <w:rPr>
          <w:rFonts w:ascii="Times New Roman" w:eastAsia="仿宋_GB2312" w:hAnsi="Times New Roman" w:cs="Times New Roman"/>
          <w:color w:val="000000" w:themeColor="text1"/>
          <w:sz w:val="24"/>
        </w:rPr>
        <w:t>南呈达东盟玻璃科技产业园</w:t>
      </w:r>
      <w:r w:rsidR="00DA4543" w:rsidRPr="00944B50">
        <w:rPr>
          <w:rFonts w:ascii="Times New Roman" w:eastAsia="仿宋_GB2312" w:hAnsi="Times New Roman" w:cs="Times New Roman"/>
          <w:color w:val="000000" w:themeColor="text1"/>
          <w:sz w:val="24"/>
        </w:rPr>
        <w:t>回填土来源于</w:t>
      </w:r>
      <w:r w:rsidRPr="00944B50">
        <w:rPr>
          <w:rFonts w:ascii="Times New Roman" w:eastAsia="仿宋_GB2312" w:hAnsi="Times New Roman" w:cs="Times New Roman" w:hint="eastAsia"/>
          <w:color w:val="000000" w:themeColor="text1"/>
          <w:sz w:val="24"/>
        </w:rPr>
        <w:t>自身</w:t>
      </w:r>
      <w:r w:rsidR="00DA4543" w:rsidRPr="00944B50">
        <w:rPr>
          <w:rFonts w:ascii="Times New Roman" w:eastAsia="仿宋_GB2312" w:hAnsi="Times New Roman" w:cs="Times New Roman"/>
          <w:color w:val="000000" w:themeColor="text1"/>
          <w:sz w:val="24"/>
        </w:rPr>
        <w:t>，未设计取土场。</w:t>
      </w:r>
    </w:p>
    <w:p w:rsidR="00944B50" w:rsidRPr="00944B50" w:rsidRDefault="00DA4543" w:rsidP="00944B50">
      <w:pPr>
        <w:spacing w:line="360" w:lineRule="auto"/>
        <w:ind w:firstLineChars="200" w:firstLine="480"/>
        <w:rPr>
          <w:rFonts w:ascii="Times New Roman" w:eastAsia="仿宋_GB2312" w:hAnsi="Times New Roman" w:cs="Times New Roman"/>
          <w:color w:val="000000" w:themeColor="text1"/>
          <w:sz w:val="24"/>
        </w:rPr>
      </w:pPr>
      <w:r w:rsidRPr="00944B50">
        <w:rPr>
          <w:rFonts w:ascii="Times New Roman" w:eastAsia="仿宋_GB2312" w:hAnsi="Times New Roman" w:cs="Times New Roman"/>
          <w:color w:val="000000" w:themeColor="text1"/>
          <w:sz w:val="24"/>
        </w:rPr>
        <w:t>根据工程建设资料，</w:t>
      </w:r>
      <w:r w:rsidR="00944B50" w:rsidRPr="00944B50">
        <w:rPr>
          <w:rFonts w:ascii="Times New Roman" w:eastAsia="仿宋_GB2312" w:hAnsi="Times New Roman" w:cs="Times New Roman"/>
          <w:color w:val="000000" w:themeColor="text1"/>
          <w:sz w:val="24"/>
        </w:rPr>
        <w:t>云南呈达东盟玻璃科技产业园（一期工程</w:t>
      </w:r>
      <w:r w:rsidR="00944B50" w:rsidRPr="00944B50">
        <w:rPr>
          <w:rFonts w:ascii="Times New Roman" w:eastAsia="仿宋_GB2312" w:hAnsi="Times New Roman" w:cs="Times New Roman"/>
          <w:color w:val="000000" w:themeColor="text1"/>
          <w:sz w:val="24"/>
        </w:rPr>
        <w:t>1#</w:t>
      </w:r>
      <w:r w:rsidR="00944B50" w:rsidRPr="00944B50">
        <w:rPr>
          <w:rFonts w:ascii="Times New Roman" w:eastAsia="仿宋_GB2312" w:hAnsi="Times New Roman" w:cs="Times New Roman"/>
          <w:color w:val="000000" w:themeColor="text1"/>
          <w:sz w:val="24"/>
        </w:rPr>
        <w:t>厂房及附属楼）回填土来源于</w:t>
      </w:r>
      <w:r w:rsidR="00944B50" w:rsidRPr="00944B50">
        <w:rPr>
          <w:rFonts w:ascii="Times New Roman" w:eastAsia="仿宋_GB2312" w:hAnsi="Times New Roman" w:cs="Times New Roman" w:hint="eastAsia"/>
          <w:color w:val="000000" w:themeColor="text1"/>
          <w:sz w:val="24"/>
        </w:rPr>
        <w:t>自身</w:t>
      </w:r>
      <w:r w:rsidR="00944B50" w:rsidRPr="00944B50">
        <w:rPr>
          <w:rFonts w:ascii="Times New Roman" w:eastAsia="仿宋_GB2312" w:hAnsi="Times New Roman" w:cs="Times New Roman"/>
          <w:color w:val="000000" w:themeColor="text1"/>
          <w:sz w:val="24"/>
        </w:rPr>
        <w:t>，未设计取土场。</w:t>
      </w:r>
    </w:p>
    <w:p w:rsidR="0058416D" w:rsidRPr="0065187E" w:rsidRDefault="00DA4543" w:rsidP="0065187E">
      <w:pPr>
        <w:pStyle w:val="2"/>
        <w:spacing w:before="0" w:afterLines="50" w:after="156" w:line="360" w:lineRule="auto"/>
        <w:rPr>
          <w:rFonts w:ascii="Times New Roman" w:eastAsia="仿宋_GB2312" w:hAnsi="Times New Roman" w:cs="Times New Roman"/>
          <w:bCs w:val="0"/>
          <w:sz w:val="30"/>
          <w:szCs w:val="30"/>
        </w:rPr>
      </w:pPr>
      <w:bookmarkStart w:id="64" w:name="_Toc28173"/>
      <w:bookmarkStart w:id="65" w:name="_Toc16562227"/>
      <w:r w:rsidRPr="0065187E">
        <w:rPr>
          <w:rFonts w:ascii="Times New Roman" w:eastAsia="仿宋_GB2312" w:hAnsi="Times New Roman" w:cs="Times New Roman"/>
          <w:bCs w:val="0"/>
          <w:sz w:val="30"/>
          <w:szCs w:val="30"/>
        </w:rPr>
        <w:t>3.4</w:t>
      </w:r>
      <w:r w:rsidRPr="0065187E">
        <w:rPr>
          <w:rFonts w:ascii="Times New Roman" w:eastAsia="仿宋_GB2312" w:hAnsi="Times New Roman" w:cs="Times New Roman"/>
          <w:bCs w:val="0"/>
          <w:sz w:val="30"/>
          <w:szCs w:val="30"/>
        </w:rPr>
        <w:t>水土保持措施总体布局</w:t>
      </w:r>
      <w:bookmarkEnd w:id="64"/>
      <w:bookmarkEnd w:id="65"/>
    </w:p>
    <w:p w:rsidR="0058416D" w:rsidRPr="00944B50" w:rsidRDefault="00944B50">
      <w:pPr>
        <w:spacing w:line="360" w:lineRule="auto"/>
        <w:ind w:firstLineChars="200" w:firstLine="480"/>
        <w:rPr>
          <w:rFonts w:ascii="Times New Roman" w:eastAsia="仿宋_GB2312" w:hAnsi="Times New Roman" w:cs="Times New Roman"/>
          <w:color w:val="000000" w:themeColor="text1"/>
          <w:sz w:val="24"/>
        </w:rPr>
      </w:pPr>
      <w:r w:rsidRPr="00944B50">
        <w:rPr>
          <w:rFonts w:ascii="Times New Roman" w:eastAsia="仿宋_GB2312" w:hAnsi="Times New Roman" w:cs="Times New Roman"/>
          <w:color w:val="000000" w:themeColor="text1"/>
          <w:sz w:val="24"/>
        </w:rPr>
        <w:t>云南呈达东盟玻璃科技产业园（一期工程</w:t>
      </w:r>
      <w:r w:rsidRPr="00944B50">
        <w:rPr>
          <w:rFonts w:ascii="Times New Roman" w:eastAsia="仿宋_GB2312" w:hAnsi="Times New Roman" w:cs="Times New Roman"/>
          <w:color w:val="000000" w:themeColor="text1"/>
          <w:sz w:val="24"/>
        </w:rPr>
        <w:t>1#</w:t>
      </w:r>
      <w:r w:rsidRPr="00944B50">
        <w:rPr>
          <w:rFonts w:ascii="Times New Roman" w:eastAsia="仿宋_GB2312" w:hAnsi="Times New Roman" w:cs="Times New Roman"/>
          <w:color w:val="000000" w:themeColor="text1"/>
          <w:sz w:val="24"/>
        </w:rPr>
        <w:t>厂房及附属楼）</w:t>
      </w:r>
      <w:r w:rsidR="00DA4543" w:rsidRPr="00944B50">
        <w:rPr>
          <w:rFonts w:ascii="Times New Roman" w:eastAsia="仿宋_GB2312" w:hAnsi="Times New Roman" w:cs="Times New Roman"/>
          <w:color w:val="000000" w:themeColor="text1"/>
          <w:sz w:val="24"/>
        </w:rPr>
        <w:t>建设实施的水土保持防治措施由工程措施、植物措施、临时措施和管理措施相结合的水土保持防治体系组成。工程建设完成的水土保持措施具体如下：</w:t>
      </w:r>
    </w:p>
    <w:p w:rsidR="0058416D" w:rsidRPr="00944B50" w:rsidRDefault="00DA4543">
      <w:pPr>
        <w:spacing w:line="360" w:lineRule="auto"/>
        <w:ind w:firstLineChars="200" w:firstLine="480"/>
        <w:rPr>
          <w:rFonts w:ascii="Times New Roman" w:eastAsia="仿宋_GB2312" w:hAnsi="Times New Roman" w:cs="Times New Roman"/>
          <w:color w:val="000000" w:themeColor="text1"/>
          <w:sz w:val="24"/>
        </w:rPr>
      </w:pPr>
      <w:r w:rsidRPr="00944B50">
        <w:rPr>
          <w:rFonts w:ascii="Times New Roman" w:eastAsia="仿宋_GB2312" w:hAnsi="Times New Roman" w:cs="Times New Roman"/>
          <w:color w:val="000000" w:themeColor="text1"/>
          <w:sz w:val="24"/>
        </w:rPr>
        <w:t>工程措施：工程在实际建设过程中</w:t>
      </w:r>
      <w:r w:rsidR="00944B50" w:rsidRPr="00944B50">
        <w:rPr>
          <w:rFonts w:ascii="Times New Roman" w:eastAsia="仿宋_GB2312" w:hAnsi="Times New Roman" w:cs="Times New Roman"/>
          <w:color w:val="000000" w:themeColor="text1"/>
          <w:sz w:val="24"/>
        </w:rPr>
        <w:t>完成主体设计</w:t>
      </w:r>
      <w:r w:rsidR="00944B50" w:rsidRPr="009E314B">
        <w:rPr>
          <w:rFonts w:ascii="Times New Roman" w:eastAsia="仿宋_GB2312" w:hAnsi="Times New Roman" w:cs="Times New Roman" w:hint="eastAsia"/>
          <w:color w:val="000000" w:themeColor="text1"/>
          <w:sz w:val="24"/>
        </w:rPr>
        <w:t>排水沟</w:t>
      </w:r>
      <w:r w:rsidR="009E314B" w:rsidRPr="009E314B">
        <w:rPr>
          <w:rFonts w:ascii="Times New Roman" w:eastAsia="仿宋_GB2312" w:hAnsi="Times New Roman" w:cs="Times New Roman" w:hint="eastAsia"/>
          <w:color w:val="000000" w:themeColor="text1"/>
          <w:sz w:val="24"/>
        </w:rPr>
        <w:t>、</w:t>
      </w:r>
      <w:r w:rsidR="00944B50" w:rsidRPr="009E314B">
        <w:rPr>
          <w:rFonts w:ascii="Times New Roman" w:eastAsia="仿宋_GB2312" w:hAnsi="Times New Roman" w:cs="Times New Roman" w:hint="eastAsia"/>
          <w:color w:val="000000" w:themeColor="text1"/>
          <w:sz w:val="24"/>
        </w:rPr>
        <w:t>排水管</w:t>
      </w:r>
      <w:r w:rsidR="009E314B" w:rsidRPr="009E314B">
        <w:rPr>
          <w:rFonts w:ascii="Times New Roman" w:eastAsia="仿宋_GB2312" w:hAnsi="Times New Roman" w:cs="Times New Roman" w:hint="eastAsia"/>
          <w:color w:val="000000" w:themeColor="text1"/>
          <w:sz w:val="24"/>
        </w:rPr>
        <w:t>和水保方案新增的表土剥离措施</w:t>
      </w:r>
      <w:r w:rsidRPr="00944B50">
        <w:rPr>
          <w:rFonts w:ascii="Times New Roman" w:eastAsia="仿宋_GB2312" w:hAnsi="Times New Roman" w:cs="Times New Roman"/>
          <w:color w:val="000000" w:themeColor="text1"/>
          <w:sz w:val="24"/>
        </w:rPr>
        <w:t>；</w:t>
      </w:r>
    </w:p>
    <w:p w:rsidR="0058416D" w:rsidRPr="00944B50" w:rsidRDefault="00DA4543">
      <w:pPr>
        <w:spacing w:line="360" w:lineRule="auto"/>
        <w:ind w:firstLineChars="200" w:firstLine="480"/>
        <w:rPr>
          <w:rFonts w:ascii="Times New Roman" w:eastAsia="仿宋_GB2312" w:hAnsi="Times New Roman" w:cs="Times New Roman"/>
          <w:color w:val="000000" w:themeColor="text1"/>
          <w:sz w:val="24"/>
        </w:rPr>
      </w:pPr>
      <w:r w:rsidRPr="00944B50">
        <w:rPr>
          <w:rFonts w:ascii="Times New Roman" w:eastAsia="仿宋_GB2312" w:hAnsi="Times New Roman" w:cs="Times New Roman"/>
          <w:color w:val="000000" w:themeColor="text1"/>
          <w:sz w:val="24"/>
        </w:rPr>
        <w:t>植物措施：完成了主体设计的景观绿化区园林绿化措施；</w:t>
      </w:r>
    </w:p>
    <w:p w:rsidR="0058416D" w:rsidRPr="00944B50" w:rsidRDefault="00DA4543">
      <w:pPr>
        <w:spacing w:line="360" w:lineRule="auto"/>
        <w:ind w:firstLineChars="200" w:firstLine="480"/>
        <w:rPr>
          <w:rFonts w:ascii="Times New Roman" w:eastAsia="仿宋_GB2312" w:hAnsi="Times New Roman" w:cs="Times New Roman"/>
          <w:color w:val="000000" w:themeColor="text1"/>
          <w:sz w:val="24"/>
        </w:rPr>
      </w:pPr>
      <w:r w:rsidRPr="00944B50">
        <w:rPr>
          <w:rFonts w:ascii="Times New Roman" w:eastAsia="仿宋_GB2312" w:hAnsi="Times New Roman" w:cs="Times New Roman"/>
          <w:color w:val="000000" w:themeColor="text1"/>
          <w:sz w:val="24"/>
        </w:rPr>
        <w:t>临时措施：完成</w:t>
      </w:r>
      <w:r w:rsidR="009E314B">
        <w:rPr>
          <w:rFonts w:ascii="Times New Roman" w:eastAsia="仿宋_GB2312" w:hAnsi="Times New Roman" w:cs="Times New Roman" w:hint="eastAsia"/>
          <w:color w:val="000000" w:themeColor="text1"/>
          <w:sz w:val="24"/>
        </w:rPr>
        <w:t>水保方案新增</w:t>
      </w:r>
      <w:r w:rsidRPr="00944B50">
        <w:rPr>
          <w:rFonts w:ascii="Times New Roman" w:eastAsia="仿宋_GB2312" w:hAnsi="Times New Roman" w:cs="Times New Roman"/>
          <w:color w:val="000000" w:themeColor="text1"/>
          <w:sz w:val="24"/>
        </w:rPr>
        <w:t>的临时排水、</w:t>
      </w:r>
      <w:r w:rsidR="009E314B">
        <w:rPr>
          <w:rFonts w:ascii="Times New Roman" w:eastAsia="仿宋_GB2312" w:hAnsi="Times New Roman" w:cs="Times New Roman" w:hint="eastAsia"/>
          <w:color w:val="000000" w:themeColor="text1"/>
          <w:sz w:val="24"/>
        </w:rPr>
        <w:t>抽排设施</w:t>
      </w:r>
      <w:r w:rsidRPr="00944B50">
        <w:rPr>
          <w:rFonts w:ascii="Times New Roman" w:eastAsia="仿宋_GB2312" w:hAnsi="Times New Roman" w:cs="Times New Roman"/>
          <w:color w:val="000000" w:themeColor="text1"/>
          <w:sz w:val="24"/>
        </w:rPr>
        <w:t>、</w:t>
      </w:r>
      <w:r w:rsidR="009E314B">
        <w:rPr>
          <w:rFonts w:ascii="Times New Roman" w:eastAsia="仿宋_GB2312" w:hAnsi="Times New Roman" w:cs="Times New Roman" w:hint="eastAsia"/>
          <w:color w:val="000000" w:themeColor="text1"/>
          <w:sz w:val="24"/>
        </w:rPr>
        <w:t>临时覆盖</w:t>
      </w:r>
      <w:r w:rsidRPr="00944B50">
        <w:rPr>
          <w:rFonts w:ascii="Times New Roman" w:eastAsia="仿宋_GB2312" w:hAnsi="Times New Roman" w:cs="Times New Roman"/>
          <w:color w:val="000000" w:themeColor="text1"/>
          <w:sz w:val="24"/>
        </w:rPr>
        <w:t>措施。</w:t>
      </w:r>
    </w:p>
    <w:p w:rsidR="0058416D" w:rsidRPr="00944B50" w:rsidRDefault="00DA4543">
      <w:pPr>
        <w:spacing w:line="360" w:lineRule="auto"/>
        <w:ind w:firstLineChars="200" w:firstLine="480"/>
        <w:rPr>
          <w:rFonts w:ascii="Times New Roman" w:eastAsia="仿宋_GB2312" w:hAnsi="Times New Roman" w:cs="Times New Roman"/>
          <w:color w:val="000000" w:themeColor="text1"/>
          <w:sz w:val="24"/>
        </w:rPr>
      </w:pPr>
      <w:r w:rsidRPr="00944B50">
        <w:rPr>
          <w:rFonts w:ascii="Times New Roman" w:eastAsia="仿宋_GB2312" w:hAnsi="Times New Roman" w:cs="Times New Roman"/>
          <w:color w:val="000000" w:themeColor="text1"/>
          <w:sz w:val="24"/>
        </w:rPr>
        <w:t>经过以上工程措施、植物措施和临时措施的实施，项目施工扰动造成的水土流失得到有效控制。</w:t>
      </w:r>
    </w:p>
    <w:p w:rsidR="00AA02F1" w:rsidRDefault="00DA4543" w:rsidP="00AA02F1">
      <w:pPr>
        <w:spacing w:line="360" w:lineRule="auto"/>
        <w:ind w:firstLineChars="200" w:firstLine="480"/>
        <w:rPr>
          <w:rFonts w:ascii="Times New Roman" w:eastAsia="仿宋_GB2312" w:hAnsi="Times New Roman" w:cs="Times New Roman"/>
          <w:b/>
          <w:szCs w:val="21"/>
        </w:rPr>
      </w:pPr>
      <w:r w:rsidRPr="009E314B">
        <w:rPr>
          <w:rFonts w:ascii="Times New Roman" w:eastAsia="仿宋_GB2312" w:hAnsi="Times New Roman" w:cs="Times New Roman"/>
          <w:color w:val="000000" w:themeColor="text1"/>
          <w:sz w:val="24"/>
        </w:rPr>
        <w:t>《水保方案》设计水土流失防治措施与工程实际完成措施对比情况详见表</w:t>
      </w:r>
      <w:r w:rsidRPr="009E314B">
        <w:rPr>
          <w:rFonts w:ascii="Times New Roman" w:eastAsia="仿宋_GB2312" w:hAnsi="Times New Roman" w:cs="Times New Roman"/>
          <w:color w:val="000000" w:themeColor="text1"/>
          <w:sz w:val="24"/>
        </w:rPr>
        <w:t>3-</w:t>
      </w:r>
      <w:r w:rsidR="001F7DDA">
        <w:rPr>
          <w:rFonts w:ascii="Times New Roman" w:eastAsia="仿宋_GB2312" w:hAnsi="Times New Roman" w:cs="Times New Roman" w:hint="eastAsia"/>
          <w:color w:val="000000" w:themeColor="text1"/>
          <w:sz w:val="24"/>
        </w:rPr>
        <w:t>4</w:t>
      </w:r>
      <w:r w:rsidRPr="009E314B">
        <w:rPr>
          <w:rFonts w:ascii="Times New Roman" w:eastAsia="仿宋_GB2312" w:hAnsi="Times New Roman" w:cs="Times New Roman"/>
          <w:color w:val="000000" w:themeColor="text1"/>
          <w:sz w:val="24"/>
        </w:rPr>
        <w:t>。</w:t>
      </w:r>
    </w:p>
    <w:p w:rsidR="00944B50" w:rsidRPr="00AA02F1" w:rsidRDefault="00944B50" w:rsidP="00AA02F1">
      <w:pPr>
        <w:jc w:val="center"/>
        <w:rPr>
          <w:rFonts w:ascii="Times New Roman" w:eastAsia="仿宋_GB2312" w:hAnsi="Times New Roman" w:cs="Times New Roman"/>
          <w:b/>
          <w:szCs w:val="21"/>
        </w:rPr>
      </w:pPr>
      <w:r w:rsidRPr="00AA02F1">
        <w:rPr>
          <w:rFonts w:ascii="Times New Roman" w:eastAsia="仿宋_GB2312" w:hAnsi="Times New Roman" w:cs="Times New Roman"/>
          <w:b/>
          <w:szCs w:val="21"/>
        </w:rPr>
        <w:t>表</w:t>
      </w:r>
      <w:r w:rsidRPr="00AA02F1">
        <w:rPr>
          <w:rFonts w:ascii="Times New Roman" w:eastAsia="仿宋_GB2312" w:hAnsi="Times New Roman" w:cs="Times New Roman"/>
          <w:b/>
          <w:szCs w:val="21"/>
        </w:rPr>
        <w:t>3-</w:t>
      </w:r>
      <w:r w:rsidR="001F7DDA" w:rsidRPr="00AA02F1">
        <w:rPr>
          <w:rFonts w:ascii="Times New Roman" w:eastAsia="仿宋_GB2312" w:hAnsi="Times New Roman" w:cs="Times New Roman"/>
          <w:b/>
          <w:szCs w:val="21"/>
        </w:rPr>
        <w:t>4</w:t>
      </w:r>
      <w:r w:rsidRPr="00AA02F1">
        <w:rPr>
          <w:rFonts w:ascii="Times New Roman" w:eastAsia="仿宋_GB2312" w:hAnsi="Times New Roman" w:cs="Times New Roman"/>
          <w:b/>
          <w:szCs w:val="21"/>
        </w:rPr>
        <w:t xml:space="preserve">    </w:t>
      </w:r>
      <w:r w:rsidRPr="00AA02F1">
        <w:rPr>
          <w:rFonts w:ascii="Times New Roman" w:eastAsia="仿宋_GB2312" w:hAnsi="Times New Roman" w:cs="Times New Roman"/>
          <w:b/>
          <w:szCs w:val="21"/>
        </w:rPr>
        <w:t>工程实际完成防治措施布局与《水保方案》设计措施布局对比分析表</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512"/>
        <w:gridCol w:w="733"/>
        <w:gridCol w:w="1912"/>
        <w:gridCol w:w="1912"/>
        <w:gridCol w:w="1912"/>
        <w:gridCol w:w="1541"/>
      </w:tblGrid>
      <w:tr w:rsidR="009E314B" w:rsidRPr="00272695" w:rsidTr="00AA02F1">
        <w:trPr>
          <w:trHeight w:val="283"/>
          <w:tblHeader/>
          <w:jc w:val="center"/>
        </w:trPr>
        <w:tc>
          <w:tcPr>
            <w:tcW w:w="730" w:type="pct"/>
            <w:gridSpan w:val="2"/>
            <w:vMerge w:val="restart"/>
            <w:shd w:val="clear" w:color="auto" w:fill="auto"/>
            <w:vAlign w:val="center"/>
          </w:tcPr>
          <w:p w:rsidR="009E314B" w:rsidRPr="00272695" w:rsidRDefault="009E314B" w:rsidP="00272695">
            <w:pPr>
              <w:widowControl/>
              <w:jc w:val="center"/>
              <w:rPr>
                <w:rFonts w:ascii="Times New Roman" w:eastAsia="仿宋_GB2312" w:hAnsi="Times New Roman" w:cs="Times New Roman"/>
                <w:b/>
                <w:bCs/>
                <w:kern w:val="0"/>
                <w:sz w:val="18"/>
                <w:szCs w:val="18"/>
              </w:rPr>
            </w:pPr>
            <w:r w:rsidRPr="00272695">
              <w:rPr>
                <w:rFonts w:ascii="Times New Roman" w:eastAsia="仿宋_GB2312" w:hAnsi="Times New Roman" w:cs="Times New Roman"/>
                <w:b/>
                <w:bCs/>
                <w:kern w:val="0"/>
                <w:sz w:val="18"/>
                <w:szCs w:val="18"/>
              </w:rPr>
              <w:t>防治分区</w:t>
            </w:r>
          </w:p>
        </w:tc>
        <w:tc>
          <w:tcPr>
            <w:tcW w:w="3365" w:type="pct"/>
            <w:gridSpan w:val="3"/>
          </w:tcPr>
          <w:p w:rsidR="009E314B" w:rsidRPr="00272695" w:rsidRDefault="009E314B" w:rsidP="00272695">
            <w:pPr>
              <w:widowControl/>
              <w:jc w:val="center"/>
              <w:rPr>
                <w:rFonts w:ascii="Times New Roman" w:eastAsia="仿宋_GB2312" w:hAnsi="Times New Roman" w:cs="Times New Roman"/>
                <w:b/>
                <w:bCs/>
                <w:kern w:val="0"/>
                <w:sz w:val="18"/>
                <w:szCs w:val="18"/>
              </w:rPr>
            </w:pPr>
            <w:r w:rsidRPr="00272695">
              <w:rPr>
                <w:rFonts w:ascii="Times New Roman" w:eastAsia="仿宋_GB2312" w:hAnsi="Times New Roman" w:cs="Times New Roman"/>
                <w:b/>
                <w:bCs/>
                <w:kern w:val="0"/>
                <w:sz w:val="18"/>
                <w:szCs w:val="18"/>
              </w:rPr>
              <w:t>防治措施</w:t>
            </w:r>
            <w:r>
              <w:rPr>
                <w:rFonts w:ascii="Times New Roman" w:eastAsia="仿宋_GB2312" w:hAnsi="Times New Roman" w:cs="Times New Roman" w:hint="eastAsia"/>
                <w:b/>
                <w:bCs/>
                <w:kern w:val="0"/>
                <w:sz w:val="18"/>
                <w:szCs w:val="18"/>
              </w:rPr>
              <w:t>布局</w:t>
            </w:r>
          </w:p>
        </w:tc>
        <w:tc>
          <w:tcPr>
            <w:tcW w:w="904" w:type="pct"/>
            <w:vMerge w:val="restart"/>
            <w:shd w:val="clear" w:color="auto" w:fill="auto"/>
            <w:vAlign w:val="center"/>
          </w:tcPr>
          <w:p w:rsidR="009E314B" w:rsidRPr="00272695" w:rsidRDefault="009E314B" w:rsidP="00272695">
            <w:pPr>
              <w:widowControl/>
              <w:jc w:val="center"/>
              <w:rPr>
                <w:rFonts w:ascii="Times New Roman" w:eastAsia="仿宋_GB2312" w:hAnsi="Times New Roman" w:cs="Times New Roman"/>
                <w:b/>
                <w:bCs/>
                <w:kern w:val="0"/>
                <w:sz w:val="18"/>
                <w:szCs w:val="18"/>
              </w:rPr>
            </w:pPr>
            <w:r w:rsidRPr="00272695">
              <w:rPr>
                <w:rFonts w:ascii="Times New Roman" w:eastAsia="仿宋_GB2312" w:hAnsi="Times New Roman" w:cs="Times New Roman"/>
                <w:b/>
                <w:bCs/>
                <w:kern w:val="0"/>
                <w:sz w:val="18"/>
                <w:szCs w:val="18"/>
              </w:rPr>
              <w:t>备注</w:t>
            </w:r>
          </w:p>
        </w:tc>
      </w:tr>
      <w:tr w:rsidR="009E314B" w:rsidRPr="00272695" w:rsidTr="00AA02F1">
        <w:trPr>
          <w:trHeight w:val="283"/>
          <w:tblHeader/>
          <w:jc w:val="center"/>
        </w:trPr>
        <w:tc>
          <w:tcPr>
            <w:tcW w:w="730" w:type="pct"/>
            <w:gridSpan w:val="2"/>
            <w:vMerge/>
            <w:shd w:val="clear" w:color="auto" w:fill="auto"/>
            <w:vAlign w:val="center"/>
          </w:tcPr>
          <w:p w:rsidR="009E314B" w:rsidRPr="00272695" w:rsidRDefault="009E314B" w:rsidP="00272695">
            <w:pPr>
              <w:widowControl/>
              <w:jc w:val="center"/>
              <w:rPr>
                <w:rFonts w:ascii="Times New Roman" w:eastAsia="仿宋_GB2312" w:hAnsi="Times New Roman" w:cs="Times New Roman"/>
                <w:b/>
                <w:bCs/>
                <w:kern w:val="0"/>
                <w:sz w:val="18"/>
                <w:szCs w:val="18"/>
              </w:rPr>
            </w:pPr>
          </w:p>
        </w:tc>
        <w:tc>
          <w:tcPr>
            <w:tcW w:w="1122" w:type="pct"/>
          </w:tcPr>
          <w:p w:rsidR="009E314B" w:rsidRPr="00272695" w:rsidRDefault="009E314B" w:rsidP="00272695">
            <w:pPr>
              <w:widowControl/>
              <w:jc w:val="center"/>
              <w:rPr>
                <w:rFonts w:ascii="Times New Roman" w:eastAsia="仿宋_GB2312" w:hAnsi="Times New Roman" w:cs="Times New Roman"/>
                <w:b/>
                <w:bCs/>
                <w:kern w:val="0"/>
                <w:sz w:val="18"/>
                <w:szCs w:val="18"/>
              </w:rPr>
            </w:pPr>
            <w:r>
              <w:rPr>
                <w:rFonts w:ascii="Times New Roman" w:eastAsia="仿宋_GB2312" w:hAnsi="Times New Roman" w:cs="Times New Roman" w:hint="eastAsia"/>
                <w:b/>
                <w:bCs/>
                <w:kern w:val="0"/>
                <w:sz w:val="18"/>
                <w:szCs w:val="18"/>
              </w:rPr>
              <w:t>方案设计</w:t>
            </w:r>
          </w:p>
        </w:tc>
        <w:tc>
          <w:tcPr>
            <w:tcW w:w="1122" w:type="pct"/>
          </w:tcPr>
          <w:p w:rsidR="009E314B" w:rsidRPr="00272695" w:rsidRDefault="009E314B" w:rsidP="00272695">
            <w:pPr>
              <w:widowControl/>
              <w:jc w:val="center"/>
              <w:rPr>
                <w:rFonts w:ascii="Times New Roman" w:eastAsia="仿宋_GB2312" w:hAnsi="Times New Roman" w:cs="Times New Roman"/>
                <w:b/>
                <w:bCs/>
                <w:kern w:val="0"/>
                <w:sz w:val="18"/>
                <w:szCs w:val="18"/>
              </w:rPr>
            </w:pPr>
            <w:r>
              <w:rPr>
                <w:rFonts w:ascii="Times New Roman" w:eastAsia="仿宋_GB2312" w:hAnsi="Times New Roman" w:cs="Times New Roman" w:hint="eastAsia"/>
                <w:b/>
                <w:bCs/>
                <w:kern w:val="0"/>
                <w:sz w:val="18"/>
                <w:szCs w:val="18"/>
              </w:rPr>
              <w:t>实际完成</w:t>
            </w:r>
          </w:p>
        </w:tc>
        <w:tc>
          <w:tcPr>
            <w:tcW w:w="1122" w:type="pct"/>
            <w:shd w:val="clear" w:color="auto" w:fill="auto"/>
            <w:vAlign w:val="center"/>
          </w:tcPr>
          <w:p w:rsidR="009E314B" w:rsidRPr="00272695" w:rsidRDefault="009E314B" w:rsidP="00272695">
            <w:pPr>
              <w:widowControl/>
              <w:jc w:val="center"/>
              <w:rPr>
                <w:rFonts w:ascii="Times New Roman" w:eastAsia="仿宋_GB2312" w:hAnsi="Times New Roman" w:cs="Times New Roman"/>
                <w:b/>
                <w:bCs/>
                <w:kern w:val="0"/>
                <w:sz w:val="18"/>
                <w:szCs w:val="18"/>
              </w:rPr>
            </w:pPr>
            <w:r>
              <w:rPr>
                <w:rFonts w:ascii="Times New Roman" w:eastAsia="仿宋_GB2312" w:hAnsi="Times New Roman" w:cs="Times New Roman" w:hint="eastAsia"/>
                <w:b/>
                <w:bCs/>
                <w:kern w:val="0"/>
                <w:sz w:val="18"/>
                <w:szCs w:val="18"/>
              </w:rPr>
              <w:t>对比情况</w:t>
            </w:r>
          </w:p>
        </w:tc>
        <w:tc>
          <w:tcPr>
            <w:tcW w:w="904" w:type="pct"/>
            <w:vMerge/>
            <w:shd w:val="clear" w:color="auto" w:fill="auto"/>
            <w:vAlign w:val="center"/>
          </w:tcPr>
          <w:p w:rsidR="009E314B" w:rsidRPr="00272695" w:rsidRDefault="009E314B" w:rsidP="00272695">
            <w:pPr>
              <w:widowControl/>
              <w:jc w:val="center"/>
              <w:rPr>
                <w:rFonts w:ascii="Times New Roman" w:eastAsia="仿宋_GB2312" w:hAnsi="Times New Roman" w:cs="Times New Roman"/>
                <w:b/>
                <w:bCs/>
                <w:kern w:val="0"/>
                <w:sz w:val="18"/>
                <w:szCs w:val="18"/>
              </w:rPr>
            </w:pPr>
          </w:p>
        </w:tc>
      </w:tr>
      <w:tr w:rsidR="00272695" w:rsidRPr="00272695" w:rsidTr="00272695">
        <w:trPr>
          <w:trHeight w:val="283"/>
          <w:jc w:val="center"/>
        </w:trPr>
        <w:tc>
          <w:tcPr>
            <w:tcW w:w="300" w:type="pct"/>
            <w:vMerge w:val="restart"/>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一期工程</w:t>
            </w:r>
          </w:p>
        </w:tc>
        <w:tc>
          <w:tcPr>
            <w:tcW w:w="430" w:type="pct"/>
            <w:vMerge w:val="restart"/>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建构筑物区</w:t>
            </w:r>
          </w:p>
        </w:tc>
        <w:tc>
          <w:tcPr>
            <w:tcW w:w="1122" w:type="pct"/>
            <w:vAlign w:val="center"/>
          </w:tcPr>
          <w:p w:rsidR="00272695" w:rsidRPr="00272695" w:rsidRDefault="00272695" w:rsidP="00272695">
            <w:pPr>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挡土墙</w:t>
            </w:r>
          </w:p>
        </w:tc>
        <w:tc>
          <w:tcPr>
            <w:tcW w:w="1122" w:type="pct"/>
          </w:tcPr>
          <w:p w:rsidR="00272695" w:rsidRPr="00272695" w:rsidRDefault="00272695" w:rsidP="00272695">
            <w:pPr>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挡土墙</w:t>
            </w:r>
          </w:p>
        </w:tc>
        <w:tc>
          <w:tcPr>
            <w:tcW w:w="1122" w:type="pct"/>
            <w:shd w:val="clear" w:color="auto" w:fill="auto"/>
            <w:vAlign w:val="center"/>
          </w:tcPr>
          <w:p w:rsidR="00272695" w:rsidRPr="00272695" w:rsidRDefault="009E314B" w:rsidP="00272695">
            <w:pPr>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数量减少</w:t>
            </w:r>
          </w:p>
        </w:tc>
        <w:tc>
          <w:tcPr>
            <w:tcW w:w="904" w:type="pct"/>
            <w:shd w:val="clear" w:color="auto" w:fill="auto"/>
            <w:vAlign w:val="center"/>
          </w:tcPr>
          <w:p w:rsidR="00272695" w:rsidRPr="00272695" w:rsidRDefault="00272695" w:rsidP="00272695">
            <w:pPr>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主体设计</w:t>
            </w:r>
          </w:p>
        </w:tc>
      </w:tr>
      <w:tr w:rsidR="00272695" w:rsidRPr="00272695" w:rsidTr="00272695">
        <w:trPr>
          <w:trHeight w:val="283"/>
          <w:jc w:val="center"/>
        </w:trPr>
        <w:tc>
          <w:tcPr>
            <w:tcW w:w="300" w:type="pct"/>
            <w:vMerge/>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p>
        </w:tc>
        <w:tc>
          <w:tcPr>
            <w:tcW w:w="430" w:type="pct"/>
            <w:vMerge/>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p>
        </w:tc>
        <w:tc>
          <w:tcPr>
            <w:tcW w:w="1122" w:type="pct"/>
            <w:vAlign w:val="center"/>
          </w:tcPr>
          <w:p w:rsidR="00272695" w:rsidRPr="00272695" w:rsidRDefault="00272695" w:rsidP="00272695">
            <w:pPr>
              <w:widowControl/>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排水沟</w:t>
            </w:r>
          </w:p>
        </w:tc>
        <w:tc>
          <w:tcPr>
            <w:tcW w:w="1122" w:type="pct"/>
          </w:tcPr>
          <w:p w:rsidR="00272695" w:rsidRPr="00272695" w:rsidRDefault="00272695" w:rsidP="00272695">
            <w:pPr>
              <w:widowControl/>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排水沟</w:t>
            </w:r>
          </w:p>
        </w:tc>
        <w:tc>
          <w:tcPr>
            <w:tcW w:w="1122" w:type="pct"/>
            <w:shd w:val="clear" w:color="auto" w:fill="auto"/>
            <w:vAlign w:val="center"/>
          </w:tcPr>
          <w:p w:rsidR="00272695" w:rsidRPr="00272695" w:rsidRDefault="009E314B" w:rsidP="00272695">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数量减少</w:t>
            </w:r>
          </w:p>
        </w:tc>
        <w:tc>
          <w:tcPr>
            <w:tcW w:w="904" w:type="pct"/>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主体设计</w:t>
            </w:r>
          </w:p>
        </w:tc>
      </w:tr>
      <w:tr w:rsidR="00272695" w:rsidRPr="00272695" w:rsidTr="00272695">
        <w:trPr>
          <w:trHeight w:val="283"/>
          <w:jc w:val="center"/>
        </w:trPr>
        <w:tc>
          <w:tcPr>
            <w:tcW w:w="300" w:type="pct"/>
            <w:vMerge/>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p>
        </w:tc>
        <w:tc>
          <w:tcPr>
            <w:tcW w:w="430" w:type="pct"/>
            <w:vMerge/>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p>
        </w:tc>
        <w:tc>
          <w:tcPr>
            <w:tcW w:w="1122" w:type="pct"/>
            <w:vAlign w:val="center"/>
          </w:tcPr>
          <w:p w:rsidR="00272695" w:rsidRPr="00272695" w:rsidRDefault="00272695" w:rsidP="00272695">
            <w:pPr>
              <w:widowControl/>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表土剥离</w:t>
            </w:r>
          </w:p>
        </w:tc>
        <w:tc>
          <w:tcPr>
            <w:tcW w:w="1122" w:type="pct"/>
          </w:tcPr>
          <w:p w:rsidR="00272695" w:rsidRPr="00272695" w:rsidRDefault="00272695" w:rsidP="00272695">
            <w:pPr>
              <w:widowControl/>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表土剥离</w:t>
            </w:r>
          </w:p>
        </w:tc>
        <w:tc>
          <w:tcPr>
            <w:tcW w:w="1122" w:type="pct"/>
            <w:shd w:val="clear" w:color="auto" w:fill="auto"/>
            <w:vAlign w:val="center"/>
          </w:tcPr>
          <w:p w:rsidR="00272695" w:rsidRPr="00272695" w:rsidRDefault="009E314B" w:rsidP="00272695">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数量减少</w:t>
            </w:r>
          </w:p>
        </w:tc>
        <w:tc>
          <w:tcPr>
            <w:tcW w:w="904" w:type="pct"/>
            <w:shd w:val="clear" w:color="auto" w:fill="auto"/>
            <w:vAlign w:val="center"/>
          </w:tcPr>
          <w:p w:rsidR="00272695" w:rsidRPr="00272695" w:rsidRDefault="00272695" w:rsidP="00272695">
            <w:pPr>
              <w:jc w:val="center"/>
              <w:rPr>
                <w:rFonts w:ascii="Times New Roman" w:eastAsia="仿宋_GB2312" w:hAnsi="Times New Roman" w:cs="Times New Roman"/>
                <w:sz w:val="18"/>
                <w:szCs w:val="18"/>
              </w:rPr>
            </w:pPr>
            <w:r w:rsidRPr="00272695">
              <w:rPr>
                <w:rFonts w:ascii="Times New Roman" w:eastAsia="仿宋_GB2312" w:hAnsi="Times New Roman" w:cs="Times New Roman"/>
                <w:kern w:val="0"/>
                <w:sz w:val="18"/>
                <w:szCs w:val="18"/>
              </w:rPr>
              <w:t>方案新增</w:t>
            </w:r>
          </w:p>
        </w:tc>
      </w:tr>
      <w:tr w:rsidR="00272695" w:rsidRPr="00272695" w:rsidTr="00272695">
        <w:trPr>
          <w:trHeight w:val="283"/>
          <w:jc w:val="center"/>
        </w:trPr>
        <w:tc>
          <w:tcPr>
            <w:tcW w:w="300" w:type="pct"/>
            <w:vMerge/>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p>
        </w:tc>
        <w:tc>
          <w:tcPr>
            <w:tcW w:w="430" w:type="pct"/>
            <w:vMerge/>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p>
        </w:tc>
        <w:tc>
          <w:tcPr>
            <w:tcW w:w="1122" w:type="pct"/>
            <w:vAlign w:val="center"/>
          </w:tcPr>
          <w:p w:rsidR="00272695" w:rsidRPr="00272695" w:rsidRDefault="00272695" w:rsidP="00272695">
            <w:pPr>
              <w:widowControl/>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临时覆盖</w:t>
            </w:r>
          </w:p>
        </w:tc>
        <w:tc>
          <w:tcPr>
            <w:tcW w:w="1122" w:type="pct"/>
          </w:tcPr>
          <w:p w:rsidR="00272695" w:rsidRPr="00272695" w:rsidRDefault="00272695" w:rsidP="00272695">
            <w:pPr>
              <w:widowControl/>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临时覆盖</w:t>
            </w:r>
          </w:p>
        </w:tc>
        <w:tc>
          <w:tcPr>
            <w:tcW w:w="1122" w:type="pct"/>
            <w:shd w:val="clear" w:color="auto" w:fill="auto"/>
            <w:vAlign w:val="center"/>
          </w:tcPr>
          <w:p w:rsidR="00272695" w:rsidRPr="00272695" w:rsidRDefault="009E314B" w:rsidP="00272695">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数量减少</w:t>
            </w:r>
          </w:p>
        </w:tc>
        <w:tc>
          <w:tcPr>
            <w:tcW w:w="904" w:type="pct"/>
            <w:shd w:val="clear" w:color="auto" w:fill="auto"/>
            <w:vAlign w:val="center"/>
          </w:tcPr>
          <w:p w:rsidR="00272695" w:rsidRPr="00272695" w:rsidRDefault="00272695" w:rsidP="00272695">
            <w:pPr>
              <w:jc w:val="center"/>
              <w:rPr>
                <w:rFonts w:ascii="Times New Roman" w:eastAsia="仿宋_GB2312" w:hAnsi="Times New Roman" w:cs="Times New Roman"/>
                <w:sz w:val="18"/>
                <w:szCs w:val="18"/>
              </w:rPr>
            </w:pPr>
            <w:r w:rsidRPr="00272695">
              <w:rPr>
                <w:rFonts w:ascii="Times New Roman" w:eastAsia="仿宋_GB2312" w:hAnsi="Times New Roman" w:cs="Times New Roman"/>
                <w:kern w:val="0"/>
                <w:sz w:val="18"/>
                <w:szCs w:val="18"/>
              </w:rPr>
              <w:t>方案新增</w:t>
            </w:r>
          </w:p>
        </w:tc>
      </w:tr>
      <w:tr w:rsidR="00272695" w:rsidRPr="00272695" w:rsidTr="00272695">
        <w:trPr>
          <w:trHeight w:val="283"/>
          <w:jc w:val="center"/>
        </w:trPr>
        <w:tc>
          <w:tcPr>
            <w:tcW w:w="300" w:type="pct"/>
            <w:vMerge/>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p>
        </w:tc>
        <w:tc>
          <w:tcPr>
            <w:tcW w:w="430" w:type="pct"/>
            <w:vMerge/>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p>
        </w:tc>
        <w:tc>
          <w:tcPr>
            <w:tcW w:w="1122" w:type="pct"/>
            <w:vAlign w:val="center"/>
          </w:tcPr>
          <w:p w:rsidR="00272695" w:rsidRPr="00272695" w:rsidRDefault="00272695" w:rsidP="00272695">
            <w:pPr>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sz w:val="18"/>
                <w:szCs w:val="18"/>
              </w:rPr>
              <w:t>水土保持管理要求</w:t>
            </w:r>
          </w:p>
        </w:tc>
        <w:tc>
          <w:tcPr>
            <w:tcW w:w="1122" w:type="pct"/>
          </w:tcPr>
          <w:p w:rsidR="00272695" w:rsidRPr="00272695" w:rsidRDefault="00272695" w:rsidP="00272695">
            <w:pPr>
              <w:jc w:val="center"/>
              <w:rPr>
                <w:rFonts w:ascii="Times New Roman" w:eastAsia="仿宋_GB2312" w:hAnsi="Times New Roman" w:cs="Times New Roman"/>
                <w:sz w:val="18"/>
                <w:szCs w:val="18"/>
              </w:rPr>
            </w:pPr>
            <w:r w:rsidRPr="00272695">
              <w:rPr>
                <w:rFonts w:ascii="Times New Roman" w:eastAsia="仿宋_GB2312" w:hAnsi="Times New Roman" w:cs="Times New Roman"/>
                <w:sz w:val="18"/>
                <w:szCs w:val="18"/>
              </w:rPr>
              <w:t>水土保持管理要求</w:t>
            </w:r>
          </w:p>
        </w:tc>
        <w:tc>
          <w:tcPr>
            <w:tcW w:w="1122" w:type="pct"/>
            <w:shd w:val="clear" w:color="auto" w:fill="auto"/>
            <w:vAlign w:val="center"/>
          </w:tcPr>
          <w:p w:rsidR="00272695" w:rsidRPr="00272695" w:rsidRDefault="009E314B" w:rsidP="00272695">
            <w:pPr>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无变化</w:t>
            </w:r>
          </w:p>
        </w:tc>
        <w:tc>
          <w:tcPr>
            <w:tcW w:w="904" w:type="pct"/>
            <w:shd w:val="clear" w:color="auto" w:fill="auto"/>
            <w:vAlign w:val="center"/>
          </w:tcPr>
          <w:p w:rsidR="00272695" w:rsidRPr="00272695" w:rsidRDefault="00272695" w:rsidP="00272695">
            <w:pPr>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方案新增</w:t>
            </w:r>
          </w:p>
        </w:tc>
      </w:tr>
      <w:tr w:rsidR="00272695" w:rsidRPr="00272695" w:rsidTr="00272695">
        <w:trPr>
          <w:trHeight w:val="283"/>
          <w:jc w:val="center"/>
        </w:trPr>
        <w:tc>
          <w:tcPr>
            <w:tcW w:w="300" w:type="pct"/>
            <w:vMerge/>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p>
        </w:tc>
        <w:tc>
          <w:tcPr>
            <w:tcW w:w="430" w:type="pct"/>
            <w:vMerge w:val="restart"/>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道路及场地区</w:t>
            </w:r>
          </w:p>
        </w:tc>
        <w:tc>
          <w:tcPr>
            <w:tcW w:w="1122" w:type="pct"/>
            <w:vAlign w:val="center"/>
          </w:tcPr>
          <w:p w:rsidR="00272695" w:rsidRPr="00272695" w:rsidRDefault="00272695" w:rsidP="00272695">
            <w:pPr>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排水管</w:t>
            </w:r>
          </w:p>
        </w:tc>
        <w:tc>
          <w:tcPr>
            <w:tcW w:w="1122" w:type="pct"/>
          </w:tcPr>
          <w:p w:rsidR="00272695" w:rsidRPr="00272695" w:rsidRDefault="00272695" w:rsidP="00272695">
            <w:pPr>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排水管</w:t>
            </w:r>
          </w:p>
        </w:tc>
        <w:tc>
          <w:tcPr>
            <w:tcW w:w="1122" w:type="pct"/>
            <w:shd w:val="clear" w:color="auto" w:fill="auto"/>
            <w:vAlign w:val="center"/>
          </w:tcPr>
          <w:p w:rsidR="00272695" w:rsidRPr="00272695" w:rsidRDefault="009E314B" w:rsidP="00272695">
            <w:pPr>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数量减少</w:t>
            </w:r>
          </w:p>
        </w:tc>
        <w:tc>
          <w:tcPr>
            <w:tcW w:w="904" w:type="pct"/>
            <w:shd w:val="clear" w:color="auto" w:fill="auto"/>
            <w:vAlign w:val="center"/>
          </w:tcPr>
          <w:p w:rsidR="00272695" w:rsidRPr="00272695" w:rsidRDefault="00272695" w:rsidP="00272695">
            <w:pPr>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主体设计</w:t>
            </w:r>
          </w:p>
        </w:tc>
      </w:tr>
      <w:tr w:rsidR="00272695" w:rsidRPr="00272695" w:rsidTr="00272695">
        <w:trPr>
          <w:trHeight w:val="283"/>
          <w:jc w:val="center"/>
        </w:trPr>
        <w:tc>
          <w:tcPr>
            <w:tcW w:w="300" w:type="pct"/>
            <w:vMerge/>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p>
        </w:tc>
        <w:tc>
          <w:tcPr>
            <w:tcW w:w="430" w:type="pct"/>
            <w:vMerge/>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p>
        </w:tc>
        <w:tc>
          <w:tcPr>
            <w:tcW w:w="1122" w:type="pct"/>
            <w:vAlign w:val="center"/>
          </w:tcPr>
          <w:p w:rsidR="00272695" w:rsidRPr="00272695" w:rsidRDefault="00272695" w:rsidP="00272695">
            <w:pPr>
              <w:widowControl/>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临时排水沟</w:t>
            </w:r>
          </w:p>
        </w:tc>
        <w:tc>
          <w:tcPr>
            <w:tcW w:w="1122" w:type="pct"/>
          </w:tcPr>
          <w:p w:rsidR="00272695" w:rsidRPr="00272695" w:rsidRDefault="009E314B" w:rsidP="00272695">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未实施</w:t>
            </w:r>
          </w:p>
        </w:tc>
        <w:tc>
          <w:tcPr>
            <w:tcW w:w="1122" w:type="pct"/>
            <w:shd w:val="clear" w:color="auto" w:fill="auto"/>
            <w:vAlign w:val="center"/>
          </w:tcPr>
          <w:p w:rsidR="00272695" w:rsidRPr="00272695" w:rsidRDefault="009E314B" w:rsidP="00272695">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未实施</w:t>
            </w:r>
          </w:p>
        </w:tc>
        <w:tc>
          <w:tcPr>
            <w:tcW w:w="904" w:type="pct"/>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方案新增</w:t>
            </w:r>
          </w:p>
        </w:tc>
      </w:tr>
      <w:tr w:rsidR="00272695" w:rsidRPr="00272695" w:rsidTr="00272695">
        <w:trPr>
          <w:trHeight w:val="283"/>
          <w:jc w:val="center"/>
        </w:trPr>
        <w:tc>
          <w:tcPr>
            <w:tcW w:w="300" w:type="pct"/>
            <w:vMerge/>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p>
        </w:tc>
        <w:tc>
          <w:tcPr>
            <w:tcW w:w="430" w:type="pct"/>
            <w:vMerge/>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p>
        </w:tc>
        <w:tc>
          <w:tcPr>
            <w:tcW w:w="1122" w:type="pct"/>
            <w:vAlign w:val="center"/>
          </w:tcPr>
          <w:p w:rsidR="00272695" w:rsidRPr="00272695" w:rsidRDefault="00272695" w:rsidP="00272695">
            <w:pPr>
              <w:widowControl/>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沉砂池</w:t>
            </w:r>
          </w:p>
        </w:tc>
        <w:tc>
          <w:tcPr>
            <w:tcW w:w="1122" w:type="pct"/>
          </w:tcPr>
          <w:p w:rsidR="00272695" w:rsidRPr="00272695" w:rsidRDefault="009E314B" w:rsidP="00272695">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未实施</w:t>
            </w:r>
          </w:p>
        </w:tc>
        <w:tc>
          <w:tcPr>
            <w:tcW w:w="1122" w:type="pct"/>
            <w:shd w:val="clear" w:color="auto" w:fill="auto"/>
            <w:vAlign w:val="center"/>
          </w:tcPr>
          <w:p w:rsidR="00272695" w:rsidRPr="00272695" w:rsidRDefault="009E314B" w:rsidP="00272695">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未实施</w:t>
            </w:r>
          </w:p>
        </w:tc>
        <w:tc>
          <w:tcPr>
            <w:tcW w:w="904" w:type="pct"/>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方案新增</w:t>
            </w:r>
          </w:p>
        </w:tc>
      </w:tr>
      <w:tr w:rsidR="00272695" w:rsidRPr="00272695" w:rsidTr="00272695">
        <w:trPr>
          <w:trHeight w:val="283"/>
          <w:jc w:val="center"/>
        </w:trPr>
        <w:tc>
          <w:tcPr>
            <w:tcW w:w="300" w:type="pct"/>
            <w:vMerge/>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p>
        </w:tc>
        <w:tc>
          <w:tcPr>
            <w:tcW w:w="430" w:type="pct"/>
            <w:vMerge/>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p>
        </w:tc>
        <w:tc>
          <w:tcPr>
            <w:tcW w:w="1122" w:type="pct"/>
            <w:vAlign w:val="center"/>
          </w:tcPr>
          <w:p w:rsidR="00272695" w:rsidRPr="00272695" w:rsidRDefault="00272695" w:rsidP="00272695">
            <w:pPr>
              <w:widowControl/>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抽排设施</w:t>
            </w:r>
          </w:p>
        </w:tc>
        <w:tc>
          <w:tcPr>
            <w:tcW w:w="1122" w:type="pct"/>
          </w:tcPr>
          <w:p w:rsidR="00272695" w:rsidRPr="00272695" w:rsidRDefault="00272695" w:rsidP="00272695">
            <w:pPr>
              <w:widowControl/>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抽排设施</w:t>
            </w:r>
          </w:p>
        </w:tc>
        <w:tc>
          <w:tcPr>
            <w:tcW w:w="1122" w:type="pct"/>
            <w:shd w:val="clear" w:color="auto" w:fill="auto"/>
            <w:vAlign w:val="center"/>
          </w:tcPr>
          <w:p w:rsidR="00272695" w:rsidRPr="00272695" w:rsidRDefault="009E314B" w:rsidP="00272695">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无变化</w:t>
            </w:r>
          </w:p>
        </w:tc>
        <w:tc>
          <w:tcPr>
            <w:tcW w:w="904" w:type="pct"/>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方案新增</w:t>
            </w:r>
          </w:p>
        </w:tc>
      </w:tr>
      <w:tr w:rsidR="00272695" w:rsidRPr="00272695" w:rsidTr="00272695">
        <w:trPr>
          <w:trHeight w:val="283"/>
          <w:jc w:val="center"/>
        </w:trPr>
        <w:tc>
          <w:tcPr>
            <w:tcW w:w="300" w:type="pct"/>
            <w:vMerge/>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p>
        </w:tc>
        <w:tc>
          <w:tcPr>
            <w:tcW w:w="430" w:type="pct"/>
            <w:vMerge/>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p>
        </w:tc>
        <w:tc>
          <w:tcPr>
            <w:tcW w:w="1122" w:type="pct"/>
            <w:vAlign w:val="center"/>
          </w:tcPr>
          <w:p w:rsidR="00272695" w:rsidRPr="00272695" w:rsidRDefault="00272695" w:rsidP="00272695">
            <w:pPr>
              <w:widowControl/>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施工场地临时覆盖</w:t>
            </w:r>
          </w:p>
        </w:tc>
        <w:tc>
          <w:tcPr>
            <w:tcW w:w="1122" w:type="pct"/>
          </w:tcPr>
          <w:p w:rsidR="00272695" w:rsidRPr="00272695" w:rsidRDefault="00272695" w:rsidP="00272695">
            <w:pPr>
              <w:widowControl/>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施工场地临时覆盖</w:t>
            </w:r>
          </w:p>
        </w:tc>
        <w:tc>
          <w:tcPr>
            <w:tcW w:w="1122" w:type="pct"/>
            <w:shd w:val="clear" w:color="auto" w:fill="auto"/>
            <w:vAlign w:val="center"/>
          </w:tcPr>
          <w:p w:rsidR="00272695" w:rsidRPr="00272695" w:rsidRDefault="009E314B" w:rsidP="00272695">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无变化</w:t>
            </w:r>
          </w:p>
        </w:tc>
        <w:tc>
          <w:tcPr>
            <w:tcW w:w="904" w:type="pct"/>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方案新增</w:t>
            </w:r>
          </w:p>
        </w:tc>
      </w:tr>
      <w:tr w:rsidR="00272695" w:rsidRPr="00272695" w:rsidTr="00272695">
        <w:trPr>
          <w:trHeight w:val="283"/>
          <w:jc w:val="center"/>
        </w:trPr>
        <w:tc>
          <w:tcPr>
            <w:tcW w:w="300" w:type="pct"/>
            <w:vMerge/>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p>
        </w:tc>
        <w:tc>
          <w:tcPr>
            <w:tcW w:w="430" w:type="pct"/>
            <w:vMerge/>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p>
        </w:tc>
        <w:tc>
          <w:tcPr>
            <w:tcW w:w="1122" w:type="pct"/>
            <w:vAlign w:val="center"/>
          </w:tcPr>
          <w:p w:rsidR="00272695" w:rsidRPr="00272695" w:rsidRDefault="00272695" w:rsidP="00272695">
            <w:pPr>
              <w:widowControl/>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sz w:val="18"/>
                <w:szCs w:val="18"/>
              </w:rPr>
              <w:t>水土保持管理要求</w:t>
            </w:r>
          </w:p>
        </w:tc>
        <w:tc>
          <w:tcPr>
            <w:tcW w:w="1122" w:type="pct"/>
          </w:tcPr>
          <w:p w:rsidR="00272695" w:rsidRPr="00272695" w:rsidRDefault="00272695" w:rsidP="00272695">
            <w:pPr>
              <w:widowControl/>
              <w:jc w:val="center"/>
              <w:rPr>
                <w:rFonts w:ascii="Times New Roman" w:eastAsia="仿宋_GB2312" w:hAnsi="Times New Roman" w:cs="Times New Roman"/>
                <w:sz w:val="18"/>
                <w:szCs w:val="18"/>
              </w:rPr>
            </w:pPr>
            <w:r w:rsidRPr="00272695">
              <w:rPr>
                <w:rFonts w:ascii="Times New Roman" w:eastAsia="仿宋_GB2312" w:hAnsi="Times New Roman" w:cs="Times New Roman"/>
                <w:sz w:val="18"/>
                <w:szCs w:val="18"/>
              </w:rPr>
              <w:t>水土保持管理要求</w:t>
            </w:r>
          </w:p>
        </w:tc>
        <w:tc>
          <w:tcPr>
            <w:tcW w:w="1122" w:type="pct"/>
            <w:shd w:val="clear" w:color="auto" w:fill="auto"/>
            <w:vAlign w:val="center"/>
          </w:tcPr>
          <w:p w:rsidR="00272695" w:rsidRPr="00272695" w:rsidRDefault="009E314B" w:rsidP="00272695">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无变化</w:t>
            </w:r>
          </w:p>
        </w:tc>
        <w:tc>
          <w:tcPr>
            <w:tcW w:w="904" w:type="pct"/>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方案新增</w:t>
            </w:r>
          </w:p>
        </w:tc>
      </w:tr>
      <w:tr w:rsidR="00272695" w:rsidRPr="00272695" w:rsidTr="00272695">
        <w:trPr>
          <w:trHeight w:val="283"/>
          <w:jc w:val="center"/>
        </w:trPr>
        <w:tc>
          <w:tcPr>
            <w:tcW w:w="300" w:type="pct"/>
            <w:vMerge/>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p>
        </w:tc>
        <w:tc>
          <w:tcPr>
            <w:tcW w:w="430" w:type="pct"/>
            <w:vMerge w:val="restart"/>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景观绿化区</w:t>
            </w:r>
          </w:p>
        </w:tc>
        <w:tc>
          <w:tcPr>
            <w:tcW w:w="1122" w:type="pct"/>
            <w:vAlign w:val="center"/>
          </w:tcPr>
          <w:p w:rsidR="00272695" w:rsidRPr="00272695" w:rsidRDefault="00272695" w:rsidP="00272695">
            <w:pPr>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绿化措施</w:t>
            </w:r>
          </w:p>
        </w:tc>
        <w:tc>
          <w:tcPr>
            <w:tcW w:w="1122" w:type="pct"/>
          </w:tcPr>
          <w:p w:rsidR="00272695" w:rsidRPr="00272695" w:rsidRDefault="00272695" w:rsidP="00272695">
            <w:pPr>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绿化措施</w:t>
            </w:r>
          </w:p>
        </w:tc>
        <w:tc>
          <w:tcPr>
            <w:tcW w:w="1122" w:type="pct"/>
            <w:shd w:val="clear" w:color="auto" w:fill="auto"/>
            <w:vAlign w:val="center"/>
          </w:tcPr>
          <w:p w:rsidR="00272695" w:rsidRPr="00272695" w:rsidRDefault="009E314B" w:rsidP="00272695">
            <w:pPr>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数量减少</w:t>
            </w:r>
          </w:p>
        </w:tc>
        <w:tc>
          <w:tcPr>
            <w:tcW w:w="904" w:type="pct"/>
            <w:shd w:val="clear" w:color="auto" w:fill="auto"/>
            <w:vAlign w:val="center"/>
          </w:tcPr>
          <w:p w:rsidR="00272695" w:rsidRPr="00272695" w:rsidRDefault="00272695" w:rsidP="00272695">
            <w:pPr>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主体设计</w:t>
            </w:r>
          </w:p>
        </w:tc>
      </w:tr>
      <w:tr w:rsidR="00272695" w:rsidRPr="00272695" w:rsidTr="00272695">
        <w:trPr>
          <w:trHeight w:val="283"/>
          <w:jc w:val="center"/>
        </w:trPr>
        <w:tc>
          <w:tcPr>
            <w:tcW w:w="300" w:type="pct"/>
            <w:vMerge/>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p>
        </w:tc>
        <w:tc>
          <w:tcPr>
            <w:tcW w:w="430" w:type="pct"/>
            <w:vMerge/>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p>
        </w:tc>
        <w:tc>
          <w:tcPr>
            <w:tcW w:w="1122" w:type="pct"/>
            <w:vAlign w:val="center"/>
          </w:tcPr>
          <w:p w:rsidR="00272695" w:rsidRPr="00272695" w:rsidRDefault="00272695" w:rsidP="00272695">
            <w:pPr>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表土堆场撒草防护</w:t>
            </w:r>
          </w:p>
        </w:tc>
        <w:tc>
          <w:tcPr>
            <w:tcW w:w="1122" w:type="pct"/>
          </w:tcPr>
          <w:p w:rsidR="00272695" w:rsidRPr="00272695" w:rsidRDefault="009E314B" w:rsidP="00272695">
            <w:pPr>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未实施</w:t>
            </w:r>
          </w:p>
        </w:tc>
        <w:tc>
          <w:tcPr>
            <w:tcW w:w="1122" w:type="pct"/>
            <w:shd w:val="clear" w:color="auto" w:fill="auto"/>
            <w:vAlign w:val="center"/>
          </w:tcPr>
          <w:p w:rsidR="00272695" w:rsidRPr="00272695" w:rsidRDefault="009E314B" w:rsidP="00272695">
            <w:pPr>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未实施</w:t>
            </w:r>
          </w:p>
        </w:tc>
        <w:tc>
          <w:tcPr>
            <w:tcW w:w="904" w:type="pct"/>
            <w:shd w:val="clear" w:color="auto" w:fill="auto"/>
            <w:vAlign w:val="center"/>
          </w:tcPr>
          <w:p w:rsidR="00272695" w:rsidRPr="00272695" w:rsidRDefault="00272695" w:rsidP="00272695">
            <w:pPr>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方案新增</w:t>
            </w:r>
          </w:p>
        </w:tc>
      </w:tr>
      <w:tr w:rsidR="00272695" w:rsidRPr="00272695" w:rsidTr="00272695">
        <w:trPr>
          <w:trHeight w:val="283"/>
          <w:jc w:val="center"/>
        </w:trPr>
        <w:tc>
          <w:tcPr>
            <w:tcW w:w="300" w:type="pct"/>
            <w:vMerge/>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p>
        </w:tc>
        <w:tc>
          <w:tcPr>
            <w:tcW w:w="430" w:type="pct"/>
            <w:vMerge/>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p>
        </w:tc>
        <w:tc>
          <w:tcPr>
            <w:tcW w:w="1122" w:type="pct"/>
            <w:vAlign w:val="center"/>
          </w:tcPr>
          <w:p w:rsidR="00272695" w:rsidRPr="00272695" w:rsidRDefault="00272695" w:rsidP="00272695">
            <w:pPr>
              <w:widowControl/>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sz w:val="18"/>
                <w:szCs w:val="18"/>
              </w:rPr>
              <w:t>水土保持管理要求</w:t>
            </w:r>
          </w:p>
        </w:tc>
        <w:tc>
          <w:tcPr>
            <w:tcW w:w="1122" w:type="pct"/>
          </w:tcPr>
          <w:p w:rsidR="00272695" w:rsidRPr="00272695" w:rsidRDefault="00272695" w:rsidP="00272695">
            <w:pPr>
              <w:widowControl/>
              <w:jc w:val="center"/>
              <w:rPr>
                <w:rFonts w:ascii="Times New Roman" w:eastAsia="仿宋_GB2312" w:hAnsi="Times New Roman" w:cs="Times New Roman"/>
                <w:sz w:val="18"/>
                <w:szCs w:val="18"/>
              </w:rPr>
            </w:pPr>
            <w:r w:rsidRPr="00272695">
              <w:rPr>
                <w:rFonts w:ascii="Times New Roman" w:eastAsia="仿宋_GB2312" w:hAnsi="Times New Roman" w:cs="Times New Roman"/>
                <w:sz w:val="18"/>
                <w:szCs w:val="18"/>
              </w:rPr>
              <w:t>水土保持管理要求</w:t>
            </w:r>
          </w:p>
        </w:tc>
        <w:tc>
          <w:tcPr>
            <w:tcW w:w="1122" w:type="pct"/>
            <w:shd w:val="clear" w:color="auto" w:fill="auto"/>
            <w:vAlign w:val="center"/>
          </w:tcPr>
          <w:p w:rsidR="00272695" w:rsidRPr="00272695" w:rsidRDefault="009E314B" w:rsidP="00272695">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无变化</w:t>
            </w:r>
          </w:p>
        </w:tc>
        <w:tc>
          <w:tcPr>
            <w:tcW w:w="904" w:type="pct"/>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方案新增</w:t>
            </w:r>
          </w:p>
        </w:tc>
      </w:tr>
      <w:tr w:rsidR="00272695" w:rsidRPr="00272695" w:rsidTr="00272695">
        <w:trPr>
          <w:trHeight w:val="283"/>
          <w:jc w:val="center"/>
        </w:trPr>
        <w:tc>
          <w:tcPr>
            <w:tcW w:w="300" w:type="pct"/>
            <w:vMerge w:val="restart"/>
            <w:shd w:val="clear" w:color="auto" w:fill="auto"/>
            <w:vAlign w:val="center"/>
          </w:tcPr>
          <w:p w:rsidR="00272695" w:rsidRPr="00272695" w:rsidRDefault="00272695" w:rsidP="00272695">
            <w:pPr>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二期工程</w:t>
            </w:r>
          </w:p>
        </w:tc>
        <w:tc>
          <w:tcPr>
            <w:tcW w:w="430" w:type="pct"/>
            <w:vMerge w:val="restart"/>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建构筑物区</w:t>
            </w:r>
          </w:p>
        </w:tc>
        <w:tc>
          <w:tcPr>
            <w:tcW w:w="1122" w:type="pct"/>
            <w:vAlign w:val="center"/>
          </w:tcPr>
          <w:p w:rsidR="00272695" w:rsidRPr="00272695" w:rsidRDefault="00272695" w:rsidP="00272695">
            <w:pPr>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挡土墙</w:t>
            </w:r>
          </w:p>
        </w:tc>
        <w:tc>
          <w:tcPr>
            <w:tcW w:w="1122" w:type="pct"/>
          </w:tcPr>
          <w:p w:rsidR="00272695" w:rsidRPr="00272695" w:rsidRDefault="009E314B" w:rsidP="00272695">
            <w:pPr>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未实施</w:t>
            </w:r>
          </w:p>
        </w:tc>
        <w:tc>
          <w:tcPr>
            <w:tcW w:w="1122" w:type="pct"/>
            <w:shd w:val="clear" w:color="auto" w:fill="auto"/>
            <w:vAlign w:val="center"/>
          </w:tcPr>
          <w:p w:rsidR="00272695" w:rsidRPr="00272695" w:rsidRDefault="009E314B" w:rsidP="00272695">
            <w:pPr>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未实施</w:t>
            </w:r>
          </w:p>
        </w:tc>
        <w:tc>
          <w:tcPr>
            <w:tcW w:w="904" w:type="pct"/>
            <w:shd w:val="clear" w:color="auto" w:fill="auto"/>
            <w:vAlign w:val="center"/>
          </w:tcPr>
          <w:p w:rsidR="00272695" w:rsidRPr="00272695" w:rsidRDefault="00272695" w:rsidP="00272695">
            <w:pPr>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主体设计</w:t>
            </w:r>
          </w:p>
        </w:tc>
      </w:tr>
      <w:tr w:rsidR="00272695" w:rsidRPr="00272695" w:rsidTr="00272695">
        <w:trPr>
          <w:trHeight w:val="283"/>
          <w:jc w:val="center"/>
        </w:trPr>
        <w:tc>
          <w:tcPr>
            <w:tcW w:w="300" w:type="pct"/>
            <w:vMerge/>
            <w:shd w:val="clear" w:color="auto" w:fill="auto"/>
            <w:vAlign w:val="center"/>
          </w:tcPr>
          <w:p w:rsidR="00272695" w:rsidRPr="00272695" w:rsidRDefault="00272695" w:rsidP="00272695">
            <w:pPr>
              <w:jc w:val="center"/>
              <w:rPr>
                <w:rFonts w:ascii="Times New Roman" w:eastAsia="仿宋_GB2312" w:hAnsi="Times New Roman" w:cs="Times New Roman"/>
                <w:kern w:val="0"/>
                <w:sz w:val="18"/>
                <w:szCs w:val="18"/>
              </w:rPr>
            </w:pPr>
          </w:p>
        </w:tc>
        <w:tc>
          <w:tcPr>
            <w:tcW w:w="430" w:type="pct"/>
            <w:vMerge/>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p>
        </w:tc>
        <w:tc>
          <w:tcPr>
            <w:tcW w:w="1122" w:type="pct"/>
            <w:vAlign w:val="center"/>
          </w:tcPr>
          <w:p w:rsidR="00272695" w:rsidRPr="00272695" w:rsidRDefault="00272695" w:rsidP="00272695">
            <w:pPr>
              <w:widowControl/>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排水沟</w:t>
            </w:r>
          </w:p>
        </w:tc>
        <w:tc>
          <w:tcPr>
            <w:tcW w:w="1122" w:type="pct"/>
          </w:tcPr>
          <w:p w:rsidR="00272695" w:rsidRPr="00272695" w:rsidRDefault="009E314B" w:rsidP="00272695">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未实施</w:t>
            </w:r>
          </w:p>
        </w:tc>
        <w:tc>
          <w:tcPr>
            <w:tcW w:w="1122" w:type="pct"/>
            <w:shd w:val="clear" w:color="auto" w:fill="auto"/>
            <w:vAlign w:val="center"/>
          </w:tcPr>
          <w:p w:rsidR="00272695" w:rsidRPr="00272695" w:rsidRDefault="009E314B" w:rsidP="00272695">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未实施</w:t>
            </w:r>
          </w:p>
        </w:tc>
        <w:tc>
          <w:tcPr>
            <w:tcW w:w="904" w:type="pct"/>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主体设计</w:t>
            </w:r>
          </w:p>
        </w:tc>
      </w:tr>
      <w:tr w:rsidR="00272695" w:rsidRPr="00272695" w:rsidTr="00272695">
        <w:trPr>
          <w:trHeight w:val="283"/>
          <w:jc w:val="center"/>
        </w:trPr>
        <w:tc>
          <w:tcPr>
            <w:tcW w:w="300" w:type="pct"/>
            <w:vMerge/>
            <w:shd w:val="clear" w:color="auto" w:fill="auto"/>
            <w:vAlign w:val="center"/>
          </w:tcPr>
          <w:p w:rsidR="00272695" w:rsidRPr="00272695" w:rsidRDefault="00272695" w:rsidP="00272695">
            <w:pPr>
              <w:jc w:val="center"/>
              <w:rPr>
                <w:rFonts w:ascii="Times New Roman" w:eastAsia="仿宋_GB2312" w:hAnsi="Times New Roman" w:cs="Times New Roman"/>
                <w:kern w:val="0"/>
                <w:sz w:val="18"/>
                <w:szCs w:val="18"/>
              </w:rPr>
            </w:pPr>
          </w:p>
        </w:tc>
        <w:tc>
          <w:tcPr>
            <w:tcW w:w="430" w:type="pct"/>
            <w:vMerge/>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p>
        </w:tc>
        <w:tc>
          <w:tcPr>
            <w:tcW w:w="1122" w:type="pct"/>
            <w:vAlign w:val="center"/>
          </w:tcPr>
          <w:p w:rsidR="00272695" w:rsidRPr="00272695" w:rsidRDefault="00272695" w:rsidP="00272695">
            <w:pPr>
              <w:widowControl/>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表土剥离</w:t>
            </w:r>
          </w:p>
        </w:tc>
        <w:tc>
          <w:tcPr>
            <w:tcW w:w="1122" w:type="pct"/>
          </w:tcPr>
          <w:p w:rsidR="00272695" w:rsidRPr="00272695" w:rsidRDefault="009E314B" w:rsidP="00272695">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未实施</w:t>
            </w:r>
          </w:p>
        </w:tc>
        <w:tc>
          <w:tcPr>
            <w:tcW w:w="1122" w:type="pct"/>
            <w:shd w:val="clear" w:color="auto" w:fill="auto"/>
            <w:vAlign w:val="center"/>
          </w:tcPr>
          <w:p w:rsidR="00272695" w:rsidRPr="00272695" w:rsidRDefault="009E314B" w:rsidP="00272695">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未实施</w:t>
            </w:r>
          </w:p>
        </w:tc>
        <w:tc>
          <w:tcPr>
            <w:tcW w:w="904" w:type="pct"/>
            <w:shd w:val="clear" w:color="auto" w:fill="auto"/>
            <w:vAlign w:val="center"/>
          </w:tcPr>
          <w:p w:rsidR="00272695" w:rsidRPr="00272695" w:rsidRDefault="00272695" w:rsidP="00272695">
            <w:pPr>
              <w:jc w:val="center"/>
              <w:rPr>
                <w:rFonts w:ascii="Times New Roman" w:eastAsia="仿宋_GB2312" w:hAnsi="Times New Roman" w:cs="Times New Roman"/>
                <w:sz w:val="18"/>
                <w:szCs w:val="18"/>
              </w:rPr>
            </w:pPr>
            <w:r w:rsidRPr="00272695">
              <w:rPr>
                <w:rFonts w:ascii="Times New Roman" w:eastAsia="仿宋_GB2312" w:hAnsi="Times New Roman" w:cs="Times New Roman"/>
                <w:kern w:val="0"/>
                <w:sz w:val="18"/>
                <w:szCs w:val="18"/>
              </w:rPr>
              <w:t>方案新增</w:t>
            </w:r>
          </w:p>
        </w:tc>
      </w:tr>
      <w:tr w:rsidR="00272695" w:rsidRPr="00272695" w:rsidTr="00272695">
        <w:trPr>
          <w:trHeight w:val="283"/>
          <w:jc w:val="center"/>
        </w:trPr>
        <w:tc>
          <w:tcPr>
            <w:tcW w:w="300" w:type="pct"/>
            <w:vMerge/>
            <w:shd w:val="clear" w:color="auto" w:fill="auto"/>
            <w:vAlign w:val="center"/>
          </w:tcPr>
          <w:p w:rsidR="00272695" w:rsidRPr="00272695" w:rsidRDefault="00272695" w:rsidP="00272695">
            <w:pPr>
              <w:jc w:val="center"/>
              <w:rPr>
                <w:rFonts w:ascii="Times New Roman" w:eastAsia="仿宋_GB2312" w:hAnsi="Times New Roman" w:cs="Times New Roman"/>
                <w:kern w:val="0"/>
                <w:sz w:val="18"/>
                <w:szCs w:val="18"/>
              </w:rPr>
            </w:pPr>
          </w:p>
        </w:tc>
        <w:tc>
          <w:tcPr>
            <w:tcW w:w="430" w:type="pct"/>
            <w:vMerge/>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p>
        </w:tc>
        <w:tc>
          <w:tcPr>
            <w:tcW w:w="1122" w:type="pct"/>
            <w:vAlign w:val="center"/>
          </w:tcPr>
          <w:p w:rsidR="00272695" w:rsidRPr="00272695" w:rsidRDefault="00272695" w:rsidP="00272695">
            <w:pPr>
              <w:widowControl/>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临时覆盖</w:t>
            </w:r>
          </w:p>
        </w:tc>
        <w:tc>
          <w:tcPr>
            <w:tcW w:w="1122" w:type="pct"/>
          </w:tcPr>
          <w:p w:rsidR="00272695" w:rsidRPr="00272695" w:rsidRDefault="009E314B" w:rsidP="00272695">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未实施</w:t>
            </w:r>
          </w:p>
        </w:tc>
        <w:tc>
          <w:tcPr>
            <w:tcW w:w="1122" w:type="pct"/>
            <w:shd w:val="clear" w:color="auto" w:fill="auto"/>
            <w:vAlign w:val="center"/>
          </w:tcPr>
          <w:p w:rsidR="00272695" w:rsidRPr="00272695" w:rsidRDefault="009E314B" w:rsidP="00272695">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未实施</w:t>
            </w:r>
          </w:p>
        </w:tc>
        <w:tc>
          <w:tcPr>
            <w:tcW w:w="904" w:type="pct"/>
            <w:shd w:val="clear" w:color="auto" w:fill="auto"/>
            <w:vAlign w:val="center"/>
          </w:tcPr>
          <w:p w:rsidR="00272695" w:rsidRPr="00272695" w:rsidRDefault="00272695" w:rsidP="00272695">
            <w:pPr>
              <w:jc w:val="center"/>
              <w:rPr>
                <w:rFonts w:ascii="Times New Roman" w:eastAsia="仿宋_GB2312" w:hAnsi="Times New Roman" w:cs="Times New Roman"/>
                <w:sz w:val="18"/>
                <w:szCs w:val="18"/>
              </w:rPr>
            </w:pPr>
            <w:r w:rsidRPr="00272695">
              <w:rPr>
                <w:rFonts w:ascii="Times New Roman" w:eastAsia="仿宋_GB2312" w:hAnsi="Times New Roman" w:cs="Times New Roman"/>
                <w:kern w:val="0"/>
                <w:sz w:val="18"/>
                <w:szCs w:val="18"/>
              </w:rPr>
              <w:t>方案新增</w:t>
            </w:r>
          </w:p>
        </w:tc>
      </w:tr>
      <w:tr w:rsidR="00272695" w:rsidRPr="00272695" w:rsidTr="00272695">
        <w:trPr>
          <w:trHeight w:val="283"/>
          <w:jc w:val="center"/>
        </w:trPr>
        <w:tc>
          <w:tcPr>
            <w:tcW w:w="300" w:type="pct"/>
            <w:vMerge/>
            <w:shd w:val="clear" w:color="auto" w:fill="auto"/>
            <w:vAlign w:val="center"/>
          </w:tcPr>
          <w:p w:rsidR="00272695" w:rsidRPr="00272695" w:rsidRDefault="00272695" w:rsidP="00272695">
            <w:pPr>
              <w:jc w:val="center"/>
              <w:rPr>
                <w:rFonts w:ascii="Times New Roman" w:eastAsia="仿宋_GB2312" w:hAnsi="Times New Roman" w:cs="Times New Roman"/>
                <w:kern w:val="0"/>
                <w:sz w:val="18"/>
                <w:szCs w:val="18"/>
              </w:rPr>
            </w:pPr>
          </w:p>
        </w:tc>
        <w:tc>
          <w:tcPr>
            <w:tcW w:w="430" w:type="pct"/>
            <w:vMerge/>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p>
        </w:tc>
        <w:tc>
          <w:tcPr>
            <w:tcW w:w="1122" w:type="pct"/>
            <w:vAlign w:val="center"/>
          </w:tcPr>
          <w:p w:rsidR="00272695" w:rsidRPr="00272695" w:rsidRDefault="00272695" w:rsidP="00272695">
            <w:pPr>
              <w:widowControl/>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基坑临时抽排</w:t>
            </w:r>
          </w:p>
        </w:tc>
        <w:tc>
          <w:tcPr>
            <w:tcW w:w="1122" w:type="pct"/>
          </w:tcPr>
          <w:p w:rsidR="00272695" w:rsidRPr="00272695" w:rsidRDefault="009E314B" w:rsidP="00272695">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未实施</w:t>
            </w:r>
          </w:p>
        </w:tc>
        <w:tc>
          <w:tcPr>
            <w:tcW w:w="1122" w:type="pct"/>
            <w:shd w:val="clear" w:color="auto" w:fill="auto"/>
            <w:vAlign w:val="center"/>
          </w:tcPr>
          <w:p w:rsidR="00272695" w:rsidRPr="00272695" w:rsidRDefault="009E314B" w:rsidP="00272695">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未实施</w:t>
            </w:r>
          </w:p>
        </w:tc>
        <w:tc>
          <w:tcPr>
            <w:tcW w:w="904" w:type="pct"/>
            <w:shd w:val="clear" w:color="auto" w:fill="auto"/>
            <w:vAlign w:val="center"/>
          </w:tcPr>
          <w:p w:rsidR="00272695" w:rsidRPr="00272695" w:rsidRDefault="00272695" w:rsidP="00272695">
            <w:pPr>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方案新增</w:t>
            </w:r>
          </w:p>
        </w:tc>
      </w:tr>
      <w:tr w:rsidR="00272695" w:rsidRPr="00272695" w:rsidTr="00272695">
        <w:trPr>
          <w:trHeight w:val="283"/>
          <w:jc w:val="center"/>
        </w:trPr>
        <w:tc>
          <w:tcPr>
            <w:tcW w:w="300" w:type="pct"/>
            <w:vMerge/>
            <w:shd w:val="clear" w:color="auto" w:fill="auto"/>
            <w:vAlign w:val="center"/>
          </w:tcPr>
          <w:p w:rsidR="00272695" w:rsidRPr="00272695" w:rsidRDefault="00272695" w:rsidP="00272695">
            <w:pPr>
              <w:jc w:val="center"/>
              <w:rPr>
                <w:rFonts w:ascii="Times New Roman" w:eastAsia="仿宋_GB2312" w:hAnsi="Times New Roman" w:cs="Times New Roman"/>
                <w:kern w:val="0"/>
                <w:sz w:val="18"/>
                <w:szCs w:val="18"/>
              </w:rPr>
            </w:pPr>
          </w:p>
        </w:tc>
        <w:tc>
          <w:tcPr>
            <w:tcW w:w="430" w:type="pct"/>
            <w:vMerge/>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p>
        </w:tc>
        <w:tc>
          <w:tcPr>
            <w:tcW w:w="1122" w:type="pct"/>
            <w:vAlign w:val="center"/>
          </w:tcPr>
          <w:p w:rsidR="00272695" w:rsidRPr="00272695" w:rsidRDefault="00272695" w:rsidP="00272695">
            <w:pPr>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sz w:val="18"/>
                <w:szCs w:val="18"/>
              </w:rPr>
              <w:t>水土保持管理要求</w:t>
            </w:r>
          </w:p>
        </w:tc>
        <w:tc>
          <w:tcPr>
            <w:tcW w:w="1122" w:type="pct"/>
          </w:tcPr>
          <w:p w:rsidR="00272695" w:rsidRPr="00272695" w:rsidRDefault="009E314B" w:rsidP="00272695">
            <w:pPr>
              <w:jc w:val="center"/>
              <w:rPr>
                <w:rFonts w:ascii="Times New Roman" w:eastAsia="仿宋_GB2312" w:hAnsi="Times New Roman" w:cs="Times New Roman"/>
                <w:sz w:val="18"/>
                <w:szCs w:val="18"/>
              </w:rPr>
            </w:pPr>
            <w:r>
              <w:rPr>
                <w:rFonts w:ascii="Times New Roman" w:eastAsia="仿宋_GB2312" w:hAnsi="Times New Roman" w:cs="Times New Roman" w:hint="eastAsia"/>
                <w:kern w:val="0"/>
                <w:sz w:val="18"/>
                <w:szCs w:val="18"/>
              </w:rPr>
              <w:t>未实施</w:t>
            </w:r>
          </w:p>
        </w:tc>
        <w:tc>
          <w:tcPr>
            <w:tcW w:w="1122" w:type="pct"/>
            <w:shd w:val="clear" w:color="auto" w:fill="auto"/>
            <w:vAlign w:val="center"/>
          </w:tcPr>
          <w:p w:rsidR="00272695" w:rsidRPr="00272695" w:rsidRDefault="009E314B" w:rsidP="00272695">
            <w:pPr>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未实施</w:t>
            </w:r>
          </w:p>
        </w:tc>
        <w:tc>
          <w:tcPr>
            <w:tcW w:w="904" w:type="pct"/>
            <w:shd w:val="clear" w:color="auto" w:fill="auto"/>
            <w:vAlign w:val="center"/>
          </w:tcPr>
          <w:p w:rsidR="00272695" w:rsidRPr="00272695" w:rsidRDefault="00272695" w:rsidP="00272695">
            <w:pPr>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方案新增</w:t>
            </w:r>
          </w:p>
        </w:tc>
      </w:tr>
      <w:tr w:rsidR="00272695" w:rsidRPr="00272695" w:rsidTr="00272695">
        <w:trPr>
          <w:trHeight w:val="283"/>
          <w:jc w:val="center"/>
        </w:trPr>
        <w:tc>
          <w:tcPr>
            <w:tcW w:w="300" w:type="pct"/>
            <w:vMerge/>
            <w:shd w:val="clear" w:color="auto" w:fill="auto"/>
            <w:vAlign w:val="center"/>
          </w:tcPr>
          <w:p w:rsidR="00272695" w:rsidRPr="00272695" w:rsidRDefault="00272695" w:rsidP="00272695">
            <w:pPr>
              <w:jc w:val="center"/>
              <w:rPr>
                <w:rFonts w:ascii="Times New Roman" w:eastAsia="仿宋_GB2312" w:hAnsi="Times New Roman" w:cs="Times New Roman"/>
                <w:kern w:val="0"/>
                <w:sz w:val="18"/>
                <w:szCs w:val="18"/>
              </w:rPr>
            </w:pPr>
          </w:p>
        </w:tc>
        <w:tc>
          <w:tcPr>
            <w:tcW w:w="430" w:type="pct"/>
            <w:vMerge w:val="restart"/>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道路及场地区</w:t>
            </w:r>
          </w:p>
        </w:tc>
        <w:tc>
          <w:tcPr>
            <w:tcW w:w="1122" w:type="pct"/>
            <w:vAlign w:val="center"/>
          </w:tcPr>
          <w:p w:rsidR="00272695" w:rsidRPr="00272695" w:rsidRDefault="00272695" w:rsidP="00272695">
            <w:pPr>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排水管</w:t>
            </w:r>
          </w:p>
        </w:tc>
        <w:tc>
          <w:tcPr>
            <w:tcW w:w="1122" w:type="pct"/>
          </w:tcPr>
          <w:p w:rsidR="00272695" w:rsidRPr="00272695" w:rsidRDefault="009E314B" w:rsidP="00272695">
            <w:pPr>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未实施</w:t>
            </w:r>
          </w:p>
        </w:tc>
        <w:tc>
          <w:tcPr>
            <w:tcW w:w="1122" w:type="pct"/>
            <w:shd w:val="clear" w:color="auto" w:fill="auto"/>
            <w:vAlign w:val="center"/>
          </w:tcPr>
          <w:p w:rsidR="00272695" w:rsidRPr="00272695" w:rsidRDefault="009E314B" w:rsidP="00272695">
            <w:pPr>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未实施</w:t>
            </w:r>
          </w:p>
        </w:tc>
        <w:tc>
          <w:tcPr>
            <w:tcW w:w="904" w:type="pct"/>
            <w:shd w:val="clear" w:color="auto" w:fill="auto"/>
            <w:vAlign w:val="center"/>
          </w:tcPr>
          <w:p w:rsidR="00272695" w:rsidRPr="00272695" w:rsidRDefault="00272695" w:rsidP="00272695">
            <w:pPr>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主体设计</w:t>
            </w:r>
          </w:p>
        </w:tc>
      </w:tr>
      <w:tr w:rsidR="00272695" w:rsidRPr="00272695" w:rsidTr="00272695">
        <w:trPr>
          <w:trHeight w:val="283"/>
          <w:jc w:val="center"/>
        </w:trPr>
        <w:tc>
          <w:tcPr>
            <w:tcW w:w="300" w:type="pct"/>
            <w:vMerge/>
            <w:shd w:val="clear" w:color="auto" w:fill="auto"/>
            <w:vAlign w:val="center"/>
          </w:tcPr>
          <w:p w:rsidR="00272695" w:rsidRPr="00272695" w:rsidRDefault="00272695" w:rsidP="00272695">
            <w:pPr>
              <w:jc w:val="center"/>
              <w:rPr>
                <w:rFonts w:ascii="Times New Roman" w:eastAsia="仿宋_GB2312" w:hAnsi="Times New Roman" w:cs="Times New Roman"/>
                <w:kern w:val="0"/>
                <w:sz w:val="18"/>
                <w:szCs w:val="18"/>
              </w:rPr>
            </w:pPr>
          </w:p>
        </w:tc>
        <w:tc>
          <w:tcPr>
            <w:tcW w:w="430" w:type="pct"/>
            <w:vMerge/>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p>
        </w:tc>
        <w:tc>
          <w:tcPr>
            <w:tcW w:w="1122" w:type="pct"/>
            <w:vAlign w:val="center"/>
          </w:tcPr>
          <w:p w:rsidR="00272695" w:rsidRPr="00272695" w:rsidRDefault="00272695" w:rsidP="00272695">
            <w:pPr>
              <w:widowControl/>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临时排水沟</w:t>
            </w:r>
          </w:p>
        </w:tc>
        <w:tc>
          <w:tcPr>
            <w:tcW w:w="1122" w:type="pct"/>
          </w:tcPr>
          <w:p w:rsidR="00272695" w:rsidRPr="00272695" w:rsidRDefault="009E314B" w:rsidP="00272695">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未实施</w:t>
            </w:r>
          </w:p>
        </w:tc>
        <w:tc>
          <w:tcPr>
            <w:tcW w:w="1122" w:type="pct"/>
            <w:shd w:val="clear" w:color="auto" w:fill="auto"/>
            <w:vAlign w:val="center"/>
          </w:tcPr>
          <w:p w:rsidR="00272695" w:rsidRPr="00272695" w:rsidRDefault="009E314B" w:rsidP="00272695">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未实施</w:t>
            </w:r>
          </w:p>
        </w:tc>
        <w:tc>
          <w:tcPr>
            <w:tcW w:w="904" w:type="pct"/>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方案新增</w:t>
            </w:r>
          </w:p>
        </w:tc>
      </w:tr>
      <w:tr w:rsidR="00272695" w:rsidRPr="00272695" w:rsidTr="00272695">
        <w:trPr>
          <w:trHeight w:val="283"/>
          <w:jc w:val="center"/>
        </w:trPr>
        <w:tc>
          <w:tcPr>
            <w:tcW w:w="300" w:type="pct"/>
            <w:vMerge/>
            <w:shd w:val="clear" w:color="auto" w:fill="auto"/>
            <w:vAlign w:val="center"/>
          </w:tcPr>
          <w:p w:rsidR="00272695" w:rsidRPr="00272695" w:rsidRDefault="00272695" w:rsidP="00272695">
            <w:pPr>
              <w:jc w:val="center"/>
              <w:rPr>
                <w:rFonts w:ascii="Times New Roman" w:eastAsia="仿宋_GB2312" w:hAnsi="Times New Roman" w:cs="Times New Roman"/>
                <w:kern w:val="0"/>
                <w:sz w:val="18"/>
                <w:szCs w:val="18"/>
              </w:rPr>
            </w:pPr>
          </w:p>
        </w:tc>
        <w:tc>
          <w:tcPr>
            <w:tcW w:w="430" w:type="pct"/>
            <w:vMerge/>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p>
        </w:tc>
        <w:tc>
          <w:tcPr>
            <w:tcW w:w="1122" w:type="pct"/>
            <w:vAlign w:val="center"/>
          </w:tcPr>
          <w:p w:rsidR="00272695" w:rsidRPr="00272695" w:rsidRDefault="00272695" w:rsidP="00272695">
            <w:pPr>
              <w:widowControl/>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沉砂池</w:t>
            </w:r>
          </w:p>
        </w:tc>
        <w:tc>
          <w:tcPr>
            <w:tcW w:w="1122" w:type="pct"/>
          </w:tcPr>
          <w:p w:rsidR="00272695" w:rsidRPr="00272695" w:rsidRDefault="009E314B" w:rsidP="00272695">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未实施</w:t>
            </w:r>
          </w:p>
        </w:tc>
        <w:tc>
          <w:tcPr>
            <w:tcW w:w="1122" w:type="pct"/>
            <w:shd w:val="clear" w:color="auto" w:fill="auto"/>
            <w:vAlign w:val="center"/>
          </w:tcPr>
          <w:p w:rsidR="00272695" w:rsidRPr="00272695" w:rsidRDefault="009E314B" w:rsidP="00272695">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未实施</w:t>
            </w:r>
          </w:p>
        </w:tc>
        <w:tc>
          <w:tcPr>
            <w:tcW w:w="904" w:type="pct"/>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方案新增</w:t>
            </w:r>
          </w:p>
        </w:tc>
      </w:tr>
      <w:tr w:rsidR="00272695" w:rsidRPr="00272695" w:rsidTr="00272695">
        <w:trPr>
          <w:trHeight w:val="283"/>
          <w:jc w:val="center"/>
        </w:trPr>
        <w:tc>
          <w:tcPr>
            <w:tcW w:w="300" w:type="pct"/>
            <w:vMerge/>
            <w:shd w:val="clear" w:color="auto" w:fill="auto"/>
            <w:vAlign w:val="center"/>
          </w:tcPr>
          <w:p w:rsidR="00272695" w:rsidRPr="00272695" w:rsidRDefault="00272695" w:rsidP="00272695">
            <w:pPr>
              <w:jc w:val="center"/>
              <w:rPr>
                <w:rFonts w:ascii="Times New Roman" w:eastAsia="仿宋_GB2312" w:hAnsi="Times New Roman" w:cs="Times New Roman"/>
                <w:kern w:val="0"/>
                <w:sz w:val="18"/>
                <w:szCs w:val="18"/>
              </w:rPr>
            </w:pPr>
          </w:p>
        </w:tc>
        <w:tc>
          <w:tcPr>
            <w:tcW w:w="430" w:type="pct"/>
            <w:vMerge/>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p>
        </w:tc>
        <w:tc>
          <w:tcPr>
            <w:tcW w:w="1122" w:type="pct"/>
            <w:vAlign w:val="center"/>
          </w:tcPr>
          <w:p w:rsidR="00272695" w:rsidRPr="00272695" w:rsidRDefault="00272695" w:rsidP="00272695">
            <w:pPr>
              <w:widowControl/>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抽排设施</w:t>
            </w:r>
          </w:p>
        </w:tc>
        <w:tc>
          <w:tcPr>
            <w:tcW w:w="1122" w:type="pct"/>
          </w:tcPr>
          <w:p w:rsidR="00272695" w:rsidRPr="00272695" w:rsidRDefault="009E314B" w:rsidP="00272695">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未实施</w:t>
            </w:r>
          </w:p>
        </w:tc>
        <w:tc>
          <w:tcPr>
            <w:tcW w:w="1122" w:type="pct"/>
            <w:shd w:val="clear" w:color="auto" w:fill="auto"/>
            <w:vAlign w:val="center"/>
          </w:tcPr>
          <w:p w:rsidR="00272695" w:rsidRPr="00272695" w:rsidRDefault="009E314B" w:rsidP="00272695">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未实施</w:t>
            </w:r>
          </w:p>
        </w:tc>
        <w:tc>
          <w:tcPr>
            <w:tcW w:w="904" w:type="pct"/>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方案新增</w:t>
            </w:r>
          </w:p>
        </w:tc>
      </w:tr>
      <w:tr w:rsidR="00272695" w:rsidRPr="00272695" w:rsidTr="00272695">
        <w:trPr>
          <w:trHeight w:val="283"/>
          <w:jc w:val="center"/>
        </w:trPr>
        <w:tc>
          <w:tcPr>
            <w:tcW w:w="300" w:type="pct"/>
            <w:vMerge/>
            <w:shd w:val="clear" w:color="auto" w:fill="auto"/>
            <w:vAlign w:val="center"/>
          </w:tcPr>
          <w:p w:rsidR="00272695" w:rsidRPr="00272695" w:rsidRDefault="00272695" w:rsidP="00272695">
            <w:pPr>
              <w:jc w:val="center"/>
              <w:rPr>
                <w:rFonts w:ascii="Times New Roman" w:eastAsia="仿宋_GB2312" w:hAnsi="Times New Roman" w:cs="Times New Roman"/>
                <w:kern w:val="0"/>
                <w:sz w:val="18"/>
                <w:szCs w:val="18"/>
              </w:rPr>
            </w:pPr>
          </w:p>
        </w:tc>
        <w:tc>
          <w:tcPr>
            <w:tcW w:w="430" w:type="pct"/>
            <w:vMerge/>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p>
        </w:tc>
        <w:tc>
          <w:tcPr>
            <w:tcW w:w="1122" w:type="pct"/>
            <w:vAlign w:val="center"/>
          </w:tcPr>
          <w:p w:rsidR="00272695" w:rsidRPr="00272695" w:rsidRDefault="00272695" w:rsidP="00272695">
            <w:pPr>
              <w:widowControl/>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车辆清洁池</w:t>
            </w:r>
          </w:p>
        </w:tc>
        <w:tc>
          <w:tcPr>
            <w:tcW w:w="1122" w:type="pct"/>
          </w:tcPr>
          <w:p w:rsidR="00272695" w:rsidRPr="00272695" w:rsidRDefault="009E314B" w:rsidP="00272695">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未实施</w:t>
            </w:r>
          </w:p>
        </w:tc>
        <w:tc>
          <w:tcPr>
            <w:tcW w:w="1122" w:type="pct"/>
            <w:shd w:val="clear" w:color="auto" w:fill="auto"/>
            <w:vAlign w:val="center"/>
          </w:tcPr>
          <w:p w:rsidR="00272695" w:rsidRPr="00272695" w:rsidRDefault="009E314B" w:rsidP="00272695">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未实施</w:t>
            </w:r>
          </w:p>
        </w:tc>
        <w:tc>
          <w:tcPr>
            <w:tcW w:w="904" w:type="pct"/>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方案新增</w:t>
            </w:r>
          </w:p>
        </w:tc>
      </w:tr>
      <w:tr w:rsidR="00272695" w:rsidRPr="00272695" w:rsidTr="00272695">
        <w:trPr>
          <w:trHeight w:val="283"/>
          <w:jc w:val="center"/>
        </w:trPr>
        <w:tc>
          <w:tcPr>
            <w:tcW w:w="300" w:type="pct"/>
            <w:vMerge/>
            <w:shd w:val="clear" w:color="auto" w:fill="auto"/>
            <w:vAlign w:val="center"/>
          </w:tcPr>
          <w:p w:rsidR="00272695" w:rsidRPr="00272695" w:rsidRDefault="00272695" w:rsidP="00272695">
            <w:pPr>
              <w:jc w:val="center"/>
              <w:rPr>
                <w:rFonts w:ascii="Times New Roman" w:eastAsia="仿宋_GB2312" w:hAnsi="Times New Roman" w:cs="Times New Roman"/>
                <w:kern w:val="0"/>
                <w:sz w:val="18"/>
                <w:szCs w:val="18"/>
              </w:rPr>
            </w:pPr>
          </w:p>
        </w:tc>
        <w:tc>
          <w:tcPr>
            <w:tcW w:w="430" w:type="pct"/>
            <w:vMerge/>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p>
        </w:tc>
        <w:tc>
          <w:tcPr>
            <w:tcW w:w="1122" w:type="pct"/>
            <w:vAlign w:val="center"/>
          </w:tcPr>
          <w:p w:rsidR="00272695" w:rsidRPr="00272695" w:rsidRDefault="00272695" w:rsidP="00272695">
            <w:pPr>
              <w:widowControl/>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配套冲洗设备</w:t>
            </w:r>
          </w:p>
        </w:tc>
        <w:tc>
          <w:tcPr>
            <w:tcW w:w="1122" w:type="pct"/>
          </w:tcPr>
          <w:p w:rsidR="00272695" w:rsidRPr="00272695" w:rsidRDefault="009E314B" w:rsidP="00272695">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未实施</w:t>
            </w:r>
          </w:p>
        </w:tc>
        <w:tc>
          <w:tcPr>
            <w:tcW w:w="1122" w:type="pct"/>
            <w:shd w:val="clear" w:color="auto" w:fill="auto"/>
            <w:vAlign w:val="center"/>
          </w:tcPr>
          <w:p w:rsidR="00272695" w:rsidRPr="00272695" w:rsidRDefault="009E314B" w:rsidP="00272695">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未实施</w:t>
            </w:r>
          </w:p>
        </w:tc>
        <w:tc>
          <w:tcPr>
            <w:tcW w:w="904" w:type="pct"/>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方案新增</w:t>
            </w:r>
          </w:p>
        </w:tc>
      </w:tr>
      <w:tr w:rsidR="00272695" w:rsidRPr="00272695" w:rsidTr="00272695">
        <w:trPr>
          <w:trHeight w:val="283"/>
          <w:jc w:val="center"/>
        </w:trPr>
        <w:tc>
          <w:tcPr>
            <w:tcW w:w="300" w:type="pct"/>
            <w:vMerge/>
            <w:shd w:val="clear" w:color="auto" w:fill="auto"/>
            <w:vAlign w:val="center"/>
          </w:tcPr>
          <w:p w:rsidR="00272695" w:rsidRPr="00272695" w:rsidRDefault="00272695" w:rsidP="00272695">
            <w:pPr>
              <w:jc w:val="center"/>
              <w:rPr>
                <w:rFonts w:ascii="Times New Roman" w:eastAsia="仿宋_GB2312" w:hAnsi="Times New Roman" w:cs="Times New Roman"/>
                <w:kern w:val="0"/>
                <w:sz w:val="18"/>
                <w:szCs w:val="18"/>
              </w:rPr>
            </w:pPr>
          </w:p>
        </w:tc>
        <w:tc>
          <w:tcPr>
            <w:tcW w:w="430" w:type="pct"/>
            <w:vMerge/>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p>
        </w:tc>
        <w:tc>
          <w:tcPr>
            <w:tcW w:w="1122" w:type="pct"/>
            <w:vAlign w:val="center"/>
          </w:tcPr>
          <w:p w:rsidR="00272695" w:rsidRPr="00272695" w:rsidRDefault="00272695" w:rsidP="00272695">
            <w:pPr>
              <w:widowControl/>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施工场地临时覆盖</w:t>
            </w:r>
          </w:p>
        </w:tc>
        <w:tc>
          <w:tcPr>
            <w:tcW w:w="1122" w:type="pct"/>
          </w:tcPr>
          <w:p w:rsidR="00272695" w:rsidRPr="00272695" w:rsidRDefault="009E314B" w:rsidP="00272695">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未实施</w:t>
            </w:r>
          </w:p>
        </w:tc>
        <w:tc>
          <w:tcPr>
            <w:tcW w:w="1122" w:type="pct"/>
            <w:shd w:val="clear" w:color="auto" w:fill="auto"/>
            <w:vAlign w:val="center"/>
          </w:tcPr>
          <w:p w:rsidR="00272695" w:rsidRPr="00272695" w:rsidRDefault="009E314B" w:rsidP="00272695">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未实施</w:t>
            </w:r>
          </w:p>
        </w:tc>
        <w:tc>
          <w:tcPr>
            <w:tcW w:w="904" w:type="pct"/>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方案新增</w:t>
            </w:r>
          </w:p>
        </w:tc>
      </w:tr>
      <w:tr w:rsidR="00272695" w:rsidRPr="00272695" w:rsidTr="00272695">
        <w:trPr>
          <w:trHeight w:val="283"/>
          <w:jc w:val="center"/>
        </w:trPr>
        <w:tc>
          <w:tcPr>
            <w:tcW w:w="300" w:type="pct"/>
            <w:vMerge/>
            <w:shd w:val="clear" w:color="auto" w:fill="auto"/>
            <w:vAlign w:val="center"/>
          </w:tcPr>
          <w:p w:rsidR="00272695" w:rsidRPr="00272695" w:rsidRDefault="00272695" w:rsidP="00272695">
            <w:pPr>
              <w:jc w:val="center"/>
              <w:rPr>
                <w:rFonts w:ascii="Times New Roman" w:eastAsia="仿宋_GB2312" w:hAnsi="Times New Roman" w:cs="Times New Roman"/>
                <w:kern w:val="0"/>
                <w:sz w:val="18"/>
                <w:szCs w:val="18"/>
              </w:rPr>
            </w:pPr>
          </w:p>
        </w:tc>
        <w:tc>
          <w:tcPr>
            <w:tcW w:w="430" w:type="pct"/>
            <w:vMerge/>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p>
        </w:tc>
        <w:tc>
          <w:tcPr>
            <w:tcW w:w="1122" w:type="pct"/>
            <w:vAlign w:val="center"/>
          </w:tcPr>
          <w:p w:rsidR="00272695" w:rsidRPr="00272695" w:rsidRDefault="00272695" w:rsidP="00272695">
            <w:pPr>
              <w:widowControl/>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sz w:val="18"/>
                <w:szCs w:val="18"/>
              </w:rPr>
              <w:t>水土保持管理要求</w:t>
            </w:r>
          </w:p>
        </w:tc>
        <w:tc>
          <w:tcPr>
            <w:tcW w:w="1122" w:type="pct"/>
          </w:tcPr>
          <w:p w:rsidR="00272695" w:rsidRPr="00272695" w:rsidRDefault="009E314B" w:rsidP="00272695">
            <w:pPr>
              <w:widowControl/>
              <w:jc w:val="center"/>
              <w:rPr>
                <w:rFonts w:ascii="Times New Roman" w:eastAsia="仿宋_GB2312" w:hAnsi="Times New Roman" w:cs="Times New Roman"/>
                <w:sz w:val="18"/>
                <w:szCs w:val="18"/>
              </w:rPr>
            </w:pPr>
            <w:r>
              <w:rPr>
                <w:rFonts w:ascii="Times New Roman" w:eastAsia="仿宋_GB2312" w:hAnsi="Times New Roman" w:cs="Times New Roman" w:hint="eastAsia"/>
                <w:kern w:val="0"/>
                <w:sz w:val="18"/>
                <w:szCs w:val="18"/>
              </w:rPr>
              <w:t>未实施</w:t>
            </w:r>
          </w:p>
        </w:tc>
        <w:tc>
          <w:tcPr>
            <w:tcW w:w="1122" w:type="pct"/>
            <w:shd w:val="clear" w:color="auto" w:fill="auto"/>
            <w:vAlign w:val="center"/>
          </w:tcPr>
          <w:p w:rsidR="00272695" w:rsidRPr="00272695" w:rsidRDefault="009E314B" w:rsidP="00272695">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未实施</w:t>
            </w:r>
          </w:p>
        </w:tc>
        <w:tc>
          <w:tcPr>
            <w:tcW w:w="904" w:type="pct"/>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方案新增</w:t>
            </w:r>
          </w:p>
        </w:tc>
      </w:tr>
      <w:tr w:rsidR="00272695" w:rsidRPr="00272695" w:rsidTr="00272695">
        <w:trPr>
          <w:trHeight w:val="283"/>
          <w:jc w:val="center"/>
        </w:trPr>
        <w:tc>
          <w:tcPr>
            <w:tcW w:w="300" w:type="pct"/>
            <w:vMerge/>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p>
        </w:tc>
        <w:tc>
          <w:tcPr>
            <w:tcW w:w="430" w:type="pct"/>
            <w:vMerge w:val="restart"/>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景观绿化区</w:t>
            </w:r>
          </w:p>
        </w:tc>
        <w:tc>
          <w:tcPr>
            <w:tcW w:w="1122" w:type="pct"/>
            <w:vAlign w:val="center"/>
          </w:tcPr>
          <w:p w:rsidR="00272695" w:rsidRPr="00272695" w:rsidRDefault="00272695" w:rsidP="00272695">
            <w:pPr>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绿化措施</w:t>
            </w:r>
          </w:p>
        </w:tc>
        <w:tc>
          <w:tcPr>
            <w:tcW w:w="1122" w:type="pct"/>
          </w:tcPr>
          <w:p w:rsidR="00272695" w:rsidRPr="00272695" w:rsidRDefault="009E314B" w:rsidP="00272695">
            <w:pPr>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未实施</w:t>
            </w:r>
          </w:p>
        </w:tc>
        <w:tc>
          <w:tcPr>
            <w:tcW w:w="1122" w:type="pct"/>
            <w:shd w:val="clear" w:color="auto" w:fill="auto"/>
            <w:vAlign w:val="center"/>
          </w:tcPr>
          <w:p w:rsidR="00272695" w:rsidRPr="00272695" w:rsidRDefault="009E314B" w:rsidP="00272695">
            <w:pPr>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未实施</w:t>
            </w:r>
          </w:p>
        </w:tc>
        <w:tc>
          <w:tcPr>
            <w:tcW w:w="904" w:type="pct"/>
            <w:shd w:val="clear" w:color="auto" w:fill="auto"/>
            <w:vAlign w:val="center"/>
          </w:tcPr>
          <w:p w:rsidR="00272695" w:rsidRPr="00272695" w:rsidRDefault="00272695" w:rsidP="00272695">
            <w:pPr>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主体设计</w:t>
            </w:r>
          </w:p>
        </w:tc>
      </w:tr>
      <w:tr w:rsidR="00272695" w:rsidRPr="00272695" w:rsidTr="00272695">
        <w:trPr>
          <w:trHeight w:val="283"/>
          <w:jc w:val="center"/>
        </w:trPr>
        <w:tc>
          <w:tcPr>
            <w:tcW w:w="300" w:type="pct"/>
            <w:vMerge/>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p>
        </w:tc>
        <w:tc>
          <w:tcPr>
            <w:tcW w:w="430" w:type="pct"/>
            <w:vMerge/>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p>
        </w:tc>
        <w:tc>
          <w:tcPr>
            <w:tcW w:w="1122" w:type="pct"/>
            <w:vAlign w:val="center"/>
          </w:tcPr>
          <w:p w:rsidR="00272695" w:rsidRPr="00272695" w:rsidRDefault="00272695" w:rsidP="00272695">
            <w:pPr>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表土堆场撒草防护</w:t>
            </w:r>
          </w:p>
        </w:tc>
        <w:tc>
          <w:tcPr>
            <w:tcW w:w="1122" w:type="pct"/>
          </w:tcPr>
          <w:p w:rsidR="00272695" w:rsidRPr="00272695" w:rsidRDefault="009E314B" w:rsidP="00272695">
            <w:pPr>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未实施</w:t>
            </w:r>
          </w:p>
        </w:tc>
        <w:tc>
          <w:tcPr>
            <w:tcW w:w="1122" w:type="pct"/>
            <w:shd w:val="clear" w:color="auto" w:fill="auto"/>
            <w:vAlign w:val="center"/>
          </w:tcPr>
          <w:p w:rsidR="00272695" w:rsidRPr="00272695" w:rsidRDefault="009E314B" w:rsidP="00272695">
            <w:pPr>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未实施</w:t>
            </w:r>
          </w:p>
        </w:tc>
        <w:tc>
          <w:tcPr>
            <w:tcW w:w="904" w:type="pct"/>
            <w:shd w:val="clear" w:color="auto" w:fill="auto"/>
            <w:vAlign w:val="center"/>
          </w:tcPr>
          <w:p w:rsidR="00272695" w:rsidRPr="00272695" w:rsidRDefault="00272695" w:rsidP="00272695">
            <w:pPr>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方案新增</w:t>
            </w:r>
          </w:p>
        </w:tc>
      </w:tr>
      <w:tr w:rsidR="00272695" w:rsidRPr="00272695" w:rsidTr="00272695">
        <w:trPr>
          <w:trHeight w:val="283"/>
          <w:jc w:val="center"/>
        </w:trPr>
        <w:tc>
          <w:tcPr>
            <w:tcW w:w="300" w:type="pct"/>
            <w:vMerge/>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p>
        </w:tc>
        <w:tc>
          <w:tcPr>
            <w:tcW w:w="430" w:type="pct"/>
            <w:vMerge/>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p>
        </w:tc>
        <w:tc>
          <w:tcPr>
            <w:tcW w:w="1122" w:type="pct"/>
            <w:vAlign w:val="center"/>
          </w:tcPr>
          <w:p w:rsidR="00272695" w:rsidRPr="00272695" w:rsidRDefault="00272695" w:rsidP="00272695">
            <w:pPr>
              <w:widowControl/>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sz w:val="18"/>
                <w:szCs w:val="18"/>
              </w:rPr>
              <w:t>水土保持管理要求</w:t>
            </w:r>
          </w:p>
        </w:tc>
        <w:tc>
          <w:tcPr>
            <w:tcW w:w="1122" w:type="pct"/>
          </w:tcPr>
          <w:p w:rsidR="00272695" w:rsidRPr="00272695" w:rsidRDefault="009E314B" w:rsidP="00272695">
            <w:pPr>
              <w:widowControl/>
              <w:jc w:val="center"/>
              <w:rPr>
                <w:rFonts w:ascii="Times New Roman" w:eastAsia="仿宋_GB2312" w:hAnsi="Times New Roman" w:cs="Times New Roman"/>
                <w:sz w:val="18"/>
                <w:szCs w:val="18"/>
              </w:rPr>
            </w:pPr>
            <w:r>
              <w:rPr>
                <w:rFonts w:ascii="Times New Roman" w:eastAsia="仿宋_GB2312" w:hAnsi="Times New Roman" w:cs="Times New Roman" w:hint="eastAsia"/>
                <w:kern w:val="0"/>
                <w:sz w:val="18"/>
                <w:szCs w:val="18"/>
              </w:rPr>
              <w:t>未实施</w:t>
            </w:r>
          </w:p>
        </w:tc>
        <w:tc>
          <w:tcPr>
            <w:tcW w:w="1122" w:type="pct"/>
            <w:shd w:val="clear" w:color="auto" w:fill="auto"/>
            <w:vAlign w:val="center"/>
          </w:tcPr>
          <w:p w:rsidR="00272695" w:rsidRPr="00272695" w:rsidRDefault="009E314B" w:rsidP="00272695">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未实施</w:t>
            </w:r>
          </w:p>
        </w:tc>
        <w:tc>
          <w:tcPr>
            <w:tcW w:w="904" w:type="pct"/>
            <w:shd w:val="clear" w:color="auto" w:fill="auto"/>
            <w:vAlign w:val="center"/>
          </w:tcPr>
          <w:p w:rsidR="00272695" w:rsidRPr="00272695" w:rsidRDefault="00272695" w:rsidP="00272695">
            <w:pPr>
              <w:widowControl/>
              <w:jc w:val="center"/>
              <w:rPr>
                <w:rFonts w:ascii="Times New Roman" w:eastAsia="仿宋_GB2312" w:hAnsi="Times New Roman" w:cs="Times New Roman"/>
                <w:kern w:val="0"/>
                <w:sz w:val="18"/>
                <w:szCs w:val="18"/>
              </w:rPr>
            </w:pPr>
            <w:r w:rsidRPr="00272695">
              <w:rPr>
                <w:rFonts w:ascii="Times New Roman" w:eastAsia="仿宋_GB2312" w:hAnsi="Times New Roman" w:cs="Times New Roman"/>
                <w:kern w:val="0"/>
                <w:sz w:val="18"/>
                <w:szCs w:val="18"/>
              </w:rPr>
              <w:t>方案新增</w:t>
            </w:r>
          </w:p>
        </w:tc>
      </w:tr>
    </w:tbl>
    <w:p w:rsidR="0058416D" w:rsidRPr="009E314B" w:rsidRDefault="00DA4543">
      <w:pPr>
        <w:spacing w:line="360" w:lineRule="auto"/>
        <w:ind w:firstLineChars="200" w:firstLine="480"/>
        <w:rPr>
          <w:rFonts w:ascii="Times New Roman" w:eastAsia="仿宋_GB2312" w:hAnsi="Times New Roman" w:cs="Times New Roman"/>
          <w:color w:val="000000" w:themeColor="text1"/>
          <w:sz w:val="24"/>
        </w:rPr>
      </w:pPr>
      <w:r w:rsidRPr="009E314B">
        <w:rPr>
          <w:rFonts w:ascii="Times New Roman" w:eastAsia="仿宋_GB2312" w:hAnsi="Times New Roman" w:cs="Times New Roman"/>
          <w:color w:val="000000" w:themeColor="text1"/>
          <w:sz w:val="24"/>
        </w:rPr>
        <w:t>从上述表格可以看出，工程在建设过程中实际实施的水土保持措施体系与水保方案设计存在一定变化情况。经综合分析，这些措施体系变化是由于</w:t>
      </w:r>
      <w:r w:rsidR="009E314B">
        <w:rPr>
          <w:rFonts w:ascii="Times New Roman" w:eastAsia="仿宋_GB2312" w:hAnsi="Times New Roman" w:cs="Times New Roman" w:hint="eastAsia"/>
          <w:color w:val="000000" w:themeColor="text1"/>
          <w:sz w:val="24"/>
        </w:rPr>
        <w:t>主体工程现阶段仅</w:t>
      </w:r>
      <w:r w:rsidR="009E314B" w:rsidRPr="009E314B">
        <w:rPr>
          <w:rFonts w:ascii="Times New Roman" w:eastAsia="仿宋_GB2312" w:hAnsi="Times New Roman" w:cs="Times New Roman" w:hint="eastAsia"/>
          <w:color w:val="000000" w:themeColor="text1"/>
          <w:sz w:val="24"/>
        </w:rPr>
        <w:t>建设</w:t>
      </w:r>
      <w:r w:rsidR="009E314B" w:rsidRPr="009E314B">
        <w:rPr>
          <w:rFonts w:ascii="Times New Roman" w:eastAsia="仿宋_GB2312" w:hAnsi="Times New Roman" w:cs="Times New Roman"/>
          <w:color w:val="000000" w:themeColor="text1"/>
          <w:sz w:val="24"/>
        </w:rPr>
        <w:t>一期工程</w:t>
      </w:r>
      <w:r w:rsidR="009E314B" w:rsidRPr="009E314B">
        <w:rPr>
          <w:rFonts w:ascii="Times New Roman" w:eastAsia="仿宋_GB2312" w:hAnsi="Times New Roman" w:cs="Times New Roman"/>
          <w:color w:val="000000" w:themeColor="text1"/>
          <w:sz w:val="24"/>
        </w:rPr>
        <w:t>1#</w:t>
      </w:r>
      <w:r w:rsidR="009E314B" w:rsidRPr="009E314B">
        <w:rPr>
          <w:rFonts w:ascii="Times New Roman" w:eastAsia="仿宋_GB2312" w:hAnsi="Times New Roman" w:cs="Times New Roman"/>
          <w:color w:val="000000" w:themeColor="text1"/>
          <w:sz w:val="24"/>
        </w:rPr>
        <w:t>厂房及附属楼</w:t>
      </w:r>
      <w:r w:rsidR="009E314B" w:rsidRPr="009E314B">
        <w:rPr>
          <w:rFonts w:ascii="Times New Roman" w:eastAsia="仿宋_GB2312" w:hAnsi="Times New Roman" w:cs="Times New Roman" w:hint="eastAsia"/>
          <w:color w:val="000000" w:themeColor="text1"/>
          <w:sz w:val="24"/>
        </w:rPr>
        <w:t>区域，其余区域尚未建设</w:t>
      </w:r>
      <w:r w:rsidR="009E314B">
        <w:rPr>
          <w:rFonts w:ascii="Times New Roman" w:eastAsia="仿宋_GB2312" w:hAnsi="Times New Roman" w:cs="Times New Roman" w:hint="eastAsia"/>
          <w:color w:val="000000" w:themeColor="text1"/>
          <w:sz w:val="24"/>
        </w:rPr>
        <w:t>，</w:t>
      </w:r>
      <w:r w:rsidRPr="009E314B">
        <w:rPr>
          <w:rFonts w:ascii="Times New Roman" w:eastAsia="仿宋_GB2312" w:hAnsi="Times New Roman" w:cs="Times New Roman"/>
          <w:color w:val="000000" w:themeColor="text1"/>
          <w:sz w:val="24"/>
        </w:rPr>
        <w:t>主体工程优化调整及施工期间的实际建设情况所致，且工程实施的水土保持措施已满足水土流失防治要求，项目区目前已不存在水土流失，水土保持效益较好，故本工程水土保持措施防治体系的变化是合理的。</w:t>
      </w:r>
    </w:p>
    <w:p w:rsidR="0058416D" w:rsidRPr="0065187E" w:rsidRDefault="00DA4543" w:rsidP="0065187E">
      <w:pPr>
        <w:pStyle w:val="2"/>
        <w:spacing w:before="0" w:afterLines="50" w:after="156" w:line="360" w:lineRule="auto"/>
        <w:rPr>
          <w:rFonts w:ascii="Times New Roman" w:eastAsia="仿宋_GB2312" w:hAnsi="Times New Roman" w:cs="Times New Roman"/>
          <w:bCs w:val="0"/>
          <w:sz w:val="30"/>
          <w:szCs w:val="30"/>
        </w:rPr>
      </w:pPr>
      <w:bookmarkStart w:id="66" w:name="_Toc25201"/>
      <w:bookmarkStart w:id="67" w:name="_Toc16562228"/>
      <w:r w:rsidRPr="0065187E">
        <w:rPr>
          <w:rFonts w:ascii="Times New Roman" w:eastAsia="仿宋_GB2312" w:hAnsi="Times New Roman" w:cs="Times New Roman"/>
          <w:bCs w:val="0"/>
          <w:sz w:val="30"/>
          <w:szCs w:val="30"/>
        </w:rPr>
        <w:t>3.5</w:t>
      </w:r>
      <w:r w:rsidRPr="0065187E">
        <w:rPr>
          <w:rFonts w:ascii="Times New Roman" w:eastAsia="仿宋_GB2312" w:hAnsi="Times New Roman" w:cs="Times New Roman"/>
          <w:bCs w:val="0"/>
          <w:sz w:val="30"/>
          <w:szCs w:val="30"/>
        </w:rPr>
        <w:t>水土保持设施完成情况</w:t>
      </w:r>
      <w:bookmarkEnd w:id="66"/>
      <w:bookmarkEnd w:id="67"/>
    </w:p>
    <w:p w:rsidR="00152044" w:rsidRPr="00152044" w:rsidRDefault="00152044" w:rsidP="00152044">
      <w:pPr>
        <w:pStyle w:val="3"/>
        <w:spacing w:before="0" w:afterLines="50" w:after="156" w:line="360" w:lineRule="auto"/>
        <w:rPr>
          <w:rFonts w:ascii="Times New Roman" w:eastAsia="仿宋_GB2312" w:hAnsi="Times New Roman" w:cs="Times New Roman"/>
          <w:sz w:val="28"/>
          <w:szCs w:val="28"/>
        </w:rPr>
      </w:pPr>
      <w:r w:rsidRPr="00152044">
        <w:rPr>
          <w:rFonts w:ascii="Times New Roman" w:eastAsia="仿宋_GB2312" w:hAnsi="Times New Roman" w:cs="Times New Roman" w:hint="eastAsia"/>
          <w:sz w:val="28"/>
          <w:szCs w:val="28"/>
        </w:rPr>
        <w:t>3.5.1</w:t>
      </w:r>
      <w:r w:rsidRPr="00152044">
        <w:rPr>
          <w:rFonts w:ascii="Times New Roman" w:eastAsia="仿宋_GB2312" w:hAnsi="Times New Roman" w:cs="Times New Roman" w:hint="eastAsia"/>
          <w:sz w:val="28"/>
          <w:szCs w:val="28"/>
        </w:rPr>
        <w:t>水土保持工程措施完成情况</w:t>
      </w:r>
    </w:p>
    <w:p w:rsidR="00152044" w:rsidRDefault="00152044" w:rsidP="00152044">
      <w:pPr>
        <w:spacing w:line="360" w:lineRule="auto"/>
        <w:ind w:firstLineChars="200" w:firstLine="480"/>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z w:val="24"/>
        </w:rPr>
        <w:t>（</w:t>
      </w:r>
      <w:r>
        <w:rPr>
          <w:rFonts w:ascii="Times New Roman" w:eastAsia="仿宋_GB2312" w:hAnsi="Times New Roman" w:cs="Times New Roman" w:hint="eastAsia"/>
          <w:color w:val="000000" w:themeColor="text1"/>
          <w:sz w:val="24"/>
        </w:rPr>
        <w:t>1</w:t>
      </w:r>
      <w:r>
        <w:rPr>
          <w:rFonts w:ascii="Times New Roman" w:eastAsia="仿宋_GB2312" w:hAnsi="Times New Roman" w:cs="Times New Roman" w:hint="eastAsia"/>
          <w:color w:val="000000" w:themeColor="text1"/>
          <w:sz w:val="24"/>
        </w:rPr>
        <w:t>）</w:t>
      </w:r>
      <w:r w:rsidRPr="00152044">
        <w:rPr>
          <w:rFonts w:ascii="Times New Roman" w:eastAsia="仿宋_GB2312" w:hAnsi="Times New Roman" w:cs="Times New Roman"/>
          <w:color w:val="000000" w:themeColor="text1"/>
          <w:sz w:val="24"/>
        </w:rPr>
        <w:t>水土保持工程措施</w:t>
      </w:r>
      <w:r>
        <w:rPr>
          <w:rFonts w:ascii="Times New Roman" w:eastAsia="仿宋_GB2312" w:hAnsi="Times New Roman" w:cs="Times New Roman"/>
          <w:color w:val="000000" w:themeColor="text1"/>
          <w:sz w:val="24"/>
        </w:rPr>
        <w:t>设计情况</w:t>
      </w:r>
    </w:p>
    <w:p w:rsidR="00152044" w:rsidRDefault="00152044" w:rsidP="00152044">
      <w:pPr>
        <w:spacing w:line="360" w:lineRule="auto"/>
        <w:ind w:firstLineChars="200" w:firstLine="480"/>
        <w:rPr>
          <w:rFonts w:ascii="Times New Roman" w:eastAsia="仿宋_GB2312" w:hAnsi="Times New Roman" w:cs="Times New Roman"/>
          <w:kern w:val="0"/>
          <w:sz w:val="24"/>
        </w:rPr>
      </w:pPr>
      <w:r w:rsidRPr="00184BE1">
        <w:rPr>
          <w:rFonts w:ascii="Times New Roman" w:eastAsia="仿宋_GB2312" w:hAnsi="Times New Roman" w:cs="Times New Roman"/>
          <w:kern w:val="0"/>
          <w:sz w:val="24"/>
        </w:rPr>
        <w:t>根据《</w:t>
      </w:r>
      <w:r w:rsidRPr="009224AB">
        <w:rPr>
          <w:rFonts w:ascii="Times New Roman" w:eastAsia="仿宋_GB2312" w:hAnsi="Times New Roman" w:cs="Times New Roman" w:hint="eastAsia"/>
          <w:kern w:val="0"/>
          <w:sz w:val="24"/>
        </w:rPr>
        <w:t>云南呈达东盟玻璃科技产业园水土保持方案可行性研究报告书</w:t>
      </w:r>
      <w:r w:rsidRPr="00184BE1">
        <w:rPr>
          <w:rFonts w:ascii="Times New Roman" w:eastAsia="仿宋_GB2312" w:hAnsi="Times New Roman" w:cs="Times New Roman"/>
          <w:kern w:val="0"/>
          <w:sz w:val="24"/>
        </w:rPr>
        <w:t>》（报批稿）及其批复文件，水保方案批复的工程措施为主体设计</w:t>
      </w:r>
      <w:r>
        <w:rPr>
          <w:rFonts w:ascii="Times New Roman" w:eastAsia="仿宋_GB2312" w:hAnsi="Times New Roman" w:cs="Times New Roman" w:hint="eastAsia"/>
          <w:kern w:val="0"/>
          <w:sz w:val="24"/>
        </w:rPr>
        <w:t>一期工程</w:t>
      </w:r>
      <w:r>
        <w:rPr>
          <w:rFonts w:ascii="Times New Roman" w:eastAsia="仿宋_GB2312" w:hAnsi="Times New Roman" w:cs="Times New Roman"/>
          <w:kern w:val="0"/>
          <w:sz w:val="24"/>
        </w:rPr>
        <w:t>盖板涵排水沟</w:t>
      </w:r>
      <w:r>
        <w:rPr>
          <w:rFonts w:ascii="Times New Roman" w:eastAsia="仿宋_GB2312" w:hAnsi="Times New Roman" w:cs="Times New Roman" w:hint="eastAsia"/>
          <w:kern w:val="0"/>
          <w:sz w:val="24"/>
        </w:rPr>
        <w:t>650m</w:t>
      </w:r>
      <w:r>
        <w:rPr>
          <w:rFonts w:ascii="Times New Roman" w:eastAsia="仿宋_GB2312" w:hAnsi="Times New Roman" w:cs="Times New Roman" w:hint="eastAsia"/>
          <w:kern w:val="0"/>
          <w:sz w:val="24"/>
        </w:rPr>
        <w:t>，雨水排水管</w:t>
      </w:r>
      <w:r>
        <w:rPr>
          <w:rFonts w:ascii="Times New Roman" w:eastAsia="仿宋_GB2312" w:hAnsi="Times New Roman" w:cs="Times New Roman" w:hint="eastAsia"/>
          <w:kern w:val="0"/>
          <w:sz w:val="24"/>
        </w:rPr>
        <w:t>1394m</w:t>
      </w:r>
      <w:r>
        <w:rPr>
          <w:rFonts w:ascii="Times New Roman" w:eastAsia="仿宋_GB2312" w:hAnsi="Times New Roman" w:cs="Times New Roman" w:hint="eastAsia"/>
          <w:kern w:val="0"/>
          <w:sz w:val="24"/>
        </w:rPr>
        <w:t>；主体设计二期工程</w:t>
      </w:r>
      <w:r>
        <w:rPr>
          <w:rFonts w:ascii="Times New Roman" w:eastAsia="仿宋_GB2312" w:hAnsi="Times New Roman" w:cs="Times New Roman"/>
          <w:kern w:val="0"/>
          <w:sz w:val="24"/>
        </w:rPr>
        <w:t>盖板涵排水沟</w:t>
      </w:r>
      <w:r>
        <w:rPr>
          <w:rFonts w:ascii="Times New Roman" w:eastAsia="仿宋_GB2312" w:hAnsi="Times New Roman" w:cs="Times New Roman" w:hint="eastAsia"/>
          <w:kern w:val="0"/>
          <w:sz w:val="24"/>
        </w:rPr>
        <w:t>350m</w:t>
      </w:r>
      <w:r>
        <w:rPr>
          <w:rFonts w:ascii="Times New Roman" w:eastAsia="仿宋_GB2312" w:hAnsi="Times New Roman" w:cs="Times New Roman" w:hint="eastAsia"/>
          <w:kern w:val="0"/>
          <w:sz w:val="24"/>
        </w:rPr>
        <w:t>，雨水排水管</w:t>
      </w:r>
      <w:r>
        <w:rPr>
          <w:rFonts w:ascii="Times New Roman" w:eastAsia="仿宋_GB2312" w:hAnsi="Times New Roman" w:cs="Times New Roman" w:hint="eastAsia"/>
          <w:kern w:val="0"/>
          <w:sz w:val="24"/>
        </w:rPr>
        <w:t>1323m</w:t>
      </w:r>
      <w:r>
        <w:rPr>
          <w:rFonts w:ascii="Times New Roman" w:eastAsia="仿宋_GB2312" w:hAnsi="Times New Roman" w:cs="Times New Roman" w:hint="eastAsia"/>
          <w:kern w:val="0"/>
          <w:sz w:val="24"/>
        </w:rPr>
        <w:t>。</w:t>
      </w:r>
      <w:r w:rsidRPr="00184BE1">
        <w:rPr>
          <w:rFonts w:ascii="Times New Roman" w:eastAsia="仿宋_GB2312" w:hAnsi="Times New Roman" w:cs="Times New Roman"/>
          <w:kern w:val="0"/>
          <w:sz w:val="24"/>
        </w:rPr>
        <w:t>水保方案新增</w:t>
      </w:r>
      <w:r>
        <w:rPr>
          <w:rFonts w:ascii="Times New Roman" w:eastAsia="仿宋_GB2312" w:hAnsi="Times New Roman" w:cs="Times New Roman" w:hint="eastAsia"/>
          <w:kern w:val="0"/>
          <w:sz w:val="24"/>
        </w:rPr>
        <w:t>一期工程</w:t>
      </w:r>
      <w:r>
        <w:rPr>
          <w:rFonts w:ascii="Times New Roman" w:eastAsia="仿宋_GB2312" w:hAnsi="Times New Roman" w:cs="Times New Roman"/>
          <w:kern w:val="0"/>
          <w:sz w:val="24"/>
        </w:rPr>
        <w:t>表土</w:t>
      </w:r>
      <w:r w:rsidRPr="009224AB">
        <w:rPr>
          <w:rFonts w:ascii="Times New Roman" w:eastAsia="仿宋_GB2312" w:hAnsi="Times New Roman" w:cs="Times New Roman"/>
          <w:kern w:val="0"/>
          <w:sz w:val="24"/>
        </w:rPr>
        <w:t>剥离</w:t>
      </w:r>
      <w:r>
        <w:rPr>
          <w:rFonts w:ascii="Times New Roman" w:eastAsia="仿宋_GB2312" w:hAnsi="Times New Roman" w:cs="Times New Roman" w:hint="eastAsia"/>
          <w:kern w:val="0"/>
          <w:sz w:val="24"/>
        </w:rPr>
        <w:t>3420m</w:t>
      </w:r>
      <w:r w:rsidRPr="00B04013">
        <w:rPr>
          <w:rFonts w:ascii="Times New Roman" w:eastAsia="仿宋_GB2312" w:hAnsi="Times New Roman" w:cs="Times New Roman" w:hint="eastAsia"/>
          <w:kern w:val="0"/>
          <w:sz w:val="24"/>
          <w:vertAlign w:val="superscript"/>
        </w:rPr>
        <w:t>3</w:t>
      </w:r>
      <w:r>
        <w:rPr>
          <w:rFonts w:ascii="Times New Roman" w:eastAsia="仿宋_GB2312" w:hAnsi="Times New Roman" w:cs="Times New Roman" w:hint="eastAsia"/>
          <w:kern w:val="0"/>
          <w:sz w:val="24"/>
        </w:rPr>
        <w:t>；二期工程</w:t>
      </w:r>
      <w:r>
        <w:rPr>
          <w:rFonts w:ascii="Times New Roman" w:eastAsia="仿宋_GB2312" w:hAnsi="Times New Roman" w:cs="Times New Roman"/>
          <w:kern w:val="0"/>
          <w:sz w:val="24"/>
        </w:rPr>
        <w:t>表土</w:t>
      </w:r>
      <w:r w:rsidRPr="009224AB">
        <w:rPr>
          <w:rFonts w:ascii="Times New Roman" w:eastAsia="仿宋_GB2312" w:hAnsi="Times New Roman" w:cs="Times New Roman"/>
          <w:kern w:val="0"/>
          <w:sz w:val="24"/>
        </w:rPr>
        <w:t>剥离</w:t>
      </w:r>
      <w:r>
        <w:rPr>
          <w:rFonts w:ascii="Times New Roman" w:eastAsia="仿宋_GB2312" w:hAnsi="Times New Roman" w:cs="Times New Roman" w:hint="eastAsia"/>
          <w:kern w:val="0"/>
          <w:sz w:val="24"/>
        </w:rPr>
        <w:t>2250</w:t>
      </w:r>
      <w:r w:rsidRPr="009224AB">
        <w:rPr>
          <w:rFonts w:ascii="Times New Roman" w:eastAsia="仿宋_GB2312" w:hAnsi="Times New Roman" w:cs="Times New Roman" w:hint="eastAsia"/>
          <w:kern w:val="0"/>
          <w:sz w:val="24"/>
        </w:rPr>
        <w:t>m</w:t>
      </w:r>
      <w:r w:rsidRPr="009224AB">
        <w:rPr>
          <w:rFonts w:ascii="Times New Roman" w:eastAsia="仿宋_GB2312" w:hAnsi="Times New Roman" w:cs="Times New Roman" w:hint="eastAsia"/>
          <w:kern w:val="0"/>
          <w:sz w:val="24"/>
          <w:vertAlign w:val="superscript"/>
        </w:rPr>
        <w:t>3</w:t>
      </w:r>
      <w:r w:rsidRPr="009224AB">
        <w:rPr>
          <w:rFonts w:ascii="Times New Roman" w:eastAsia="仿宋_GB2312" w:hAnsi="Times New Roman" w:cs="Times New Roman" w:hint="eastAsia"/>
          <w:kern w:val="0"/>
          <w:sz w:val="24"/>
        </w:rPr>
        <w:t>。</w:t>
      </w:r>
    </w:p>
    <w:p w:rsidR="00152044" w:rsidRPr="009224AB" w:rsidRDefault="00152044" w:rsidP="00152044">
      <w:pPr>
        <w:pStyle w:val="wj2"/>
        <w:spacing w:line="240" w:lineRule="auto"/>
        <w:ind w:firstLine="478"/>
        <w:jc w:val="center"/>
        <w:rPr>
          <w:rFonts w:ascii="Times New Roman" w:eastAsia="仿宋_GB2312" w:hAnsi="Times New Roman" w:cs="Times New Roman"/>
          <w:b/>
          <w:sz w:val="21"/>
          <w:szCs w:val="21"/>
        </w:rPr>
      </w:pPr>
      <w:r w:rsidRPr="009224AB">
        <w:rPr>
          <w:rFonts w:ascii="Times New Roman" w:eastAsia="仿宋_GB2312" w:hAnsi="Times New Roman" w:cs="Times New Roman"/>
          <w:b/>
          <w:sz w:val="21"/>
          <w:szCs w:val="21"/>
        </w:rPr>
        <w:t>表</w:t>
      </w:r>
      <w:r w:rsidR="001F7DDA">
        <w:rPr>
          <w:rFonts w:ascii="Times New Roman" w:eastAsia="仿宋_GB2312" w:hAnsi="Times New Roman" w:cs="Times New Roman" w:hint="eastAsia"/>
          <w:b/>
          <w:sz w:val="21"/>
          <w:szCs w:val="21"/>
        </w:rPr>
        <w:t>3-5</w:t>
      </w:r>
      <w:r w:rsidRPr="009224AB">
        <w:rPr>
          <w:rFonts w:ascii="Times New Roman" w:eastAsia="仿宋_GB2312" w:hAnsi="Times New Roman" w:cs="Times New Roman"/>
          <w:b/>
          <w:sz w:val="21"/>
          <w:szCs w:val="21"/>
        </w:rPr>
        <w:t xml:space="preserve">    </w:t>
      </w:r>
      <w:r>
        <w:rPr>
          <w:rFonts w:ascii="Times New Roman" w:eastAsia="仿宋_GB2312" w:hAnsi="Times New Roman" w:cs="Times New Roman"/>
          <w:b/>
          <w:sz w:val="21"/>
          <w:szCs w:val="21"/>
        </w:rPr>
        <w:t>水保方案确定的工程措施工程量统计</w:t>
      </w:r>
      <w:r w:rsidRPr="009224AB">
        <w:rPr>
          <w:rFonts w:ascii="Times New Roman" w:eastAsia="仿宋_GB2312" w:hAnsi="Times New Roman" w:cs="Times New Roman"/>
          <w:b/>
          <w:sz w:val="21"/>
          <w:szCs w:val="21"/>
        </w:rPr>
        <w:t>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30"/>
        <w:gridCol w:w="1531"/>
        <w:gridCol w:w="1822"/>
        <w:gridCol w:w="1237"/>
        <w:gridCol w:w="1202"/>
        <w:gridCol w:w="1200"/>
      </w:tblGrid>
      <w:tr w:rsidR="00152044" w:rsidRPr="009224AB" w:rsidTr="00325C61">
        <w:trPr>
          <w:trHeight w:val="283"/>
          <w:jc w:val="center"/>
        </w:trPr>
        <w:tc>
          <w:tcPr>
            <w:tcW w:w="1796" w:type="pct"/>
            <w:gridSpan w:val="2"/>
            <w:vAlign w:val="center"/>
          </w:tcPr>
          <w:p w:rsidR="00152044" w:rsidRPr="009224AB" w:rsidRDefault="00152044" w:rsidP="00325C61">
            <w:pPr>
              <w:widowControl/>
              <w:jc w:val="center"/>
              <w:rPr>
                <w:rFonts w:ascii="Times New Roman" w:eastAsia="仿宋_GB2312" w:hAnsi="Times New Roman" w:cs="Times New Roman"/>
                <w:b/>
                <w:kern w:val="0"/>
                <w:sz w:val="18"/>
                <w:szCs w:val="18"/>
              </w:rPr>
            </w:pPr>
            <w:r w:rsidRPr="009224AB">
              <w:rPr>
                <w:rFonts w:ascii="Times New Roman" w:eastAsia="仿宋_GB2312" w:hAnsi="Times New Roman" w:cs="Times New Roman"/>
                <w:b/>
                <w:kern w:val="0"/>
                <w:sz w:val="18"/>
                <w:szCs w:val="18"/>
              </w:rPr>
              <w:t>防治</w:t>
            </w:r>
            <w:r>
              <w:rPr>
                <w:rFonts w:ascii="宋体" w:hAnsi="宋体" w:cs="宋体" w:hint="eastAsia"/>
                <w:b/>
                <w:kern w:val="0"/>
                <w:sz w:val="18"/>
                <w:szCs w:val="18"/>
              </w:rPr>
              <w:t>分</w:t>
            </w:r>
            <w:r w:rsidRPr="009224AB">
              <w:rPr>
                <w:rFonts w:ascii="Times New Roman" w:eastAsia="仿宋_GB2312" w:hAnsi="Times New Roman" w:cs="Times New Roman"/>
                <w:b/>
                <w:kern w:val="0"/>
                <w:sz w:val="18"/>
                <w:szCs w:val="18"/>
              </w:rPr>
              <w:t>区</w:t>
            </w:r>
          </w:p>
        </w:tc>
        <w:tc>
          <w:tcPr>
            <w:tcW w:w="1069" w:type="pct"/>
            <w:shd w:val="clear" w:color="auto" w:fill="auto"/>
            <w:vAlign w:val="center"/>
          </w:tcPr>
          <w:p w:rsidR="00152044" w:rsidRPr="009224AB" w:rsidRDefault="00152044" w:rsidP="00325C61">
            <w:pPr>
              <w:widowControl/>
              <w:jc w:val="center"/>
              <w:rPr>
                <w:rFonts w:ascii="Times New Roman" w:eastAsia="仿宋_GB2312" w:hAnsi="Times New Roman" w:cs="Times New Roman"/>
                <w:b/>
                <w:kern w:val="0"/>
                <w:sz w:val="18"/>
                <w:szCs w:val="18"/>
              </w:rPr>
            </w:pPr>
            <w:r w:rsidRPr="009224AB">
              <w:rPr>
                <w:rFonts w:ascii="Times New Roman" w:eastAsia="仿宋_GB2312" w:hAnsi="Times New Roman" w:cs="Times New Roman"/>
                <w:b/>
                <w:kern w:val="0"/>
                <w:sz w:val="18"/>
                <w:szCs w:val="18"/>
              </w:rPr>
              <w:t>措施名称</w:t>
            </w:r>
          </w:p>
        </w:tc>
        <w:tc>
          <w:tcPr>
            <w:tcW w:w="726" w:type="pct"/>
            <w:shd w:val="clear" w:color="auto" w:fill="auto"/>
            <w:vAlign w:val="center"/>
          </w:tcPr>
          <w:p w:rsidR="00152044" w:rsidRPr="009224AB" w:rsidRDefault="00152044" w:rsidP="00325C61">
            <w:pPr>
              <w:widowControl/>
              <w:jc w:val="center"/>
              <w:rPr>
                <w:rFonts w:ascii="Times New Roman" w:eastAsia="仿宋_GB2312" w:hAnsi="Times New Roman" w:cs="Times New Roman"/>
                <w:b/>
                <w:kern w:val="0"/>
                <w:sz w:val="18"/>
                <w:szCs w:val="18"/>
              </w:rPr>
            </w:pPr>
            <w:r w:rsidRPr="009224AB">
              <w:rPr>
                <w:rFonts w:ascii="Times New Roman" w:eastAsia="仿宋_GB2312" w:hAnsi="Times New Roman" w:cs="Times New Roman"/>
                <w:b/>
                <w:kern w:val="0"/>
                <w:sz w:val="18"/>
                <w:szCs w:val="18"/>
              </w:rPr>
              <w:t>单位</w:t>
            </w:r>
          </w:p>
        </w:tc>
        <w:tc>
          <w:tcPr>
            <w:tcW w:w="705" w:type="pct"/>
            <w:shd w:val="clear" w:color="auto" w:fill="auto"/>
            <w:vAlign w:val="center"/>
          </w:tcPr>
          <w:p w:rsidR="00152044" w:rsidRPr="009224AB" w:rsidRDefault="00152044" w:rsidP="00325C61">
            <w:pPr>
              <w:widowControl/>
              <w:jc w:val="center"/>
              <w:rPr>
                <w:rFonts w:ascii="Times New Roman" w:eastAsia="仿宋_GB2312" w:hAnsi="Times New Roman" w:cs="Times New Roman"/>
                <w:b/>
                <w:kern w:val="0"/>
                <w:sz w:val="18"/>
                <w:szCs w:val="18"/>
              </w:rPr>
            </w:pPr>
            <w:r w:rsidRPr="009224AB">
              <w:rPr>
                <w:rFonts w:ascii="Times New Roman" w:eastAsia="仿宋_GB2312" w:hAnsi="Times New Roman" w:cs="Times New Roman"/>
                <w:b/>
                <w:kern w:val="0"/>
                <w:sz w:val="18"/>
                <w:szCs w:val="18"/>
              </w:rPr>
              <w:t>工程量</w:t>
            </w:r>
          </w:p>
        </w:tc>
        <w:tc>
          <w:tcPr>
            <w:tcW w:w="704" w:type="pct"/>
            <w:vAlign w:val="center"/>
          </w:tcPr>
          <w:p w:rsidR="00152044" w:rsidRPr="009224AB" w:rsidRDefault="00152044" w:rsidP="00325C61">
            <w:pPr>
              <w:widowControl/>
              <w:jc w:val="center"/>
              <w:rPr>
                <w:rFonts w:ascii="Times New Roman" w:eastAsia="仿宋_GB2312" w:hAnsi="Times New Roman" w:cs="Times New Roman"/>
                <w:b/>
                <w:kern w:val="0"/>
                <w:sz w:val="18"/>
                <w:szCs w:val="18"/>
              </w:rPr>
            </w:pPr>
            <w:r w:rsidRPr="009224AB">
              <w:rPr>
                <w:rFonts w:ascii="Times New Roman" w:eastAsia="仿宋_GB2312" w:hAnsi="Times New Roman" w:cs="Times New Roman"/>
                <w:b/>
                <w:kern w:val="0"/>
                <w:sz w:val="18"/>
                <w:szCs w:val="18"/>
              </w:rPr>
              <w:t>备注</w:t>
            </w:r>
          </w:p>
        </w:tc>
      </w:tr>
      <w:tr w:rsidR="00152044" w:rsidRPr="009224AB" w:rsidTr="00325C61">
        <w:trPr>
          <w:trHeight w:val="283"/>
          <w:jc w:val="center"/>
        </w:trPr>
        <w:tc>
          <w:tcPr>
            <w:tcW w:w="898" w:type="pct"/>
            <w:vMerge w:val="restart"/>
            <w:vAlign w:val="center"/>
          </w:tcPr>
          <w:p w:rsidR="00152044" w:rsidRPr="009224AB" w:rsidRDefault="00152044" w:rsidP="00325C61">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一期工程</w:t>
            </w:r>
          </w:p>
        </w:tc>
        <w:tc>
          <w:tcPr>
            <w:tcW w:w="898" w:type="pct"/>
            <w:vMerge w:val="restart"/>
            <w:shd w:val="clear" w:color="auto" w:fill="auto"/>
            <w:vAlign w:val="center"/>
          </w:tcPr>
          <w:p w:rsidR="00152044" w:rsidRPr="009224AB" w:rsidRDefault="00152044" w:rsidP="00325C61">
            <w:pPr>
              <w:widowControl/>
              <w:jc w:val="center"/>
              <w:rPr>
                <w:rFonts w:ascii="Times New Roman" w:eastAsia="仿宋_GB2312" w:hAnsi="Times New Roman" w:cs="Times New Roman"/>
                <w:kern w:val="0"/>
                <w:sz w:val="18"/>
                <w:szCs w:val="18"/>
              </w:rPr>
            </w:pPr>
            <w:r w:rsidRPr="009224AB">
              <w:rPr>
                <w:rFonts w:ascii="Times New Roman" w:eastAsia="仿宋_GB2312" w:hAnsi="Times New Roman" w:cs="Times New Roman"/>
                <w:kern w:val="0"/>
                <w:sz w:val="18"/>
                <w:szCs w:val="18"/>
              </w:rPr>
              <w:t>建构筑物区</w:t>
            </w:r>
          </w:p>
        </w:tc>
        <w:tc>
          <w:tcPr>
            <w:tcW w:w="1069" w:type="pct"/>
            <w:shd w:val="clear" w:color="auto" w:fill="auto"/>
            <w:vAlign w:val="center"/>
          </w:tcPr>
          <w:p w:rsidR="00152044" w:rsidRPr="009224AB" w:rsidRDefault="00152044" w:rsidP="00325C61">
            <w:pPr>
              <w:widowControl/>
              <w:jc w:val="center"/>
              <w:rPr>
                <w:rFonts w:ascii="Times New Roman" w:eastAsia="仿宋_GB2312" w:hAnsi="Times New Roman" w:cs="Times New Roman"/>
                <w:kern w:val="0"/>
                <w:sz w:val="18"/>
                <w:szCs w:val="18"/>
              </w:rPr>
            </w:pPr>
            <w:r w:rsidRPr="009224AB">
              <w:rPr>
                <w:rFonts w:ascii="Times New Roman" w:eastAsia="仿宋_GB2312" w:hAnsi="Times New Roman" w:cs="Times New Roman"/>
                <w:kern w:val="0"/>
                <w:sz w:val="18"/>
                <w:szCs w:val="18"/>
              </w:rPr>
              <w:t>盖板涵排水沟</w:t>
            </w:r>
          </w:p>
        </w:tc>
        <w:tc>
          <w:tcPr>
            <w:tcW w:w="726" w:type="pct"/>
            <w:shd w:val="clear" w:color="auto" w:fill="auto"/>
            <w:vAlign w:val="center"/>
          </w:tcPr>
          <w:p w:rsidR="00152044" w:rsidRPr="009224AB" w:rsidRDefault="00152044" w:rsidP="00325C61">
            <w:pPr>
              <w:widowControl/>
              <w:jc w:val="center"/>
              <w:rPr>
                <w:rFonts w:ascii="Times New Roman" w:eastAsia="仿宋_GB2312" w:hAnsi="Times New Roman" w:cs="Times New Roman"/>
                <w:kern w:val="0"/>
                <w:sz w:val="18"/>
                <w:szCs w:val="18"/>
              </w:rPr>
            </w:pPr>
            <w:r w:rsidRPr="009224AB">
              <w:rPr>
                <w:rFonts w:ascii="Times New Roman" w:eastAsia="仿宋_GB2312" w:hAnsi="Times New Roman" w:cs="Times New Roman"/>
                <w:kern w:val="0"/>
                <w:sz w:val="18"/>
                <w:szCs w:val="18"/>
              </w:rPr>
              <w:t>m</w:t>
            </w:r>
          </w:p>
        </w:tc>
        <w:tc>
          <w:tcPr>
            <w:tcW w:w="705" w:type="pct"/>
            <w:shd w:val="clear" w:color="auto" w:fill="auto"/>
            <w:vAlign w:val="center"/>
          </w:tcPr>
          <w:p w:rsidR="00152044" w:rsidRPr="009224AB" w:rsidRDefault="00152044" w:rsidP="00325C61">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650</w:t>
            </w:r>
          </w:p>
        </w:tc>
        <w:tc>
          <w:tcPr>
            <w:tcW w:w="704" w:type="pct"/>
            <w:vAlign w:val="center"/>
          </w:tcPr>
          <w:p w:rsidR="00152044" w:rsidRPr="009224AB" w:rsidRDefault="00152044" w:rsidP="00325C61">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主体设计</w:t>
            </w:r>
          </w:p>
        </w:tc>
      </w:tr>
      <w:tr w:rsidR="00152044" w:rsidRPr="009224AB" w:rsidTr="00325C61">
        <w:trPr>
          <w:trHeight w:val="283"/>
          <w:jc w:val="center"/>
        </w:trPr>
        <w:tc>
          <w:tcPr>
            <w:tcW w:w="898" w:type="pct"/>
            <w:vMerge/>
            <w:vAlign w:val="center"/>
          </w:tcPr>
          <w:p w:rsidR="00152044" w:rsidRPr="009224AB" w:rsidRDefault="00152044" w:rsidP="00325C61">
            <w:pPr>
              <w:widowControl/>
              <w:jc w:val="center"/>
              <w:rPr>
                <w:rFonts w:ascii="Times New Roman" w:eastAsia="仿宋_GB2312" w:hAnsi="Times New Roman" w:cs="Times New Roman"/>
                <w:kern w:val="0"/>
                <w:sz w:val="18"/>
                <w:szCs w:val="18"/>
              </w:rPr>
            </w:pPr>
          </w:p>
        </w:tc>
        <w:tc>
          <w:tcPr>
            <w:tcW w:w="898" w:type="pct"/>
            <w:vMerge/>
            <w:shd w:val="clear" w:color="auto" w:fill="auto"/>
            <w:vAlign w:val="center"/>
          </w:tcPr>
          <w:p w:rsidR="00152044" w:rsidRPr="009224AB" w:rsidRDefault="00152044" w:rsidP="00325C61">
            <w:pPr>
              <w:widowControl/>
              <w:jc w:val="center"/>
              <w:rPr>
                <w:rFonts w:ascii="Times New Roman" w:eastAsia="仿宋_GB2312" w:hAnsi="Times New Roman" w:cs="Times New Roman"/>
                <w:kern w:val="0"/>
                <w:sz w:val="18"/>
                <w:szCs w:val="18"/>
              </w:rPr>
            </w:pPr>
          </w:p>
        </w:tc>
        <w:tc>
          <w:tcPr>
            <w:tcW w:w="1069" w:type="pct"/>
            <w:shd w:val="clear" w:color="auto" w:fill="auto"/>
            <w:vAlign w:val="center"/>
          </w:tcPr>
          <w:p w:rsidR="00152044" w:rsidRPr="009224AB" w:rsidRDefault="00152044" w:rsidP="00325C61">
            <w:pPr>
              <w:widowControl/>
              <w:jc w:val="center"/>
              <w:rPr>
                <w:rFonts w:ascii="Times New Roman" w:eastAsia="仿宋_GB2312" w:hAnsi="Times New Roman" w:cs="Times New Roman"/>
                <w:kern w:val="0"/>
                <w:sz w:val="18"/>
                <w:szCs w:val="18"/>
              </w:rPr>
            </w:pPr>
            <w:r w:rsidRPr="009224AB">
              <w:rPr>
                <w:rFonts w:ascii="Times New Roman" w:eastAsia="仿宋_GB2312" w:hAnsi="Times New Roman" w:cs="Times New Roman"/>
                <w:kern w:val="0"/>
                <w:sz w:val="18"/>
                <w:szCs w:val="18"/>
              </w:rPr>
              <w:t>表土剥离</w:t>
            </w:r>
          </w:p>
        </w:tc>
        <w:tc>
          <w:tcPr>
            <w:tcW w:w="726" w:type="pct"/>
            <w:shd w:val="clear" w:color="auto" w:fill="auto"/>
            <w:vAlign w:val="center"/>
          </w:tcPr>
          <w:p w:rsidR="00152044" w:rsidRPr="009224AB" w:rsidRDefault="00152044" w:rsidP="00325C61">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m</w:t>
            </w:r>
            <w:r w:rsidRPr="009224AB">
              <w:rPr>
                <w:rFonts w:ascii="Times New Roman" w:eastAsia="仿宋_GB2312" w:hAnsi="Times New Roman" w:cs="Times New Roman"/>
                <w:kern w:val="0"/>
                <w:sz w:val="18"/>
                <w:szCs w:val="18"/>
                <w:vertAlign w:val="superscript"/>
              </w:rPr>
              <w:t>3</w:t>
            </w:r>
          </w:p>
        </w:tc>
        <w:tc>
          <w:tcPr>
            <w:tcW w:w="705" w:type="pct"/>
            <w:shd w:val="clear" w:color="auto" w:fill="auto"/>
            <w:vAlign w:val="center"/>
          </w:tcPr>
          <w:p w:rsidR="00152044" w:rsidRPr="009224AB" w:rsidRDefault="00152044" w:rsidP="00325C61">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3420</w:t>
            </w:r>
          </w:p>
        </w:tc>
        <w:tc>
          <w:tcPr>
            <w:tcW w:w="704" w:type="pct"/>
            <w:vAlign w:val="center"/>
          </w:tcPr>
          <w:p w:rsidR="00152044" w:rsidRPr="009224AB" w:rsidRDefault="00152044" w:rsidP="00325C61">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方案新增</w:t>
            </w:r>
          </w:p>
        </w:tc>
      </w:tr>
      <w:tr w:rsidR="00152044" w:rsidRPr="009224AB" w:rsidTr="00325C61">
        <w:trPr>
          <w:trHeight w:val="283"/>
          <w:jc w:val="center"/>
        </w:trPr>
        <w:tc>
          <w:tcPr>
            <w:tcW w:w="898" w:type="pct"/>
            <w:vMerge/>
            <w:vAlign w:val="center"/>
          </w:tcPr>
          <w:p w:rsidR="00152044" w:rsidRPr="009224AB" w:rsidRDefault="00152044" w:rsidP="00325C61">
            <w:pPr>
              <w:widowControl/>
              <w:jc w:val="center"/>
              <w:rPr>
                <w:rFonts w:ascii="Times New Roman" w:eastAsia="仿宋_GB2312" w:hAnsi="Times New Roman" w:cs="Times New Roman"/>
                <w:kern w:val="0"/>
                <w:sz w:val="18"/>
                <w:szCs w:val="18"/>
              </w:rPr>
            </w:pPr>
          </w:p>
        </w:tc>
        <w:tc>
          <w:tcPr>
            <w:tcW w:w="898" w:type="pct"/>
            <w:shd w:val="clear" w:color="auto" w:fill="auto"/>
            <w:vAlign w:val="center"/>
          </w:tcPr>
          <w:p w:rsidR="00152044" w:rsidRPr="009224AB" w:rsidRDefault="00152044" w:rsidP="00325C61">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道路及场地区</w:t>
            </w:r>
          </w:p>
        </w:tc>
        <w:tc>
          <w:tcPr>
            <w:tcW w:w="1069" w:type="pct"/>
            <w:shd w:val="clear" w:color="auto" w:fill="auto"/>
            <w:vAlign w:val="center"/>
          </w:tcPr>
          <w:p w:rsidR="00152044" w:rsidRPr="009224AB" w:rsidRDefault="00152044" w:rsidP="00325C61">
            <w:pPr>
              <w:widowControl/>
              <w:jc w:val="center"/>
              <w:rPr>
                <w:rFonts w:ascii="Times New Roman" w:eastAsia="仿宋_GB2312" w:hAnsi="Times New Roman" w:cs="Times New Roman"/>
                <w:kern w:val="0"/>
                <w:sz w:val="18"/>
                <w:szCs w:val="18"/>
              </w:rPr>
            </w:pPr>
            <w:r w:rsidRPr="009224AB">
              <w:rPr>
                <w:rFonts w:ascii="Times New Roman" w:eastAsia="仿宋_GB2312" w:hAnsi="Times New Roman" w:cs="Times New Roman"/>
                <w:kern w:val="0"/>
                <w:sz w:val="18"/>
                <w:szCs w:val="18"/>
              </w:rPr>
              <w:t>雨水排水管</w:t>
            </w:r>
          </w:p>
        </w:tc>
        <w:tc>
          <w:tcPr>
            <w:tcW w:w="726" w:type="pct"/>
            <w:shd w:val="clear" w:color="auto" w:fill="auto"/>
            <w:vAlign w:val="center"/>
          </w:tcPr>
          <w:p w:rsidR="00152044" w:rsidRPr="009224AB" w:rsidRDefault="00152044" w:rsidP="00325C61">
            <w:pPr>
              <w:widowControl/>
              <w:jc w:val="center"/>
              <w:rPr>
                <w:rFonts w:ascii="Times New Roman" w:eastAsia="仿宋_GB2312" w:hAnsi="Times New Roman" w:cs="Times New Roman"/>
                <w:kern w:val="0"/>
                <w:sz w:val="18"/>
                <w:szCs w:val="18"/>
              </w:rPr>
            </w:pPr>
            <w:r w:rsidRPr="009224AB">
              <w:rPr>
                <w:rFonts w:ascii="Times New Roman" w:eastAsia="仿宋_GB2312" w:hAnsi="Times New Roman" w:cs="Times New Roman"/>
                <w:kern w:val="0"/>
                <w:sz w:val="18"/>
                <w:szCs w:val="18"/>
              </w:rPr>
              <w:t>m</w:t>
            </w:r>
          </w:p>
        </w:tc>
        <w:tc>
          <w:tcPr>
            <w:tcW w:w="705" w:type="pct"/>
            <w:shd w:val="clear" w:color="auto" w:fill="auto"/>
            <w:vAlign w:val="center"/>
          </w:tcPr>
          <w:p w:rsidR="00152044" w:rsidRPr="009224AB" w:rsidRDefault="00152044" w:rsidP="00325C61">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1394</w:t>
            </w:r>
          </w:p>
        </w:tc>
        <w:tc>
          <w:tcPr>
            <w:tcW w:w="704" w:type="pct"/>
            <w:vAlign w:val="center"/>
          </w:tcPr>
          <w:p w:rsidR="00152044" w:rsidRPr="009224AB" w:rsidRDefault="00152044" w:rsidP="00325C61">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主体设计</w:t>
            </w:r>
          </w:p>
        </w:tc>
      </w:tr>
      <w:tr w:rsidR="00152044" w:rsidRPr="009224AB" w:rsidTr="00325C61">
        <w:trPr>
          <w:trHeight w:val="283"/>
          <w:jc w:val="center"/>
        </w:trPr>
        <w:tc>
          <w:tcPr>
            <w:tcW w:w="898" w:type="pct"/>
            <w:vMerge w:val="restart"/>
            <w:vAlign w:val="center"/>
          </w:tcPr>
          <w:p w:rsidR="00152044" w:rsidRPr="009224AB" w:rsidRDefault="00152044" w:rsidP="00325C61">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二期工程</w:t>
            </w:r>
          </w:p>
        </w:tc>
        <w:tc>
          <w:tcPr>
            <w:tcW w:w="898" w:type="pct"/>
            <w:vMerge w:val="restart"/>
            <w:shd w:val="clear" w:color="auto" w:fill="auto"/>
            <w:vAlign w:val="center"/>
          </w:tcPr>
          <w:p w:rsidR="00152044" w:rsidRPr="009224AB" w:rsidRDefault="00152044" w:rsidP="00325C61">
            <w:pPr>
              <w:widowControl/>
              <w:jc w:val="center"/>
              <w:rPr>
                <w:rFonts w:ascii="Times New Roman" w:eastAsia="仿宋_GB2312" w:hAnsi="Times New Roman" w:cs="Times New Roman"/>
                <w:kern w:val="0"/>
                <w:sz w:val="18"/>
                <w:szCs w:val="18"/>
              </w:rPr>
            </w:pPr>
            <w:r w:rsidRPr="009224AB">
              <w:rPr>
                <w:rFonts w:ascii="Times New Roman" w:eastAsia="仿宋_GB2312" w:hAnsi="Times New Roman" w:cs="Times New Roman"/>
                <w:kern w:val="0"/>
                <w:sz w:val="18"/>
                <w:szCs w:val="18"/>
              </w:rPr>
              <w:t>建构筑物区</w:t>
            </w:r>
          </w:p>
        </w:tc>
        <w:tc>
          <w:tcPr>
            <w:tcW w:w="1069" w:type="pct"/>
            <w:shd w:val="clear" w:color="auto" w:fill="auto"/>
            <w:vAlign w:val="center"/>
          </w:tcPr>
          <w:p w:rsidR="00152044" w:rsidRPr="009224AB" w:rsidRDefault="00152044" w:rsidP="00325C61">
            <w:pPr>
              <w:widowControl/>
              <w:jc w:val="center"/>
              <w:rPr>
                <w:rFonts w:ascii="Times New Roman" w:eastAsia="仿宋_GB2312" w:hAnsi="Times New Roman" w:cs="Times New Roman"/>
                <w:kern w:val="0"/>
                <w:sz w:val="18"/>
                <w:szCs w:val="18"/>
              </w:rPr>
            </w:pPr>
            <w:r w:rsidRPr="009224AB">
              <w:rPr>
                <w:rFonts w:ascii="Times New Roman" w:eastAsia="仿宋_GB2312" w:hAnsi="Times New Roman" w:cs="Times New Roman"/>
                <w:kern w:val="0"/>
                <w:sz w:val="18"/>
                <w:szCs w:val="18"/>
              </w:rPr>
              <w:t>盖板涵排水沟</w:t>
            </w:r>
          </w:p>
        </w:tc>
        <w:tc>
          <w:tcPr>
            <w:tcW w:w="726" w:type="pct"/>
            <w:shd w:val="clear" w:color="auto" w:fill="auto"/>
            <w:vAlign w:val="center"/>
          </w:tcPr>
          <w:p w:rsidR="00152044" w:rsidRPr="009224AB" w:rsidRDefault="00152044" w:rsidP="00325C61">
            <w:pPr>
              <w:widowControl/>
              <w:jc w:val="center"/>
              <w:rPr>
                <w:rFonts w:ascii="Times New Roman" w:eastAsia="仿宋_GB2312" w:hAnsi="Times New Roman" w:cs="Times New Roman"/>
                <w:kern w:val="0"/>
                <w:sz w:val="18"/>
                <w:szCs w:val="18"/>
              </w:rPr>
            </w:pPr>
            <w:r w:rsidRPr="009224AB">
              <w:rPr>
                <w:rFonts w:ascii="Times New Roman" w:eastAsia="仿宋_GB2312" w:hAnsi="Times New Roman" w:cs="Times New Roman"/>
                <w:kern w:val="0"/>
                <w:sz w:val="18"/>
                <w:szCs w:val="18"/>
              </w:rPr>
              <w:t>m</w:t>
            </w:r>
          </w:p>
        </w:tc>
        <w:tc>
          <w:tcPr>
            <w:tcW w:w="705" w:type="pct"/>
            <w:shd w:val="clear" w:color="auto" w:fill="auto"/>
            <w:vAlign w:val="center"/>
          </w:tcPr>
          <w:p w:rsidR="00152044" w:rsidRDefault="00152044" w:rsidP="00325C61">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350</w:t>
            </w:r>
          </w:p>
        </w:tc>
        <w:tc>
          <w:tcPr>
            <w:tcW w:w="704" w:type="pct"/>
            <w:vAlign w:val="center"/>
          </w:tcPr>
          <w:p w:rsidR="00152044" w:rsidRPr="009224AB" w:rsidRDefault="00152044" w:rsidP="00325C61">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主体设计</w:t>
            </w:r>
          </w:p>
        </w:tc>
      </w:tr>
      <w:tr w:rsidR="00152044" w:rsidRPr="009224AB" w:rsidTr="00325C61">
        <w:trPr>
          <w:trHeight w:val="283"/>
          <w:jc w:val="center"/>
        </w:trPr>
        <w:tc>
          <w:tcPr>
            <w:tcW w:w="898" w:type="pct"/>
            <w:vMerge/>
            <w:vAlign w:val="center"/>
          </w:tcPr>
          <w:p w:rsidR="00152044" w:rsidRPr="009224AB" w:rsidRDefault="00152044" w:rsidP="00325C61">
            <w:pPr>
              <w:widowControl/>
              <w:jc w:val="center"/>
              <w:rPr>
                <w:rFonts w:ascii="Times New Roman" w:eastAsia="仿宋_GB2312" w:hAnsi="Times New Roman" w:cs="Times New Roman"/>
                <w:kern w:val="0"/>
                <w:sz w:val="18"/>
                <w:szCs w:val="18"/>
              </w:rPr>
            </w:pPr>
          </w:p>
        </w:tc>
        <w:tc>
          <w:tcPr>
            <w:tcW w:w="898" w:type="pct"/>
            <w:vMerge/>
            <w:shd w:val="clear" w:color="auto" w:fill="auto"/>
            <w:vAlign w:val="center"/>
          </w:tcPr>
          <w:p w:rsidR="00152044" w:rsidRPr="009224AB" w:rsidRDefault="00152044" w:rsidP="00325C61">
            <w:pPr>
              <w:widowControl/>
              <w:jc w:val="center"/>
              <w:rPr>
                <w:rFonts w:ascii="Times New Roman" w:eastAsia="仿宋_GB2312" w:hAnsi="Times New Roman" w:cs="Times New Roman"/>
                <w:kern w:val="0"/>
                <w:sz w:val="18"/>
                <w:szCs w:val="18"/>
              </w:rPr>
            </w:pPr>
          </w:p>
        </w:tc>
        <w:tc>
          <w:tcPr>
            <w:tcW w:w="1069" w:type="pct"/>
            <w:shd w:val="clear" w:color="auto" w:fill="auto"/>
            <w:vAlign w:val="center"/>
          </w:tcPr>
          <w:p w:rsidR="00152044" w:rsidRPr="009224AB" w:rsidRDefault="00152044" w:rsidP="00325C61">
            <w:pPr>
              <w:widowControl/>
              <w:jc w:val="center"/>
              <w:rPr>
                <w:rFonts w:ascii="Times New Roman" w:eastAsia="仿宋_GB2312" w:hAnsi="Times New Roman" w:cs="Times New Roman"/>
                <w:kern w:val="0"/>
                <w:sz w:val="18"/>
                <w:szCs w:val="18"/>
              </w:rPr>
            </w:pPr>
            <w:r w:rsidRPr="009224AB">
              <w:rPr>
                <w:rFonts w:ascii="Times New Roman" w:eastAsia="仿宋_GB2312" w:hAnsi="Times New Roman" w:cs="Times New Roman"/>
                <w:kern w:val="0"/>
                <w:sz w:val="18"/>
                <w:szCs w:val="18"/>
              </w:rPr>
              <w:t>表土剥离</w:t>
            </w:r>
          </w:p>
        </w:tc>
        <w:tc>
          <w:tcPr>
            <w:tcW w:w="726" w:type="pct"/>
            <w:shd w:val="clear" w:color="auto" w:fill="auto"/>
            <w:vAlign w:val="center"/>
          </w:tcPr>
          <w:p w:rsidR="00152044" w:rsidRPr="009224AB" w:rsidRDefault="00152044" w:rsidP="00325C61">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m</w:t>
            </w:r>
            <w:r w:rsidRPr="009224AB">
              <w:rPr>
                <w:rFonts w:ascii="Times New Roman" w:eastAsia="仿宋_GB2312" w:hAnsi="Times New Roman" w:cs="Times New Roman"/>
                <w:kern w:val="0"/>
                <w:sz w:val="18"/>
                <w:szCs w:val="18"/>
                <w:vertAlign w:val="superscript"/>
              </w:rPr>
              <w:t>3</w:t>
            </w:r>
          </w:p>
        </w:tc>
        <w:tc>
          <w:tcPr>
            <w:tcW w:w="705" w:type="pct"/>
            <w:shd w:val="clear" w:color="auto" w:fill="auto"/>
            <w:vAlign w:val="center"/>
          </w:tcPr>
          <w:p w:rsidR="00152044" w:rsidRDefault="00152044" w:rsidP="00325C61">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2250</w:t>
            </w:r>
          </w:p>
        </w:tc>
        <w:tc>
          <w:tcPr>
            <w:tcW w:w="704" w:type="pct"/>
            <w:vAlign w:val="center"/>
          </w:tcPr>
          <w:p w:rsidR="00152044" w:rsidRPr="009224AB" w:rsidRDefault="00152044" w:rsidP="00325C61">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方案新增</w:t>
            </w:r>
          </w:p>
        </w:tc>
      </w:tr>
      <w:tr w:rsidR="00152044" w:rsidRPr="009224AB" w:rsidTr="00325C61">
        <w:trPr>
          <w:trHeight w:val="283"/>
          <w:jc w:val="center"/>
        </w:trPr>
        <w:tc>
          <w:tcPr>
            <w:tcW w:w="898" w:type="pct"/>
            <w:vMerge/>
            <w:vAlign w:val="center"/>
          </w:tcPr>
          <w:p w:rsidR="00152044" w:rsidRPr="009224AB" w:rsidRDefault="00152044" w:rsidP="00325C61">
            <w:pPr>
              <w:widowControl/>
              <w:jc w:val="center"/>
              <w:rPr>
                <w:rFonts w:ascii="Times New Roman" w:eastAsia="仿宋_GB2312" w:hAnsi="Times New Roman" w:cs="Times New Roman"/>
                <w:kern w:val="0"/>
                <w:sz w:val="18"/>
                <w:szCs w:val="18"/>
              </w:rPr>
            </w:pPr>
          </w:p>
        </w:tc>
        <w:tc>
          <w:tcPr>
            <w:tcW w:w="898" w:type="pct"/>
            <w:shd w:val="clear" w:color="auto" w:fill="auto"/>
            <w:vAlign w:val="center"/>
          </w:tcPr>
          <w:p w:rsidR="00152044" w:rsidRPr="009224AB" w:rsidRDefault="00152044" w:rsidP="00325C61">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道路及场地区</w:t>
            </w:r>
          </w:p>
        </w:tc>
        <w:tc>
          <w:tcPr>
            <w:tcW w:w="1069" w:type="pct"/>
            <w:shd w:val="clear" w:color="auto" w:fill="auto"/>
            <w:vAlign w:val="center"/>
          </w:tcPr>
          <w:p w:rsidR="00152044" w:rsidRPr="009224AB" w:rsidRDefault="00152044" w:rsidP="00325C61">
            <w:pPr>
              <w:widowControl/>
              <w:jc w:val="center"/>
              <w:rPr>
                <w:rFonts w:ascii="Times New Roman" w:eastAsia="仿宋_GB2312" w:hAnsi="Times New Roman" w:cs="Times New Roman"/>
                <w:kern w:val="0"/>
                <w:sz w:val="18"/>
                <w:szCs w:val="18"/>
              </w:rPr>
            </w:pPr>
            <w:r w:rsidRPr="009224AB">
              <w:rPr>
                <w:rFonts w:ascii="Times New Roman" w:eastAsia="仿宋_GB2312" w:hAnsi="Times New Roman" w:cs="Times New Roman"/>
                <w:kern w:val="0"/>
                <w:sz w:val="18"/>
                <w:szCs w:val="18"/>
              </w:rPr>
              <w:t>雨水排水管</w:t>
            </w:r>
          </w:p>
        </w:tc>
        <w:tc>
          <w:tcPr>
            <w:tcW w:w="726" w:type="pct"/>
            <w:shd w:val="clear" w:color="auto" w:fill="auto"/>
            <w:vAlign w:val="center"/>
          </w:tcPr>
          <w:p w:rsidR="00152044" w:rsidRPr="009224AB" w:rsidRDefault="00152044" w:rsidP="00325C61">
            <w:pPr>
              <w:widowControl/>
              <w:jc w:val="center"/>
              <w:rPr>
                <w:rFonts w:ascii="Times New Roman" w:eastAsia="仿宋_GB2312" w:hAnsi="Times New Roman" w:cs="Times New Roman"/>
                <w:kern w:val="0"/>
                <w:sz w:val="18"/>
                <w:szCs w:val="18"/>
              </w:rPr>
            </w:pPr>
            <w:r w:rsidRPr="009224AB">
              <w:rPr>
                <w:rFonts w:ascii="Times New Roman" w:eastAsia="仿宋_GB2312" w:hAnsi="Times New Roman" w:cs="Times New Roman"/>
                <w:kern w:val="0"/>
                <w:sz w:val="18"/>
                <w:szCs w:val="18"/>
              </w:rPr>
              <w:t>m</w:t>
            </w:r>
          </w:p>
        </w:tc>
        <w:tc>
          <w:tcPr>
            <w:tcW w:w="705" w:type="pct"/>
            <w:shd w:val="clear" w:color="auto" w:fill="auto"/>
            <w:vAlign w:val="center"/>
          </w:tcPr>
          <w:p w:rsidR="00152044" w:rsidRDefault="00152044" w:rsidP="00E04F68">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13</w:t>
            </w:r>
            <w:r w:rsidR="00E04F68">
              <w:rPr>
                <w:rFonts w:ascii="Times New Roman" w:eastAsia="仿宋_GB2312" w:hAnsi="Times New Roman" w:cs="Times New Roman" w:hint="eastAsia"/>
                <w:kern w:val="0"/>
                <w:sz w:val="18"/>
                <w:szCs w:val="18"/>
              </w:rPr>
              <w:t>23</w:t>
            </w:r>
          </w:p>
        </w:tc>
        <w:tc>
          <w:tcPr>
            <w:tcW w:w="704" w:type="pct"/>
            <w:vAlign w:val="center"/>
          </w:tcPr>
          <w:p w:rsidR="00152044" w:rsidRPr="009224AB" w:rsidRDefault="00152044" w:rsidP="00325C61">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主体设计</w:t>
            </w:r>
          </w:p>
        </w:tc>
      </w:tr>
    </w:tbl>
    <w:p w:rsidR="00152044" w:rsidRDefault="00152044" w:rsidP="00152044">
      <w:pPr>
        <w:spacing w:line="360" w:lineRule="auto"/>
        <w:ind w:firstLineChars="200" w:firstLine="480"/>
        <w:rPr>
          <w:rFonts w:ascii="Times New Roman" w:eastAsia="仿宋_GB2312" w:hAnsi="Times New Roman" w:cs="Times New Roman"/>
          <w:color w:val="000000" w:themeColor="text1"/>
          <w:sz w:val="24"/>
        </w:rPr>
      </w:pPr>
      <w:r w:rsidRPr="00152044">
        <w:rPr>
          <w:rFonts w:ascii="Times New Roman" w:eastAsia="仿宋_GB2312" w:hAnsi="Times New Roman" w:cs="Times New Roman"/>
          <w:color w:val="000000" w:themeColor="text1"/>
          <w:sz w:val="24"/>
        </w:rPr>
        <w:t>（</w:t>
      </w:r>
      <w:r>
        <w:rPr>
          <w:rFonts w:ascii="Times New Roman" w:eastAsia="仿宋_GB2312" w:hAnsi="Times New Roman" w:cs="Times New Roman" w:hint="eastAsia"/>
          <w:color w:val="000000" w:themeColor="text1"/>
          <w:sz w:val="24"/>
        </w:rPr>
        <w:t>2</w:t>
      </w:r>
      <w:r w:rsidRPr="00152044">
        <w:rPr>
          <w:rFonts w:ascii="Times New Roman" w:eastAsia="仿宋_GB2312" w:hAnsi="Times New Roman" w:cs="Times New Roman"/>
          <w:color w:val="000000" w:themeColor="text1"/>
          <w:sz w:val="24"/>
        </w:rPr>
        <w:t>）水土保持工程措施实施情况</w:t>
      </w:r>
    </w:p>
    <w:p w:rsidR="00152044" w:rsidRDefault="00325C61" w:rsidP="00E04F68">
      <w:pPr>
        <w:spacing w:line="360" w:lineRule="auto"/>
        <w:ind w:firstLineChars="200" w:firstLine="480"/>
        <w:rPr>
          <w:rFonts w:ascii="Times New Roman" w:eastAsia="仿宋_GB2312" w:hAnsi="Times New Roman" w:cs="Times New Roman"/>
          <w:color w:val="000099"/>
          <w:kern w:val="0"/>
          <w:sz w:val="24"/>
        </w:rPr>
      </w:pPr>
      <w:r>
        <w:rPr>
          <w:rFonts w:ascii="Times New Roman" w:eastAsia="仿宋_GB2312" w:hAnsi="Times New Roman" w:cs="Times New Roman"/>
          <w:color w:val="000000" w:themeColor="text1"/>
          <w:sz w:val="24"/>
        </w:rPr>
        <w:t>通过</w:t>
      </w:r>
      <w:r w:rsidR="00152044" w:rsidRPr="00152044">
        <w:rPr>
          <w:rFonts w:ascii="Times New Roman" w:eastAsia="仿宋_GB2312" w:hAnsi="Times New Roman" w:cs="Times New Roman"/>
          <w:color w:val="000000" w:themeColor="text1"/>
          <w:sz w:val="24"/>
        </w:rPr>
        <w:t>现场勘测、监理资料、</w:t>
      </w:r>
      <w:r>
        <w:rPr>
          <w:rFonts w:ascii="Times New Roman" w:eastAsia="仿宋_GB2312" w:hAnsi="Times New Roman" w:cs="Times New Roman"/>
          <w:color w:val="000000" w:themeColor="text1"/>
          <w:sz w:val="24"/>
        </w:rPr>
        <w:t>监测资料、</w:t>
      </w:r>
      <w:r w:rsidR="00152044" w:rsidRPr="00152044">
        <w:rPr>
          <w:rFonts w:ascii="Times New Roman" w:eastAsia="仿宋_GB2312" w:hAnsi="Times New Roman" w:cs="Times New Roman"/>
          <w:color w:val="000000" w:themeColor="text1"/>
          <w:sz w:val="24"/>
        </w:rPr>
        <w:t>工程竣工统计等资料认定。截止</w:t>
      </w:r>
      <w:r w:rsidR="00152044" w:rsidRPr="00152044">
        <w:rPr>
          <w:rFonts w:ascii="Times New Roman" w:eastAsia="仿宋_GB2312" w:hAnsi="Times New Roman" w:cs="Times New Roman"/>
          <w:color w:val="000000" w:themeColor="text1"/>
          <w:sz w:val="24"/>
        </w:rPr>
        <w:t>2019</w:t>
      </w:r>
      <w:r w:rsidR="00152044" w:rsidRPr="00152044">
        <w:rPr>
          <w:rFonts w:ascii="Times New Roman" w:eastAsia="仿宋_GB2312" w:hAnsi="Times New Roman" w:cs="Times New Roman"/>
          <w:color w:val="000000" w:themeColor="text1"/>
          <w:sz w:val="24"/>
        </w:rPr>
        <w:t>年</w:t>
      </w:r>
      <w:r w:rsidR="00152044" w:rsidRPr="00152044">
        <w:rPr>
          <w:rFonts w:ascii="Times New Roman" w:eastAsia="仿宋_GB2312" w:hAnsi="Times New Roman" w:cs="Times New Roman"/>
          <w:color w:val="000000" w:themeColor="text1"/>
          <w:sz w:val="24"/>
        </w:rPr>
        <w:t>7</w:t>
      </w:r>
      <w:r w:rsidR="00152044" w:rsidRPr="00152044">
        <w:rPr>
          <w:rFonts w:ascii="Times New Roman" w:eastAsia="仿宋_GB2312" w:hAnsi="Times New Roman" w:cs="Times New Roman"/>
          <w:color w:val="000000" w:themeColor="text1"/>
          <w:sz w:val="24"/>
        </w:rPr>
        <w:t>月，云南呈达东盟玻璃科技产业园（一期工程</w:t>
      </w:r>
      <w:r w:rsidR="00152044" w:rsidRPr="00152044">
        <w:rPr>
          <w:rFonts w:ascii="Times New Roman" w:eastAsia="仿宋_GB2312" w:hAnsi="Times New Roman" w:cs="Times New Roman"/>
          <w:color w:val="000000" w:themeColor="text1"/>
          <w:sz w:val="24"/>
        </w:rPr>
        <w:t>1#</w:t>
      </w:r>
      <w:r w:rsidR="00152044" w:rsidRPr="00152044">
        <w:rPr>
          <w:rFonts w:ascii="Times New Roman" w:eastAsia="仿宋_GB2312" w:hAnsi="Times New Roman" w:cs="Times New Roman"/>
          <w:color w:val="000000" w:themeColor="text1"/>
          <w:sz w:val="24"/>
        </w:rPr>
        <w:t>厂房及附属楼）建设实施完成水土保持工程措施主要为建构筑物区布置了</w:t>
      </w:r>
      <w:r w:rsidR="00E04F68" w:rsidRPr="00FC2032">
        <w:rPr>
          <w:rFonts w:ascii="Times New Roman" w:eastAsia="仿宋_GB2312" w:hAnsi="Times New Roman" w:cs="Times New Roman" w:hint="eastAsia"/>
          <w:kern w:val="0"/>
          <w:sz w:val="24"/>
        </w:rPr>
        <w:t>砌砖排水沟</w:t>
      </w:r>
      <w:r w:rsidR="00E04F68" w:rsidRPr="00FC2032">
        <w:rPr>
          <w:rFonts w:ascii="Times New Roman" w:eastAsia="仿宋_GB2312" w:hAnsi="Times New Roman" w:cs="Times New Roman" w:hint="eastAsia"/>
          <w:kern w:val="0"/>
          <w:sz w:val="24"/>
        </w:rPr>
        <w:t>382m</w:t>
      </w:r>
      <w:r w:rsidR="00E04F68" w:rsidRPr="00FC2032">
        <w:rPr>
          <w:rFonts w:ascii="Times New Roman" w:eastAsia="仿宋_GB2312" w:hAnsi="Times New Roman" w:cs="Times New Roman" w:hint="eastAsia"/>
          <w:kern w:val="0"/>
          <w:sz w:val="24"/>
        </w:rPr>
        <w:t>，表土剥离</w:t>
      </w:r>
      <w:r w:rsidR="00E04F68" w:rsidRPr="00FC2032">
        <w:rPr>
          <w:rFonts w:ascii="Times New Roman" w:eastAsia="仿宋_GB2312" w:hAnsi="Times New Roman" w:cs="Times New Roman" w:hint="eastAsia"/>
          <w:kern w:val="0"/>
          <w:sz w:val="24"/>
        </w:rPr>
        <w:t>300m</w:t>
      </w:r>
      <w:r w:rsidR="00E04F68" w:rsidRPr="00FC2032">
        <w:rPr>
          <w:rFonts w:ascii="Times New Roman" w:eastAsia="仿宋_GB2312" w:hAnsi="Times New Roman" w:cs="Times New Roman" w:hint="eastAsia"/>
          <w:kern w:val="0"/>
          <w:sz w:val="24"/>
          <w:vertAlign w:val="superscript"/>
        </w:rPr>
        <w:t>3</w:t>
      </w:r>
      <w:r w:rsidR="00E04F68" w:rsidRPr="00FC2032">
        <w:rPr>
          <w:rFonts w:ascii="Times New Roman" w:eastAsia="仿宋_GB2312" w:hAnsi="Times New Roman" w:cs="Times New Roman" w:hint="eastAsia"/>
          <w:kern w:val="0"/>
          <w:sz w:val="24"/>
        </w:rPr>
        <w:t>，</w:t>
      </w:r>
      <w:r w:rsidR="00E04F68" w:rsidRPr="00FC2032">
        <w:rPr>
          <w:rFonts w:ascii="Times New Roman" w:eastAsia="仿宋_GB2312" w:hAnsi="Times New Roman" w:cs="Times New Roman"/>
          <w:kern w:val="0"/>
          <w:sz w:val="24"/>
        </w:rPr>
        <w:t>道路及场地区</w:t>
      </w:r>
      <w:r w:rsidR="00E04F68" w:rsidRPr="00FC2032">
        <w:rPr>
          <w:rFonts w:ascii="Times New Roman" w:eastAsia="仿宋_GB2312" w:hAnsi="Times New Roman" w:cs="Times New Roman" w:hint="eastAsia"/>
          <w:kern w:val="0"/>
          <w:sz w:val="24"/>
        </w:rPr>
        <w:t>雨水排水管</w:t>
      </w:r>
      <w:r w:rsidR="00E04F68" w:rsidRPr="00FC2032">
        <w:rPr>
          <w:rFonts w:ascii="Times New Roman" w:eastAsia="仿宋_GB2312" w:hAnsi="Times New Roman" w:cs="Times New Roman" w:hint="eastAsia"/>
          <w:kern w:val="0"/>
          <w:sz w:val="24"/>
        </w:rPr>
        <w:t>670m</w:t>
      </w:r>
      <w:r w:rsidR="00E04F68" w:rsidRPr="00FC2032">
        <w:rPr>
          <w:rFonts w:ascii="Times New Roman" w:eastAsia="仿宋_GB2312" w:hAnsi="Times New Roman" w:cs="Times New Roman" w:hint="eastAsia"/>
          <w:kern w:val="0"/>
          <w:sz w:val="24"/>
        </w:rPr>
        <w:t>（包括</w:t>
      </w:r>
      <w:r w:rsidR="00E04F68" w:rsidRPr="00FC2032">
        <w:rPr>
          <w:rFonts w:ascii="Times New Roman" w:eastAsia="仿宋_GB2312" w:hAnsi="Times New Roman" w:cs="Times New Roman" w:hint="eastAsia"/>
          <w:kern w:val="0"/>
          <w:sz w:val="24"/>
        </w:rPr>
        <w:t>37</w:t>
      </w:r>
      <w:r w:rsidR="00E04F68" w:rsidRPr="00FC2032">
        <w:rPr>
          <w:rFonts w:ascii="Times New Roman" w:eastAsia="仿宋_GB2312" w:hAnsi="Times New Roman" w:cs="Times New Roman" w:hint="eastAsia"/>
          <w:kern w:val="0"/>
          <w:sz w:val="24"/>
        </w:rPr>
        <w:t>个检查井）</w:t>
      </w:r>
      <w:r w:rsidR="00E04F68" w:rsidRPr="00FC2032">
        <w:rPr>
          <w:rFonts w:ascii="Times New Roman" w:eastAsia="仿宋_GB2312" w:hAnsi="Times New Roman" w:cs="Times New Roman"/>
          <w:kern w:val="0"/>
          <w:sz w:val="24"/>
        </w:rPr>
        <w:t>。</w:t>
      </w:r>
    </w:p>
    <w:p w:rsidR="00E04F68" w:rsidRPr="00E04F68" w:rsidRDefault="00E04F68" w:rsidP="00E04F68">
      <w:pPr>
        <w:spacing w:line="360" w:lineRule="auto"/>
        <w:ind w:firstLineChars="200" w:firstLine="422"/>
        <w:rPr>
          <w:rFonts w:ascii="Times New Roman" w:eastAsia="仿宋_GB2312" w:hAnsi="Times New Roman" w:cs="Times New Roman"/>
          <w:b/>
          <w:szCs w:val="21"/>
        </w:rPr>
      </w:pPr>
    </w:p>
    <w:p w:rsidR="00152044" w:rsidRPr="009224AB" w:rsidRDefault="00152044" w:rsidP="00152044">
      <w:pPr>
        <w:pStyle w:val="wj2"/>
        <w:spacing w:line="240" w:lineRule="auto"/>
        <w:ind w:firstLine="478"/>
        <w:jc w:val="center"/>
        <w:rPr>
          <w:rFonts w:ascii="Times New Roman" w:eastAsia="仿宋_GB2312" w:hAnsi="Times New Roman" w:cs="Times New Roman"/>
          <w:b/>
          <w:sz w:val="21"/>
          <w:szCs w:val="21"/>
        </w:rPr>
      </w:pPr>
      <w:r w:rsidRPr="009224AB">
        <w:rPr>
          <w:rFonts w:ascii="Times New Roman" w:eastAsia="仿宋_GB2312" w:hAnsi="Times New Roman" w:cs="Times New Roman"/>
          <w:b/>
          <w:sz w:val="21"/>
          <w:szCs w:val="21"/>
        </w:rPr>
        <w:t>表</w:t>
      </w:r>
      <w:r w:rsidR="001F7DDA">
        <w:rPr>
          <w:rFonts w:ascii="Times New Roman" w:eastAsia="仿宋_GB2312" w:hAnsi="Times New Roman" w:cs="Times New Roman" w:hint="eastAsia"/>
          <w:b/>
          <w:sz w:val="21"/>
          <w:szCs w:val="21"/>
        </w:rPr>
        <w:t>3-6</w:t>
      </w:r>
      <w:r w:rsidRPr="009224AB">
        <w:rPr>
          <w:rFonts w:ascii="Times New Roman" w:eastAsia="仿宋_GB2312" w:hAnsi="Times New Roman" w:cs="Times New Roman"/>
          <w:b/>
          <w:sz w:val="21"/>
          <w:szCs w:val="21"/>
        </w:rPr>
        <w:t xml:space="preserve">    </w:t>
      </w:r>
      <w:r>
        <w:rPr>
          <w:rFonts w:ascii="Times New Roman" w:eastAsia="仿宋_GB2312" w:hAnsi="Times New Roman" w:cs="Times New Roman"/>
          <w:b/>
          <w:sz w:val="21"/>
          <w:szCs w:val="21"/>
        </w:rPr>
        <w:t>工程实际实施工程措施工程量统计</w:t>
      </w:r>
      <w:r w:rsidRPr="009224AB">
        <w:rPr>
          <w:rFonts w:ascii="Times New Roman" w:eastAsia="仿宋_GB2312" w:hAnsi="Times New Roman" w:cs="Times New Roman"/>
          <w:b/>
          <w:sz w:val="21"/>
          <w:szCs w:val="21"/>
        </w:rPr>
        <w:t>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66"/>
        <w:gridCol w:w="2220"/>
        <w:gridCol w:w="1508"/>
        <w:gridCol w:w="1464"/>
        <w:gridCol w:w="1464"/>
      </w:tblGrid>
      <w:tr w:rsidR="00152044" w:rsidRPr="009224AB" w:rsidTr="00325C61">
        <w:trPr>
          <w:trHeight w:val="283"/>
          <w:jc w:val="center"/>
        </w:trPr>
        <w:tc>
          <w:tcPr>
            <w:tcW w:w="1094" w:type="pct"/>
            <w:shd w:val="clear" w:color="auto" w:fill="auto"/>
            <w:vAlign w:val="center"/>
          </w:tcPr>
          <w:p w:rsidR="00152044" w:rsidRPr="009224AB" w:rsidRDefault="00152044" w:rsidP="00325C61">
            <w:pPr>
              <w:widowControl/>
              <w:jc w:val="center"/>
              <w:rPr>
                <w:rFonts w:ascii="Times New Roman" w:eastAsia="仿宋_GB2312" w:hAnsi="Times New Roman" w:cs="Times New Roman"/>
                <w:b/>
                <w:kern w:val="0"/>
                <w:sz w:val="18"/>
                <w:szCs w:val="18"/>
              </w:rPr>
            </w:pPr>
            <w:r w:rsidRPr="009224AB">
              <w:rPr>
                <w:rFonts w:ascii="Times New Roman" w:eastAsia="仿宋_GB2312" w:hAnsi="Times New Roman" w:cs="Times New Roman"/>
                <w:b/>
                <w:kern w:val="0"/>
                <w:sz w:val="18"/>
                <w:szCs w:val="18"/>
              </w:rPr>
              <w:t>防治区</w:t>
            </w:r>
          </w:p>
        </w:tc>
        <w:tc>
          <w:tcPr>
            <w:tcW w:w="1302" w:type="pct"/>
            <w:shd w:val="clear" w:color="auto" w:fill="auto"/>
            <w:vAlign w:val="center"/>
          </w:tcPr>
          <w:p w:rsidR="00152044" w:rsidRPr="009224AB" w:rsidRDefault="00152044" w:rsidP="00325C61">
            <w:pPr>
              <w:widowControl/>
              <w:jc w:val="center"/>
              <w:rPr>
                <w:rFonts w:ascii="Times New Roman" w:eastAsia="仿宋_GB2312" w:hAnsi="Times New Roman" w:cs="Times New Roman"/>
                <w:b/>
                <w:kern w:val="0"/>
                <w:sz w:val="18"/>
                <w:szCs w:val="18"/>
              </w:rPr>
            </w:pPr>
            <w:r w:rsidRPr="009224AB">
              <w:rPr>
                <w:rFonts w:ascii="Times New Roman" w:eastAsia="仿宋_GB2312" w:hAnsi="Times New Roman" w:cs="Times New Roman"/>
                <w:b/>
                <w:kern w:val="0"/>
                <w:sz w:val="18"/>
                <w:szCs w:val="18"/>
              </w:rPr>
              <w:t>措施名称</w:t>
            </w:r>
          </w:p>
        </w:tc>
        <w:tc>
          <w:tcPr>
            <w:tcW w:w="885" w:type="pct"/>
            <w:shd w:val="clear" w:color="auto" w:fill="auto"/>
            <w:vAlign w:val="center"/>
          </w:tcPr>
          <w:p w:rsidR="00152044" w:rsidRPr="009224AB" w:rsidRDefault="00152044" w:rsidP="00325C61">
            <w:pPr>
              <w:widowControl/>
              <w:jc w:val="center"/>
              <w:rPr>
                <w:rFonts w:ascii="Times New Roman" w:eastAsia="仿宋_GB2312" w:hAnsi="Times New Roman" w:cs="Times New Roman"/>
                <w:b/>
                <w:kern w:val="0"/>
                <w:sz w:val="18"/>
                <w:szCs w:val="18"/>
              </w:rPr>
            </w:pPr>
            <w:r w:rsidRPr="009224AB">
              <w:rPr>
                <w:rFonts w:ascii="Times New Roman" w:eastAsia="仿宋_GB2312" w:hAnsi="Times New Roman" w:cs="Times New Roman"/>
                <w:b/>
                <w:kern w:val="0"/>
                <w:sz w:val="18"/>
                <w:szCs w:val="18"/>
              </w:rPr>
              <w:t>单位</w:t>
            </w:r>
          </w:p>
        </w:tc>
        <w:tc>
          <w:tcPr>
            <w:tcW w:w="859" w:type="pct"/>
            <w:shd w:val="clear" w:color="auto" w:fill="auto"/>
            <w:vAlign w:val="center"/>
          </w:tcPr>
          <w:p w:rsidR="00152044" w:rsidRPr="009224AB" w:rsidRDefault="00152044" w:rsidP="00325C61">
            <w:pPr>
              <w:widowControl/>
              <w:jc w:val="center"/>
              <w:rPr>
                <w:rFonts w:ascii="Times New Roman" w:eastAsia="仿宋_GB2312" w:hAnsi="Times New Roman" w:cs="Times New Roman"/>
                <w:b/>
                <w:kern w:val="0"/>
                <w:sz w:val="18"/>
                <w:szCs w:val="18"/>
              </w:rPr>
            </w:pPr>
            <w:r w:rsidRPr="009224AB">
              <w:rPr>
                <w:rFonts w:ascii="Times New Roman" w:eastAsia="仿宋_GB2312" w:hAnsi="Times New Roman" w:cs="Times New Roman"/>
                <w:b/>
                <w:kern w:val="0"/>
                <w:sz w:val="18"/>
                <w:szCs w:val="18"/>
              </w:rPr>
              <w:t>工程量</w:t>
            </w:r>
          </w:p>
        </w:tc>
        <w:tc>
          <w:tcPr>
            <w:tcW w:w="859" w:type="pct"/>
            <w:vAlign w:val="center"/>
          </w:tcPr>
          <w:p w:rsidR="00152044" w:rsidRPr="009224AB" w:rsidRDefault="00152044" w:rsidP="00325C61">
            <w:pPr>
              <w:widowControl/>
              <w:jc w:val="center"/>
              <w:rPr>
                <w:rFonts w:ascii="Times New Roman" w:eastAsia="仿宋_GB2312" w:hAnsi="Times New Roman" w:cs="Times New Roman"/>
                <w:b/>
                <w:kern w:val="0"/>
                <w:sz w:val="18"/>
                <w:szCs w:val="18"/>
              </w:rPr>
            </w:pPr>
            <w:r w:rsidRPr="009224AB">
              <w:rPr>
                <w:rFonts w:ascii="Times New Roman" w:eastAsia="仿宋_GB2312" w:hAnsi="Times New Roman" w:cs="Times New Roman"/>
                <w:b/>
                <w:kern w:val="0"/>
                <w:sz w:val="18"/>
                <w:szCs w:val="18"/>
              </w:rPr>
              <w:t>备注</w:t>
            </w:r>
          </w:p>
        </w:tc>
      </w:tr>
      <w:tr w:rsidR="00152044" w:rsidRPr="009224AB" w:rsidTr="00325C61">
        <w:trPr>
          <w:trHeight w:val="283"/>
          <w:jc w:val="center"/>
        </w:trPr>
        <w:tc>
          <w:tcPr>
            <w:tcW w:w="1094" w:type="pct"/>
            <w:vMerge w:val="restart"/>
            <w:shd w:val="clear" w:color="auto" w:fill="auto"/>
            <w:vAlign w:val="center"/>
          </w:tcPr>
          <w:p w:rsidR="00152044" w:rsidRPr="009224AB" w:rsidRDefault="00152044" w:rsidP="00325C61">
            <w:pPr>
              <w:widowControl/>
              <w:jc w:val="center"/>
              <w:rPr>
                <w:rFonts w:ascii="Times New Roman" w:eastAsia="仿宋_GB2312" w:hAnsi="Times New Roman" w:cs="Times New Roman"/>
                <w:kern w:val="0"/>
                <w:sz w:val="18"/>
                <w:szCs w:val="18"/>
              </w:rPr>
            </w:pPr>
            <w:r w:rsidRPr="009224AB">
              <w:rPr>
                <w:rFonts w:ascii="Times New Roman" w:eastAsia="仿宋_GB2312" w:hAnsi="Times New Roman" w:cs="Times New Roman"/>
                <w:kern w:val="0"/>
                <w:sz w:val="18"/>
                <w:szCs w:val="18"/>
              </w:rPr>
              <w:t>建构筑物区</w:t>
            </w:r>
          </w:p>
        </w:tc>
        <w:tc>
          <w:tcPr>
            <w:tcW w:w="1302" w:type="pct"/>
            <w:shd w:val="clear" w:color="auto" w:fill="auto"/>
            <w:vAlign w:val="center"/>
          </w:tcPr>
          <w:p w:rsidR="00152044" w:rsidRPr="009224AB" w:rsidRDefault="00152044" w:rsidP="00325C61">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砌砖</w:t>
            </w:r>
            <w:r w:rsidRPr="009224AB">
              <w:rPr>
                <w:rFonts w:ascii="Times New Roman" w:eastAsia="仿宋_GB2312" w:hAnsi="Times New Roman" w:cs="Times New Roman"/>
                <w:kern w:val="0"/>
                <w:sz w:val="18"/>
                <w:szCs w:val="18"/>
              </w:rPr>
              <w:t>排水沟</w:t>
            </w:r>
          </w:p>
        </w:tc>
        <w:tc>
          <w:tcPr>
            <w:tcW w:w="885" w:type="pct"/>
            <w:shd w:val="clear" w:color="auto" w:fill="auto"/>
            <w:vAlign w:val="center"/>
          </w:tcPr>
          <w:p w:rsidR="00152044" w:rsidRPr="00FC2032" w:rsidRDefault="00152044" w:rsidP="00325C61">
            <w:pPr>
              <w:widowControl/>
              <w:jc w:val="center"/>
              <w:rPr>
                <w:rFonts w:ascii="Times New Roman" w:eastAsia="仿宋_GB2312" w:hAnsi="Times New Roman" w:cs="Times New Roman"/>
                <w:kern w:val="0"/>
                <w:sz w:val="18"/>
                <w:szCs w:val="18"/>
              </w:rPr>
            </w:pPr>
            <w:r w:rsidRPr="00FC2032">
              <w:rPr>
                <w:rFonts w:ascii="Times New Roman" w:eastAsia="仿宋_GB2312" w:hAnsi="Times New Roman" w:cs="Times New Roman"/>
                <w:kern w:val="0"/>
                <w:sz w:val="18"/>
                <w:szCs w:val="18"/>
              </w:rPr>
              <w:t>m</w:t>
            </w:r>
          </w:p>
        </w:tc>
        <w:tc>
          <w:tcPr>
            <w:tcW w:w="859" w:type="pct"/>
            <w:shd w:val="clear" w:color="auto" w:fill="auto"/>
            <w:vAlign w:val="center"/>
          </w:tcPr>
          <w:p w:rsidR="00152044" w:rsidRPr="00FC2032" w:rsidRDefault="00E04F68" w:rsidP="00325C61">
            <w:pPr>
              <w:widowControl/>
              <w:jc w:val="center"/>
              <w:rPr>
                <w:rFonts w:ascii="Times New Roman" w:eastAsia="仿宋_GB2312" w:hAnsi="Times New Roman" w:cs="Times New Roman"/>
                <w:kern w:val="0"/>
                <w:sz w:val="18"/>
                <w:szCs w:val="18"/>
              </w:rPr>
            </w:pPr>
            <w:r w:rsidRPr="00FC2032">
              <w:rPr>
                <w:rFonts w:ascii="Times New Roman" w:eastAsia="仿宋_GB2312" w:hAnsi="Times New Roman" w:cs="Times New Roman" w:hint="eastAsia"/>
                <w:kern w:val="0"/>
                <w:sz w:val="18"/>
                <w:szCs w:val="18"/>
              </w:rPr>
              <w:t>382</w:t>
            </w:r>
          </w:p>
        </w:tc>
        <w:tc>
          <w:tcPr>
            <w:tcW w:w="859" w:type="pct"/>
            <w:vAlign w:val="center"/>
          </w:tcPr>
          <w:p w:rsidR="00152044" w:rsidRPr="00FC2032" w:rsidRDefault="00152044" w:rsidP="00325C61">
            <w:pPr>
              <w:widowControl/>
              <w:jc w:val="center"/>
              <w:rPr>
                <w:rFonts w:ascii="Times New Roman" w:eastAsia="仿宋_GB2312" w:hAnsi="Times New Roman" w:cs="Times New Roman"/>
                <w:kern w:val="0"/>
                <w:sz w:val="18"/>
                <w:szCs w:val="18"/>
              </w:rPr>
            </w:pPr>
            <w:r w:rsidRPr="00FC2032">
              <w:rPr>
                <w:rFonts w:ascii="Times New Roman" w:eastAsia="仿宋_GB2312" w:hAnsi="Times New Roman" w:cs="Times New Roman"/>
                <w:kern w:val="0"/>
                <w:sz w:val="18"/>
                <w:szCs w:val="18"/>
              </w:rPr>
              <w:t>主体设计</w:t>
            </w:r>
          </w:p>
        </w:tc>
      </w:tr>
      <w:tr w:rsidR="00152044" w:rsidRPr="009224AB" w:rsidTr="00325C61">
        <w:trPr>
          <w:trHeight w:val="283"/>
          <w:jc w:val="center"/>
        </w:trPr>
        <w:tc>
          <w:tcPr>
            <w:tcW w:w="1094" w:type="pct"/>
            <w:vMerge/>
            <w:shd w:val="clear" w:color="auto" w:fill="auto"/>
            <w:vAlign w:val="center"/>
          </w:tcPr>
          <w:p w:rsidR="00152044" w:rsidRPr="009224AB" w:rsidRDefault="00152044" w:rsidP="00325C61">
            <w:pPr>
              <w:widowControl/>
              <w:jc w:val="center"/>
              <w:rPr>
                <w:rFonts w:ascii="Times New Roman" w:eastAsia="仿宋_GB2312" w:hAnsi="Times New Roman" w:cs="Times New Roman"/>
                <w:kern w:val="0"/>
                <w:sz w:val="18"/>
                <w:szCs w:val="18"/>
              </w:rPr>
            </w:pPr>
          </w:p>
        </w:tc>
        <w:tc>
          <w:tcPr>
            <w:tcW w:w="1302" w:type="pct"/>
            <w:shd w:val="clear" w:color="auto" w:fill="auto"/>
            <w:vAlign w:val="center"/>
          </w:tcPr>
          <w:p w:rsidR="00152044" w:rsidRPr="009224AB" w:rsidRDefault="00152044" w:rsidP="00325C61">
            <w:pPr>
              <w:widowControl/>
              <w:jc w:val="center"/>
              <w:rPr>
                <w:rFonts w:ascii="Times New Roman" w:eastAsia="仿宋_GB2312" w:hAnsi="Times New Roman" w:cs="Times New Roman"/>
                <w:kern w:val="0"/>
                <w:sz w:val="18"/>
                <w:szCs w:val="18"/>
              </w:rPr>
            </w:pPr>
            <w:r w:rsidRPr="009224AB">
              <w:rPr>
                <w:rFonts w:ascii="Times New Roman" w:eastAsia="仿宋_GB2312" w:hAnsi="Times New Roman" w:cs="Times New Roman"/>
                <w:kern w:val="0"/>
                <w:sz w:val="18"/>
                <w:szCs w:val="18"/>
              </w:rPr>
              <w:t>表土剥离</w:t>
            </w:r>
          </w:p>
        </w:tc>
        <w:tc>
          <w:tcPr>
            <w:tcW w:w="885" w:type="pct"/>
            <w:shd w:val="clear" w:color="auto" w:fill="auto"/>
            <w:vAlign w:val="center"/>
          </w:tcPr>
          <w:p w:rsidR="00152044" w:rsidRPr="009224AB" w:rsidRDefault="00152044" w:rsidP="00325C61">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m</w:t>
            </w:r>
            <w:r w:rsidRPr="009224AB">
              <w:rPr>
                <w:rFonts w:ascii="Times New Roman" w:eastAsia="仿宋_GB2312" w:hAnsi="Times New Roman" w:cs="Times New Roman"/>
                <w:kern w:val="0"/>
                <w:sz w:val="18"/>
                <w:szCs w:val="18"/>
                <w:vertAlign w:val="superscript"/>
              </w:rPr>
              <w:t>3</w:t>
            </w:r>
          </w:p>
        </w:tc>
        <w:tc>
          <w:tcPr>
            <w:tcW w:w="859" w:type="pct"/>
            <w:shd w:val="clear" w:color="auto" w:fill="auto"/>
            <w:vAlign w:val="center"/>
          </w:tcPr>
          <w:p w:rsidR="00152044" w:rsidRPr="009224AB" w:rsidRDefault="00152044" w:rsidP="00325C61">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300</w:t>
            </w:r>
          </w:p>
        </w:tc>
        <w:tc>
          <w:tcPr>
            <w:tcW w:w="859" w:type="pct"/>
            <w:vAlign w:val="center"/>
          </w:tcPr>
          <w:p w:rsidR="00152044" w:rsidRPr="009224AB" w:rsidRDefault="00152044" w:rsidP="00325C61">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方案新增</w:t>
            </w:r>
          </w:p>
        </w:tc>
      </w:tr>
      <w:tr w:rsidR="00152044" w:rsidRPr="009224AB" w:rsidTr="00325C61">
        <w:trPr>
          <w:trHeight w:val="283"/>
          <w:jc w:val="center"/>
        </w:trPr>
        <w:tc>
          <w:tcPr>
            <w:tcW w:w="1094" w:type="pct"/>
            <w:shd w:val="clear" w:color="auto" w:fill="auto"/>
            <w:vAlign w:val="center"/>
          </w:tcPr>
          <w:p w:rsidR="00152044" w:rsidRPr="009224AB" w:rsidRDefault="00152044" w:rsidP="00325C61">
            <w:pPr>
              <w:widowControl/>
              <w:jc w:val="center"/>
              <w:rPr>
                <w:rFonts w:ascii="Times New Roman" w:eastAsia="仿宋_GB2312" w:hAnsi="Times New Roman" w:cs="Times New Roman"/>
                <w:kern w:val="0"/>
                <w:sz w:val="18"/>
                <w:szCs w:val="18"/>
              </w:rPr>
            </w:pPr>
            <w:r w:rsidRPr="009224AB">
              <w:rPr>
                <w:rFonts w:ascii="Times New Roman" w:eastAsia="仿宋_GB2312" w:hAnsi="Times New Roman" w:cs="Times New Roman"/>
                <w:kern w:val="0"/>
                <w:sz w:val="18"/>
                <w:szCs w:val="18"/>
              </w:rPr>
              <w:t>道路</w:t>
            </w:r>
            <w:r w:rsidR="000806AF">
              <w:rPr>
                <w:rFonts w:ascii="Times New Roman" w:eastAsia="仿宋_GB2312" w:hAnsi="Times New Roman" w:cs="Times New Roman" w:hint="eastAsia"/>
                <w:kern w:val="0"/>
                <w:sz w:val="18"/>
                <w:szCs w:val="18"/>
              </w:rPr>
              <w:t>及</w:t>
            </w:r>
            <w:r w:rsidR="000806AF">
              <w:rPr>
                <w:rFonts w:ascii="Times New Roman" w:eastAsia="仿宋_GB2312" w:hAnsi="Times New Roman" w:cs="Times New Roman"/>
                <w:kern w:val="0"/>
                <w:sz w:val="18"/>
                <w:szCs w:val="18"/>
              </w:rPr>
              <w:t>场地区</w:t>
            </w:r>
          </w:p>
        </w:tc>
        <w:tc>
          <w:tcPr>
            <w:tcW w:w="1302" w:type="pct"/>
            <w:shd w:val="clear" w:color="auto" w:fill="auto"/>
            <w:vAlign w:val="center"/>
          </w:tcPr>
          <w:p w:rsidR="00152044" w:rsidRPr="009224AB" w:rsidRDefault="00152044" w:rsidP="00325C61">
            <w:pPr>
              <w:widowControl/>
              <w:jc w:val="center"/>
              <w:rPr>
                <w:rFonts w:ascii="Times New Roman" w:eastAsia="仿宋_GB2312" w:hAnsi="Times New Roman" w:cs="Times New Roman"/>
                <w:kern w:val="0"/>
                <w:sz w:val="18"/>
                <w:szCs w:val="18"/>
              </w:rPr>
            </w:pPr>
            <w:r w:rsidRPr="009224AB">
              <w:rPr>
                <w:rFonts w:ascii="Times New Roman" w:eastAsia="仿宋_GB2312" w:hAnsi="Times New Roman" w:cs="Times New Roman"/>
                <w:kern w:val="0"/>
                <w:sz w:val="18"/>
                <w:szCs w:val="18"/>
              </w:rPr>
              <w:t>雨水排水管</w:t>
            </w:r>
          </w:p>
        </w:tc>
        <w:tc>
          <w:tcPr>
            <w:tcW w:w="885" w:type="pct"/>
            <w:shd w:val="clear" w:color="auto" w:fill="auto"/>
            <w:vAlign w:val="center"/>
          </w:tcPr>
          <w:p w:rsidR="00152044" w:rsidRPr="00FC2032" w:rsidRDefault="00152044" w:rsidP="00325C61">
            <w:pPr>
              <w:widowControl/>
              <w:jc w:val="center"/>
              <w:rPr>
                <w:rFonts w:ascii="Times New Roman" w:eastAsia="仿宋_GB2312" w:hAnsi="Times New Roman" w:cs="Times New Roman"/>
                <w:kern w:val="0"/>
                <w:sz w:val="18"/>
                <w:szCs w:val="18"/>
              </w:rPr>
            </w:pPr>
            <w:r w:rsidRPr="00FC2032">
              <w:rPr>
                <w:rFonts w:ascii="Times New Roman" w:eastAsia="仿宋_GB2312" w:hAnsi="Times New Roman" w:cs="Times New Roman"/>
                <w:kern w:val="0"/>
                <w:sz w:val="18"/>
                <w:szCs w:val="18"/>
              </w:rPr>
              <w:t>m</w:t>
            </w:r>
          </w:p>
        </w:tc>
        <w:tc>
          <w:tcPr>
            <w:tcW w:w="859" w:type="pct"/>
            <w:shd w:val="clear" w:color="auto" w:fill="auto"/>
            <w:vAlign w:val="center"/>
          </w:tcPr>
          <w:p w:rsidR="00152044" w:rsidRPr="00FC2032" w:rsidRDefault="00E04F68" w:rsidP="00325C61">
            <w:pPr>
              <w:widowControl/>
              <w:jc w:val="center"/>
              <w:rPr>
                <w:rFonts w:ascii="Times New Roman" w:eastAsia="仿宋_GB2312" w:hAnsi="Times New Roman" w:cs="Times New Roman"/>
                <w:kern w:val="0"/>
                <w:sz w:val="18"/>
                <w:szCs w:val="18"/>
              </w:rPr>
            </w:pPr>
            <w:r w:rsidRPr="00FC2032">
              <w:rPr>
                <w:rFonts w:ascii="Times New Roman" w:eastAsia="仿宋_GB2312" w:hAnsi="Times New Roman" w:cs="Times New Roman" w:hint="eastAsia"/>
                <w:kern w:val="0"/>
                <w:sz w:val="18"/>
                <w:szCs w:val="18"/>
              </w:rPr>
              <w:t>670</w:t>
            </w:r>
          </w:p>
        </w:tc>
        <w:tc>
          <w:tcPr>
            <w:tcW w:w="859" w:type="pct"/>
            <w:vAlign w:val="center"/>
          </w:tcPr>
          <w:p w:rsidR="00152044" w:rsidRPr="00FC2032" w:rsidRDefault="00152044" w:rsidP="00325C61">
            <w:pPr>
              <w:widowControl/>
              <w:jc w:val="center"/>
              <w:rPr>
                <w:rFonts w:ascii="Times New Roman" w:eastAsia="仿宋_GB2312" w:hAnsi="Times New Roman" w:cs="Times New Roman"/>
                <w:kern w:val="0"/>
                <w:sz w:val="18"/>
                <w:szCs w:val="18"/>
              </w:rPr>
            </w:pPr>
            <w:r w:rsidRPr="00FC2032">
              <w:rPr>
                <w:rFonts w:ascii="Times New Roman" w:eastAsia="仿宋_GB2312" w:hAnsi="Times New Roman" w:cs="Times New Roman"/>
                <w:kern w:val="0"/>
                <w:sz w:val="18"/>
                <w:szCs w:val="18"/>
              </w:rPr>
              <w:t>主体设计</w:t>
            </w:r>
          </w:p>
        </w:tc>
      </w:tr>
    </w:tbl>
    <w:p w:rsidR="00152044" w:rsidRDefault="00152044" w:rsidP="00152044">
      <w:pPr>
        <w:spacing w:line="360" w:lineRule="auto"/>
        <w:ind w:firstLineChars="200" w:firstLine="480"/>
        <w:rPr>
          <w:rFonts w:ascii="Times New Roman" w:eastAsia="仿宋_GB2312" w:hAnsi="Times New Roman" w:cs="Times New Roman"/>
          <w:color w:val="000000" w:themeColor="text1"/>
          <w:sz w:val="24"/>
        </w:rPr>
      </w:pPr>
      <w:r w:rsidRPr="00152044">
        <w:rPr>
          <w:rFonts w:ascii="Times New Roman" w:eastAsia="仿宋_GB2312" w:hAnsi="Times New Roman" w:cs="Times New Roman"/>
          <w:color w:val="000000" w:themeColor="text1"/>
          <w:sz w:val="24"/>
        </w:rPr>
        <w:t>（</w:t>
      </w:r>
      <w:r>
        <w:rPr>
          <w:rFonts w:ascii="Times New Roman" w:eastAsia="仿宋_GB2312" w:hAnsi="Times New Roman" w:cs="Times New Roman" w:hint="eastAsia"/>
          <w:color w:val="000000" w:themeColor="text1"/>
          <w:sz w:val="24"/>
        </w:rPr>
        <w:t>3</w:t>
      </w:r>
      <w:r w:rsidRPr="00152044">
        <w:rPr>
          <w:rFonts w:ascii="Times New Roman" w:eastAsia="仿宋_GB2312" w:hAnsi="Times New Roman" w:cs="Times New Roman"/>
          <w:color w:val="000000" w:themeColor="text1"/>
          <w:sz w:val="24"/>
        </w:rPr>
        <w:t>）水土保持工程措施</w:t>
      </w:r>
      <w:r w:rsidR="00E03818">
        <w:rPr>
          <w:rFonts w:ascii="Times New Roman" w:eastAsia="仿宋_GB2312" w:hAnsi="Times New Roman" w:cs="Times New Roman"/>
          <w:color w:val="000000" w:themeColor="text1"/>
          <w:sz w:val="24"/>
        </w:rPr>
        <w:t>变化</w:t>
      </w:r>
      <w:r w:rsidRPr="00152044">
        <w:rPr>
          <w:rFonts w:ascii="Times New Roman" w:eastAsia="仿宋_GB2312" w:hAnsi="Times New Roman" w:cs="Times New Roman"/>
          <w:color w:val="000000" w:themeColor="text1"/>
          <w:sz w:val="24"/>
        </w:rPr>
        <w:t>情况</w:t>
      </w:r>
    </w:p>
    <w:p w:rsidR="00E03818" w:rsidRPr="00D342B1" w:rsidRDefault="00E03818" w:rsidP="00E03818">
      <w:pPr>
        <w:spacing w:line="360" w:lineRule="auto"/>
        <w:ind w:firstLineChars="200" w:firstLine="480"/>
        <w:rPr>
          <w:rFonts w:ascii="Times New Roman" w:eastAsia="仿宋_GB2312" w:hAnsi="Times New Roman" w:cs="Times New Roman"/>
          <w:kern w:val="0"/>
          <w:sz w:val="24"/>
        </w:rPr>
      </w:pPr>
      <w:r w:rsidRPr="00D342B1">
        <w:rPr>
          <w:rFonts w:ascii="Times New Roman" w:eastAsia="仿宋_GB2312" w:hAnsi="Times New Roman" w:cs="Times New Roman"/>
          <w:kern w:val="0"/>
          <w:sz w:val="24"/>
        </w:rPr>
        <w:t>根据方案批复结合工程实际完成情况进行对比分析，</w:t>
      </w:r>
      <w:r w:rsidR="00325C61" w:rsidRPr="00152044">
        <w:rPr>
          <w:rFonts w:ascii="Times New Roman" w:eastAsia="仿宋_GB2312" w:hAnsi="Times New Roman" w:cs="Times New Roman"/>
          <w:color w:val="000000" w:themeColor="text1"/>
          <w:sz w:val="24"/>
        </w:rPr>
        <w:t>云南呈达东盟玻璃科技产业园（一期工程</w:t>
      </w:r>
      <w:r w:rsidR="00325C61" w:rsidRPr="00152044">
        <w:rPr>
          <w:rFonts w:ascii="Times New Roman" w:eastAsia="仿宋_GB2312" w:hAnsi="Times New Roman" w:cs="Times New Roman"/>
          <w:color w:val="000000" w:themeColor="text1"/>
          <w:sz w:val="24"/>
        </w:rPr>
        <w:t>1#</w:t>
      </w:r>
      <w:r w:rsidR="00325C61" w:rsidRPr="00152044">
        <w:rPr>
          <w:rFonts w:ascii="Times New Roman" w:eastAsia="仿宋_GB2312" w:hAnsi="Times New Roman" w:cs="Times New Roman"/>
          <w:color w:val="000000" w:themeColor="text1"/>
          <w:sz w:val="24"/>
        </w:rPr>
        <w:t>厂房及附属楼）</w:t>
      </w:r>
      <w:r w:rsidRPr="00D342B1">
        <w:rPr>
          <w:rFonts w:ascii="Times New Roman" w:eastAsia="仿宋_GB2312" w:hAnsi="Times New Roman" w:cs="Times New Roman"/>
          <w:kern w:val="0"/>
          <w:sz w:val="24"/>
        </w:rPr>
        <w:t>实施的</w:t>
      </w:r>
      <w:r w:rsidR="00325C61">
        <w:rPr>
          <w:rFonts w:ascii="Times New Roman" w:eastAsia="仿宋_GB2312" w:hAnsi="Times New Roman" w:cs="Times New Roman"/>
          <w:kern w:val="0"/>
          <w:sz w:val="24"/>
        </w:rPr>
        <w:t>工程</w:t>
      </w:r>
      <w:r w:rsidRPr="00D342B1">
        <w:rPr>
          <w:rFonts w:ascii="Times New Roman" w:eastAsia="仿宋_GB2312" w:hAnsi="Times New Roman" w:cs="Times New Roman"/>
          <w:kern w:val="0"/>
          <w:sz w:val="24"/>
        </w:rPr>
        <w:t>措施较方案批复存在一定变化情况，具体如下表所示：</w:t>
      </w:r>
    </w:p>
    <w:p w:rsidR="00E03818" w:rsidRDefault="00E03818" w:rsidP="00E03818">
      <w:pPr>
        <w:pStyle w:val="wj2"/>
        <w:spacing w:line="240" w:lineRule="auto"/>
        <w:ind w:firstLine="478"/>
        <w:jc w:val="center"/>
        <w:rPr>
          <w:rFonts w:ascii="Times New Roman" w:eastAsia="仿宋_GB2312" w:hAnsi="Times New Roman" w:cs="Times New Roman"/>
          <w:b/>
          <w:sz w:val="21"/>
          <w:szCs w:val="21"/>
        </w:rPr>
      </w:pPr>
      <w:r w:rsidRPr="00D342B1">
        <w:rPr>
          <w:rFonts w:ascii="Times New Roman" w:eastAsia="仿宋_GB2312" w:hAnsi="Times New Roman" w:cs="Times New Roman"/>
          <w:b/>
          <w:sz w:val="21"/>
          <w:szCs w:val="21"/>
        </w:rPr>
        <w:t>表</w:t>
      </w:r>
      <w:r w:rsidR="001F7DDA">
        <w:rPr>
          <w:rFonts w:ascii="Times New Roman" w:eastAsia="仿宋_GB2312" w:hAnsi="Times New Roman" w:cs="Times New Roman" w:hint="eastAsia"/>
          <w:b/>
          <w:sz w:val="21"/>
          <w:szCs w:val="21"/>
        </w:rPr>
        <w:t>3-7</w:t>
      </w:r>
      <w:r w:rsidRPr="00D342B1">
        <w:rPr>
          <w:rFonts w:ascii="Times New Roman" w:eastAsia="仿宋_GB2312" w:hAnsi="Times New Roman" w:cs="Times New Roman"/>
          <w:b/>
          <w:sz w:val="21"/>
          <w:szCs w:val="21"/>
        </w:rPr>
        <w:t xml:space="preserve">    </w:t>
      </w:r>
      <w:r w:rsidRPr="00D342B1">
        <w:rPr>
          <w:rFonts w:ascii="Times New Roman" w:eastAsia="仿宋_GB2312" w:hAnsi="Times New Roman" w:cs="Times New Roman"/>
          <w:b/>
          <w:sz w:val="21"/>
          <w:szCs w:val="21"/>
        </w:rPr>
        <w:t>水保</w:t>
      </w:r>
      <w:r>
        <w:rPr>
          <w:rFonts w:ascii="Times New Roman" w:eastAsia="仿宋_GB2312" w:hAnsi="Times New Roman" w:cs="Times New Roman"/>
          <w:b/>
          <w:sz w:val="21"/>
          <w:szCs w:val="21"/>
        </w:rPr>
        <w:t>方案</w:t>
      </w:r>
      <w:r w:rsidRPr="00D342B1">
        <w:rPr>
          <w:rFonts w:ascii="Times New Roman" w:eastAsia="仿宋_GB2312" w:hAnsi="Times New Roman" w:cs="Times New Roman"/>
          <w:b/>
          <w:sz w:val="21"/>
          <w:szCs w:val="21"/>
        </w:rPr>
        <w:t>的</w:t>
      </w:r>
      <w:r>
        <w:rPr>
          <w:rFonts w:ascii="Times New Roman" w:eastAsia="仿宋_GB2312" w:hAnsi="Times New Roman" w:cs="Times New Roman"/>
          <w:b/>
          <w:sz w:val="21"/>
          <w:szCs w:val="21"/>
        </w:rPr>
        <w:t>工程</w:t>
      </w:r>
      <w:r w:rsidRPr="00D342B1">
        <w:rPr>
          <w:rFonts w:ascii="Times New Roman" w:eastAsia="仿宋_GB2312" w:hAnsi="Times New Roman" w:cs="Times New Roman"/>
          <w:b/>
          <w:sz w:val="21"/>
          <w:szCs w:val="21"/>
        </w:rPr>
        <w:t>措施与实际实施的</w:t>
      </w:r>
      <w:r>
        <w:rPr>
          <w:rFonts w:ascii="Times New Roman" w:eastAsia="仿宋_GB2312" w:hAnsi="Times New Roman" w:cs="Times New Roman"/>
          <w:b/>
          <w:sz w:val="21"/>
          <w:szCs w:val="21"/>
        </w:rPr>
        <w:t>工程</w:t>
      </w:r>
      <w:r w:rsidRPr="00D342B1">
        <w:rPr>
          <w:rFonts w:ascii="Times New Roman" w:eastAsia="仿宋_GB2312" w:hAnsi="Times New Roman" w:cs="Times New Roman"/>
          <w:b/>
          <w:sz w:val="21"/>
          <w:szCs w:val="21"/>
        </w:rPr>
        <w:t>措施对比分析表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9"/>
        <w:gridCol w:w="1430"/>
        <w:gridCol w:w="1416"/>
        <w:gridCol w:w="557"/>
        <w:gridCol w:w="994"/>
        <w:gridCol w:w="990"/>
        <w:gridCol w:w="707"/>
        <w:gridCol w:w="1749"/>
      </w:tblGrid>
      <w:tr w:rsidR="00E03818" w:rsidRPr="009224AB" w:rsidTr="00325C61">
        <w:trPr>
          <w:trHeight w:val="283"/>
          <w:jc w:val="center"/>
        </w:trPr>
        <w:tc>
          <w:tcPr>
            <w:tcW w:w="1237" w:type="pct"/>
            <w:gridSpan w:val="2"/>
            <w:vAlign w:val="center"/>
          </w:tcPr>
          <w:p w:rsidR="00E03818" w:rsidRPr="009224AB" w:rsidRDefault="00E03818" w:rsidP="00325C61">
            <w:pPr>
              <w:widowControl/>
              <w:jc w:val="center"/>
              <w:rPr>
                <w:rFonts w:ascii="Times New Roman" w:eastAsia="仿宋_GB2312" w:hAnsi="Times New Roman" w:cs="Times New Roman"/>
                <w:b/>
                <w:kern w:val="0"/>
                <w:sz w:val="18"/>
                <w:szCs w:val="18"/>
              </w:rPr>
            </w:pPr>
            <w:r w:rsidRPr="009224AB">
              <w:rPr>
                <w:rFonts w:ascii="Times New Roman" w:eastAsia="仿宋_GB2312" w:hAnsi="Times New Roman" w:cs="Times New Roman"/>
                <w:b/>
                <w:kern w:val="0"/>
                <w:sz w:val="18"/>
                <w:szCs w:val="18"/>
              </w:rPr>
              <w:t>防治</w:t>
            </w:r>
            <w:r>
              <w:rPr>
                <w:rFonts w:ascii="宋体" w:hAnsi="宋体" w:cs="宋体" w:hint="eastAsia"/>
                <w:b/>
                <w:kern w:val="0"/>
                <w:sz w:val="18"/>
                <w:szCs w:val="18"/>
              </w:rPr>
              <w:t>分</w:t>
            </w:r>
            <w:r w:rsidRPr="009224AB">
              <w:rPr>
                <w:rFonts w:ascii="Times New Roman" w:eastAsia="仿宋_GB2312" w:hAnsi="Times New Roman" w:cs="Times New Roman"/>
                <w:b/>
                <w:kern w:val="0"/>
                <w:sz w:val="18"/>
                <w:szCs w:val="18"/>
              </w:rPr>
              <w:t>区</w:t>
            </w:r>
          </w:p>
        </w:tc>
        <w:tc>
          <w:tcPr>
            <w:tcW w:w="831" w:type="pct"/>
            <w:shd w:val="clear" w:color="auto" w:fill="auto"/>
            <w:vAlign w:val="center"/>
          </w:tcPr>
          <w:p w:rsidR="00E03818" w:rsidRPr="009224AB" w:rsidRDefault="00E03818" w:rsidP="00325C61">
            <w:pPr>
              <w:widowControl/>
              <w:jc w:val="center"/>
              <w:rPr>
                <w:rFonts w:ascii="Times New Roman" w:eastAsia="仿宋_GB2312" w:hAnsi="Times New Roman" w:cs="Times New Roman"/>
                <w:b/>
                <w:kern w:val="0"/>
                <w:sz w:val="18"/>
                <w:szCs w:val="18"/>
              </w:rPr>
            </w:pPr>
            <w:r>
              <w:rPr>
                <w:rFonts w:ascii="Times New Roman" w:eastAsia="仿宋_GB2312" w:hAnsi="Times New Roman" w:cs="Times New Roman" w:hint="eastAsia"/>
                <w:b/>
                <w:kern w:val="0"/>
                <w:sz w:val="18"/>
                <w:szCs w:val="18"/>
              </w:rPr>
              <w:t>防治措施</w:t>
            </w:r>
          </w:p>
        </w:tc>
        <w:tc>
          <w:tcPr>
            <w:tcW w:w="327" w:type="pct"/>
            <w:shd w:val="clear" w:color="auto" w:fill="auto"/>
            <w:vAlign w:val="center"/>
          </w:tcPr>
          <w:p w:rsidR="00E03818" w:rsidRPr="009224AB" w:rsidRDefault="00E03818" w:rsidP="00325C61">
            <w:pPr>
              <w:widowControl/>
              <w:jc w:val="center"/>
              <w:rPr>
                <w:rFonts w:ascii="Times New Roman" w:eastAsia="仿宋_GB2312" w:hAnsi="Times New Roman" w:cs="Times New Roman"/>
                <w:b/>
                <w:kern w:val="0"/>
                <w:sz w:val="18"/>
                <w:szCs w:val="18"/>
              </w:rPr>
            </w:pPr>
            <w:r w:rsidRPr="009224AB">
              <w:rPr>
                <w:rFonts w:ascii="Times New Roman" w:eastAsia="仿宋_GB2312" w:hAnsi="Times New Roman" w:cs="Times New Roman"/>
                <w:b/>
                <w:kern w:val="0"/>
                <w:sz w:val="18"/>
                <w:szCs w:val="18"/>
              </w:rPr>
              <w:t>单位</w:t>
            </w:r>
          </w:p>
        </w:tc>
        <w:tc>
          <w:tcPr>
            <w:tcW w:w="583" w:type="pct"/>
          </w:tcPr>
          <w:p w:rsidR="00E03818" w:rsidRPr="009224AB" w:rsidRDefault="00E03818" w:rsidP="00325C61">
            <w:pPr>
              <w:widowControl/>
              <w:jc w:val="center"/>
              <w:rPr>
                <w:rFonts w:ascii="Times New Roman" w:eastAsia="仿宋_GB2312" w:hAnsi="Times New Roman" w:cs="Times New Roman"/>
                <w:b/>
                <w:kern w:val="0"/>
                <w:sz w:val="18"/>
                <w:szCs w:val="18"/>
              </w:rPr>
            </w:pPr>
            <w:r w:rsidRPr="00B04013">
              <w:rPr>
                <w:rFonts w:ascii="Times New Roman" w:eastAsia="仿宋_GB2312" w:hAnsi="Times New Roman" w:cs="Times New Roman"/>
                <w:b/>
                <w:kern w:val="0"/>
                <w:sz w:val="18"/>
                <w:szCs w:val="18"/>
              </w:rPr>
              <w:t>方案批复工程量</w:t>
            </w:r>
          </w:p>
        </w:tc>
        <w:tc>
          <w:tcPr>
            <w:tcW w:w="581" w:type="pct"/>
          </w:tcPr>
          <w:p w:rsidR="00E03818" w:rsidRPr="009224AB" w:rsidRDefault="00E03818" w:rsidP="00325C61">
            <w:pPr>
              <w:widowControl/>
              <w:jc w:val="center"/>
              <w:rPr>
                <w:rFonts w:ascii="Times New Roman" w:eastAsia="仿宋_GB2312" w:hAnsi="Times New Roman" w:cs="Times New Roman"/>
                <w:b/>
                <w:kern w:val="0"/>
                <w:sz w:val="18"/>
                <w:szCs w:val="18"/>
              </w:rPr>
            </w:pPr>
            <w:r w:rsidRPr="00B04013">
              <w:rPr>
                <w:rFonts w:ascii="Times New Roman" w:eastAsia="仿宋_GB2312" w:hAnsi="Times New Roman" w:cs="Times New Roman"/>
                <w:b/>
                <w:kern w:val="0"/>
                <w:sz w:val="18"/>
                <w:szCs w:val="18"/>
              </w:rPr>
              <w:t>实际实施工程量</w:t>
            </w:r>
          </w:p>
        </w:tc>
        <w:tc>
          <w:tcPr>
            <w:tcW w:w="415" w:type="pct"/>
            <w:shd w:val="clear" w:color="auto" w:fill="auto"/>
            <w:vAlign w:val="center"/>
          </w:tcPr>
          <w:p w:rsidR="00E03818" w:rsidRPr="009224AB" w:rsidRDefault="00E03818" w:rsidP="00325C61">
            <w:pPr>
              <w:widowControl/>
              <w:jc w:val="center"/>
              <w:rPr>
                <w:rFonts w:ascii="Times New Roman" w:eastAsia="仿宋_GB2312" w:hAnsi="Times New Roman" w:cs="Times New Roman"/>
                <w:b/>
                <w:kern w:val="0"/>
                <w:sz w:val="18"/>
                <w:szCs w:val="18"/>
              </w:rPr>
            </w:pPr>
            <w:r w:rsidRPr="00B04013">
              <w:rPr>
                <w:rFonts w:ascii="Times New Roman" w:eastAsia="仿宋_GB2312" w:hAnsi="Times New Roman" w:cs="Times New Roman"/>
                <w:b/>
                <w:kern w:val="0"/>
                <w:sz w:val="18"/>
                <w:szCs w:val="18"/>
              </w:rPr>
              <w:t>变化情况</w:t>
            </w:r>
          </w:p>
        </w:tc>
        <w:tc>
          <w:tcPr>
            <w:tcW w:w="1026" w:type="pct"/>
            <w:vAlign w:val="center"/>
          </w:tcPr>
          <w:p w:rsidR="00E03818" w:rsidRPr="009224AB" w:rsidRDefault="00E03818" w:rsidP="00325C61">
            <w:pPr>
              <w:widowControl/>
              <w:jc w:val="center"/>
              <w:rPr>
                <w:rFonts w:ascii="Times New Roman" w:eastAsia="仿宋_GB2312" w:hAnsi="Times New Roman" w:cs="Times New Roman"/>
                <w:b/>
                <w:kern w:val="0"/>
                <w:sz w:val="18"/>
                <w:szCs w:val="18"/>
              </w:rPr>
            </w:pPr>
            <w:r w:rsidRPr="009224AB">
              <w:rPr>
                <w:rFonts w:ascii="Times New Roman" w:eastAsia="仿宋_GB2312" w:hAnsi="Times New Roman" w:cs="Times New Roman"/>
                <w:b/>
                <w:kern w:val="0"/>
                <w:sz w:val="18"/>
                <w:szCs w:val="18"/>
              </w:rPr>
              <w:t>备注</w:t>
            </w:r>
          </w:p>
        </w:tc>
      </w:tr>
      <w:tr w:rsidR="00E03818" w:rsidRPr="009224AB" w:rsidTr="00325C61">
        <w:trPr>
          <w:trHeight w:val="283"/>
          <w:jc w:val="center"/>
        </w:trPr>
        <w:tc>
          <w:tcPr>
            <w:tcW w:w="398" w:type="pct"/>
            <w:vMerge w:val="restart"/>
            <w:vAlign w:val="center"/>
          </w:tcPr>
          <w:p w:rsidR="00E03818" w:rsidRPr="009224AB" w:rsidRDefault="00E03818" w:rsidP="00325C61">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一期工程</w:t>
            </w:r>
          </w:p>
        </w:tc>
        <w:tc>
          <w:tcPr>
            <w:tcW w:w="839" w:type="pct"/>
            <w:vMerge w:val="restart"/>
            <w:shd w:val="clear" w:color="auto" w:fill="auto"/>
            <w:vAlign w:val="center"/>
          </w:tcPr>
          <w:p w:rsidR="00E03818" w:rsidRPr="009224AB" w:rsidRDefault="00E03818" w:rsidP="00325C61">
            <w:pPr>
              <w:widowControl/>
              <w:jc w:val="center"/>
              <w:rPr>
                <w:rFonts w:ascii="Times New Roman" w:eastAsia="仿宋_GB2312" w:hAnsi="Times New Roman" w:cs="Times New Roman"/>
                <w:kern w:val="0"/>
                <w:sz w:val="18"/>
                <w:szCs w:val="18"/>
              </w:rPr>
            </w:pPr>
            <w:r w:rsidRPr="009224AB">
              <w:rPr>
                <w:rFonts w:ascii="Times New Roman" w:eastAsia="仿宋_GB2312" w:hAnsi="Times New Roman" w:cs="Times New Roman"/>
                <w:kern w:val="0"/>
                <w:sz w:val="18"/>
                <w:szCs w:val="18"/>
              </w:rPr>
              <w:t>建构筑物区</w:t>
            </w:r>
          </w:p>
        </w:tc>
        <w:tc>
          <w:tcPr>
            <w:tcW w:w="831" w:type="pct"/>
            <w:shd w:val="clear" w:color="auto" w:fill="auto"/>
            <w:vAlign w:val="center"/>
          </w:tcPr>
          <w:p w:rsidR="00E03818" w:rsidRPr="009224AB" w:rsidRDefault="00E03818" w:rsidP="00325C61">
            <w:pPr>
              <w:widowControl/>
              <w:jc w:val="center"/>
              <w:rPr>
                <w:rFonts w:ascii="Times New Roman" w:eastAsia="仿宋_GB2312" w:hAnsi="Times New Roman" w:cs="Times New Roman"/>
                <w:kern w:val="0"/>
                <w:sz w:val="18"/>
                <w:szCs w:val="18"/>
              </w:rPr>
            </w:pPr>
            <w:r w:rsidRPr="009224AB">
              <w:rPr>
                <w:rFonts w:ascii="Times New Roman" w:eastAsia="仿宋_GB2312" w:hAnsi="Times New Roman" w:cs="Times New Roman"/>
                <w:kern w:val="0"/>
                <w:sz w:val="18"/>
                <w:szCs w:val="18"/>
              </w:rPr>
              <w:t>盖板涵排水沟</w:t>
            </w:r>
          </w:p>
        </w:tc>
        <w:tc>
          <w:tcPr>
            <w:tcW w:w="327" w:type="pct"/>
            <w:shd w:val="clear" w:color="auto" w:fill="auto"/>
            <w:vAlign w:val="center"/>
          </w:tcPr>
          <w:p w:rsidR="00E03818" w:rsidRPr="009224AB" w:rsidRDefault="00E03818" w:rsidP="00325C61">
            <w:pPr>
              <w:widowControl/>
              <w:jc w:val="center"/>
              <w:rPr>
                <w:rFonts w:ascii="Times New Roman" w:eastAsia="仿宋_GB2312" w:hAnsi="Times New Roman" w:cs="Times New Roman"/>
                <w:kern w:val="0"/>
                <w:sz w:val="18"/>
                <w:szCs w:val="18"/>
              </w:rPr>
            </w:pPr>
            <w:r w:rsidRPr="009224AB">
              <w:rPr>
                <w:rFonts w:ascii="Times New Roman" w:eastAsia="仿宋_GB2312" w:hAnsi="Times New Roman" w:cs="Times New Roman"/>
                <w:kern w:val="0"/>
                <w:sz w:val="18"/>
                <w:szCs w:val="18"/>
              </w:rPr>
              <w:t>m</w:t>
            </w:r>
          </w:p>
        </w:tc>
        <w:tc>
          <w:tcPr>
            <w:tcW w:w="583" w:type="pct"/>
            <w:vAlign w:val="center"/>
          </w:tcPr>
          <w:p w:rsidR="00E03818" w:rsidRPr="009224AB" w:rsidRDefault="00E03818" w:rsidP="00325C61">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650</w:t>
            </w:r>
          </w:p>
        </w:tc>
        <w:tc>
          <w:tcPr>
            <w:tcW w:w="581" w:type="pct"/>
            <w:vAlign w:val="center"/>
          </w:tcPr>
          <w:p w:rsidR="00E03818" w:rsidRPr="009224AB" w:rsidRDefault="00E03818" w:rsidP="00325C61">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0</w:t>
            </w:r>
          </w:p>
        </w:tc>
        <w:tc>
          <w:tcPr>
            <w:tcW w:w="415" w:type="pct"/>
            <w:shd w:val="clear" w:color="auto" w:fill="auto"/>
            <w:vAlign w:val="center"/>
          </w:tcPr>
          <w:p w:rsidR="00E03818" w:rsidRPr="009224AB" w:rsidRDefault="00E03818" w:rsidP="00325C61">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-650</w:t>
            </w:r>
          </w:p>
        </w:tc>
        <w:tc>
          <w:tcPr>
            <w:tcW w:w="1026" w:type="pct"/>
            <w:vMerge w:val="restart"/>
            <w:vAlign w:val="center"/>
          </w:tcPr>
          <w:p w:rsidR="00E03818" w:rsidRPr="009224AB" w:rsidRDefault="00E03818" w:rsidP="00325C61">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仅建设</w:t>
            </w:r>
            <w:r w:rsidRPr="00284283">
              <w:rPr>
                <w:rFonts w:ascii="Times New Roman" w:eastAsia="仿宋_GB2312" w:hAnsi="Times New Roman" w:cs="Times New Roman"/>
                <w:kern w:val="0"/>
                <w:sz w:val="18"/>
                <w:szCs w:val="18"/>
              </w:rPr>
              <w:t>一期工程</w:t>
            </w:r>
            <w:r w:rsidRPr="00284283">
              <w:rPr>
                <w:rFonts w:ascii="Times New Roman" w:eastAsia="仿宋_GB2312" w:hAnsi="Times New Roman" w:cs="Times New Roman"/>
                <w:kern w:val="0"/>
                <w:sz w:val="18"/>
                <w:szCs w:val="18"/>
              </w:rPr>
              <w:t>1#</w:t>
            </w:r>
            <w:r w:rsidRPr="00284283">
              <w:rPr>
                <w:rFonts w:ascii="Times New Roman" w:eastAsia="仿宋_GB2312" w:hAnsi="Times New Roman" w:cs="Times New Roman"/>
                <w:kern w:val="0"/>
                <w:sz w:val="18"/>
                <w:szCs w:val="18"/>
              </w:rPr>
              <w:t>厂房及附属楼</w:t>
            </w:r>
            <w:r w:rsidRPr="00284283">
              <w:rPr>
                <w:rFonts w:ascii="Times New Roman" w:eastAsia="仿宋_GB2312" w:hAnsi="Times New Roman" w:cs="Times New Roman" w:hint="eastAsia"/>
                <w:kern w:val="0"/>
                <w:sz w:val="18"/>
                <w:szCs w:val="18"/>
              </w:rPr>
              <w:t>区域，其余区域尚未建设</w:t>
            </w:r>
            <w:r>
              <w:rPr>
                <w:rFonts w:ascii="Times New Roman" w:eastAsia="仿宋_GB2312" w:hAnsi="Times New Roman" w:cs="Times New Roman" w:hint="eastAsia"/>
                <w:kern w:val="0"/>
                <w:sz w:val="18"/>
                <w:szCs w:val="18"/>
              </w:rPr>
              <w:t>，相应的工程措施量减少，</w:t>
            </w:r>
            <w:r w:rsidRPr="00532271">
              <w:rPr>
                <w:rFonts w:ascii="Times New Roman" w:eastAsia="仿宋_GB2312" w:hAnsi="Times New Roman" w:cs="Times New Roman"/>
                <w:kern w:val="0"/>
                <w:sz w:val="18"/>
                <w:szCs w:val="18"/>
              </w:rPr>
              <w:t>盖板涵排水沟变为</w:t>
            </w:r>
            <w:r>
              <w:rPr>
                <w:rFonts w:ascii="Times New Roman" w:eastAsia="仿宋_GB2312" w:hAnsi="Times New Roman" w:cs="Times New Roman" w:hint="eastAsia"/>
                <w:kern w:val="0"/>
                <w:sz w:val="18"/>
                <w:szCs w:val="18"/>
              </w:rPr>
              <w:t>砌砖</w:t>
            </w:r>
            <w:r w:rsidRPr="00532271">
              <w:rPr>
                <w:rFonts w:ascii="Times New Roman" w:eastAsia="仿宋_GB2312" w:hAnsi="Times New Roman" w:cs="Times New Roman" w:hint="eastAsia"/>
                <w:kern w:val="0"/>
                <w:sz w:val="18"/>
                <w:szCs w:val="18"/>
              </w:rPr>
              <w:t>排水沟</w:t>
            </w:r>
          </w:p>
        </w:tc>
      </w:tr>
      <w:tr w:rsidR="00E03818" w:rsidRPr="009224AB" w:rsidTr="00325C61">
        <w:trPr>
          <w:trHeight w:val="283"/>
          <w:jc w:val="center"/>
        </w:trPr>
        <w:tc>
          <w:tcPr>
            <w:tcW w:w="398" w:type="pct"/>
            <w:vMerge/>
            <w:vAlign w:val="center"/>
          </w:tcPr>
          <w:p w:rsidR="00E03818" w:rsidRDefault="00E03818" w:rsidP="00325C61">
            <w:pPr>
              <w:widowControl/>
              <w:jc w:val="center"/>
              <w:rPr>
                <w:rFonts w:ascii="Times New Roman" w:eastAsia="仿宋_GB2312" w:hAnsi="Times New Roman" w:cs="Times New Roman"/>
                <w:kern w:val="0"/>
                <w:sz w:val="18"/>
                <w:szCs w:val="18"/>
              </w:rPr>
            </w:pPr>
          </w:p>
        </w:tc>
        <w:tc>
          <w:tcPr>
            <w:tcW w:w="839" w:type="pct"/>
            <w:vMerge/>
            <w:shd w:val="clear" w:color="auto" w:fill="auto"/>
            <w:vAlign w:val="center"/>
          </w:tcPr>
          <w:p w:rsidR="00E03818" w:rsidRPr="009224AB" w:rsidRDefault="00E03818" w:rsidP="00325C61">
            <w:pPr>
              <w:widowControl/>
              <w:jc w:val="center"/>
              <w:rPr>
                <w:rFonts w:ascii="Times New Roman" w:eastAsia="仿宋_GB2312" w:hAnsi="Times New Roman" w:cs="Times New Roman"/>
                <w:kern w:val="0"/>
                <w:sz w:val="18"/>
                <w:szCs w:val="18"/>
              </w:rPr>
            </w:pPr>
          </w:p>
        </w:tc>
        <w:tc>
          <w:tcPr>
            <w:tcW w:w="831" w:type="pct"/>
            <w:shd w:val="clear" w:color="auto" w:fill="auto"/>
            <w:vAlign w:val="center"/>
          </w:tcPr>
          <w:p w:rsidR="00E03818" w:rsidRPr="009224AB" w:rsidRDefault="00E03818" w:rsidP="00325C61">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砌砖</w:t>
            </w:r>
            <w:r w:rsidRPr="00B04013">
              <w:rPr>
                <w:rFonts w:ascii="Times New Roman" w:eastAsia="仿宋_GB2312" w:hAnsi="Times New Roman" w:cs="Times New Roman" w:hint="eastAsia"/>
                <w:kern w:val="0"/>
                <w:sz w:val="18"/>
                <w:szCs w:val="18"/>
              </w:rPr>
              <w:t>排水沟</w:t>
            </w:r>
          </w:p>
        </w:tc>
        <w:tc>
          <w:tcPr>
            <w:tcW w:w="327" w:type="pct"/>
            <w:shd w:val="clear" w:color="auto" w:fill="auto"/>
            <w:vAlign w:val="center"/>
          </w:tcPr>
          <w:p w:rsidR="00E03818" w:rsidRPr="009224AB" w:rsidRDefault="00E03818" w:rsidP="00325C61">
            <w:pPr>
              <w:widowControl/>
              <w:jc w:val="center"/>
              <w:rPr>
                <w:rFonts w:ascii="Times New Roman" w:eastAsia="仿宋_GB2312" w:hAnsi="Times New Roman" w:cs="Times New Roman"/>
                <w:kern w:val="0"/>
                <w:sz w:val="18"/>
                <w:szCs w:val="18"/>
              </w:rPr>
            </w:pPr>
            <w:r w:rsidRPr="009224AB">
              <w:rPr>
                <w:rFonts w:ascii="Times New Roman" w:eastAsia="仿宋_GB2312" w:hAnsi="Times New Roman" w:cs="Times New Roman"/>
                <w:kern w:val="0"/>
                <w:sz w:val="18"/>
                <w:szCs w:val="18"/>
              </w:rPr>
              <w:t>m</w:t>
            </w:r>
          </w:p>
        </w:tc>
        <w:tc>
          <w:tcPr>
            <w:tcW w:w="583" w:type="pct"/>
            <w:vAlign w:val="center"/>
          </w:tcPr>
          <w:p w:rsidR="00E03818" w:rsidRDefault="00E03818" w:rsidP="00325C61">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0</w:t>
            </w:r>
          </w:p>
        </w:tc>
        <w:tc>
          <w:tcPr>
            <w:tcW w:w="581" w:type="pct"/>
            <w:vAlign w:val="center"/>
          </w:tcPr>
          <w:p w:rsidR="00E03818" w:rsidRPr="00FC2032" w:rsidRDefault="00E04F68" w:rsidP="00325C61">
            <w:pPr>
              <w:widowControl/>
              <w:jc w:val="center"/>
              <w:rPr>
                <w:rFonts w:ascii="Times New Roman" w:eastAsia="仿宋_GB2312" w:hAnsi="Times New Roman" w:cs="Times New Roman"/>
                <w:kern w:val="0"/>
                <w:sz w:val="18"/>
                <w:szCs w:val="18"/>
              </w:rPr>
            </w:pPr>
            <w:r w:rsidRPr="00FC2032">
              <w:rPr>
                <w:rFonts w:ascii="Times New Roman" w:eastAsia="仿宋_GB2312" w:hAnsi="Times New Roman" w:cs="Times New Roman" w:hint="eastAsia"/>
                <w:kern w:val="0"/>
                <w:sz w:val="18"/>
                <w:szCs w:val="18"/>
              </w:rPr>
              <w:t>382</w:t>
            </w:r>
          </w:p>
        </w:tc>
        <w:tc>
          <w:tcPr>
            <w:tcW w:w="415" w:type="pct"/>
            <w:shd w:val="clear" w:color="auto" w:fill="auto"/>
            <w:vAlign w:val="center"/>
          </w:tcPr>
          <w:p w:rsidR="00E03818" w:rsidRPr="00FC2032" w:rsidRDefault="00E03818" w:rsidP="00E04F68">
            <w:pPr>
              <w:widowControl/>
              <w:jc w:val="center"/>
              <w:rPr>
                <w:rFonts w:ascii="Times New Roman" w:eastAsia="仿宋_GB2312" w:hAnsi="Times New Roman" w:cs="Times New Roman"/>
                <w:kern w:val="0"/>
                <w:sz w:val="18"/>
                <w:szCs w:val="18"/>
              </w:rPr>
            </w:pPr>
            <w:r w:rsidRPr="00FC2032">
              <w:rPr>
                <w:rFonts w:ascii="Times New Roman" w:eastAsia="仿宋_GB2312" w:hAnsi="Times New Roman" w:cs="Times New Roman" w:hint="eastAsia"/>
                <w:kern w:val="0"/>
                <w:sz w:val="18"/>
                <w:szCs w:val="18"/>
              </w:rPr>
              <w:t>+</w:t>
            </w:r>
            <w:r w:rsidR="00E04F68" w:rsidRPr="00FC2032">
              <w:rPr>
                <w:rFonts w:ascii="Times New Roman" w:eastAsia="仿宋_GB2312" w:hAnsi="Times New Roman" w:cs="Times New Roman" w:hint="eastAsia"/>
                <w:kern w:val="0"/>
                <w:sz w:val="18"/>
                <w:szCs w:val="18"/>
              </w:rPr>
              <w:t>382</w:t>
            </w:r>
          </w:p>
        </w:tc>
        <w:tc>
          <w:tcPr>
            <w:tcW w:w="1026" w:type="pct"/>
            <w:vMerge/>
            <w:vAlign w:val="center"/>
          </w:tcPr>
          <w:p w:rsidR="00E03818" w:rsidRDefault="00E03818" w:rsidP="00325C61">
            <w:pPr>
              <w:widowControl/>
              <w:jc w:val="center"/>
              <w:rPr>
                <w:rFonts w:ascii="Times New Roman" w:eastAsia="仿宋_GB2312" w:hAnsi="Times New Roman" w:cs="Times New Roman"/>
                <w:kern w:val="0"/>
                <w:sz w:val="18"/>
                <w:szCs w:val="18"/>
              </w:rPr>
            </w:pPr>
          </w:p>
        </w:tc>
      </w:tr>
      <w:tr w:rsidR="00E03818" w:rsidRPr="009224AB" w:rsidTr="00325C61">
        <w:trPr>
          <w:trHeight w:val="283"/>
          <w:jc w:val="center"/>
        </w:trPr>
        <w:tc>
          <w:tcPr>
            <w:tcW w:w="398" w:type="pct"/>
            <w:vMerge/>
            <w:vAlign w:val="center"/>
          </w:tcPr>
          <w:p w:rsidR="00E03818" w:rsidRPr="009224AB" w:rsidRDefault="00E03818" w:rsidP="00325C61">
            <w:pPr>
              <w:widowControl/>
              <w:jc w:val="center"/>
              <w:rPr>
                <w:rFonts w:ascii="Times New Roman" w:eastAsia="仿宋_GB2312" w:hAnsi="Times New Roman" w:cs="Times New Roman"/>
                <w:kern w:val="0"/>
                <w:sz w:val="18"/>
                <w:szCs w:val="18"/>
              </w:rPr>
            </w:pPr>
          </w:p>
        </w:tc>
        <w:tc>
          <w:tcPr>
            <w:tcW w:w="839" w:type="pct"/>
            <w:vMerge/>
            <w:shd w:val="clear" w:color="auto" w:fill="auto"/>
            <w:vAlign w:val="center"/>
          </w:tcPr>
          <w:p w:rsidR="00E03818" w:rsidRPr="009224AB" w:rsidRDefault="00E03818" w:rsidP="00325C61">
            <w:pPr>
              <w:widowControl/>
              <w:jc w:val="center"/>
              <w:rPr>
                <w:rFonts w:ascii="Times New Roman" w:eastAsia="仿宋_GB2312" w:hAnsi="Times New Roman" w:cs="Times New Roman"/>
                <w:kern w:val="0"/>
                <w:sz w:val="18"/>
                <w:szCs w:val="18"/>
              </w:rPr>
            </w:pPr>
          </w:p>
        </w:tc>
        <w:tc>
          <w:tcPr>
            <w:tcW w:w="831" w:type="pct"/>
            <w:shd w:val="clear" w:color="auto" w:fill="auto"/>
            <w:vAlign w:val="center"/>
          </w:tcPr>
          <w:p w:rsidR="00E03818" w:rsidRPr="009224AB" w:rsidRDefault="00E03818" w:rsidP="00325C61">
            <w:pPr>
              <w:widowControl/>
              <w:jc w:val="center"/>
              <w:rPr>
                <w:rFonts w:ascii="Times New Roman" w:eastAsia="仿宋_GB2312" w:hAnsi="Times New Roman" w:cs="Times New Roman"/>
                <w:kern w:val="0"/>
                <w:sz w:val="18"/>
                <w:szCs w:val="18"/>
              </w:rPr>
            </w:pPr>
            <w:r w:rsidRPr="009224AB">
              <w:rPr>
                <w:rFonts w:ascii="Times New Roman" w:eastAsia="仿宋_GB2312" w:hAnsi="Times New Roman" w:cs="Times New Roman"/>
                <w:kern w:val="0"/>
                <w:sz w:val="18"/>
                <w:szCs w:val="18"/>
              </w:rPr>
              <w:t>表土剥离</w:t>
            </w:r>
          </w:p>
        </w:tc>
        <w:tc>
          <w:tcPr>
            <w:tcW w:w="327" w:type="pct"/>
            <w:shd w:val="clear" w:color="auto" w:fill="auto"/>
            <w:vAlign w:val="center"/>
          </w:tcPr>
          <w:p w:rsidR="00E03818" w:rsidRPr="009224AB" w:rsidRDefault="00E03818" w:rsidP="00325C61">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m</w:t>
            </w:r>
            <w:r w:rsidRPr="009224AB">
              <w:rPr>
                <w:rFonts w:ascii="Times New Roman" w:eastAsia="仿宋_GB2312" w:hAnsi="Times New Roman" w:cs="Times New Roman"/>
                <w:kern w:val="0"/>
                <w:sz w:val="18"/>
                <w:szCs w:val="18"/>
                <w:vertAlign w:val="superscript"/>
              </w:rPr>
              <w:t>3</w:t>
            </w:r>
          </w:p>
        </w:tc>
        <w:tc>
          <w:tcPr>
            <w:tcW w:w="583" w:type="pct"/>
            <w:vAlign w:val="center"/>
          </w:tcPr>
          <w:p w:rsidR="00E03818" w:rsidRPr="009224AB" w:rsidRDefault="00E03818" w:rsidP="00325C61">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3420</w:t>
            </w:r>
          </w:p>
        </w:tc>
        <w:tc>
          <w:tcPr>
            <w:tcW w:w="581" w:type="pct"/>
            <w:vAlign w:val="center"/>
          </w:tcPr>
          <w:p w:rsidR="00E03818" w:rsidRPr="009224AB" w:rsidRDefault="00E03818" w:rsidP="00325C61">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300</w:t>
            </w:r>
          </w:p>
        </w:tc>
        <w:tc>
          <w:tcPr>
            <w:tcW w:w="415" w:type="pct"/>
            <w:shd w:val="clear" w:color="auto" w:fill="auto"/>
            <w:vAlign w:val="center"/>
          </w:tcPr>
          <w:p w:rsidR="00E03818" w:rsidRPr="009224AB" w:rsidRDefault="00E03818" w:rsidP="00325C61">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-3120</w:t>
            </w:r>
          </w:p>
        </w:tc>
        <w:tc>
          <w:tcPr>
            <w:tcW w:w="1026" w:type="pct"/>
            <w:vMerge/>
            <w:vAlign w:val="center"/>
          </w:tcPr>
          <w:p w:rsidR="00E03818" w:rsidRPr="009224AB" w:rsidRDefault="00E03818" w:rsidP="00325C61">
            <w:pPr>
              <w:widowControl/>
              <w:jc w:val="center"/>
              <w:rPr>
                <w:rFonts w:ascii="Times New Roman" w:eastAsia="仿宋_GB2312" w:hAnsi="Times New Roman" w:cs="Times New Roman"/>
                <w:kern w:val="0"/>
                <w:sz w:val="18"/>
                <w:szCs w:val="18"/>
              </w:rPr>
            </w:pPr>
          </w:p>
        </w:tc>
      </w:tr>
      <w:tr w:rsidR="00E03818" w:rsidRPr="009224AB" w:rsidTr="00325C61">
        <w:trPr>
          <w:trHeight w:val="283"/>
          <w:jc w:val="center"/>
        </w:trPr>
        <w:tc>
          <w:tcPr>
            <w:tcW w:w="398" w:type="pct"/>
            <w:vMerge/>
            <w:vAlign w:val="center"/>
          </w:tcPr>
          <w:p w:rsidR="00E03818" w:rsidRPr="009224AB" w:rsidRDefault="00E03818" w:rsidP="00325C61">
            <w:pPr>
              <w:widowControl/>
              <w:jc w:val="center"/>
              <w:rPr>
                <w:rFonts w:ascii="Times New Roman" w:eastAsia="仿宋_GB2312" w:hAnsi="Times New Roman" w:cs="Times New Roman"/>
                <w:kern w:val="0"/>
                <w:sz w:val="18"/>
                <w:szCs w:val="18"/>
              </w:rPr>
            </w:pPr>
          </w:p>
        </w:tc>
        <w:tc>
          <w:tcPr>
            <w:tcW w:w="839" w:type="pct"/>
            <w:shd w:val="clear" w:color="auto" w:fill="auto"/>
            <w:vAlign w:val="center"/>
          </w:tcPr>
          <w:p w:rsidR="00E03818" w:rsidRPr="009224AB" w:rsidRDefault="00E03818" w:rsidP="00325C61">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道路及场地区</w:t>
            </w:r>
          </w:p>
        </w:tc>
        <w:tc>
          <w:tcPr>
            <w:tcW w:w="831" w:type="pct"/>
            <w:shd w:val="clear" w:color="auto" w:fill="auto"/>
            <w:vAlign w:val="center"/>
          </w:tcPr>
          <w:p w:rsidR="00E03818" w:rsidRPr="009224AB" w:rsidRDefault="00E03818" w:rsidP="00325C61">
            <w:pPr>
              <w:widowControl/>
              <w:jc w:val="center"/>
              <w:rPr>
                <w:rFonts w:ascii="Times New Roman" w:eastAsia="仿宋_GB2312" w:hAnsi="Times New Roman" w:cs="Times New Roman"/>
                <w:kern w:val="0"/>
                <w:sz w:val="18"/>
                <w:szCs w:val="18"/>
              </w:rPr>
            </w:pPr>
            <w:r w:rsidRPr="009224AB">
              <w:rPr>
                <w:rFonts w:ascii="Times New Roman" w:eastAsia="仿宋_GB2312" w:hAnsi="Times New Roman" w:cs="Times New Roman"/>
                <w:kern w:val="0"/>
                <w:sz w:val="18"/>
                <w:szCs w:val="18"/>
              </w:rPr>
              <w:t>雨水排水管</w:t>
            </w:r>
          </w:p>
        </w:tc>
        <w:tc>
          <w:tcPr>
            <w:tcW w:w="327" w:type="pct"/>
            <w:shd w:val="clear" w:color="auto" w:fill="auto"/>
            <w:vAlign w:val="center"/>
          </w:tcPr>
          <w:p w:rsidR="00E03818" w:rsidRPr="009224AB" w:rsidRDefault="00E03818" w:rsidP="00325C61">
            <w:pPr>
              <w:widowControl/>
              <w:jc w:val="center"/>
              <w:rPr>
                <w:rFonts w:ascii="Times New Roman" w:eastAsia="仿宋_GB2312" w:hAnsi="Times New Roman" w:cs="Times New Roman"/>
                <w:kern w:val="0"/>
                <w:sz w:val="18"/>
                <w:szCs w:val="18"/>
              </w:rPr>
            </w:pPr>
            <w:r w:rsidRPr="009224AB">
              <w:rPr>
                <w:rFonts w:ascii="Times New Roman" w:eastAsia="仿宋_GB2312" w:hAnsi="Times New Roman" w:cs="Times New Roman"/>
                <w:kern w:val="0"/>
                <w:sz w:val="18"/>
                <w:szCs w:val="18"/>
              </w:rPr>
              <w:t>m</w:t>
            </w:r>
          </w:p>
        </w:tc>
        <w:tc>
          <w:tcPr>
            <w:tcW w:w="583" w:type="pct"/>
            <w:vAlign w:val="center"/>
          </w:tcPr>
          <w:p w:rsidR="00E03818" w:rsidRPr="00FC2032" w:rsidRDefault="00E03818" w:rsidP="00325C61">
            <w:pPr>
              <w:widowControl/>
              <w:jc w:val="center"/>
              <w:rPr>
                <w:rFonts w:ascii="Times New Roman" w:eastAsia="仿宋_GB2312" w:hAnsi="Times New Roman" w:cs="Times New Roman"/>
                <w:kern w:val="0"/>
                <w:sz w:val="18"/>
                <w:szCs w:val="18"/>
              </w:rPr>
            </w:pPr>
            <w:r w:rsidRPr="00FC2032">
              <w:rPr>
                <w:rFonts w:ascii="Times New Roman" w:eastAsia="仿宋_GB2312" w:hAnsi="Times New Roman" w:cs="Times New Roman" w:hint="eastAsia"/>
                <w:kern w:val="0"/>
                <w:sz w:val="18"/>
                <w:szCs w:val="18"/>
              </w:rPr>
              <w:t>1394</w:t>
            </w:r>
          </w:p>
        </w:tc>
        <w:tc>
          <w:tcPr>
            <w:tcW w:w="581" w:type="pct"/>
            <w:vAlign w:val="center"/>
          </w:tcPr>
          <w:p w:rsidR="00E03818" w:rsidRPr="00FC2032" w:rsidRDefault="00A26169" w:rsidP="00325C61">
            <w:pPr>
              <w:widowControl/>
              <w:jc w:val="center"/>
              <w:rPr>
                <w:rFonts w:ascii="Times New Roman" w:eastAsia="仿宋_GB2312" w:hAnsi="Times New Roman" w:cs="Times New Roman"/>
                <w:kern w:val="0"/>
                <w:sz w:val="18"/>
                <w:szCs w:val="18"/>
              </w:rPr>
            </w:pPr>
            <w:r w:rsidRPr="00FC2032">
              <w:rPr>
                <w:rFonts w:ascii="Times New Roman" w:eastAsia="仿宋_GB2312" w:hAnsi="Times New Roman" w:cs="Times New Roman" w:hint="eastAsia"/>
                <w:kern w:val="0"/>
                <w:sz w:val="18"/>
                <w:szCs w:val="18"/>
              </w:rPr>
              <w:t>670</w:t>
            </w:r>
          </w:p>
        </w:tc>
        <w:tc>
          <w:tcPr>
            <w:tcW w:w="415" w:type="pct"/>
            <w:shd w:val="clear" w:color="auto" w:fill="auto"/>
            <w:vAlign w:val="center"/>
          </w:tcPr>
          <w:p w:rsidR="00E03818" w:rsidRPr="00FC2032" w:rsidRDefault="00E03818" w:rsidP="00A26169">
            <w:pPr>
              <w:widowControl/>
              <w:jc w:val="center"/>
              <w:rPr>
                <w:rFonts w:ascii="Times New Roman" w:eastAsia="仿宋_GB2312" w:hAnsi="Times New Roman" w:cs="Times New Roman"/>
                <w:kern w:val="0"/>
                <w:sz w:val="18"/>
                <w:szCs w:val="18"/>
              </w:rPr>
            </w:pPr>
            <w:r w:rsidRPr="00FC2032">
              <w:rPr>
                <w:rFonts w:ascii="Times New Roman" w:eastAsia="仿宋_GB2312" w:hAnsi="Times New Roman" w:cs="Times New Roman" w:hint="eastAsia"/>
                <w:kern w:val="0"/>
                <w:sz w:val="18"/>
                <w:szCs w:val="18"/>
              </w:rPr>
              <w:t>-</w:t>
            </w:r>
            <w:r w:rsidR="00A26169" w:rsidRPr="00FC2032">
              <w:rPr>
                <w:rFonts w:ascii="Times New Roman" w:eastAsia="仿宋_GB2312" w:hAnsi="Times New Roman" w:cs="Times New Roman" w:hint="eastAsia"/>
                <w:kern w:val="0"/>
                <w:sz w:val="18"/>
                <w:szCs w:val="18"/>
              </w:rPr>
              <w:t>724</w:t>
            </w:r>
          </w:p>
        </w:tc>
        <w:tc>
          <w:tcPr>
            <w:tcW w:w="1026" w:type="pct"/>
            <w:vMerge/>
            <w:vAlign w:val="center"/>
          </w:tcPr>
          <w:p w:rsidR="00E03818" w:rsidRPr="009224AB" w:rsidRDefault="00E03818" w:rsidP="00325C61">
            <w:pPr>
              <w:widowControl/>
              <w:jc w:val="center"/>
              <w:rPr>
                <w:rFonts w:ascii="Times New Roman" w:eastAsia="仿宋_GB2312" w:hAnsi="Times New Roman" w:cs="Times New Roman"/>
                <w:kern w:val="0"/>
                <w:sz w:val="18"/>
                <w:szCs w:val="18"/>
              </w:rPr>
            </w:pPr>
          </w:p>
        </w:tc>
      </w:tr>
      <w:tr w:rsidR="00E03818" w:rsidRPr="009224AB" w:rsidTr="00325C61">
        <w:trPr>
          <w:trHeight w:val="283"/>
          <w:jc w:val="center"/>
        </w:trPr>
        <w:tc>
          <w:tcPr>
            <w:tcW w:w="398" w:type="pct"/>
            <w:vMerge w:val="restart"/>
            <w:vAlign w:val="center"/>
          </w:tcPr>
          <w:p w:rsidR="00E03818" w:rsidRPr="009224AB" w:rsidRDefault="00E03818" w:rsidP="00325C61">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二期工程</w:t>
            </w:r>
          </w:p>
        </w:tc>
        <w:tc>
          <w:tcPr>
            <w:tcW w:w="839" w:type="pct"/>
            <w:vMerge w:val="restart"/>
            <w:shd w:val="clear" w:color="auto" w:fill="auto"/>
            <w:vAlign w:val="center"/>
          </w:tcPr>
          <w:p w:rsidR="00E03818" w:rsidRPr="009224AB" w:rsidRDefault="00E03818" w:rsidP="00325C61">
            <w:pPr>
              <w:widowControl/>
              <w:jc w:val="center"/>
              <w:rPr>
                <w:rFonts w:ascii="Times New Roman" w:eastAsia="仿宋_GB2312" w:hAnsi="Times New Roman" w:cs="Times New Roman"/>
                <w:kern w:val="0"/>
                <w:sz w:val="18"/>
                <w:szCs w:val="18"/>
              </w:rPr>
            </w:pPr>
            <w:r w:rsidRPr="009224AB">
              <w:rPr>
                <w:rFonts w:ascii="Times New Roman" w:eastAsia="仿宋_GB2312" w:hAnsi="Times New Roman" w:cs="Times New Roman"/>
                <w:kern w:val="0"/>
                <w:sz w:val="18"/>
                <w:szCs w:val="18"/>
              </w:rPr>
              <w:t>建构筑物区</w:t>
            </w:r>
          </w:p>
        </w:tc>
        <w:tc>
          <w:tcPr>
            <w:tcW w:w="831" w:type="pct"/>
            <w:shd w:val="clear" w:color="auto" w:fill="auto"/>
            <w:vAlign w:val="center"/>
          </w:tcPr>
          <w:p w:rsidR="00E03818" w:rsidRPr="009224AB" w:rsidRDefault="00E03818" w:rsidP="00325C61">
            <w:pPr>
              <w:widowControl/>
              <w:jc w:val="center"/>
              <w:rPr>
                <w:rFonts w:ascii="Times New Roman" w:eastAsia="仿宋_GB2312" w:hAnsi="Times New Roman" w:cs="Times New Roman"/>
                <w:kern w:val="0"/>
                <w:sz w:val="18"/>
                <w:szCs w:val="18"/>
              </w:rPr>
            </w:pPr>
            <w:r w:rsidRPr="009224AB">
              <w:rPr>
                <w:rFonts w:ascii="Times New Roman" w:eastAsia="仿宋_GB2312" w:hAnsi="Times New Roman" w:cs="Times New Roman"/>
                <w:kern w:val="0"/>
                <w:sz w:val="18"/>
                <w:szCs w:val="18"/>
              </w:rPr>
              <w:t>盖板涵排水沟</w:t>
            </w:r>
          </w:p>
        </w:tc>
        <w:tc>
          <w:tcPr>
            <w:tcW w:w="327" w:type="pct"/>
            <w:shd w:val="clear" w:color="auto" w:fill="auto"/>
            <w:vAlign w:val="center"/>
          </w:tcPr>
          <w:p w:rsidR="00E03818" w:rsidRPr="009224AB" w:rsidRDefault="00E03818" w:rsidP="00325C61">
            <w:pPr>
              <w:widowControl/>
              <w:jc w:val="center"/>
              <w:rPr>
                <w:rFonts w:ascii="Times New Roman" w:eastAsia="仿宋_GB2312" w:hAnsi="Times New Roman" w:cs="Times New Roman"/>
                <w:kern w:val="0"/>
                <w:sz w:val="18"/>
                <w:szCs w:val="18"/>
              </w:rPr>
            </w:pPr>
            <w:r w:rsidRPr="009224AB">
              <w:rPr>
                <w:rFonts w:ascii="Times New Roman" w:eastAsia="仿宋_GB2312" w:hAnsi="Times New Roman" w:cs="Times New Roman"/>
                <w:kern w:val="0"/>
                <w:sz w:val="18"/>
                <w:szCs w:val="18"/>
              </w:rPr>
              <w:t>m</w:t>
            </w:r>
          </w:p>
        </w:tc>
        <w:tc>
          <w:tcPr>
            <w:tcW w:w="583" w:type="pct"/>
            <w:vAlign w:val="center"/>
          </w:tcPr>
          <w:p w:rsidR="00E03818" w:rsidRDefault="00E03818" w:rsidP="00325C61">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350</w:t>
            </w:r>
          </w:p>
        </w:tc>
        <w:tc>
          <w:tcPr>
            <w:tcW w:w="581" w:type="pct"/>
          </w:tcPr>
          <w:p w:rsidR="00E03818" w:rsidRDefault="00E03818" w:rsidP="00325C61">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0</w:t>
            </w:r>
          </w:p>
        </w:tc>
        <w:tc>
          <w:tcPr>
            <w:tcW w:w="415" w:type="pct"/>
            <w:shd w:val="clear" w:color="auto" w:fill="auto"/>
            <w:vAlign w:val="center"/>
          </w:tcPr>
          <w:p w:rsidR="00E03818" w:rsidRDefault="00E03818" w:rsidP="00325C61">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-350</w:t>
            </w:r>
          </w:p>
        </w:tc>
        <w:tc>
          <w:tcPr>
            <w:tcW w:w="1026" w:type="pct"/>
            <w:vMerge w:val="restart"/>
            <w:vAlign w:val="center"/>
          </w:tcPr>
          <w:p w:rsidR="00E03818" w:rsidRPr="009224AB" w:rsidRDefault="00E03818" w:rsidP="00325C61">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二期工程未建设，即二期工程工程措施未实施</w:t>
            </w:r>
          </w:p>
        </w:tc>
      </w:tr>
      <w:tr w:rsidR="00E03818" w:rsidRPr="009224AB" w:rsidTr="00325C61">
        <w:trPr>
          <w:trHeight w:val="283"/>
          <w:jc w:val="center"/>
        </w:trPr>
        <w:tc>
          <w:tcPr>
            <w:tcW w:w="398" w:type="pct"/>
            <w:vMerge/>
            <w:vAlign w:val="center"/>
          </w:tcPr>
          <w:p w:rsidR="00E03818" w:rsidRPr="009224AB" w:rsidRDefault="00E03818" w:rsidP="00325C61">
            <w:pPr>
              <w:widowControl/>
              <w:jc w:val="center"/>
              <w:rPr>
                <w:rFonts w:ascii="Times New Roman" w:eastAsia="仿宋_GB2312" w:hAnsi="Times New Roman" w:cs="Times New Roman"/>
                <w:kern w:val="0"/>
                <w:sz w:val="18"/>
                <w:szCs w:val="18"/>
              </w:rPr>
            </w:pPr>
          </w:p>
        </w:tc>
        <w:tc>
          <w:tcPr>
            <w:tcW w:w="839" w:type="pct"/>
            <w:vMerge/>
            <w:shd w:val="clear" w:color="auto" w:fill="auto"/>
            <w:vAlign w:val="center"/>
          </w:tcPr>
          <w:p w:rsidR="00E03818" w:rsidRPr="009224AB" w:rsidRDefault="00E03818" w:rsidP="00325C61">
            <w:pPr>
              <w:widowControl/>
              <w:jc w:val="center"/>
              <w:rPr>
                <w:rFonts w:ascii="Times New Roman" w:eastAsia="仿宋_GB2312" w:hAnsi="Times New Roman" w:cs="Times New Roman"/>
                <w:kern w:val="0"/>
                <w:sz w:val="18"/>
                <w:szCs w:val="18"/>
              </w:rPr>
            </w:pPr>
          </w:p>
        </w:tc>
        <w:tc>
          <w:tcPr>
            <w:tcW w:w="831" w:type="pct"/>
            <w:shd w:val="clear" w:color="auto" w:fill="auto"/>
            <w:vAlign w:val="center"/>
          </w:tcPr>
          <w:p w:rsidR="00E03818" w:rsidRPr="009224AB" w:rsidRDefault="00E03818" w:rsidP="00325C61">
            <w:pPr>
              <w:widowControl/>
              <w:jc w:val="center"/>
              <w:rPr>
                <w:rFonts w:ascii="Times New Roman" w:eastAsia="仿宋_GB2312" w:hAnsi="Times New Roman" w:cs="Times New Roman"/>
                <w:kern w:val="0"/>
                <w:sz w:val="18"/>
                <w:szCs w:val="18"/>
              </w:rPr>
            </w:pPr>
            <w:r w:rsidRPr="009224AB">
              <w:rPr>
                <w:rFonts w:ascii="Times New Roman" w:eastAsia="仿宋_GB2312" w:hAnsi="Times New Roman" w:cs="Times New Roman"/>
                <w:kern w:val="0"/>
                <w:sz w:val="18"/>
                <w:szCs w:val="18"/>
              </w:rPr>
              <w:t>表土剥离</w:t>
            </w:r>
          </w:p>
        </w:tc>
        <w:tc>
          <w:tcPr>
            <w:tcW w:w="327" w:type="pct"/>
            <w:shd w:val="clear" w:color="auto" w:fill="auto"/>
            <w:vAlign w:val="center"/>
          </w:tcPr>
          <w:p w:rsidR="00E03818" w:rsidRPr="009224AB" w:rsidRDefault="00E03818" w:rsidP="00325C61">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m</w:t>
            </w:r>
            <w:r w:rsidRPr="009224AB">
              <w:rPr>
                <w:rFonts w:ascii="Times New Roman" w:eastAsia="仿宋_GB2312" w:hAnsi="Times New Roman" w:cs="Times New Roman"/>
                <w:kern w:val="0"/>
                <w:sz w:val="18"/>
                <w:szCs w:val="18"/>
                <w:vertAlign w:val="superscript"/>
              </w:rPr>
              <w:t>3</w:t>
            </w:r>
          </w:p>
        </w:tc>
        <w:tc>
          <w:tcPr>
            <w:tcW w:w="583" w:type="pct"/>
            <w:vAlign w:val="center"/>
          </w:tcPr>
          <w:p w:rsidR="00E03818" w:rsidRDefault="00E03818" w:rsidP="00325C61">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2250</w:t>
            </w:r>
          </w:p>
        </w:tc>
        <w:tc>
          <w:tcPr>
            <w:tcW w:w="581" w:type="pct"/>
          </w:tcPr>
          <w:p w:rsidR="00E03818" w:rsidRDefault="00E03818" w:rsidP="00325C61">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0</w:t>
            </w:r>
          </w:p>
        </w:tc>
        <w:tc>
          <w:tcPr>
            <w:tcW w:w="415" w:type="pct"/>
            <w:shd w:val="clear" w:color="auto" w:fill="auto"/>
            <w:vAlign w:val="center"/>
          </w:tcPr>
          <w:p w:rsidR="00E03818" w:rsidRDefault="00E03818" w:rsidP="00325C61">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-2250</w:t>
            </w:r>
          </w:p>
        </w:tc>
        <w:tc>
          <w:tcPr>
            <w:tcW w:w="1026" w:type="pct"/>
            <w:vMerge/>
            <w:vAlign w:val="center"/>
          </w:tcPr>
          <w:p w:rsidR="00E03818" w:rsidRPr="009224AB" w:rsidRDefault="00E03818" w:rsidP="00325C61">
            <w:pPr>
              <w:widowControl/>
              <w:jc w:val="center"/>
              <w:rPr>
                <w:rFonts w:ascii="Times New Roman" w:eastAsia="仿宋_GB2312" w:hAnsi="Times New Roman" w:cs="Times New Roman"/>
                <w:kern w:val="0"/>
                <w:sz w:val="18"/>
                <w:szCs w:val="18"/>
              </w:rPr>
            </w:pPr>
          </w:p>
        </w:tc>
      </w:tr>
      <w:tr w:rsidR="00E03818" w:rsidRPr="009224AB" w:rsidTr="00325C61">
        <w:trPr>
          <w:trHeight w:val="283"/>
          <w:jc w:val="center"/>
        </w:trPr>
        <w:tc>
          <w:tcPr>
            <w:tcW w:w="398" w:type="pct"/>
            <w:vMerge/>
            <w:vAlign w:val="center"/>
          </w:tcPr>
          <w:p w:rsidR="00E03818" w:rsidRPr="009224AB" w:rsidRDefault="00E03818" w:rsidP="00325C61">
            <w:pPr>
              <w:widowControl/>
              <w:jc w:val="center"/>
              <w:rPr>
                <w:rFonts w:ascii="Times New Roman" w:eastAsia="仿宋_GB2312" w:hAnsi="Times New Roman" w:cs="Times New Roman"/>
                <w:kern w:val="0"/>
                <w:sz w:val="18"/>
                <w:szCs w:val="18"/>
              </w:rPr>
            </w:pPr>
          </w:p>
        </w:tc>
        <w:tc>
          <w:tcPr>
            <w:tcW w:w="839" w:type="pct"/>
            <w:shd w:val="clear" w:color="auto" w:fill="auto"/>
            <w:vAlign w:val="center"/>
          </w:tcPr>
          <w:p w:rsidR="00E03818" w:rsidRPr="009224AB" w:rsidRDefault="00E03818" w:rsidP="00325C61">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道路及场地区</w:t>
            </w:r>
          </w:p>
        </w:tc>
        <w:tc>
          <w:tcPr>
            <w:tcW w:w="831" w:type="pct"/>
            <w:shd w:val="clear" w:color="auto" w:fill="auto"/>
            <w:vAlign w:val="center"/>
          </w:tcPr>
          <w:p w:rsidR="00E03818" w:rsidRPr="009224AB" w:rsidRDefault="00E03818" w:rsidP="00325C61">
            <w:pPr>
              <w:widowControl/>
              <w:jc w:val="center"/>
              <w:rPr>
                <w:rFonts w:ascii="Times New Roman" w:eastAsia="仿宋_GB2312" w:hAnsi="Times New Roman" w:cs="Times New Roman"/>
                <w:kern w:val="0"/>
                <w:sz w:val="18"/>
                <w:szCs w:val="18"/>
              </w:rPr>
            </w:pPr>
            <w:r w:rsidRPr="009224AB">
              <w:rPr>
                <w:rFonts w:ascii="Times New Roman" w:eastAsia="仿宋_GB2312" w:hAnsi="Times New Roman" w:cs="Times New Roman"/>
                <w:kern w:val="0"/>
                <w:sz w:val="18"/>
                <w:szCs w:val="18"/>
              </w:rPr>
              <w:t>雨水排水管</w:t>
            </w:r>
          </w:p>
        </w:tc>
        <w:tc>
          <w:tcPr>
            <w:tcW w:w="327" w:type="pct"/>
            <w:shd w:val="clear" w:color="auto" w:fill="auto"/>
            <w:vAlign w:val="center"/>
          </w:tcPr>
          <w:p w:rsidR="00E03818" w:rsidRPr="009224AB" w:rsidRDefault="00E03818" w:rsidP="00325C61">
            <w:pPr>
              <w:widowControl/>
              <w:jc w:val="center"/>
              <w:rPr>
                <w:rFonts w:ascii="Times New Roman" w:eastAsia="仿宋_GB2312" w:hAnsi="Times New Roman" w:cs="Times New Roman"/>
                <w:kern w:val="0"/>
                <w:sz w:val="18"/>
                <w:szCs w:val="18"/>
              </w:rPr>
            </w:pPr>
            <w:r w:rsidRPr="009224AB">
              <w:rPr>
                <w:rFonts w:ascii="Times New Roman" w:eastAsia="仿宋_GB2312" w:hAnsi="Times New Roman" w:cs="Times New Roman"/>
                <w:kern w:val="0"/>
                <w:sz w:val="18"/>
                <w:szCs w:val="18"/>
              </w:rPr>
              <w:t>m</w:t>
            </w:r>
          </w:p>
        </w:tc>
        <w:tc>
          <w:tcPr>
            <w:tcW w:w="583" w:type="pct"/>
            <w:vAlign w:val="center"/>
          </w:tcPr>
          <w:p w:rsidR="00E03818" w:rsidRDefault="00E03818" w:rsidP="00E04F68">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132</w:t>
            </w:r>
            <w:r w:rsidR="00E04F68">
              <w:rPr>
                <w:rFonts w:ascii="Times New Roman" w:eastAsia="仿宋_GB2312" w:hAnsi="Times New Roman" w:cs="Times New Roman" w:hint="eastAsia"/>
                <w:kern w:val="0"/>
                <w:sz w:val="18"/>
                <w:szCs w:val="18"/>
              </w:rPr>
              <w:t>3</w:t>
            </w:r>
          </w:p>
        </w:tc>
        <w:tc>
          <w:tcPr>
            <w:tcW w:w="581" w:type="pct"/>
          </w:tcPr>
          <w:p w:rsidR="00E03818" w:rsidRDefault="00E03818" w:rsidP="00325C61">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0</w:t>
            </w:r>
          </w:p>
        </w:tc>
        <w:tc>
          <w:tcPr>
            <w:tcW w:w="415" w:type="pct"/>
            <w:shd w:val="clear" w:color="auto" w:fill="auto"/>
            <w:vAlign w:val="center"/>
          </w:tcPr>
          <w:p w:rsidR="00E03818" w:rsidRDefault="00E03818" w:rsidP="00A26169">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-132</w:t>
            </w:r>
            <w:r w:rsidR="00A26169">
              <w:rPr>
                <w:rFonts w:ascii="Times New Roman" w:eastAsia="仿宋_GB2312" w:hAnsi="Times New Roman" w:cs="Times New Roman" w:hint="eastAsia"/>
                <w:kern w:val="0"/>
                <w:sz w:val="18"/>
                <w:szCs w:val="18"/>
              </w:rPr>
              <w:t>3</w:t>
            </w:r>
          </w:p>
        </w:tc>
        <w:tc>
          <w:tcPr>
            <w:tcW w:w="1026" w:type="pct"/>
            <w:vMerge/>
            <w:vAlign w:val="center"/>
          </w:tcPr>
          <w:p w:rsidR="00E03818" w:rsidRPr="009224AB" w:rsidRDefault="00E03818" w:rsidP="00325C61">
            <w:pPr>
              <w:widowControl/>
              <w:jc w:val="center"/>
              <w:rPr>
                <w:rFonts w:ascii="Times New Roman" w:eastAsia="仿宋_GB2312" w:hAnsi="Times New Roman" w:cs="Times New Roman"/>
                <w:kern w:val="0"/>
                <w:sz w:val="18"/>
                <w:szCs w:val="18"/>
              </w:rPr>
            </w:pPr>
          </w:p>
        </w:tc>
      </w:tr>
    </w:tbl>
    <w:p w:rsidR="00325C61" w:rsidRDefault="00152044" w:rsidP="00E03818">
      <w:pPr>
        <w:spacing w:line="360" w:lineRule="auto"/>
        <w:ind w:firstLineChars="200" w:firstLine="480"/>
        <w:rPr>
          <w:rFonts w:ascii="Times New Roman" w:eastAsia="仿宋_GB2312" w:hAnsi="Times New Roman" w:cs="Times New Roman"/>
          <w:color w:val="000000" w:themeColor="text1"/>
          <w:sz w:val="24"/>
        </w:rPr>
      </w:pPr>
      <w:r w:rsidRPr="00152044">
        <w:rPr>
          <w:rFonts w:ascii="Times New Roman" w:eastAsia="仿宋_GB2312" w:hAnsi="Times New Roman" w:cs="Times New Roman"/>
          <w:color w:val="000000" w:themeColor="text1"/>
          <w:sz w:val="24"/>
        </w:rPr>
        <w:t>主要原因：</w:t>
      </w:r>
      <w:r w:rsidR="00E03818">
        <w:rPr>
          <w:rFonts w:ascii="Times New Roman" w:eastAsia="仿宋_GB2312" w:hAnsi="Times New Roman" w:cs="Times New Roman" w:hint="eastAsia"/>
          <w:color w:val="000000" w:themeColor="text1"/>
          <w:sz w:val="24"/>
        </w:rPr>
        <w:t>主体工程现阶段仅</w:t>
      </w:r>
      <w:r w:rsidR="00E03818" w:rsidRPr="009E314B">
        <w:rPr>
          <w:rFonts w:ascii="Times New Roman" w:eastAsia="仿宋_GB2312" w:hAnsi="Times New Roman" w:cs="Times New Roman" w:hint="eastAsia"/>
          <w:color w:val="000000" w:themeColor="text1"/>
          <w:sz w:val="24"/>
        </w:rPr>
        <w:t>建设</w:t>
      </w:r>
      <w:r w:rsidR="00E03818" w:rsidRPr="009E314B">
        <w:rPr>
          <w:rFonts w:ascii="Times New Roman" w:eastAsia="仿宋_GB2312" w:hAnsi="Times New Roman" w:cs="Times New Roman"/>
          <w:color w:val="000000" w:themeColor="text1"/>
          <w:sz w:val="24"/>
        </w:rPr>
        <w:t>一期工程</w:t>
      </w:r>
      <w:r w:rsidR="00E03818" w:rsidRPr="009E314B">
        <w:rPr>
          <w:rFonts w:ascii="Times New Roman" w:eastAsia="仿宋_GB2312" w:hAnsi="Times New Roman" w:cs="Times New Roman"/>
          <w:color w:val="000000" w:themeColor="text1"/>
          <w:sz w:val="24"/>
        </w:rPr>
        <w:t>1#</w:t>
      </w:r>
      <w:r w:rsidR="00E03818" w:rsidRPr="009E314B">
        <w:rPr>
          <w:rFonts w:ascii="Times New Roman" w:eastAsia="仿宋_GB2312" w:hAnsi="Times New Roman" w:cs="Times New Roman"/>
          <w:color w:val="000000" w:themeColor="text1"/>
          <w:sz w:val="24"/>
        </w:rPr>
        <w:t>厂房及附属楼</w:t>
      </w:r>
      <w:r w:rsidR="00E03818" w:rsidRPr="009E314B">
        <w:rPr>
          <w:rFonts w:ascii="Times New Roman" w:eastAsia="仿宋_GB2312" w:hAnsi="Times New Roman" w:cs="Times New Roman" w:hint="eastAsia"/>
          <w:color w:val="000000" w:themeColor="text1"/>
          <w:sz w:val="24"/>
        </w:rPr>
        <w:t>区域，其余区域尚未建设</w:t>
      </w:r>
      <w:r w:rsidR="00E03818">
        <w:rPr>
          <w:rFonts w:ascii="Times New Roman" w:eastAsia="仿宋_GB2312" w:hAnsi="Times New Roman" w:cs="Times New Roman" w:hint="eastAsia"/>
          <w:color w:val="000000" w:themeColor="text1"/>
          <w:sz w:val="24"/>
        </w:rPr>
        <w:t>，即目前</w:t>
      </w:r>
      <w:r w:rsidR="00E03818" w:rsidRPr="009E314B">
        <w:rPr>
          <w:rFonts w:ascii="Times New Roman" w:eastAsia="仿宋_GB2312" w:hAnsi="Times New Roman" w:cs="Times New Roman"/>
          <w:color w:val="000000" w:themeColor="text1"/>
          <w:sz w:val="24"/>
        </w:rPr>
        <w:t>一期工程</w:t>
      </w:r>
      <w:r w:rsidR="00E03818" w:rsidRPr="009E314B">
        <w:rPr>
          <w:rFonts w:ascii="Times New Roman" w:eastAsia="仿宋_GB2312" w:hAnsi="Times New Roman" w:cs="Times New Roman"/>
          <w:color w:val="000000" w:themeColor="text1"/>
          <w:sz w:val="24"/>
        </w:rPr>
        <w:t>1#</w:t>
      </w:r>
      <w:r w:rsidR="00E03818" w:rsidRPr="009E314B">
        <w:rPr>
          <w:rFonts w:ascii="Times New Roman" w:eastAsia="仿宋_GB2312" w:hAnsi="Times New Roman" w:cs="Times New Roman"/>
          <w:color w:val="000000" w:themeColor="text1"/>
          <w:sz w:val="24"/>
        </w:rPr>
        <w:t>厂房及附属楼</w:t>
      </w:r>
      <w:r w:rsidR="00E03818">
        <w:rPr>
          <w:rFonts w:ascii="Times New Roman" w:eastAsia="仿宋_GB2312" w:hAnsi="Times New Roman" w:cs="Times New Roman"/>
          <w:color w:val="000000" w:themeColor="text1"/>
          <w:sz w:val="24"/>
        </w:rPr>
        <w:t>外区域水土保持工程措施均</w:t>
      </w:r>
      <w:r w:rsidR="00A0741A">
        <w:rPr>
          <w:rFonts w:ascii="Times New Roman" w:eastAsia="仿宋_GB2312" w:hAnsi="Times New Roman" w:cs="Times New Roman"/>
          <w:color w:val="000000" w:themeColor="text1"/>
          <w:sz w:val="24"/>
        </w:rPr>
        <w:t>未</w:t>
      </w:r>
      <w:r w:rsidR="00E03818">
        <w:rPr>
          <w:rFonts w:ascii="Times New Roman" w:eastAsia="仿宋_GB2312" w:hAnsi="Times New Roman" w:cs="Times New Roman"/>
          <w:color w:val="000000" w:themeColor="text1"/>
          <w:sz w:val="24"/>
        </w:rPr>
        <w:t>实施，</w:t>
      </w:r>
      <w:r w:rsidR="00E03818">
        <w:rPr>
          <w:rFonts w:ascii="Times New Roman" w:eastAsia="仿宋_GB2312" w:hAnsi="Times New Roman" w:cs="Times New Roman" w:hint="eastAsia"/>
          <w:color w:val="000000" w:themeColor="text1"/>
          <w:sz w:val="24"/>
        </w:rPr>
        <w:t>且</w:t>
      </w:r>
      <w:r w:rsidR="00E03818" w:rsidRPr="00152044">
        <w:rPr>
          <w:rFonts w:ascii="Times New Roman" w:eastAsia="仿宋_GB2312" w:hAnsi="Times New Roman" w:cs="Times New Roman"/>
          <w:color w:val="000000" w:themeColor="text1"/>
          <w:sz w:val="24"/>
        </w:rPr>
        <w:t>水土保持方案主要参照主体可研编制，而主体施工图设计阶段对主体工程局部区域进行了优化，</w:t>
      </w:r>
      <w:r w:rsidR="00E03818">
        <w:rPr>
          <w:rFonts w:ascii="Times New Roman" w:eastAsia="仿宋_GB2312" w:hAnsi="Times New Roman" w:cs="Times New Roman"/>
          <w:color w:val="000000" w:themeColor="text1"/>
          <w:sz w:val="24"/>
        </w:rPr>
        <w:t>将</w:t>
      </w:r>
      <w:r w:rsidR="00E03818" w:rsidRPr="00325C61">
        <w:rPr>
          <w:rFonts w:ascii="Times New Roman" w:eastAsia="仿宋_GB2312" w:hAnsi="Times New Roman" w:cs="Times New Roman"/>
          <w:color w:val="000000" w:themeColor="text1"/>
          <w:sz w:val="24"/>
        </w:rPr>
        <w:t>盖板涵排水沟调整为</w:t>
      </w:r>
      <w:r w:rsidR="00E03818" w:rsidRPr="00152044">
        <w:rPr>
          <w:rFonts w:ascii="Times New Roman" w:eastAsia="仿宋_GB2312" w:hAnsi="Times New Roman" w:cs="Times New Roman"/>
          <w:color w:val="000000" w:themeColor="text1"/>
          <w:sz w:val="24"/>
        </w:rPr>
        <w:t>砖砌排水沟</w:t>
      </w:r>
      <w:r w:rsidR="00E03818">
        <w:rPr>
          <w:rFonts w:ascii="Times New Roman" w:eastAsia="仿宋_GB2312" w:hAnsi="Times New Roman" w:cs="Times New Roman"/>
          <w:color w:val="000000" w:themeColor="text1"/>
          <w:sz w:val="24"/>
        </w:rPr>
        <w:t>。</w:t>
      </w:r>
    </w:p>
    <w:p w:rsidR="00E03818" w:rsidRPr="009E314B" w:rsidRDefault="00325C61" w:rsidP="00325C61">
      <w:pPr>
        <w:spacing w:line="360" w:lineRule="auto"/>
        <w:ind w:firstLineChars="200" w:firstLine="480"/>
        <w:rPr>
          <w:rFonts w:ascii="Times New Roman" w:eastAsia="仿宋_GB2312" w:hAnsi="Times New Roman" w:cs="Times New Roman"/>
          <w:color w:val="000000" w:themeColor="text1"/>
          <w:sz w:val="24"/>
        </w:rPr>
      </w:pPr>
      <w:r w:rsidRPr="00325C61">
        <w:rPr>
          <w:rFonts w:ascii="Times New Roman" w:eastAsia="仿宋_GB2312" w:hAnsi="Times New Roman" w:cs="Times New Roman"/>
          <w:color w:val="000000" w:themeColor="text1"/>
          <w:sz w:val="24"/>
        </w:rPr>
        <w:t>总体上看，工程验收范围内水土保持方案设计水土保持工程措施已实施，验收组通过现场勘查，</w:t>
      </w:r>
      <w:r w:rsidR="00E03818" w:rsidRPr="009008D2">
        <w:rPr>
          <w:rFonts w:ascii="Times New Roman" w:eastAsia="仿宋_GB2312" w:hAnsi="Times New Roman" w:cs="Times New Roman"/>
          <w:color w:val="000000" w:themeColor="text1"/>
          <w:sz w:val="24"/>
        </w:rPr>
        <w:t>云南呈达东盟玻璃科技产业园（一期工程</w:t>
      </w:r>
      <w:r w:rsidR="00E03818" w:rsidRPr="009008D2">
        <w:rPr>
          <w:rFonts w:ascii="Times New Roman" w:eastAsia="仿宋_GB2312" w:hAnsi="Times New Roman" w:cs="Times New Roman"/>
          <w:color w:val="000000" w:themeColor="text1"/>
          <w:sz w:val="24"/>
        </w:rPr>
        <w:t>1#</w:t>
      </w:r>
      <w:r w:rsidR="00E03818" w:rsidRPr="009008D2">
        <w:rPr>
          <w:rFonts w:ascii="Times New Roman" w:eastAsia="仿宋_GB2312" w:hAnsi="Times New Roman" w:cs="Times New Roman"/>
          <w:color w:val="000000" w:themeColor="text1"/>
          <w:sz w:val="24"/>
        </w:rPr>
        <w:t>厂房及附属楼）</w:t>
      </w:r>
      <w:r w:rsidR="00E03818" w:rsidRPr="009E314B">
        <w:rPr>
          <w:rFonts w:ascii="Times New Roman" w:eastAsia="仿宋_GB2312" w:hAnsi="Times New Roman" w:cs="Times New Roman"/>
          <w:color w:val="000000" w:themeColor="text1"/>
          <w:sz w:val="24"/>
        </w:rPr>
        <w:t>实施的水土保持</w:t>
      </w:r>
      <w:r w:rsidR="00E03818">
        <w:rPr>
          <w:rFonts w:ascii="Times New Roman" w:eastAsia="仿宋_GB2312" w:hAnsi="Times New Roman" w:cs="Times New Roman"/>
          <w:color w:val="000000" w:themeColor="text1"/>
          <w:sz w:val="24"/>
        </w:rPr>
        <w:t>工程措施能</w:t>
      </w:r>
      <w:r w:rsidR="00E03818" w:rsidRPr="009E314B">
        <w:rPr>
          <w:rFonts w:ascii="Times New Roman" w:eastAsia="仿宋_GB2312" w:hAnsi="Times New Roman" w:cs="Times New Roman"/>
          <w:color w:val="000000" w:themeColor="text1"/>
          <w:sz w:val="24"/>
        </w:rPr>
        <w:t>满足</w:t>
      </w:r>
      <w:r w:rsidR="00E03818">
        <w:rPr>
          <w:rFonts w:ascii="Times New Roman" w:eastAsia="仿宋_GB2312" w:hAnsi="Times New Roman" w:cs="Times New Roman"/>
          <w:color w:val="000000" w:themeColor="text1"/>
          <w:sz w:val="24"/>
        </w:rPr>
        <w:t>水土流失防治要求，项目区目前已不存在水土流失，水土保持效益较好</w:t>
      </w:r>
      <w:r w:rsidR="00E03818" w:rsidRPr="009E314B">
        <w:rPr>
          <w:rFonts w:ascii="Times New Roman" w:eastAsia="仿宋_GB2312" w:hAnsi="Times New Roman" w:cs="Times New Roman"/>
          <w:color w:val="000000" w:themeColor="text1"/>
          <w:sz w:val="24"/>
        </w:rPr>
        <w:t>。</w:t>
      </w:r>
    </w:p>
    <w:p w:rsidR="00152044" w:rsidRPr="00152044" w:rsidRDefault="00152044" w:rsidP="00152044">
      <w:pPr>
        <w:pStyle w:val="3"/>
        <w:spacing w:before="0" w:afterLines="50" w:after="156" w:line="360" w:lineRule="auto"/>
        <w:rPr>
          <w:rFonts w:ascii="Times New Roman" w:eastAsia="仿宋_GB2312" w:hAnsi="Times New Roman" w:cs="Times New Roman"/>
          <w:sz w:val="28"/>
          <w:szCs w:val="28"/>
        </w:rPr>
      </w:pPr>
      <w:r w:rsidRPr="00152044">
        <w:rPr>
          <w:rFonts w:ascii="Times New Roman" w:eastAsia="仿宋_GB2312" w:hAnsi="Times New Roman" w:cs="Times New Roman" w:hint="eastAsia"/>
          <w:sz w:val="28"/>
          <w:szCs w:val="28"/>
        </w:rPr>
        <w:t>3.5.2</w:t>
      </w:r>
      <w:r w:rsidRPr="00152044">
        <w:rPr>
          <w:rFonts w:ascii="Times New Roman" w:eastAsia="仿宋_GB2312" w:hAnsi="Times New Roman" w:cs="Times New Roman" w:hint="eastAsia"/>
          <w:sz w:val="28"/>
          <w:szCs w:val="28"/>
        </w:rPr>
        <w:t>水土保持植物措施完成情况</w:t>
      </w:r>
    </w:p>
    <w:p w:rsidR="00E03818" w:rsidRDefault="00E03818" w:rsidP="00E03818">
      <w:pPr>
        <w:spacing w:line="360" w:lineRule="auto"/>
        <w:ind w:firstLineChars="200" w:firstLine="480"/>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z w:val="24"/>
        </w:rPr>
        <w:t>（</w:t>
      </w:r>
      <w:r>
        <w:rPr>
          <w:rFonts w:ascii="Times New Roman" w:eastAsia="仿宋_GB2312" w:hAnsi="Times New Roman" w:cs="Times New Roman" w:hint="eastAsia"/>
          <w:color w:val="000000" w:themeColor="text1"/>
          <w:sz w:val="24"/>
        </w:rPr>
        <w:t>1</w:t>
      </w:r>
      <w:r>
        <w:rPr>
          <w:rFonts w:ascii="Times New Roman" w:eastAsia="仿宋_GB2312" w:hAnsi="Times New Roman" w:cs="Times New Roman" w:hint="eastAsia"/>
          <w:color w:val="000000" w:themeColor="text1"/>
          <w:sz w:val="24"/>
        </w:rPr>
        <w:t>）</w:t>
      </w:r>
      <w:r w:rsidRPr="00152044">
        <w:rPr>
          <w:rFonts w:ascii="Times New Roman" w:eastAsia="仿宋_GB2312" w:hAnsi="Times New Roman" w:cs="Times New Roman"/>
          <w:color w:val="000000" w:themeColor="text1"/>
          <w:sz w:val="24"/>
        </w:rPr>
        <w:t>水土保持</w:t>
      </w:r>
      <w:r>
        <w:rPr>
          <w:rFonts w:ascii="Times New Roman" w:eastAsia="仿宋_GB2312" w:hAnsi="Times New Roman" w:cs="Times New Roman"/>
          <w:color w:val="000000" w:themeColor="text1"/>
          <w:sz w:val="24"/>
        </w:rPr>
        <w:t>植物</w:t>
      </w:r>
      <w:r w:rsidRPr="00152044">
        <w:rPr>
          <w:rFonts w:ascii="Times New Roman" w:eastAsia="仿宋_GB2312" w:hAnsi="Times New Roman" w:cs="Times New Roman"/>
          <w:color w:val="000000" w:themeColor="text1"/>
          <w:sz w:val="24"/>
        </w:rPr>
        <w:t>措施</w:t>
      </w:r>
      <w:r>
        <w:rPr>
          <w:rFonts w:ascii="Times New Roman" w:eastAsia="仿宋_GB2312" w:hAnsi="Times New Roman" w:cs="Times New Roman"/>
          <w:color w:val="000000" w:themeColor="text1"/>
          <w:sz w:val="24"/>
        </w:rPr>
        <w:t>设计情况</w:t>
      </w:r>
    </w:p>
    <w:p w:rsidR="00E03818" w:rsidRDefault="00E03818" w:rsidP="00E03818">
      <w:pPr>
        <w:spacing w:line="360" w:lineRule="auto"/>
        <w:ind w:firstLineChars="200" w:firstLine="480"/>
        <w:rPr>
          <w:rFonts w:ascii="Times New Roman" w:eastAsia="仿宋_GB2312" w:hAnsi="Times New Roman" w:cs="Times New Roman"/>
          <w:kern w:val="0"/>
          <w:sz w:val="24"/>
        </w:rPr>
      </w:pPr>
      <w:r w:rsidRPr="00D342B1">
        <w:rPr>
          <w:rFonts w:ascii="Times New Roman" w:eastAsia="仿宋_GB2312" w:hAnsi="Times New Roman" w:cs="Times New Roman"/>
          <w:kern w:val="0"/>
          <w:sz w:val="24"/>
        </w:rPr>
        <w:t>根据</w:t>
      </w:r>
      <w:r w:rsidRPr="00184BE1">
        <w:rPr>
          <w:rFonts w:ascii="Times New Roman" w:eastAsia="仿宋_GB2312" w:hAnsi="Times New Roman" w:cs="Times New Roman"/>
          <w:kern w:val="0"/>
          <w:sz w:val="24"/>
        </w:rPr>
        <w:t>《</w:t>
      </w:r>
      <w:r w:rsidRPr="009224AB">
        <w:rPr>
          <w:rFonts w:ascii="Times New Roman" w:eastAsia="仿宋_GB2312" w:hAnsi="Times New Roman" w:cs="Times New Roman" w:hint="eastAsia"/>
          <w:kern w:val="0"/>
          <w:sz w:val="24"/>
        </w:rPr>
        <w:t>云南呈达东盟玻璃科技产业园水土保持方案可行性研究报告书</w:t>
      </w:r>
      <w:r w:rsidRPr="00184BE1">
        <w:rPr>
          <w:rFonts w:ascii="Times New Roman" w:eastAsia="仿宋_GB2312" w:hAnsi="Times New Roman" w:cs="Times New Roman"/>
          <w:kern w:val="0"/>
          <w:sz w:val="24"/>
        </w:rPr>
        <w:t>》（报批稿）及其批复文件，</w:t>
      </w:r>
      <w:r w:rsidRPr="00D342B1">
        <w:rPr>
          <w:rFonts w:ascii="Times New Roman" w:eastAsia="仿宋_GB2312" w:hAnsi="Times New Roman" w:cs="Times New Roman"/>
          <w:kern w:val="0"/>
          <w:sz w:val="24"/>
        </w:rPr>
        <w:t>水土保持方案批复的植物措施主要为主体设计的</w:t>
      </w:r>
      <w:r>
        <w:rPr>
          <w:rFonts w:ascii="Times New Roman" w:eastAsia="仿宋_GB2312" w:hAnsi="Times New Roman" w:cs="Times New Roman" w:hint="eastAsia"/>
          <w:kern w:val="0"/>
          <w:sz w:val="24"/>
        </w:rPr>
        <w:t>一期工程</w:t>
      </w:r>
      <w:r w:rsidRPr="00D342B1">
        <w:rPr>
          <w:rFonts w:ascii="Times New Roman" w:eastAsia="仿宋_GB2312" w:hAnsi="Times New Roman" w:cs="Times New Roman"/>
          <w:kern w:val="0"/>
          <w:sz w:val="24"/>
        </w:rPr>
        <w:t>园林绿化</w:t>
      </w:r>
      <w:r>
        <w:rPr>
          <w:rFonts w:ascii="Times New Roman" w:eastAsia="仿宋_GB2312" w:hAnsi="Times New Roman" w:cs="Times New Roman" w:hint="eastAsia"/>
          <w:kern w:val="0"/>
          <w:sz w:val="24"/>
        </w:rPr>
        <w:t>1.14</w:t>
      </w:r>
      <w:r w:rsidRPr="00D342B1">
        <w:rPr>
          <w:rFonts w:ascii="Times New Roman" w:eastAsia="仿宋_GB2312" w:hAnsi="Times New Roman" w:cs="Times New Roman"/>
          <w:kern w:val="0"/>
          <w:sz w:val="24"/>
        </w:rPr>
        <w:t>hm</w:t>
      </w:r>
      <w:r w:rsidRPr="00D342B1">
        <w:rPr>
          <w:rFonts w:ascii="Times New Roman" w:eastAsia="仿宋_GB2312" w:hAnsi="Times New Roman" w:cs="Times New Roman"/>
          <w:kern w:val="0"/>
          <w:sz w:val="24"/>
          <w:vertAlign w:val="superscript"/>
        </w:rPr>
        <w:t>2</w:t>
      </w:r>
      <w:r>
        <w:rPr>
          <w:rFonts w:ascii="Times New Roman" w:eastAsia="仿宋_GB2312" w:hAnsi="Times New Roman" w:cs="Times New Roman" w:hint="eastAsia"/>
          <w:kern w:val="0"/>
          <w:sz w:val="24"/>
        </w:rPr>
        <w:t>；二期工程</w:t>
      </w:r>
      <w:r w:rsidRPr="00D342B1">
        <w:rPr>
          <w:rFonts w:ascii="Times New Roman" w:eastAsia="仿宋_GB2312" w:hAnsi="Times New Roman" w:cs="Times New Roman"/>
          <w:kern w:val="0"/>
          <w:sz w:val="24"/>
        </w:rPr>
        <w:t>园林绿化</w:t>
      </w:r>
      <w:r w:rsidRPr="00D342B1">
        <w:rPr>
          <w:rFonts w:ascii="Times New Roman" w:eastAsia="仿宋_GB2312" w:hAnsi="Times New Roman" w:cs="Times New Roman" w:hint="eastAsia"/>
          <w:kern w:val="0"/>
          <w:sz w:val="24"/>
        </w:rPr>
        <w:t>0.</w:t>
      </w:r>
      <w:r>
        <w:rPr>
          <w:rFonts w:ascii="Times New Roman" w:eastAsia="仿宋_GB2312" w:hAnsi="Times New Roman" w:cs="Times New Roman" w:hint="eastAsia"/>
          <w:kern w:val="0"/>
          <w:sz w:val="24"/>
        </w:rPr>
        <w:t>75</w:t>
      </w:r>
      <w:r w:rsidRPr="00D342B1">
        <w:rPr>
          <w:rFonts w:ascii="Times New Roman" w:eastAsia="仿宋_GB2312" w:hAnsi="Times New Roman" w:cs="Times New Roman"/>
          <w:kern w:val="0"/>
          <w:sz w:val="24"/>
        </w:rPr>
        <w:t>hm</w:t>
      </w:r>
      <w:r w:rsidRPr="00D342B1">
        <w:rPr>
          <w:rFonts w:ascii="Times New Roman" w:eastAsia="仿宋_GB2312" w:hAnsi="Times New Roman" w:cs="Times New Roman"/>
          <w:kern w:val="0"/>
          <w:sz w:val="24"/>
          <w:vertAlign w:val="superscript"/>
        </w:rPr>
        <w:t>2</w:t>
      </w:r>
      <w:r>
        <w:rPr>
          <w:rFonts w:ascii="Times New Roman" w:eastAsia="仿宋_GB2312" w:hAnsi="Times New Roman" w:cs="Times New Roman" w:hint="eastAsia"/>
          <w:kern w:val="0"/>
          <w:sz w:val="24"/>
        </w:rPr>
        <w:t>。</w:t>
      </w:r>
      <w:r w:rsidRPr="00D342B1">
        <w:rPr>
          <w:rFonts w:ascii="Times New Roman" w:eastAsia="仿宋_GB2312" w:hAnsi="Times New Roman" w:cs="Times New Roman"/>
          <w:kern w:val="0"/>
          <w:sz w:val="24"/>
        </w:rPr>
        <w:t>水保方案</w:t>
      </w:r>
      <w:r>
        <w:rPr>
          <w:rFonts w:ascii="Times New Roman" w:eastAsia="仿宋_GB2312" w:hAnsi="Times New Roman" w:cs="Times New Roman"/>
          <w:kern w:val="0"/>
          <w:sz w:val="24"/>
        </w:rPr>
        <w:t>新增</w:t>
      </w:r>
      <w:r>
        <w:rPr>
          <w:rFonts w:ascii="Times New Roman" w:eastAsia="仿宋_GB2312" w:hAnsi="Times New Roman" w:cs="Times New Roman" w:hint="eastAsia"/>
          <w:kern w:val="0"/>
          <w:sz w:val="24"/>
        </w:rPr>
        <w:t>一期工程撒草防护</w:t>
      </w:r>
      <w:r>
        <w:rPr>
          <w:rFonts w:ascii="Times New Roman" w:eastAsia="仿宋_GB2312" w:hAnsi="Times New Roman" w:cs="Times New Roman" w:hint="eastAsia"/>
          <w:kern w:val="0"/>
          <w:sz w:val="24"/>
        </w:rPr>
        <w:t>0.14hm</w:t>
      </w:r>
      <w:r w:rsidRPr="00532271">
        <w:rPr>
          <w:rFonts w:ascii="Times New Roman" w:eastAsia="仿宋_GB2312" w:hAnsi="Times New Roman" w:cs="Times New Roman" w:hint="eastAsia"/>
          <w:kern w:val="0"/>
          <w:sz w:val="24"/>
          <w:vertAlign w:val="superscript"/>
        </w:rPr>
        <w:t>2</w:t>
      </w:r>
      <w:r>
        <w:rPr>
          <w:rFonts w:ascii="Times New Roman" w:eastAsia="仿宋_GB2312" w:hAnsi="Times New Roman" w:cs="Times New Roman" w:hint="eastAsia"/>
          <w:kern w:val="0"/>
          <w:sz w:val="24"/>
        </w:rPr>
        <w:t>，二期工程撒草防护</w:t>
      </w:r>
      <w:r>
        <w:rPr>
          <w:rFonts w:ascii="Times New Roman" w:eastAsia="仿宋_GB2312" w:hAnsi="Times New Roman" w:cs="Times New Roman" w:hint="eastAsia"/>
          <w:kern w:val="0"/>
          <w:sz w:val="24"/>
        </w:rPr>
        <w:t>0.10hm</w:t>
      </w:r>
      <w:r w:rsidRPr="00532271">
        <w:rPr>
          <w:rFonts w:ascii="Times New Roman" w:eastAsia="仿宋_GB2312" w:hAnsi="Times New Roman" w:cs="Times New Roman" w:hint="eastAsia"/>
          <w:kern w:val="0"/>
          <w:sz w:val="24"/>
          <w:vertAlign w:val="superscript"/>
        </w:rPr>
        <w:t>2</w:t>
      </w:r>
      <w:r w:rsidR="00325C61">
        <w:rPr>
          <w:rFonts w:ascii="Times New Roman" w:eastAsia="仿宋_GB2312" w:hAnsi="Times New Roman" w:cs="Times New Roman" w:hint="eastAsia"/>
          <w:kern w:val="0"/>
          <w:sz w:val="24"/>
        </w:rPr>
        <w:t>。</w:t>
      </w:r>
    </w:p>
    <w:p w:rsidR="00E03818" w:rsidRPr="004729B7" w:rsidRDefault="00E03818" w:rsidP="00E03818">
      <w:pPr>
        <w:pStyle w:val="wj2"/>
        <w:spacing w:line="240" w:lineRule="auto"/>
        <w:ind w:firstLine="478"/>
        <w:jc w:val="center"/>
        <w:rPr>
          <w:rFonts w:ascii="Times New Roman" w:eastAsia="仿宋_GB2312" w:hAnsi="Times New Roman" w:cs="Times New Roman"/>
          <w:b/>
          <w:sz w:val="21"/>
          <w:szCs w:val="21"/>
        </w:rPr>
      </w:pPr>
      <w:r w:rsidRPr="004729B7">
        <w:rPr>
          <w:rFonts w:ascii="Times New Roman" w:eastAsia="仿宋_GB2312" w:hAnsi="Times New Roman" w:cs="Times New Roman"/>
          <w:b/>
          <w:sz w:val="21"/>
          <w:szCs w:val="21"/>
        </w:rPr>
        <w:t>表</w:t>
      </w:r>
      <w:r w:rsidR="001F7DDA">
        <w:rPr>
          <w:rFonts w:ascii="Times New Roman" w:eastAsia="仿宋_GB2312" w:hAnsi="Times New Roman" w:cs="Times New Roman" w:hint="eastAsia"/>
          <w:b/>
          <w:sz w:val="21"/>
          <w:szCs w:val="21"/>
        </w:rPr>
        <w:t>3-8</w:t>
      </w:r>
      <w:r>
        <w:rPr>
          <w:rFonts w:ascii="Times New Roman" w:eastAsia="仿宋_GB2312" w:hAnsi="Times New Roman" w:cs="Times New Roman" w:hint="eastAsia"/>
          <w:b/>
          <w:sz w:val="21"/>
          <w:szCs w:val="21"/>
        </w:rPr>
        <w:t xml:space="preserve">   </w:t>
      </w:r>
      <w:r w:rsidRPr="004729B7">
        <w:rPr>
          <w:rFonts w:ascii="Times New Roman" w:eastAsia="仿宋_GB2312" w:hAnsi="Times New Roman" w:cs="Times New Roman"/>
          <w:b/>
          <w:sz w:val="21"/>
          <w:szCs w:val="21"/>
        </w:rPr>
        <w:t>水土保持方案确定的</w:t>
      </w:r>
      <w:r w:rsidRPr="004729B7">
        <w:rPr>
          <w:rFonts w:ascii="Times New Roman" w:eastAsia="仿宋_GB2312" w:hAnsi="Times New Roman" w:cs="Times New Roman" w:hint="eastAsia"/>
          <w:b/>
          <w:sz w:val="21"/>
          <w:szCs w:val="21"/>
        </w:rPr>
        <w:t>植物措施</w:t>
      </w:r>
      <w:r>
        <w:rPr>
          <w:rFonts w:ascii="Times New Roman" w:eastAsia="仿宋_GB2312" w:hAnsi="Times New Roman" w:cs="Times New Roman" w:hint="eastAsia"/>
          <w:b/>
          <w:sz w:val="21"/>
          <w:szCs w:val="21"/>
        </w:rPr>
        <w:t>工程量统计表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8"/>
        <w:gridCol w:w="1273"/>
        <w:gridCol w:w="1277"/>
        <w:gridCol w:w="1133"/>
        <w:gridCol w:w="733"/>
        <w:gridCol w:w="3428"/>
      </w:tblGrid>
      <w:tr w:rsidR="00E03818" w:rsidRPr="004729B7" w:rsidTr="00325C61">
        <w:trPr>
          <w:trHeight w:val="283"/>
        </w:trPr>
        <w:tc>
          <w:tcPr>
            <w:tcW w:w="1145" w:type="pct"/>
            <w:gridSpan w:val="2"/>
            <w:vAlign w:val="center"/>
          </w:tcPr>
          <w:p w:rsidR="00E03818" w:rsidRPr="004729B7" w:rsidRDefault="00E03818" w:rsidP="00325C61">
            <w:pPr>
              <w:jc w:val="center"/>
              <w:rPr>
                <w:rFonts w:ascii="Times New Roman" w:eastAsia="仿宋_GB2312" w:hAnsi="Times New Roman" w:cs="Times New Roman"/>
                <w:b/>
                <w:bCs/>
                <w:color w:val="000000"/>
                <w:sz w:val="18"/>
                <w:szCs w:val="18"/>
              </w:rPr>
            </w:pPr>
            <w:r w:rsidRPr="004729B7">
              <w:rPr>
                <w:rFonts w:ascii="Times New Roman" w:eastAsia="仿宋_GB2312" w:hAnsi="Times New Roman" w:cs="Times New Roman"/>
                <w:b/>
                <w:bCs/>
                <w:color w:val="000000"/>
                <w:sz w:val="18"/>
                <w:szCs w:val="18"/>
              </w:rPr>
              <w:t>分区</w:t>
            </w:r>
          </w:p>
        </w:tc>
        <w:tc>
          <w:tcPr>
            <w:tcW w:w="749" w:type="pct"/>
            <w:shd w:val="clear" w:color="auto" w:fill="auto"/>
            <w:vAlign w:val="center"/>
          </w:tcPr>
          <w:p w:rsidR="00E03818" w:rsidRPr="004729B7" w:rsidRDefault="00E03818" w:rsidP="00325C61">
            <w:pPr>
              <w:jc w:val="center"/>
              <w:rPr>
                <w:rFonts w:ascii="Times New Roman" w:eastAsia="仿宋_GB2312" w:hAnsi="Times New Roman" w:cs="Times New Roman"/>
                <w:b/>
                <w:bCs/>
                <w:color w:val="000000"/>
                <w:sz w:val="18"/>
                <w:szCs w:val="18"/>
              </w:rPr>
            </w:pPr>
            <w:r w:rsidRPr="004729B7">
              <w:rPr>
                <w:rFonts w:ascii="Times New Roman" w:eastAsia="仿宋_GB2312" w:hAnsi="Times New Roman" w:cs="Times New Roman"/>
                <w:b/>
                <w:bCs/>
                <w:color w:val="000000"/>
                <w:sz w:val="18"/>
                <w:szCs w:val="18"/>
              </w:rPr>
              <w:t>措施</w:t>
            </w:r>
          </w:p>
        </w:tc>
        <w:tc>
          <w:tcPr>
            <w:tcW w:w="665" w:type="pct"/>
            <w:shd w:val="clear" w:color="auto" w:fill="auto"/>
            <w:vAlign w:val="center"/>
          </w:tcPr>
          <w:p w:rsidR="00E03818" w:rsidRPr="004729B7" w:rsidRDefault="00E03818" w:rsidP="00325C61">
            <w:pPr>
              <w:jc w:val="center"/>
              <w:rPr>
                <w:rFonts w:ascii="Times New Roman" w:eastAsia="仿宋_GB2312" w:hAnsi="Times New Roman" w:cs="Times New Roman"/>
                <w:b/>
                <w:bCs/>
                <w:color w:val="000000"/>
                <w:sz w:val="18"/>
                <w:szCs w:val="18"/>
              </w:rPr>
            </w:pPr>
            <w:r w:rsidRPr="004729B7">
              <w:rPr>
                <w:rFonts w:ascii="Times New Roman" w:eastAsia="仿宋_GB2312" w:hAnsi="Times New Roman" w:cs="Times New Roman"/>
                <w:b/>
                <w:bCs/>
                <w:color w:val="000000"/>
                <w:sz w:val="18"/>
                <w:szCs w:val="18"/>
              </w:rPr>
              <w:t>单位</w:t>
            </w:r>
          </w:p>
        </w:tc>
        <w:tc>
          <w:tcPr>
            <w:tcW w:w="430" w:type="pct"/>
            <w:shd w:val="clear" w:color="auto" w:fill="auto"/>
            <w:vAlign w:val="center"/>
          </w:tcPr>
          <w:p w:rsidR="00E03818" w:rsidRPr="004729B7" w:rsidRDefault="00E03818" w:rsidP="00325C61">
            <w:pPr>
              <w:jc w:val="center"/>
              <w:rPr>
                <w:rFonts w:ascii="Times New Roman" w:eastAsia="仿宋_GB2312" w:hAnsi="Times New Roman" w:cs="Times New Roman"/>
                <w:b/>
                <w:bCs/>
                <w:color w:val="000000"/>
                <w:sz w:val="18"/>
                <w:szCs w:val="18"/>
              </w:rPr>
            </w:pPr>
            <w:r w:rsidRPr="004729B7">
              <w:rPr>
                <w:rFonts w:ascii="Times New Roman" w:eastAsia="仿宋_GB2312" w:hAnsi="Times New Roman" w:cs="Times New Roman"/>
                <w:b/>
                <w:bCs/>
                <w:color w:val="000000"/>
                <w:sz w:val="18"/>
                <w:szCs w:val="18"/>
              </w:rPr>
              <w:t>数量</w:t>
            </w:r>
          </w:p>
        </w:tc>
        <w:tc>
          <w:tcPr>
            <w:tcW w:w="2011" w:type="pct"/>
            <w:shd w:val="clear" w:color="auto" w:fill="auto"/>
            <w:vAlign w:val="center"/>
          </w:tcPr>
          <w:p w:rsidR="00E03818" w:rsidRPr="004729B7" w:rsidRDefault="00E03818" w:rsidP="00325C61">
            <w:pPr>
              <w:jc w:val="center"/>
              <w:rPr>
                <w:rFonts w:ascii="Times New Roman" w:eastAsia="仿宋_GB2312" w:hAnsi="Times New Roman" w:cs="Times New Roman"/>
                <w:b/>
                <w:bCs/>
                <w:color w:val="000000"/>
                <w:sz w:val="18"/>
                <w:szCs w:val="18"/>
              </w:rPr>
            </w:pPr>
            <w:r w:rsidRPr="004729B7">
              <w:rPr>
                <w:rFonts w:ascii="Times New Roman" w:eastAsia="仿宋_GB2312" w:hAnsi="Times New Roman" w:cs="Times New Roman"/>
                <w:b/>
                <w:bCs/>
                <w:color w:val="000000"/>
                <w:sz w:val="18"/>
                <w:szCs w:val="18"/>
              </w:rPr>
              <w:t>备注</w:t>
            </w:r>
          </w:p>
        </w:tc>
      </w:tr>
      <w:tr w:rsidR="00E03818" w:rsidRPr="004729B7" w:rsidTr="00325C61">
        <w:trPr>
          <w:trHeight w:val="283"/>
        </w:trPr>
        <w:tc>
          <w:tcPr>
            <w:tcW w:w="398" w:type="pct"/>
            <w:vMerge w:val="restart"/>
            <w:vAlign w:val="center"/>
          </w:tcPr>
          <w:p w:rsidR="00E03818" w:rsidRDefault="00E03818" w:rsidP="00325C61">
            <w:pPr>
              <w:jc w:val="center"/>
              <w:rPr>
                <w:rFonts w:ascii="Times New Roman" w:eastAsia="仿宋_GB2312" w:hAnsi="Times New Roman" w:cs="Times New Roman"/>
                <w:color w:val="000000"/>
                <w:sz w:val="18"/>
                <w:szCs w:val="18"/>
              </w:rPr>
            </w:pPr>
            <w:r>
              <w:rPr>
                <w:rFonts w:ascii="Times New Roman" w:eastAsia="仿宋_GB2312" w:hAnsi="Times New Roman" w:cs="Times New Roman" w:hint="eastAsia"/>
                <w:kern w:val="0"/>
                <w:sz w:val="18"/>
                <w:szCs w:val="18"/>
              </w:rPr>
              <w:t>一期工程</w:t>
            </w:r>
          </w:p>
        </w:tc>
        <w:tc>
          <w:tcPr>
            <w:tcW w:w="747" w:type="pct"/>
            <w:vMerge w:val="restart"/>
            <w:shd w:val="clear" w:color="auto" w:fill="auto"/>
            <w:vAlign w:val="center"/>
          </w:tcPr>
          <w:p w:rsidR="00E03818" w:rsidRPr="004729B7" w:rsidRDefault="00E03818" w:rsidP="00325C61">
            <w:pPr>
              <w:jc w:val="center"/>
              <w:rPr>
                <w:rFonts w:ascii="Times New Roman" w:eastAsia="仿宋_GB2312" w:hAnsi="Times New Roman" w:cs="Times New Roman"/>
                <w:color w:val="000000"/>
                <w:sz w:val="18"/>
                <w:szCs w:val="18"/>
              </w:rPr>
            </w:pPr>
            <w:r>
              <w:rPr>
                <w:rFonts w:ascii="Times New Roman" w:eastAsia="仿宋_GB2312" w:hAnsi="Times New Roman" w:cs="Times New Roman" w:hint="eastAsia"/>
                <w:color w:val="000000"/>
                <w:sz w:val="18"/>
                <w:szCs w:val="18"/>
              </w:rPr>
              <w:t>景观</w:t>
            </w:r>
            <w:r w:rsidRPr="004729B7">
              <w:rPr>
                <w:rFonts w:ascii="Times New Roman" w:eastAsia="仿宋_GB2312" w:hAnsi="Times New Roman" w:cs="Times New Roman"/>
                <w:color w:val="000000"/>
                <w:sz w:val="18"/>
                <w:szCs w:val="18"/>
              </w:rPr>
              <w:t>绿化区</w:t>
            </w:r>
          </w:p>
        </w:tc>
        <w:tc>
          <w:tcPr>
            <w:tcW w:w="749" w:type="pct"/>
            <w:shd w:val="clear" w:color="auto" w:fill="auto"/>
            <w:vAlign w:val="center"/>
          </w:tcPr>
          <w:p w:rsidR="00E03818" w:rsidRPr="004729B7" w:rsidRDefault="00E03818" w:rsidP="00325C61">
            <w:pPr>
              <w:jc w:val="center"/>
              <w:rPr>
                <w:rFonts w:ascii="Times New Roman" w:eastAsia="仿宋_GB2312" w:hAnsi="Times New Roman" w:cs="Times New Roman"/>
                <w:color w:val="000000"/>
                <w:sz w:val="18"/>
                <w:szCs w:val="18"/>
              </w:rPr>
            </w:pPr>
            <w:r w:rsidRPr="004729B7">
              <w:rPr>
                <w:rFonts w:ascii="Times New Roman" w:eastAsia="仿宋_GB2312" w:hAnsi="Times New Roman" w:cs="Times New Roman"/>
                <w:color w:val="000000"/>
                <w:sz w:val="18"/>
                <w:szCs w:val="18"/>
              </w:rPr>
              <w:t>园林绿化</w:t>
            </w:r>
          </w:p>
        </w:tc>
        <w:tc>
          <w:tcPr>
            <w:tcW w:w="665" w:type="pct"/>
            <w:shd w:val="clear" w:color="auto" w:fill="auto"/>
            <w:vAlign w:val="center"/>
          </w:tcPr>
          <w:p w:rsidR="00E03818" w:rsidRPr="004729B7" w:rsidRDefault="00E03818" w:rsidP="00325C61">
            <w:pPr>
              <w:jc w:val="center"/>
              <w:rPr>
                <w:rFonts w:ascii="Times New Roman" w:eastAsia="仿宋_GB2312" w:hAnsi="Times New Roman" w:cs="Times New Roman"/>
                <w:color w:val="000000"/>
                <w:sz w:val="18"/>
                <w:szCs w:val="18"/>
              </w:rPr>
            </w:pPr>
            <w:r w:rsidRPr="004729B7">
              <w:rPr>
                <w:rFonts w:ascii="Times New Roman" w:eastAsia="仿宋_GB2312" w:hAnsi="Times New Roman" w:cs="Times New Roman"/>
                <w:color w:val="000000"/>
                <w:sz w:val="18"/>
                <w:szCs w:val="18"/>
              </w:rPr>
              <w:t>hm</w:t>
            </w:r>
            <w:r w:rsidRPr="004729B7">
              <w:rPr>
                <w:rFonts w:ascii="Times New Roman" w:eastAsia="仿宋_GB2312" w:hAnsi="Times New Roman" w:cs="Times New Roman"/>
                <w:color w:val="000000"/>
                <w:sz w:val="18"/>
                <w:szCs w:val="18"/>
                <w:vertAlign w:val="superscript"/>
              </w:rPr>
              <w:t>2</w:t>
            </w:r>
          </w:p>
        </w:tc>
        <w:tc>
          <w:tcPr>
            <w:tcW w:w="430" w:type="pct"/>
            <w:shd w:val="clear" w:color="auto" w:fill="auto"/>
            <w:vAlign w:val="center"/>
          </w:tcPr>
          <w:p w:rsidR="00E03818" w:rsidRPr="004729B7" w:rsidRDefault="00E03818" w:rsidP="00325C61">
            <w:pPr>
              <w:jc w:val="center"/>
              <w:rPr>
                <w:rFonts w:ascii="Times New Roman" w:eastAsia="仿宋_GB2312" w:hAnsi="Times New Roman" w:cs="Times New Roman"/>
                <w:color w:val="000000"/>
                <w:sz w:val="18"/>
                <w:szCs w:val="18"/>
              </w:rPr>
            </w:pPr>
            <w:r>
              <w:rPr>
                <w:rFonts w:ascii="Times New Roman" w:eastAsia="仿宋_GB2312" w:hAnsi="Times New Roman" w:cs="Times New Roman" w:hint="eastAsia"/>
                <w:color w:val="000000"/>
                <w:sz w:val="18"/>
                <w:szCs w:val="18"/>
              </w:rPr>
              <w:t>1.14</w:t>
            </w:r>
          </w:p>
        </w:tc>
        <w:tc>
          <w:tcPr>
            <w:tcW w:w="2011" w:type="pct"/>
            <w:shd w:val="clear" w:color="auto" w:fill="auto"/>
            <w:vAlign w:val="center"/>
          </w:tcPr>
          <w:p w:rsidR="00E03818" w:rsidRPr="004729B7" w:rsidRDefault="00E03818" w:rsidP="00325C61">
            <w:pPr>
              <w:jc w:val="center"/>
              <w:rPr>
                <w:rFonts w:ascii="Times New Roman" w:eastAsia="仿宋_GB2312" w:hAnsi="Times New Roman" w:cs="Times New Roman"/>
                <w:color w:val="000000"/>
                <w:sz w:val="18"/>
                <w:szCs w:val="18"/>
              </w:rPr>
            </w:pPr>
            <w:r w:rsidRPr="004729B7">
              <w:rPr>
                <w:rFonts w:ascii="Times New Roman" w:eastAsia="仿宋_GB2312" w:hAnsi="Times New Roman" w:cs="Times New Roman"/>
                <w:color w:val="000000"/>
                <w:sz w:val="18"/>
                <w:szCs w:val="18"/>
              </w:rPr>
              <w:t>该措施已含</w:t>
            </w:r>
            <w:r>
              <w:rPr>
                <w:rFonts w:ascii="Times New Roman" w:eastAsia="仿宋_GB2312" w:hAnsi="Times New Roman" w:cs="Times New Roman" w:hint="eastAsia"/>
                <w:color w:val="000000"/>
                <w:sz w:val="18"/>
                <w:szCs w:val="18"/>
              </w:rPr>
              <w:t>景观</w:t>
            </w:r>
            <w:r w:rsidRPr="004729B7">
              <w:rPr>
                <w:rFonts w:ascii="Times New Roman" w:eastAsia="仿宋_GB2312" w:hAnsi="Times New Roman" w:cs="Times New Roman"/>
                <w:color w:val="000000"/>
                <w:sz w:val="18"/>
                <w:szCs w:val="18"/>
              </w:rPr>
              <w:t>绿化区表层土清理、疏松、施肥、养护等。</w:t>
            </w:r>
          </w:p>
        </w:tc>
      </w:tr>
      <w:tr w:rsidR="00E03818" w:rsidRPr="004729B7" w:rsidTr="00325C61">
        <w:trPr>
          <w:trHeight w:val="283"/>
        </w:trPr>
        <w:tc>
          <w:tcPr>
            <w:tcW w:w="398" w:type="pct"/>
            <w:vMerge/>
            <w:vAlign w:val="center"/>
          </w:tcPr>
          <w:p w:rsidR="00E03818" w:rsidRPr="004729B7" w:rsidRDefault="00E03818" w:rsidP="00325C61">
            <w:pPr>
              <w:jc w:val="center"/>
              <w:rPr>
                <w:rFonts w:ascii="Times New Roman" w:eastAsia="仿宋_GB2312" w:hAnsi="Times New Roman" w:cs="Times New Roman"/>
                <w:color w:val="000000"/>
                <w:sz w:val="18"/>
                <w:szCs w:val="18"/>
              </w:rPr>
            </w:pPr>
          </w:p>
        </w:tc>
        <w:tc>
          <w:tcPr>
            <w:tcW w:w="747" w:type="pct"/>
            <w:vMerge/>
            <w:shd w:val="clear" w:color="auto" w:fill="auto"/>
            <w:vAlign w:val="center"/>
          </w:tcPr>
          <w:p w:rsidR="00E03818" w:rsidRPr="004729B7" w:rsidRDefault="00E03818" w:rsidP="00325C61">
            <w:pPr>
              <w:jc w:val="center"/>
              <w:rPr>
                <w:rFonts w:ascii="Times New Roman" w:eastAsia="仿宋_GB2312" w:hAnsi="Times New Roman" w:cs="Times New Roman"/>
                <w:color w:val="000000"/>
                <w:sz w:val="18"/>
                <w:szCs w:val="18"/>
              </w:rPr>
            </w:pPr>
          </w:p>
        </w:tc>
        <w:tc>
          <w:tcPr>
            <w:tcW w:w="749" w:type="pct"/>
            <w:shd w:val="clear" w:color="auto" w:fill="auto"/>
            <w:vAlign w:val="center"/>
          </w:tcPr>
          <w:p w:rsidR="00E03818" w:rsidRPr="004729B7" w:rsidRDefault="00E03818" w:rsidP="00325C61">
            <w:pPr>
              <w:jc w:val="center"/>
              <w:rPr>
                <w:rFonts w:ascii="Times New Roman" w:eastAsia="仿宋_GB2312" w:hAnsi="Times New Roman" w:cs="Times New Roman"/>
                <w:color w:val="000000"/>
                <w:sz w:val="18"/>
                <w:szCs w:val="18"/>
              </w:rPr>
            </w:pPr>
            <w:r w:rsidRPr="004729B7">
              <w:rPr>
                <w:rFonts w:ascii="Times New Roman" w:eastAsia="仿宋_GB2312" w:hAnsi="Times New Roman" w:cs="Times New Roman"/>
                <w:color w:val="000000"/>
                <w:sz w:val="18"/>
                <w:szCs w:val="18"/>
              </w:rPr>
              <w:t>撒草</w:t>
            </w:r>
            <w:r>
              <w:rPr>
                <w:rFonts w:ascii="Times New Roman" w:eastAsia="仿宋_GB2312" w:hAnsi="Times New Roman" w:cs="Times New Roman" w:hint="eastAsia"/>
                <w:color w:val="000000"/>
                <w:sz w:val="18"/>
                <w:szCs w:val="18"/>
              </w:rPr>
              <w:t>防护</w:t>
            </w:r>
          </w:p>
        </w:tc>
        <w:tc>
          <w:tcPr>
            <w:tcW w:w="665" w:type="pct"/>
            <w:shd w:val="clear" w:color="auto" w:fill="auto"/>
            <w:vAlign w:val="center"/>
          </w:tcPr>
          <w:p w:rsidR="00E03818" w:rsidRPr="004729B7" w:rsidRDefault="00E03818" w:rsidP="00325C61">
            <w:pPr>
              <w:jc w:val="center"/>
              <w:rPr>
                <w:rFonts w:ascii="Times New Roman" w:eastAsia="仿宋_GB2312" w:hAnsi="Times New Roman" w:cs="Times New Roman"/>
                <w:color w:val="000000"/>
                <w:sz w:val="18"/>
                <w:szCs w:val="18"/>
              </w:rPr>
            </w:pPr>
            <w:r w:rsidRPr="004729B7">
              <w:rPr>
                <w:rFonts w:ascii="Times New Roman" w:eastAsia="仿宋_GB2312" w:hAnsi="Times New Roman" w:cs="Times New Roman"/>
                <w:color w:val="000000"/>
                <w:sz w:val="18"/>
                <w:szCs w:val="18"/>
              </w:rPr>
              <w:t>hm</w:t>
            </w:r>
            <w:r w:rsidRPr="004729B7">
              <w:rPr>
                <w:rFonts w:ascii="Times New Roman" w:eastAsia="仿宋_GB2312" w:hAnsi="Times New Roman" w:cs="Times New Roman"/>
                <w:color w:val="000000"/>
                <w:sz w:val="18"/>
                <w:szCs w:val="18"/>
                <w:vertAlign w:val="superscript"/>
              </w:rPr>
              <w:t>2</w:t>
            </w:r>
          </w:p>
        </w:tc>
        <w:tc>
          <w:tcPr>
            <w:tcW w:w="430" w:type="pct"/>
            <w:shd w:val="clear" w:color="auto" w:fill="auto"/>
            <w:vAlign w:val="center"/>
          </w:tcPr>
          <w:p w:rsidR="00E03818" w:rsidRPr="004729B7" w:rsidRDefault="00E03818" w:rsidP="00325C61">
            <w:pPr>
              <w:jc w:val="center"/>
              <w:rPr>
                <w:rFonts w:ascii="Times New Roman" w:eastAsia="仿宋_GB2312" w:hAnsi="Times New Roman" w:cs="Times New Roman"/>
                <w:color w:val="000000"/>
                <w:sz w:val="18"/>
                <w:szCs w:val="18"/>
              </w:rPr>
            </w:pPr>
            <w:r w:rsidRPr="004729B7">
              <w:rPr>
                <w:rFonts w:ascii="Times New Roman" w:eastAsia="仿宋_GB2312" w:hAnsi="Times New Roman" w:cs="Times New Roman"/>
                <w:color w:val="000000"/>
                <w:sz w:val="18"/>
                <w:szCs w:val="18"/>
              </w:rPr>
              <w:t>0.</w:t>
            </w:r>
            <w:r>
              <w:rPr>
                <w:rFonts w:ascii="Times New Roman" w:eastAsia="仿宋_GB2312" w:hAnsi="Times New Roman" w:cs="Times New Roman" w:hint="eastAsia"/>
                <w:color w:val="000000"/>
                <w:sz w:val="18"/>
                <w:szCs w:val="18"/>
              </w:rPr>
              <w:t>14</w:t>
            </w:r>
          </w:p>
        </w:tc>
        <w:tc>
          <w:tcPr>
            <w:tcW w:w="2011" w:type="pct"/>
            <w:shd w:val="clear" w:color="auto" w:fill="auto"/>
            <w:vAlign w:val="center"/>
          </w:tcPr>
          <w:p w:rsidR="00E03818" w:rsidRPr="004729B7" w:rsidRDefault="00E03818" w:rsidP="00325C61">
            <w:pPr>
              <w:jc w:val="center"/>
              <w:rPr>
                <w:rFonts w:ascii="Times New Roman" w:eastAsia="仿宋_GB2312" w:hAnsi="Times New Roman" w:cs="Times New Roman"/>
                <w:color w:val="000000"/>
                <w:sz w:val="18"/>
                <w:szCs w:val="18"/>
              </w:rPr>
            </w:pPr>
            <w:r w:rsidRPr="004729B7">
              <w:rPr>
                <w:rFonts w:ascii="Times New Roman" w:eastAsia="仿宋_GB2312" w:hAnsi="Times New Roman" w:cs="Times New Roman"/>
                <w:color w:val="000000"/>
                <w:sz w:val="18"/>
                <w:szCs w:val="18"/>
              </w:rPr>
              <w:t>临时表土堆场撒草绿化</w:t>
            </w:r>
          </w:p>
        </w:tc>
      </w:tr>
      <w:tr w:rsidR="00E03818" w:rsidRPr="004729B7" w:rsidTr="00325C61">
        <w:trPr>
          <w:trHeight w:val="283"/>
        </w:trPr>
        <w:tc>
          <w:tcPr>
            <w:tcW w:w="398" w:type="pct"/>
            <w:vMerge w:val="restart"/>
            <w:vAlign w:val="center"/>
          </w:tcPr>
          <w:p w:rsidR="00E03818" w:rsidRPr="004729B7" w:rsidRDefault="00E03818" w:rsidP="00325C61">
            <w:pPr>
              <w:jc w:val="center"/>
              <w:rPr>
                <w:rFonts w:ascii="Times New Roman" w:eastAsia="仿宋_GB2312" w:hAnsi="Times New Roman" w:cs="Times New Roman"/>
                <w:color w:val="000000"/>
                <w:sz w:val="18"/>
                <w:szCs w:val="18"/>
              </w:rPr>
            </w:pPr>
            <w:r>
              <w:rPr>
                <w:rFonts w:ascii="Times New Roman" w:eastAsia="仿宋_GB2312" w:hAnsi="Times New Roman" w:cs="Times New Roman" w:hint="eastAsia"/>
                <w:kern w:val="0"/>
                <w:sz w:val="18"/>
                <w:szCs w:val="18"/>
              </w:rPr>
              <w:t>二期工程</w:t>
            </w:r>
          </w:p>
        </w:tc>
        <w:tc>
          <w:tcPr>
            <w:tcW w:w="747" w:type="pct"/>
            <w:vMerge w:val="restart"/>
            <w:shd w:val="clear" w:color="auto" w:fill="auto"/>
            <w:vAlign w:val="center"/>
          </w:tcPr>
          <w:p w:rsidR="00E03818" w:rsidRPr="004729B7" w:rsidRDefault="00E03818" w:rsidP="00325C61">
            <w:pPr>
              <w:jc w:val="center"/>
              <w:rPr>
                <w:rFonts w:ascii="Times New Roman" w:eastAsia="仿宋_GB2312" w:hAnsi="Times New Roman" w:cs="Times New Roman"/>
                <w:color w:val="000000"/>
                <w:sz w:val="18"/>
                <w:szCs w:val="18"/>
              </w:rPr>
            </w:pPr>
            <w:r>
              <w:rPr>
                <w:rFonts w:ascii="Times New Roman" w:eastAsia="仿宋_GB2312" w:hAnsi="Times New Roman" w:cs="Times New Roman" w:hint="eastAsia"/>
                <w:color w:val="000000"/>
                <w:sz w:val="18"/>
                <w:szCs w:val="18"/>
              </w:rPr>
              <w:t>景观</w:t>
            </w:r>
            <w:r w:rsidRPr="004729B7">
              <w:rPr>
                <w:rFonts w:ascii="Times New Roman" w:eastAsia="仿宋_GB2312" w:hAnsi="Times New Roman" w:cs="Times New Roman"/>
                <w:color w:val="000000"/>
                <w:sz w:val="18"/>
                <w:szCs w:val="18"/>
              </w:rPr>
              <w:t>绿化区</w:t>
            </w:r>
          </w:p>
        </w:tc>
        <w:tc>
          <w:tcPr>
            <w:tcW w:w="749" w:type="pct"/>
            <w:shd w:val="clear" w:color="auto" w:fill="auto"/>
            <w:vAlign w:val="center"/>
          </w:tcPr>
          <w:p w:rsidR="00E03818" w:rsidRPr="004729B7" w:rsidRDefault="00E03818" w:rsidP="00325C61">
            <w:pPr>
              <w:jc w:val="center"/>
              <w:rPr>
                <w:rFonts w:ascii="Times New Roman" w:eastAsia="仿宋_GB2312" w:hAnsi="Times New Roman" w:cs="Times New Roman"/>
                <w:color w:val="000000"/>
                <w:sz w:val="18"/>
                <w:szCs w:val="18"/>
              </w:rPr>
            </w:pPr>
            <w:r w:rsidRPr="004729B7">
              <w:rPr>
                <w:rFonts w:ascii="Times New Roman" w:eastAsia="仿宋_GB2312" w:hAnsi="Times New Roman" w:cs="Times New Roman"/>
                <w:color w:val="000000"/>
                <w:sz w:val="18"/>
                <w:szCs w:val="18"/>
              </w:rPr>
              <w:t>园林绿化</w:t>
            </w:r>
          </w:p>
        </w:tc>
        <w:tc>
          <w:tcPr>
            <w:tcW w:w="665" w:type="pct"/>
            <w:shd w:val="clear" w:color="auto" w:fill="auto"/>
            <w:vAlign w:val="center"/>
          </w:tcPr>
          <w:p w:rsidR="00E03818" w:rsidRPr="004729B7" w:rsidRDefault="00E03818" w:rsidP="00325C61">
            <w:pPr>
              <w:jc w:val="center"/>
              <w:rPr>
                <w:rFonts w:ascii="Times New Roman" w:eastAsia="仿宋_GB2312" w:hAnsi="Times New Roman" w:cs="Times New Roman"/>
                <w:color w:val="000000"/>
                <w:sz w:val="18"/>
                <w:szCs w:val="18"/>
              </w:rPr>
            </w:pPr>
            <w:r w:rsidRPr="004729B7">
              <w:rPr>
                <w:rFonts w:ascii="Times New Roman" w:eastAsia="仿宋_GB2312" w:hAnsi="Times New Roman" w:cs="Times New Roman"/>
                <w:color w:val="000000"/>
                <w:sz w:val="18"/>
                <w:szCs w:val="18"/>
              </w:rPr>
              <w:t>hm</w:t>
            </w:r>
            <w:r w:rsidRPr="004729B7">
              <w:rPr>
                <w:rFonts w:ascii="Times New Roman" w:eastAsia="仿宋_GB2312" w:hAnsi="Times New Roman" w:cs="Times New Roman"/>
                <w:color w:val="000000"/>
                <w:sz w:val="18"/>
                <w:szCs w:val="18"/>
                <w:vertAlign w:val="superscript"/>
              </w:rPr>
              <w:t>2</w:t>
            </w:r>
          </w:p>
        </w:tc>
        <w:tc>
          <w:tcPr>
            <w:tcW w:w="430" w:type="pct"/>
            <w:shd w:val="clear" w:color="auto" w:fill="auto"/>
            <w:vAlign w:val="center"/>
          </w:tcPr>
          <w:p w:rsidR="00E03818" w:rsidRPr="004729B7" w:rsidRDefault="00E03818" w:rsidP="00325C61">
            <w:pPr>
              <w:jc w:val="center"/>
              <w:rPr>
                <w:rFonts w:ascii="Times New Roman" w:eastAsia="仿宋_GB2312" w:hAnsi="Times New Roman" w:cs="Times New Roman"/>
                <w:color w:val="000000"/>
                <w:sz w:val="18"/>
                <w:szCs w:val="18"/>
              </w:rPr>
            </w:pPr>
            <w:r>
              <w:rPr>
                <w:rFonts w:ascii="Times New Roman" w:eastAsia="仿宋_GB2312" w:hAnsi="Times New Roman" w:cs="Times New Roman" w:hint="eastAsia"/>
                <w:color w:val="000000"/>
                <w:sz w:val="18"/>
                <w:szCs w:val="18"/>
              </w:rPr>
              <w:t>0.75</w:t>
            </w:r>
          </w:p>
        </w:tc>
        <w:tc>
          <w:tcPr>
            <w:tcW w:w="2011" w:type="pct"/>
            <w:shd w:val="clear" w:color="auto" w:fill="auto"/>
            <w:vAlign w:val="center"/>
          </w:tcPr>
          <w:p w:rsidR="00E03818" w:rsidRPr="004729B7" w:rsidRDefault="00E03818" w:rsidP="00325C61">
            <w:pPr>
              <w:jc w:val="center"/>
              <w:rPr>
                <w:rFonts w:ascii="Times New Roman" w:eastAsia="仿宋_GB2312" w:hAnsi="Times New Roman" w:cs="Times New Roman"/>
                <w:color w:val="000000"/>
                <w:sz w:val="18"/>
                <w:szCs w:val="18"/>
              </w:rPr>
            </w:pPr>
            <w:r w:rsidRPr="004729B7">
              <w:rPr>
                <w:rFonts w:ascii="Times New Roman" w:eastAsia="仿宋_GB2312" w:hAnsi="Times New Roman" w:cs="Times New Roman"/>
                <w:color w:val="000000"/>
                <w:sz w:val="18"/>
                <w:szCs w:val="18"/>
              </w:rPr>
              <w:t>该措施已含</w:t>
            </w:r>
            <w:r>
              <w:rPr>
                <w:rFonts w:ascii="Times New Roman" w:eastAsia="仿宋_GB2312" w:hAnsi="Times New Roman" w:cs="Times New Roman" w:hint="eastAsia"/>
                <w:color w:val="000000"/>
                <w:sz w:val="18"/>
                <w:szCs w:val="18"/>
              </w:rPr>
              <w:t>景观</w:t>
            </w:r>
            <w:r w:rsidRPr="004729B7">
              <w:rPr>
                <w:rFonts w:ascii="Times New Roman" w:eastAsia="仿宋_GB2312" w:hAnsi="Times New Roman" w:cs="Times New Roman"/>
                <w:color w:val="000000"/>
                <w:sz w:val="18"/>
                <w:szCs w:val="18"/>
              </w:rPr>
              <w:t>绿化区表层土清理、疏松、施肥、养护等。</w:t>
            </w:r>
          </w:p>
        </w:tc>
      </w:tr>
      <w:tr w:rsidR="00E03818" w:rsidRPr="004729B7" w:rsidTr="00325C61">
        <w:trPr>
          <w:trHeight w:val="283"/>
        </w:trPr>
        <w:tc>
          <w:tcPr>
            <w:tcW w:w="398" w:type="pct"/>
            <w:vMerge/>
            <w:vAlign w:val="center"/>
          </w:tcPr>
          <w:p w:rsidR="00E03818" w:rsidRPr="004729B7" w:rsidRDefault="00E03818" w:rsidP="00325C61">
            <w:pPr>
              <w:jc w:val="center"/>
              <w:rPr>
                <w:rFonts w:ascii="Times New Roman" w:eastAsia="仿宋_GB2312" w:hAnsi="Times New Roman" w:cs="Times New Roman"/>
                <w:color w:val="000000"/>
                <w:sz w:val="18"/>
                <w:szCs w:val="18"/>
              </w:rPr>
            </w:pPr>
          </w:p>
        </w:tc>
        <w:tc>
          <w:tcPr>
            <w:tcW w:w="747" w:type="pct"/>
            <w:vMerge/>
            <w:shd w:val="clear" w:color="auto" w:fill="auto"/>
            <w:vAlign w:val="center"/>
          </w:tcPr>
          <w:p w:rsidR="00E03818" w:rsidRPr="004729B7" w:rsidRDefault="00E03818" w:rsidP="00325C61">
            <w:pPr>
              <w:jc w:val="center"/>
              <w:rPr>
                <w:rFonts w:ascii="Times New Roman" w:eastAsia="仿宋_GB2312" w:hAnsi="Times New Roman" w:cs="Times New Roman"/>
                <w:color w:val="000000"/>
                <w:sz w:val="18"/>
                <w:szCs w:val="18"/>
              </w:rPr>
            </w:pPr>
          </w:p>
        </w:tc>
        <w:tc>
          <w:tcPr>
            <w:tcW w:w="749" w:type="pct"/>
            <w:shd w:val="clear" w:color="auto" w:fill="auto"/>
            <w:vAlign w:val="center"/>
          </w:tcPr>
          <w:p w:rsidR="00E03818" w:rsidRPr="004729B7" w:rsidRDefault="00E03818" w:rsidP="00325C61">
            <w:pPr>
              <w:jc w:val="center"/>
              <w:rPr>
                <w:rFonts w:ascii="Times New Roman" w:eastAsia="仿宋_GB2312" w:hAnsi="Times New Roman" w:cs="Times New Roman"/>
                <w:color w:val="000000"/>
                <w:sz w:val="18"/>
                <w:szCs w:val="18"/>
              </w:rPr>
            </w:pPr>
            <w:r w:rsidRPr="004729B7">
              <w:rPr>
                <w:rFonts w:ascii="Times New Roman" w:eastAsia="仿宋_GB2312" w:hAnsi="Times New Roman" w:cs="Times New Roman"/>
                <w:color w:val="000000"/>
                <w:sz w:val="18"/>
                <w:szCs w:val="18"/>
              </w:rPr>
              <w:t>撒草</w:t>
            </w:r>
            <w:r>
              <w:rPr>
                <w:rFonts w:ascii="Times New Roman" w:eastAsia="仿宋_GB2312" w:hAnsi="Times New Roman" w:cs="Times New Roman" w:hint="eastAsia"/>
                <w:color w:val="000000"/>
                <w:sz w:val="18"/>
                <w:szCs w:val="18"/>
              </w:rPr>
              <w:t>防护</w:t>
            </w:r>
          </w:p>
        </w:tc>
        <w:tc>
          <w:tcPr>
            <w:tcW w:w="665" w:type="pct"/>
            <w:shd w:val="clear" w:color="auto" w:fill="auto"/>
            <w:vAlign w:val="center"/>
          </w:tcPr>
          <w:p w:rsidR="00E03818" w:rsidRPr="004729B7" w:rsidRDefault="00E03818" w:rsidP="00325C61">
            <w:pPr>
              <w:jc w:val="center"/>
              <w:rPr>
                <w:rFonts w:ascii="Times New Roman" w:eastAsia="仿宋_GB2312" w:hAnsi="Times New Roman" w:cs="Times New Roman"/>
                <w:color w:val="000000"/>
                <w:sz w:val="18"/>
                <w:szCs w:val="18"/>
              </w:rPr>
            </w:pPr>
            <w:r w:rsidRPr="004729B7">
              <w:rPr>
                <w:rFonts w:ascii="Times New Roman" w:eastAsia="仿宋_GB2312" w:hAnsi="Times New Roman" w:cs="Times New Roman"/>
                <w:color w:val="000000"/>
                <w:sz w:val="18"/>
                <w:szCs w:val="18"/>
              </w:rPr>
              <w:t>hm</w:t>
            </w:r>
            <w:r w:rsidRPr="004729B7">
              <w:rPr>
                <w:rFonts w:ascii="Times New Roman" w:eastAsia="仿宋_GB2312" w:hAnsi="Times New Roman" w:cs="Times New Roman"/>
                <w:color w:val="000000"/>
                <w:sz w:val="18"/>
                <w:szCs w:val="18"/>
                <w:vertAlign w:val="superscript"/>
              </w:rPr>
              <w:t>2</w:t>
            </w:r>
          </w:p>
        </w:tc>
        <w:tc>
          <w:tcPr>
            <w:tcW w:w="430" w:type="pct"/>
            <w:shd w:val="clear" w:color="auto" w:fill="auto"/>
            <w:vAlign w:val="center"/>
          </w:tcPr>
          <w:p w:rsidR="00E03818" w:rsidRPr="004729B7" w:rsidRDefault="00E03818" w:rsidP="00325C61">
            <w:pPr>
              <w:jc w:val="center"/>
              <w:rPr>
                <w:rFonts w:ascii="Times New Roman" w:eastAsia="仿宋_GB2312" w:hAnsi="Times New Roman" w:cs="Times New Roman"/>
                <w:color w:val="000000"/>
                <w:sz w:val="18"/>
                <w:szCs w:val="18"/>
              </w:rPr>
            </w:pPr>
            <w:r>
              <w:rPr>
                <w:rFonts w:ascii="Times New Roman" w:eastAsia="仿宋_GB2312" w:hAnsi="Times New Roman" w:cs="Times New Roman" w:hint="eastAsia"/>
                <w:color w:val="000000"/>
                <w:sz w:val="18"/>
                <w:szCs w:val="18"/>
              </w:rPr>
              <w:t>0.10</w:t>
            </w:r>
          </w:p>
        </w:tc>
        <w:tc>
          <w:tcPr>
            <w:tcW w:w="2011" w:type="pct"/>
            <w:shd w:val="clear" w:color="auto" w:fill="auto"/>
            <w:vAlign w:val="center"/>
          </w:tcPr>
          <w:p w:rsidR="00E03818" w:rsidRPr="004729B7" w:rsidRDefault="00E03818" w:rsidP="00325C61">
            <w:pPr>
              <w:jc w:val="center"/>
              <w:rPr>
                <w:rFonts w:ascii="Times New Roman" w:eastAsia="仿宋_GB2312" w:hAnsi="Times New Roman" w:cs="Times New Roman"/>
                <w:color w:val="000000"/>
                <w:sz w:val="18"/>
                <w:szCs w:val="18"/>
              </w:rPr>
            </w:pPr>
            <w:r w:rsidRPr="004729B7">
              <w:rPr>
                <w:rFonts w:ascii="Times New Roman" w:eastAsia="仿宋_GB2312" w:hAnsi="Times New Roman" w:cs="Times New Roman"/>
                <w:color w:val="000000"/>
                <w:sz w:val="18"/>
                <w:szCs w:val="18"/>
              </w:rPr>
              <w:t>临时表土堆场撒草绿化</w:t>
            </w:r>
          </w:p>
        </w:tc>
      </w:tr>
    </w:tbl>
    <w:p w:rsidR="00152044" w:rsidRDefault="00152044" w:rsidP="00152044">
      <w:pPr>
        <w:spacing w:line="360" w:lineRule="auto"/>
        <w:ind w:firstLineChars="200" w:firstLine="480"/>
        <w:rPr>
          <w:rFonts w:ascii="Times New Roman" w:eastAsia="仿宋_GB2312" w:hAnsi="Times New Roman" w:cs="Times New Roman"/>
          <w:color w:val="000000" w:themeColor="text1"/>
          <w:sz w:val="24"/>
        </w:rPr>
      </w:pPr>
      <w:r w:rsidRPr="00152044">
        <w:rPr>
          <w:rFonts w:ascii="Times New Roman" w:eastAsia="仿宋_GB2312" w:hAnsi="Times New Roman" w:cs="Times New Roman"/>
          <w:color w:val="000000" w:themeColor="text1"/>
          <w:sz w:val="24"/>
        </w:rPr>
        <w:t>（</w:t>
      </w:r>
      <w:r w:rsidR="00E03818">
        <w:rPr>
          <w:rFonts w:ascii="Times New Roman" w:eastAsia="仿宋_GB2312" w:hAnsi="Times New Roman" w:cs="Times New Roman" w:hint="eastAsia"/>
          <w:color w:val="000000" w:themeColor="text1"/>
          <w:sz w:val="24"/>
        </w:rPr>
        <w:t>2</w:t>
      </w:r>
      <w:r w:rsidRPr="00152044">
        <w:rPr>
          <w:rFonts w:ascii="Times New Roman" w:eastAsia="仿宋_GB2312" w:hAnsi="Times New Roman" w:cs="Times New Roman"/>
          <w:color w:val="000000" w:themeColor="text1"/>
          <w:sz w:val="24"/>
        </w:rPr>
        <w:t>）水土保持植物措施实施情况</w:t>
      </w:r>
    </w:p>
    <w:p w:rsidR="00E03818" w:rsidRPr="00D342B1" w:rsidRDefault="00325C61" w:rsidP="00E03818">
      <w:pPr>
        <w:spacing w:line="360" w:lineRule="auto"/>
        <w:ind w:firstLineChars="200" w:firstLine="480"/>
        <w:rPr>
          <w:rFonts w:ascii="Times New Roman" w:eastAsia="仿宋_GB2312" w:hAnsi="Times New Roman" w:cs="Times New Roman"/>
          <w:kern w:val="0"/>
          <w:sz w:val="24"/>
        </w:rPr>
      </w:pPr>
      <w:r>
        <w:rPr>
          <w:rFonts w:ascii="Times New Roman" w:eastAsia="仿宋_GB2312" w:hAnsi="Times New Roman" w:cs="Times New Roman"/>
          <w:color w:val="000000" w:themeColor="text1"/>
          <w:sz w:val="24"/>
        </w:rPr>
        <w:t>通过</w:t>
      </w:r>
      <w:r w:rsidRPr="00152044">
        <w:rPr>
          <w:rFonts w:ascii="Times New Roman" w:eastAsia="仿宋_GB2312" w:hAnsi="Times New Roman" w:cs="Times New Roman"/>
          <w:color w:val="000000" w:themeColor="text1"/>
          <w:sz w:val="24"/>
        </w:rPr>
        <w:t>现场勘测、监理资料、</w:t>
      </w:r>
      <w:r>
        <w:rPr>
          <w:rFonts w:ascii="Times New Roman" w:eastAsia="仿宋_GB2312" w:hAnsi="Times New Roman" w:cs="Times New Roman"/>
          <w:color w:val="000000" w:themeColor="text1"/>
          <w:sz w:val="24"/>
        </w:rPr>
        <w:t>监测资料、</w:t>
      </w:r>
      <w:r w:rsidRPr="00152044">
        <w:rPr>
          <w:rFonts w:ascii="Times New Roman" w:eastAsia="仿宋_GB2312" w:hAnsi="Times New Roman" w:cs="Times New Roman"/>
          <w:color w:val="000000" w:themeColor="text1"/>
          <w:sz w:val="24"/>
        </w:rPr>
        <w:t>工程竣工统计等资料认定。截止</w:t>
      </w:r>
      <w:r w:rsidRPr="00152044">
        <w:rPr>
          <w:rFonts w:ascii="Times New Roman" w:eastAsia="仿宋_GB2312" w:hAnsi="Times New Roman" w:cs="Times New Roman"/>
          <w:color w:val="000000" w:themeColor="text1"/>
          <w:sz w:val="24"/>
        </w:rPr>
        <w:t>2019</w:t>
      </w:r>
      <w:r w:rsidRPr="00152044">
        <w:rPr>
          <w:rFonts w:ascii="Times New Roman" w:eastAsia="仿宋_GB2312" w:hAnsi="Times New Roman" w:cs="Times New Roman"/>
          <w:color w:val="000000" w:themeColor="text1"/>
          <w:sz w:val="24"/>
        </w:rPr>
        <w:t>年</w:t>
      </w:r>
      <w:r w:rsidRPr="00152044">
        <w:rPr>
          <w:rFonts w:ascii="Times New Roman" w:eastAsia="仿宋_GB2312" w:hAnsi="Times New Roman" w:cs="Times New Roman"/>
          <w:color w:val="000000" w:themeColor="text1"/>
          <w:sz w:val="24"/>
        </w:rPr>
        <w:t>7</w:t>
      </w:r>
      <w:r w:rsidRPr="00152044">
        <w:rPr>
          <w:rFonts w:ascii="Times New Roman" w:eastAsia="仿宋_GB2312" w:hAnsi="Times New Roman" w:cs="Times New Roman"/>
          <w:color w:val="000000" w:themeColor="text1"/>
          <w:sz w:val="24"/>
        </w:rPr>
        <w:t>月，云南呈达东盟玻璃科技产业园（一期工程</w:t>
      </w:r>
      <w:r w:rsidRPr="00152044">
        <w:rPr>
          <w:rFonts w:ascii="Times New Roman" w:eastAsia="仿宋_GB2312" w:hAnsi="Times New Roman" w:cs="Times New Roman"/>
          <w:color w:val="000000" w:themeColor="text1"/>
          <w:sz w:val="24"/>
        </w:rPr>
        <w:t>1#</w:t>
      </w:r>
      <w:r w:rsidRPr="00152044">
        <w:rPr>
          <w:rFonts w:ascii="Times New Roman" w:eastAsia="仿宋_GB2312" w:hAnsi="Times New Roman" w:cs="Times New Roman"/>
          <w:color w:val="000000" w:themeColor="text1"/>
          <w:sz w:val="24"/>
        </w:rPr>
        <w:t>厂房及附属楼）建设实施</w:t>
      </w:r>
      <w:r w:rsidR="00E03818" w:rsidRPr="00D342B1">
        <w:rPr>
          <w:rFonts w:ascii="Times New Roman" w:eastAsia="仿宋_GB2312" w:hAnsi="Times New Roman" w:cs="Times New Roman"/>
          <w:kern w:val="0"/>
          <w:sz w:val="24"/>
        </w:rPr>
        <w:t>了园林绿化面积</w:t>
      </w:r>
      <w:r w:rsidR="00E03818">
        <w:rPr>
          <w:rFonts w:ascii="Times New Roman" w:eastAsia="仿宋_GB2312" w:hAnsi="Times New Roman" w:cs="Times New Roman" w:hint="eastAsia"/>
          <w:kern w:val="0"/>
          <w:sz w:val="24"/>
        </w:rPr>
        <w:t>0.10</w:t>
      </w:r>
      <w:r w:rsidR="00E03818" w:rsidRPr="00D342B1">
        <w:rPr>
          <w:rFonts w:ascii="Times New Roman" w:eastAsia="仿宋_GB2312" w:hAnsi="Times New Roman" w:cs="Times New Roman"/>
          <w:kern w:val="0"/>
          <w:sz w:val="24"/>
        </w:rPr>
        <w:t>hm</w:t>
      </w:r>
      <w:r w:rsidR="00E03818" w:rsidRPr="004729B7">
        <w:rPr>
          <w:rFonts w:ascii="Times New Roman" w:eastAsia="仿宋_GB2312" w:hAnsi="Times New Roman" w:cs="Times New Roman"/>
          <w:kern w:val="0"/>
          <w:sz w:val="24"/>
          <w:vertAlign w:val="superscript"/>
        </w:rPr>
        <w:t>2</w:t>
      </w:r>
      <w:r w:rsidR="00E03818" w:rsidRPr="00D342B1">
        <w:rPr>
          <w:rFonts w:ascii="Times New Roman" w:eastAsia="仿宋_GB2312" w:hAnsi="Times New Roman" w:cs="Times New Roman"/>
          <w:kern w:val="0"/>
          <w:sz w:val="24"/>
        </w:rPr>
        <w:t>。</w:t>
      </w:r>
    </w:p>
    <w:p w:rsidR="00E03818" w:rsidRPr="004729B7" w:rsidRDefault="00E03818" w:rsidP="00E03818">
      <w:pPr>
        <w:pStyle w:val="wj2"/>
        <w:spacing w:line="240" w:lineRule="auto"/>
        <w:ind w:firstLine="478"/>
        <w:jc w:val="center"/>
        <w:rPr>
          <w:rFonts w:ascii="Times New Roman" w:eastAsia="仿宋_GB2312" w:hAnsi="Times New Roman" w:cs="Times New Roman"/>
          <w:b/>
          <w:sz w:val="21"/>
          <w:szCs w:val="21"/>
        </w:rPr>
      </w:pPr>
      <w:r w:rsidRPr="004729B7">
        <w:rPr>
          <w:rFonts w:ascii="Times New Roman" w:eastAsia="仿宋_GB2312" w:hAnsi="Times New Roman" w:cs="Times New Roman" w:hint="eastAsia"/>
          <w:b/>
          <w:sz w:val="21"/>
          <w:szCs w:val="21"/>
        </w:rPr>
        <w:t>表</w:t>
      </w:r>
      <w:r w:rsidR="001F7DDA">
        <w:rPr>
          <w:rFonts w:ascii="Times New Roman" w:eastAsia="仿宋_GB2312" w:hAnsi="Times New Roman" w:cs="Times New Roman" w:hint="eastAsia"/>
          <w:b/>
          <w:sz w:val="21"/>
          <w:szCs w:val="21"/>
        </w:rPr>
        <w:t>3-9</w:t>
      </w:r>
      <w:r>
        <w:rPr>
          <w:rFonts w:ascii="Times New Roman" w:eastAsia="仿宋_GB2312" w:hAnsi="Times New Roman" w:cs="Times New Roman" w:hint="eastAsia"/>
          <w:b/>
          <w:sz w:val="21"/>
          <w:szCs w:val="21"/>
        </w:rPr>
        <w:t xml:space="preserve">   </w:t>
      </w:r>
      <w:r w:rsidRPr="004729B7">
        <w:rPr>
          <w:rFonts w:ascii="Times New Roman" w:eastAsia="仿宋_GB2312" w:hAnsi="Times New Roman" w:cs="Times New Roman" w:hint="eastAsia"/>
          <w:b/>
          <w:sz w:val="21"/>
          <w:szCs w:val="21"/>
        </w:rPr>
        <w:t>植物措施</w:t>
      </w:r>
      <w:r>
        <w:rPr>
          <w:rFonts w:ascii="Times New Roman" w:eastAsia="仿宋_GB2312" w:hAnsi="Times New Roman" w:cs="Times New Roman" w:hint="eastAsia"/>
          <w:b/>
          <w:sz w:val="21"/>
          <w:szCs w:val="21"/>
        </w:rPr>
        <w:t>实际</w:t>
      </w:r>
      <w:r w:rsidRPr="004729B7">
        <w:rPr>
          <w:rFonts w:ascii="Times New Roman" w:eastAsia="仿宋_GB2312" w:hAnsi="Times New Roman" w:cs="Times New Roman" w:hint="eastAsia"/>
          <w:b/>
          <w:sz w:val="21"/>
          <w:szCs w:val="21"/>
        </w:rPr>
        <w:t>实施情况统计表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47"/>
        <w:gridCol w:w="2141"/>
        <w:gridCol w:w="1637"/>
        <w:gridCol w:w="1764"/>
        <w:gridCol w:w="1647"/>
      </w:tblGrid>
      <w:tr w:rsidR="00E03818" w:rsidRPr="008558F7" w:rsidTr="00325C61">
        <w:trPr>
          <w:trHeight w:val="255"/>
        </w:trPr>
        <w:tc>
          <w:tcPr>
            <w:tcW w:w="688" w:type="pct"/>
            <w:vMerge w:val="restart"/>
            <w:shd w:val="clear" w:color="auto" w:fill="auto"/>
            <w:vAlign w:val="center"/>
            <w:hideMark/>
          </w:tcPr>
          <w:p w:rsidR="00E03818" w:rsidRPr="008558F7" w:rsidRDefault="00E03818" w:rsidP="00325C61">
            <w:pPr>
              <w:widowControl/>
              <w:jc w:val="center"/>
              <w:rPr>
                <w:rFonts w:ascii="Times New Roman" w:eastAsia="仿宋_GB2312" w:hAnsi="Times New Roman" w:cs="Times New Roman"/>
                <w:b/>
                <w:bCs/>
                <w:color w:val="000000"/>
                <w:kern w:val="0"/>
                <w:sz w:val="18"/>
                <w:szCs w:val="18"/>
              </w:rPr>
            </w:pPr>
            <w:r w:rsidRPr="008558F7">
              <w:rPr>
                <w:rFonts w:ascii="Times New Roman" w:eastAsia="仿宋_GB2312" w:hAnsi="Times New Roman" w:cs="Times New Roman"/>
                <w:b/>
                <w:bCs/>
                <w:color w:val="000000"/>
                <w:kern w:val="0"/>
                <w:sz w:val="18"/>
                <w:szCs w:val="18"/>
              </w:rPr>
              <w:t>序号</w:t>
            </w:r>
          </w:p>
        </w:tc>
        <w:tc>
          <w:tcPr>
            <w:tcW w:w="2266" w:type="pct"/>
            <w:gridSpan w:val="2"/>
            <w:vMerge w:val="restart"/>
            <w:shd w:val="clear" w:color="auto" w:fill="auto"/>
            <w:vAlign w:val="center"/>
            <w:hideMark/>
          </w:tcPr>
          <w:p w:rsidR="00E03818" w:rsidRPr="008558F7" w:rsidRDefault="00E03818" w:rsidP="00325C61">
            <w:pPr>
              <w:widowControl/>
              <w:jc w:val="center"/>
              <w:rPr>
                <w:rFonts w:ascii="Times New Roman" w:eastAsia="仿宋_GB2312" w:hAnsi="Times New Roman" w:cs="Times New Roman"/>
                <w:b/>
                <w:bCs/>
                <w:color w:val="000000"/>
                <w:kern w:val="0"/>
                <w:sz w:val="18"/>
                <w:szCs w:val="18"/>
              </w:rPr>
            </w:pPr>
            <w:r w:rsidRPr="008558F7">
              <w:rPr>
                <w:rFonts w:ascii="Times New Roman" w:eastAsia="仿宋_GB2312" w:hAnsi="Times New Roman" w:cs="Times New Roman"/>
                <w:b/>
                <w:bCs/>
                <w:color w:val="000000"/>
                <w:kern w:val="0"/>
                <w:sz w:val="18"/>
                <w:szCs w:val="18"/>
              </w:rPr>
              <w:t>防治分区</w:t>
            </w:r>
          </w:p>
        </w:tc>
        <w:tc>
          <w:tcPr>
            <w:tcW w:w="1058" w:type="pct"/>
            <w:shd w:val="clear" w:color="auto" w:fill="auto"/>
            <w:vAlign w:val="center"/>
            <w:hideMark/>
          </w:tcPr>
          <w:p w:rsidR="00E03818" w:rsidRPr="008558F7" w:rsidRDefault="00E03818" w:rsidP="00325C61">
            <w:pPr>
              <w:widowControl/>
              <w:jc w:val="center"/>
              <w:rPr>
                <w:rFonts w:ascii="Times New Roman" w:eastAsia="仿宋_GB2312" w:hAnsi="Times New Roman" w:cs="Times New Roman"/>
                <w:b/>
                <w:bCs/>
                <w:color w:val="000000"/>
                <w:kern w:val="0"/>
                <w:sz w:val="18"/>
                <w:szCs w:val="18"/>
              </w:rPr>
            </w:pPr>
            <w:r w:rsidRPr="008558F7">
              <w:rPr>
                <w:rFonts w:ascii="Times New Roman" w:eastAsia="仿宋_GB2312" w:hAnsi="Times New Roman" w:cs="Times New Roman"/>
                <w:b/>
                <w:bCs/>
                <w:color w:val="000000"/>
                <w:kern w:val="0"/>
                <w:sz w:val="18"/>
                <w:szCs w:val="18"/>
              </w:rPr>
              <w:t>植物措施</w:t>
            </w:r>
          </w:p>
        </w:tc>
        <w:tc>
          <w:tcPr>
            <w:tcW w:w="988" w:type="pct"/>
            <w:vMerge w:val="restart"/>
            <w:shd w:val="clear" w:color="auto" w:fill="auto"/>
            <w:vAlign w:val="center"/>
            <w:hideMark/>
          </w:tcPr>
          <w:p w:rsidR="00E03818" w:rsidRPr="008558F7" w:rsidRDefault="00E03818" w:rsidP="00325C61">
            <w:pPr>
              <w:widowControl/>
              <w:jc w:val="center"/>
              <w:rPr>
                <w:rFonts w:ascii="Times New Roman" w:eastAsia="仿宋_GB2312" w:hAnsi="Times New Roman" w:cs="Times New Roman"/>
                <w:b/>
                <w:bCs/>
                <w:color w:val="000000"/>
                <w:kern w:val="0"/>
                <w:sz w:val="18"/>
                <w:szCs w:val="18"/>
              </w:rPr>
            </w:pPr>
            <w:r w:rsidRPr="008558F7">
              <w:rPr>
                <w:rFonts w:ascii="Times New Roman" w:eastAsia="仿宋_GB2312" w:hAnsi="Times New Roman" w:cs="Times New Roman"/>
                <w:b/>
                <w:bCs/>
                <w:color w:val="000000"/>
                <w:kern w:val="0"/>
                <w:sz w:val="18"/>
                <w:szCs w:val="18"/>
              </w:rPr>
              <w:t>小计</w:t>
            </w:r>
          </w:p>
        </w:tc>
      </w:tr>
      <w:tr w:rsidR="00E03818" w:rsidRPr="008558F7" w:rsidTr="00325C61">
        <w:trPr>
          <w:trHeight w:val="255"/>
        </w:trPr>
        <w:tc>
          <w:tcPr>
            <w:tcW w:w="688" w:type="pct"/>
            <w:vMerge/>
            <w:vAlign w:val="center"/>
            <w:hideMark/>
          </w:tcPr>
          <w:p w:rsidR="00E03818" w:rsidRPr="008558F7" w:rsidRDefault="00E03818" w:rsidP="00325C61">
            <w:pPr>
              <w:widowControl/>
              <w:jc w:val="left"/>
              <w:rPr>
                <w:rFonts w:ascii="Times New Roman" w:eastAsia="仿宋_GB2312" w:hAnsi="Times New Roman" w:cs="Times New Roman"/>
                <w:b/>
                <w:bCs/>
                <w:color w:val="000000"/>
                <w:kern w:val="0"/>
                <w:sz w:val="18"/>
                <w:szCs w:val="18"/>
              </w:rPr>
            </w:pPr>
          </w:p>
        </w:tc>
        <w:tc>
          <w:tcPr>
            <w:tcW w:w="2266" w:type="pct"/>
            <w:gridSpan w:val="2"/>
            <w:vMerge/>
            <w:vAlign w:val="center"/>
            <w:hideMark/>
          </w:tcPr>
          <w:p w:rsidR="00E03818" w:rsidRPr="008558F7" w:rsidRDefault="00E03818" w:rsidP="00325C61">
            <w:pPr>
              <w:widowControl/>
              <w:jc w:val="left"/>
              <w:rPr>
                <w:rFonts w:ascii="Times New Roman" w:eastAsia="仿宋_GB2312" w:hAnsi="Times New Roman" w:cs="Times New Roman"/>
                <w:b/>
                <w:bCs/>
                <w:color w:val="000000"/>
                <w:kern w:val="0"/>
                <w:sz w:val="18"/>
                <w:szCs w:val="18"/>
              </w:rPr>
            </w:pPr>
          </w:p>
        </w:tc>
        <w:tc>
          <w:tcPr>
            <w:tcW w:w="1058" w:type="pct"/>
            <w:shd w:val="clear" w:color="auto" w:fill="auto"/>
            <w:vAlign w:val="center"/>
            <w:hideMark/>
          </w:tcPr>
          <w:p w:rsidR="00E03818" w:rsidRPr="008558F7" w:rsidRDefault="00E03818" w:rsidP="00325C61">
            <w:pPr>
              <w:widowControl/>
              <w:jc w:val="center"/>
              <w:rPr>
                <w:rFonts w:ascii="Times New Roman" w:eastAsia="仿宋_GB2312" w:hAnsi="Times New Roman" w:cs="Times New Roman"/>
                <w:color w:val="000000"/>
                <w:kern w:val="0"/>
                <w:sz w:val="18"/>
                <w:szCs w:val="18"/>
              </w:rPr>
            </w:pPr>
            <w:r w:rsidRPr="008558F7">
              <w:rPr>
                <w:rFonts w:ascii="Times New Roman" w:eastAsia="仿宋_GB2312" w:hAnsi="Times New Roman" w:cs="Times New Roman"/>
                <w:color w:val="000000"/>
                <w:kern w:val="0"/>
                <w:sz w:val="18"/>
                <w:szCs w:val="18"/>
              </w:rPr>
              <w:t>景观绿化</w:t>
            </w:r>
          </w:p>
        </w:tc>
        <w:tc>
          <w:tcPr>
            <w:tcW w:w="988" w:type="pct"/>
            <w:vMerge/>
            <w:vAlign w:val="center"/>
            <w:hideMark/>
          </w:tcPr>
          <w:p w:rsidR="00E03818" w:rsidRPr="008558F7" w:rsidRDefault="00E03818" w:rsidP="00325C61">
            <w:pPr>
              <w:widowControl/>
              <w:jc w:val="left"/>
              <w:rPr>
                <w:rFonts w:ascii="Times New Roman" w:eastAsia="仿宋_GB2312" w:hAnsi="Times New Roman" w:cs="Times New Roman"/>
                <w:b/>
                <w:bCs/>
                <w:color w:val="000000"/>
                <w:kern w:val="0"/>
                <w:sz w:val="18"/>
                <w:szCs w:val="18"/>
              </w:rPr>
            </w:pPr>
          </w:p>
        </w:tc>
      </w:tr>
      <w:tr w:rsidR="00E03818" w:rsidRPr="008558F7" w:rsidTr="00325C61">
        <w:trPr>
          <w:trHeight w:val="255"/>
        </w:trPr>
        <w:tc>
          <w:tcPr>
            <w:tcW w:w="688" w:type="pct"/>
            <w:vMerge/>
            <w:vAlign w:val="center"/>
            <w:hideMark/>
          </w:tcPr>
          <w:p w:rsidR="00E03818" w:rsidRPr="008558F7" w:rsidRDefault="00E03818" w:rsidP="00325C61">
            <w:pPr>
              <w:widowControl/>
              <w:jc w:val="left"/>
              <w:rPr>
                <w:rFonts w:ascii="Times New Roman" w:eastAsia="仿宋_GB2312" w:hAnsi="Times New Roman" w:cs="Times New Roman"/>
                <w:b/>
                <w:bCs/>
                <w:color w:val="000000"/>
                <w:kern w:val="0"/>
                <w:sz w:val="18"/>
                <w:szCs w:val="18"/>
              </w:rPr>
            </w:pPr>
          </w:p>
        </w:tc>
        <w:tc>
          <w:tcPr>
            <w:tcW w:w="2266" w:type="pct"/>
            <w:gridSpan w:val="2"/>
            <w:vMerge/>
            <w:vAlign w:val="center"/>
            <w:hideMark/>
          </w:tcPr>
          <w:p w:rsidR="00E03818" w:rsidRPr="008558F7" w:rsidRDefault="00E03818" w:rsidP="00325C61">
            <w:pPr>
              <w:widowControl/>
              <w:jc w:val="left"/>
              <w:rPr>
                <w:rFonts w:ascii="Times New Roman" w:eastAsia="仿宋_GB2312" w:hAnsi="Times New Roman" w:cs="Times New Roman"/>
                <w:b/>
                <w:bCs/>
                <w:color w:val="000000"/>
                <w:kern w:val="0"/>
                <w:sz w:val="18"/>
                <w:szCs w:val="18"/>
              </w:rPr>
            </w:pPr>
          </w:p>
        </w:tc>
        <w:tc>
          <w:tcPr>
            <w:tcW w:w="1058" w:type="pct"/>
            <w:shd w:val="clear" w:color="auto" w:fill="auto"/>
            <w:vAlign w:val="center"/>
            <w:hideMark/>
          </w:tcPr>
          <w:p w:rsidR="00E03818" w:rsidRPr="008558F7" w:rsidRDefault="00E03818" w:rsidP="00325C61">
            <w:pPr>
              <w:widowControl/>
              <w:jc w:val="center"/>
              <w:rPr>
                <w:rFonts w:ascii="Times New Roman" w:eastAsia="仿宋_GB2312" w:hAnsi="Times New Roman" w:cs="Times New Roman"/>
                <w:color w:val="000000"/>
                <w:kern w:val="0"/>
                <w:sz w:val="18"/>
                <w:szCs w:val="18"/>
              </w:rPr>
            </w:pPr>
            <w:r w:rsidRPr="008558F7">
              <w:rPr>
                <w:rFonts w:ascii="Times New Roman" w:eastAsia="仿宋_GB2312" w:hAnsi="Times New Roman" w:cs="Times New Roman"/>
                <w:color w:val="000000"/>
                <w:kern w:val="0"/>
                <w:sz w:val="18"/>
                <w:szCs w:val="18"/>
              </w:rPr>
              <w:t>hm</w:t>
            </w:r>
            <w:r w:rsidRPr="008558F7">
              <w:rPr>
                <w:rFonts w:ascii="Times New Roman" w:hAnsi="Times New Roman" w:cs="Times New Roman"/>
                <w:color w:val="000000"/>
                <w:kern w:val="0"/>
                <w:sz w:val="18"/>
                <w:szCs w:val="18"/>
              </w:rPr>
              <w:t>²</w:t>
            </w:r>
          </w:p>
        </w:tc>
        <w:tc>
          <w:tcPr>
            <w:tcW w:w="988" w:type="pct"/>
            <w:vMerge/>
            <w:vAlign w:val="center"/>
            <w:hideMark/>
          </w:tcPr>
          <w:p w:rsidR="00E03818" w:rsidRPr="008558F7" w:rsidRDefault="00E03818" w:rsidP="00325C61">
            <w:pPr>
              <w:widowControl/>
              <w:jc w:val="left"/>
              <w:rPr>
                <w:rFonts w:ascii="Times New Roman" w:eastAsia="仿宋_GB2312" w:hAnsi="Times New Roman" w:cs="Times New Roman"/>
                <w:b/>
                <w:bCs/>
                <w:color w:val="000000"/>
                <w:kern w:val="0"/>
                <w:sz w:val="18"/>
                <w:szCs w:val="18"/>
              </w:rPr>
            </w:pPr>
          </w:p>
        </w:tc>
      </w:tr>
      <w:tr w:rsidR="00E03818" w:rsidRPr="008558F7" w:rsidTr="00325C61">
        <w:trPr>
          <w:trHeight w:val="255"/>
        </w:trPr>
        <w:tc>
          <w:tcPr>
            <w:tcW w:w="688" w:type="pct"/>
            <w:shd w:val="clear" w:color="auto" w:fill="auto"/>
            <w:vAlign w:val="center"/>
            <w:hideMark/>
          </w:tcPr>
          <w:p w:rsidR="00E03818" w:rsidRPr="008558F7" w:rsidRDefault="00E03818" w:rsidP="00325C61">
            <w:pPr>
              <w:widowControl/>
              <w:jc w:val="center"/>
              <w:rPr>
                <w:rFonts w:ascii="Times New Roman" w:eastAsia="仿宋_GB2312" w:hAnsi="Times New Roman" w:cs="Times New Roman"/>
                <w:color w:val="000000"/>
                <w:kern w:val="0"/>
                <w:sz w:val="18"/>
                <w:szCs w:val="18"/>
              </w:rPr>
            </w:pPr>
            <w:r w:rsidRPr="008558F7">
              <w:rPr>
                <w:rFonts w:ascii="Times New Roman" w:eastAsia="仿宋_GB2312" w:hAnsi="Times New Roman" w:cs="Times New Roman"/>
                <w:color w:val="000000"/>
                <w:kern w:val="0"/>
                <w:sz w:val="18"/>
                <w:szCs w:val="18"/>
              </w:rPr>
              <w:t>1</w:t>
            </w:r>
          </w:p>
        </w:tc>
        <w:tc>
          <w:tcPr>
            <w:tcW w:w="1284" w:type="pct"/>
            <w:shd w:val="clear" w:color="auto" w:fill="auto"/>
            <w:vAlign w:val="center"/>
            <w:hideMark/>
          </w:tcPr>
          <w:p w:rsidR="00E03818" w:rsidRPr="008558F7" w:rsidRDefault="00E03818" w:rsidP="00325C61">
            <w:pPr>
              <w:widowControl/>
              <w:jc w:val="center"/>
              <w:rPr>
                <w:rFonts w:ascii="Times New Roman" w:eastAsia="仿宋_GB2312" w:hAnsi="Times New Roman" w:cs="Times New Roman"/>
                <w:color w:val="000000"/>
                <w:kern w:val="0"/>
                <w:sz w:val="18"/>
                <w:szCs w:val="18"/>
              </w:rPr>
            </w:pPr>
            <w:r w:rsidRPr="008558F7">
              <w:rPr>
                <w:rFonts w:ascii="Times New Roman" w:eastAsia="仿宋_GB2312" w:hAnsi="Times New Roman" w:cs="Times New Roman"/>
                <w:color w:val="000000"/>
                <w:kern w:val="0"/>
                <w:sz w:val="18"/>
                <w:szCs w:val="18"/>
              </w:rPr>
              <w:t>景观绿化区</w:t>
            </w:r>
          </w:p>
        </w:tc>
        <w:tc>
          <w:tcPr>
            <w:tcW w:w="982" w:type="pct"/>
            <w:shd w:val="clear" w:color="auto" w:fill="auto"/>
            <w:vAlign w:val="center"/>
            <w:hideMark/>
          </w:tcPr>
          <w:p w:rsidR="00E03818" w:rsidRPr="008558F7" w:rsidRDefault="00E03818" w:rsidP="00325C61">
            <w:pPr>
              <w:widowControl/>
              <w:jc w:val="center"/>
              <w:rPr>
                <w:rFonts w:ascii="Times New Roman" w:eastAsia="仿宋_GB2312" w:hAnsi="Times New Roman" w:cs="Times New Roman"/>
                <w:color w:val="000000"/>
                <w:kern w:val="0"/>
                <w:sz w:val="18"/>
                <w:szCs w:val="18"/>
              </w:rPr>
            </w:pPr>
            <w:r w:rsidRPr="008558F7">
              <w:rPr>
                <w:rFonts w:ascii="Times New Roman" w:eastAsia="仿宋_GB2312" w:hAnsi="Times New Roman" w:cs="Times New Roman"/>
                <w:color w:val="000000"/>
                <w:sz w:val="18"/>
                <w:szCs w:val="18"/>
              </w:rPr>
              <w:t>园林绿化</w:t>
            </w:r>
          </w:p>
        </w:tc>
        <w:tc>
          <w:tcPr>
            <w:tcW w:w="1058" w:type="pct"/>
            <w:shd w:val="clear" w:color="auto" w:fill="auto"/>
            <w:vAlign w:val="center"/>
            <w:hideMark/>
          </w:tcPr>
          <w:p w:rsidR="00E03818" w:rsidRPr="008558F7" w:rsidRDefault="00E03818" w:rsidP="00325C61">
            <w:pPr>
              <w:widowControl/>
              <w:jc w:val="center"/>
              <w:rPr>
                <w:rFonts w:ascii="Times New Roman" w:eastAsia="仿宋_GB2312" w:hAnsi="Times New Roman" w:cs="Times New Roman"/>
                <w:color w:val="000000"/>
                <w:kern w:val="0"/>
                <w:sz w:val="18"/>
                <w:szCs w:val="18"/>
              </w:rPr>
            </w:pPr>
            <w:r w:rsidRPr="008558F7">
              <w:rPr>
                <w:rFonts w:ascii="Times New Roman" w:eastAsia="仿宋_GB2312" w:hAnsi="Times New Roman" w:cs="Times New Roman"/>
                <w:color w:val="000000"/>
                <w:kern w:val="0"/>
                <w:sz w:val="18"/>
                <w:szCs w:val="18"/>
              </w:rPr>
              <w:t>0.10</w:t>
            </w:r>
          </w:p>
        </w:tc>
        <w:tc>
          <w:tcPr>
            <w:tcW w:w="988" w:type="pct"/>
            <w:shd w:val="clear" w:color="auto" w:fill="auto"/>
            <w:vAlign w:val="center"/>
            <w:hideMark/>
          </w:tcPr>
          <w:p w:rsidR="00E03818" w:rsidRPr="008558F7" w:rsidRDefault="00E03818" w:rsidP="00325C61">
            <w:pPr>
              <w:widowControl/>
              <w:jc w:val="center"/>
              <w:rPr>
                <w:rFonts w:ascii="Times New Roman" w:eastAsia="仿宋_GB2312" w:hAnsi="Times New Roman" w:cs="Times New Roman"/>
                <w:color w:val="000000"/>
                <w:kern w:val="0"/>
                <w:sz w:val="18"/>
                <w:szCs w:val="18"/>
              </w:rPr>
            </w:pPr>
            <w:r w:rsidRPr="008558F7">
              <w:rPr>
                <w:rFonts w:ascii="Times New Roman" w:eastAsia="仿宋_GB2312" w:hAnsi="Times New Roman" w:cs="Times New Roman"/>
                <w:color w:val="000000"/>
                <w:kern w:val="0"/>
                <w:sz w:val="18"/>
                <w:szCs w:val="18"/>
              </w:rPr>
              <w:t>0.10</w:t>
            </w:r>
          </w:p>
        </w:tc>
      </w:tr>
      <w:tr w:rsidR="00E03818" w:rsidRPr="008558F7" w:rsidTr="00325C61">
        <w:trPr>
          <w:trHeight w:val="255"/>
        </w:trPr>
        <w:tc>
          <w:tcPr>
            <w:tcW w:w="2954" w:type="pct"/>
            <w:gridSpan w:val="3"/>
            <w:shd w:val="clear" w:color="auto" w:fill="auto"/>
            <w:vAlign w:val="center"/>
            <w:hideMark/>
          </w:tcPr>
          <w:p w:rsidR="00E03818" w:rsidRPr="008558F7" w:rsidRDefault="00E03818" w:rsidP="00325C61">
            <w:pPr>
              <w:widowControl/>
              <w:jc w:val="center"/>
              <w:rPr>
                <w:rFonts w:ascii="Times New Roman" w:eastAsia="仿宋_GB2312" w:hAnsi="Times New Roman" w:cs="Times New Roman"/>
                <w:b/>
                <w:bCs/>
                <w:color w:val="000000"/>
                <w:kern w:val="0"/>
                <w:sz w:val="18"/>
                <w:szCs w:val="18"/>
              </w:rPr>
            </w:pPr>
            <w:r w:rsidRPr="008558F7">
              <w:rPr>
                <w:rFonts w:ascii="Times New Roman" w:eastAsia="仿宋_GB2312" w:hAnsi="Times New Roman" w:cs="Times New Roman"/>
                <w:b/>
                <w:bCs/>
                <w:color w:val="000000"/>
                <w:kern w:val="0"/>
                <w:sz w:val="18"/>
                <w:szCs w:val="18"/>
              </w:rPr>
              <w:t>合计</w:t>
            </w:r>
          </w:p>
        </w:tc>
        <w:tc>
          <w:tcPr>
            <w:tcW w:w="1058" w:type="pct"/>
            <w:shd w:val="clear" w:color="auto" w:fill="auto"/>
            <w:vAlign w:val="center"/>
            <w:hideMark/>
          </w:tcPr>
          <w:p w:rsidR="00E03818" w:rsidRPr="008558F7" w:rsidRDefault="00E03818" w:rsidP="00325C61">
            <w:pPr>
              <w:widowControl/>
              <w:jc w:val="center"/>
              <w:rPr>
                <w:rFonts w:ascii="Times New Roman" w:eastAsia="仿宋_GB2312" w:hAnsi="Times New Roman" w:cs="Times New Roman"/>
                <w:b/>
                <w:bCs/>
                <w:color w:val="000000"/>
                <w:kern w:val="0"/>
                <w:sz w:val="18"/>
                <w:szCs w:val="18"/>
              </w:rPr>
            </w:pPr>
            <w:r w:rsidRPr="008558F7">
              <w:rPr>
                <w:rFonts w:ascii="Times New Roman" w:eastAsia="仿宋_GB2312" w:hAnsi="Times New Roman" w:cs="Times New Roman"/>
                <w:b/>
                <w:bCs/>
                <w:color w:val="000000"/>
                <w:kern w:val="0"/>
                <w:sz w:val="18"/>
                <w:szCs w:val="18"/>
              </w:rPr>
              <w:t>0.10</w:t>
            </w:r>
          </w:p>
        </w:tc>
        <w:tc>
          <w:tcPr>
            <w:tcW w:w="988" w:type="pct"/>
            <w:shd w:val="clear" w:color="auto" w:fill="auto"/>
            <w:vAlign w:val="center"/>
            <w:hideMark/>
          </w:tcPr>
          <w:p w:rsidR="00E03818" w:rsidRPr="008558F7" w:rsidRDefault="00E03818" w:rsidP="00325C61">
            <w:pPr>
              <w:widowControl/>
              <w:jc w:val="center"/>
              <w:rPr>
                <w:rFonts w:ascii="Times New Roman" w:eastAsia="仿宋_GB2312" w:hAnsi="Times New Roman" w:cs="Times New Roman"/>
                <w:b/>
                <w:bCs/>
                <w:color w:val="000000"/>
                <w:kern w:val="0"/>
                <w:sz w:val="18"/>
                <w:szCs w:val="18"/>
              </w:rPr>
            </w:pPr>
            <w:r w:rsidRPr="008558F7">
              <w:rPr>
                <w:rFonts w:ascii="Times New Roman" w:eastAsia="仿宋_GB2312" w:hAnsi="Times New Roman" w:cs="Times New Roman"/>
                <w:b/>
                <w:bCs/>
                <w:color w:val="000000"/>
                <w:kern w:val="0"/>
                <w:sz w:val="18"/>
                <w:szCs w:val="18"/>
              </w:rPr>
              <w:t>0.10</w:t>
            </w:r>
          </w:p>
        </w:tc>
      </w:tr>
    </w:tbl>
    <w:p w:rsidR="00152044" w:rsidRDefault="00152044" w:rsidP="00152044">
      <w:pPr>
        <w:spacing w:line="360" w:lineRule="auto"/>
        <w:ind w:firstLineChars="200" w:firstLine="480"/>
        <w:rPr>
          <w:rFonts w:ascii="Times New Roman" w:eastAsia="仿宋_GB2312" w:hAnsi="Times New Roman" w:cs="Times New Roman"/>
          <w:color w:val="000000" w:themeColor="text1"/>
          <w:sz w:val="24"/>
        </w:rPr>
      </w:pPr>
      <w:r w:rsidRPr="00152044">
        <w:rPr>
          <w:rFonts w:ascii="Times New Roman" w:eastAsia="仿宋_GB2312" w:hAnsi="Times New Roman" w:cs="Times New Roman"/>
          <w:color w:val="000000" w:themeColor="text1"/>
          <w:sz w:val="24"/>
        </w:rPr>
        <w:t>（</w:t>
      </w:r>
      <w:r w:rsidR="00E03818">
        <w:rPr>
          <w:rFonts w:ascii="Times New Roman" w:eastAsia="仿宋_GB2312" w:hAnsi="Times New Roman" w:cs="Times New Roman" w:hint="eastAsia"/>
          <w:color w:val="000000" w:themeColor="text1"/>
          <w:sz w:val="24"/>
        </w:rPr>
        <w:t>3</w:t>
      </w:r>
      <w:r w:rsidRPr="00152044">
        <w:rPr>
          <w:rFonts w:ascii="Times New Roman" w:eastAsia="仿宋_GB2312" w:hAnsi="Times New Roman" w:cs="Times New Roman"/>
          <w:color w:val="000000" w:themeColor="text1"/>
          <w:sz w:val="24"/>
        </w:rPr>
        <w:t>）水土保持植物措施</w:t>
      </w:r>
      <w:r w:rsidR="00E03818">
        <w:rPr>
          <w:rFonts w:ascii="Times New Roman" w:eastAsia="仿宋_GB2312" w:hAnsi="Times New Roman" w:cs="Times New Roman"/>
          <w:color w:val="000000" w:themeColor="text1"/>
          <w:sz w:val="24"/>
        </w:rPr>
        <w:t>变化</w:t>
      </w:r>
      <w:r w:rsidRPr="00152044">
        <w:rPr>
          <w:rFonts w:ascii="Times New Roman" w:eastAsia="仿宋_GB2312" w:hAnsi="Times New Roman" w:cs="Times New Roman"/>
          <w:color w:val="000000" w:themeColor="text1"/>
          <w:sz w:val="24"/>
        </w:rPr>
        <w:t>情况</w:t>
      </w:r>
    </w:p>
    <w:p w:rsidR="00E03818" w:rsidRPr="004729B7" w:rsidRDefault="00325C61" w:rsidP="00E03818">
      <w:pPr>
        <w:spacing w:line="360" w:lineRule="auto"/>
        <w:ind w:firstLineChars="200" w:firstLine="480"/>
        <w:rPr>
          <w:rFonts w:ascii="Times New Roman" w:eastAsia="仿宋_GB2312" w:hAnsi="Times New Roman" w:cs="Times New Roman"/>
          <w:kern w:val="0"/>
          <w:sz w:val="24"/>
        </w:rPr>
      </w:pPr>
      <w:r w:rsidRPr="00D342B1">
        <w:rPr>
          <w:rFonts w:ascii="Times New Roman" w:eastAsia="仿宋_GB2312" w:hAnsi="Times New Roman" w:cs="Times New Roman"/>
          <w:kern w:val="0"/>
          <w:sz w:val="24"/>
        </w:rPr>
        <w:t>根据方案批复结合工程实际完成情况进行对比分析，</w:t>
      </w:r>
      <w:r w:rsidRPr="00152044">
        <w:rPr>
          <w:rFonts w:ascii="Times New Roman" w:eastAsia="仿宋_GB2312" w:hAnsi="Times New Roman" w:cs="Times New Roman"/>
          <w:color w:val="000000" w:themeColor="text1"/>
          <w:sz w:val="24"/>
        </w:rPr>
        <w:t>云南呈达东盟玻璃科技产业园（一期工程</w:t>
      </w:r>
      <w:r w:rsidRPr="00152044">
        <w:rPr>
          <w:rFonts w:ascii="Times New Roman" w:eastAsia="仿宋_GB2312" w:hAnsi="Times New Roman" w:cs="Times New Roman"/>
          <w:color w:val="000000" w:themeColor="text1"/>
          <w:sz w:val="24"/>
        </w:rPr>
        <w:t>1#</w:t>
      </w:r>
      <w:r w:rsidRPr="00152044">
        <w:rPr>
          <w:rFonts w:ascii="Times New Roman" w:eastAsia="仿宋_GB2312" w:hAnsi="Times New Roman" w:cs="Times New Roman"/>
          <w:color w:val="000000" w:themeColor="text1"/>
          <w:sz w:val="24"/>
        </w:rPr>
        <w:t>厂房及附属楼）</w:t>
      </w:r>
      <w:r w:rsidRPr="00D342B1">
        <w:rPr>
          <w:rFonts w:ascii="Times New Roman" w:eastAsia="仿宋_GB2312" w:hAnsi="Times New Roman" w:cs="Times New Roman"/>
          <w:kern w:val="0"/>
          <w:sz w:val="24"/>
        </w:rPr>
        <w:t>实施的</w:t>
      </w:r>
      <w:r w:rsidR="00E03818" w:rsidRPr="004729B7">
        <w:rPr>
          <w:rFonts w:ascii="Times New Roman" w:eastAsia="仿宋_GB2312" w:hAnsi="Times New Roman" w:cs="Times New Roman" w:hint="eastAsia"/>
          <w:kern w:val="0"/>
          <w:sz w:val="24"/>
        </w:rPr>
        <w:t>植物措施与设计的植物措施有所变化，主要变化情况详见表</w:t>
      </w:r>
      <w:r w:rsidR="001F7DDA">
        <w:rPr>
          <w:rFonts w:ascii="Times New Roman" w:eastAsia="仿宋_GB2312" w:hAnsi="Times New Roman" w:cs="Times New Roman" w:hint="eastAsia"/>
          <w:kern w:val="0"/>
          <w:sz w:val="24"/>
        </w:rPr>
        <w:t>3-10</w:t>
      </w:r>
      <w:r w:rsidR="001F7DDA">
        <w:rPr>
          <w:rFonts w:ascii="Times New Roman" w:eastAsia="仿宋_GB2312" w:hAnsi="Times New Roman" w:cs="Times New Roman" w:hint="eastAsia"/>
          <w:kern w:val="0"/>
          <w:sz w:val="24"/>
        </w:rPr>
        <w:t>。</w:t>
      </w:r>
    </w:p>
    <w:p w:rsidR="00E03818" w:rsidRDefault="00E03818" w:rsidP="00E03818">
      <w:pPr>
        <w:pStyle w:val="wj2"/>
        <w:spacing w:line="240" w:lineRule="auto"/>
        <w:ind w:firstLine="478"/>
        <w:jc w:val="center"/>
        <w:rPr>
          <w:rFonts w:ascii="Times New Roman" w:eastAsia="仿宋_GB2312" w:hAnsi="Times New Roman" w:cs="Times New Roman"/>
          <w:b/>
          <w:sz w:val="21"/>
          <w:szCs w:val="21"/>
        </w:rPr>
      </w:pPr>
      <w:r w:rsidRPr="004729B7">
        <w:rPr>
          <w:rFonts w:ascii="Times New Roman" w:eastAsia="仿宋_GB2312" w:hAnsi="Times New Roman" w:cs="Times New Roman"/>
          <w:b/>
          <w:sz w:val="21"/>
          <w:szCs w:val="21"/>
        </w:rPr>
        <w:t>表</w:t>
      </w:r>
      <w:r w:rsidR="001F7DDA">
        <w:rPr>
          <w:rFonts w:ascii="Times New Roman" w:eastAsia="仿宋_GB2312" w:hAnsi="Times New Roman" w:cs="Times New Roman" w:hint="eastAsia"/>
          <w:b/>
          <w:sz w:val="21"/>
          <w:szCs w:val="21"/>
        </w:rPr>
        <w:t>3-10</w:t>
      </w:r>
      <w:r w:rsidRPr="004729B7">
        <w:rPr>
          <w:rFonts w:ascii="Times New Roman" w:eastAsia="仿宋_GB2312" w:hAnsi="Times New Roman" w:cs="Times New Roman"/>
          <w:b/>
          <w:sz w:val="21"/>
          <w:szCs w:val="21"/>
        </w:rPr>
        <w:t xml:space="preserve">   </w:t>
      </w:r>
      <w:r w:rsidRPr="004729B7">
        <w:rPr>
          <w:rFonts w:ascii="Times New Roman" w:eastAsia="仿宋_GB2312" w:hAnsi="Times New Roman" w:cs="Times New Roman"/>
          <w:b/>
          <w:sz w:val="21"/>
          <w:szCs w:val="21"/>
        </w:rPr>
        <w:t>水保批复植物措施与实际完成植物措施对比分析表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79"/>
        <w:gridCol w:w="806"/>
        <w:gridCol w:w="1133"/>
        <w:gridCol w:w="711"/>
        <w:gridCol w:w="992"/>
        <w:gridCol w:w="1132"/>
        <w:gridCol w:w="711"/>
        <w:gridCol w:w="2458"/>
      </w:tblGrid>
      <w:tr w:rsidR="00E03818" w:rsidRPr="00FC2032" w:rsidTr="00E03818">
        <w:trPr>
          <w:trHeight w:val="283"/>
        </w:trPr>
        <w:tc>
          <w:tcPr>
            <w:tcW w:w="813" w:type="pct"/>
            <w:gridSpan w:val="2"/>
            <w:vAlign w:val="center"/>
          </w:tcPr>
          <w:p w:rsidR="00E03818" w:rsidRPr="00FC2032" w:rsidRDefault="00E03818" w:rsidP="00325C61">
            <w:pPr>
              <w:jc w:val="center"/>
              <w:rPr>
                <w:rFonts w:ascii="Times New Roman" w:eastAsia="仿宋_GB2312" w:hAnsi="Times New Roman" w:cs="Times New Roman"/>
                <w:b/>
                <w:bCs/>
                <w:color w:val="000000"/>
                <w:sz w:val="18"/>
                <w:szCs w:val="18"/>
              </w:rPr>
            </w:pPr>
            <w:r w:rsidRPr="00FC2032">
              <w:rPr>
                <w:rFonts w:ascii="Times New Roman" w:eastAsia="仿宋_GB2312" w:hAnsi="Times New Roman" w:cs="Times New Roman"/>
                <w:b/>
                <w:bCs/>
                <w:color w:val="000000"/>
                <w:sz w:val="18"/>
                <w:szCs w:val="18"/>
              </w:rPr>
              <w:t>分区</w:t>
            </w:r>
          </w:p>
        </w:tc>
        <w:tc>
          <w:tcPr>
            <w:tcW w:w="665" w:type="pct"/>
            <w:shd w:val="clear" w:color="auto" w:fill="auto"/>
            <w:vAlign w:val="center"/>
          </w:tcPr>
          <w:p w:rsidR="00E03818" w:rsidRPr="00FC2032" w:rsidRDefault="00E03818" w:rsidP="00325C61">
            <w:pPr>
              <w:jc w:val="center"/>
              <w:rPr>
                <w:rFonts w:ascii="Times New Roman" w:eastAsia="仿宋_GB2312" w:hAnsi="Times New Roman" w:cs="Times New Roman"/>
                <w:b/>
                <w:bCs/>
                <w:color w:val="000000"/>
                <w:sz w:val="18"/>
                <w:szCs w:val="18"/>
              </w:rPr>
            </w:pPr>
            <w:r w:rsidRPr="00FC2032">
              <w:rPr>
                <w:rFonts w:ascii="Times New Roman" w:eastAsia="仿宋_GB2312" w:hAnsi="Times New Roman" w:cs="Times New Roman"/>
                <w:b/>
                <w:bCs/>
                <w:color w:val="000000"/>
                <w:sz w:val="18"/>
                <w:szCs w:val="18"/>
              </w:rPr>
              <w:t>防治措施</w:t>
            </w:r>
          </w:p>
        </w:tc>
        <w:tc>
          <w:tcPr>
            <w:tcW w:w="417" w:type="pct"/>
            <w:shd w:val="clear" w:color="auto" w:fill="auto"/>
            <w:vAlign w:val="center"/>
          </w:tcPr>
          <w:p w:rsidR="00E03818" w:rsidRPr="00FC2032" w:rsidRDefault="00E03818" w:rsidP="00325C61">
            <w:pPr>
              <w:jc w:val="center"/>
              <w:rPr>
                <w:rFonts w:ascii="Times New Roman" w:eastAsia="仿宋_GB2312" w:hAnsi="Times New Roman" w:cs="Times New Roman"/>
                <w:b/>
                <w:bCs/>
                <w:color w:val="000000"/>
                <w:sz w:val="18"/>
                <w:szCs w:val="18"/>
              </w:rPr>
            </w:pPr>
            <w:r w:rsidRPr="00FC2032">
              <w:rPr>
                <w:rFonts w:ascii="Times New Roman" w:eastAsia="仿宋_GB2312" w:hAnsi="Times New Roman" w:cs="Times New Roman"/>
                <w:b/>
                <w:bCs/>
                <w:color w:val="000000"/>
                <w:sz w:val="18"/>
                <w:szCs w:val="18"/>
              </w:rPr>
              <w:t>单位</w:t>
            </w:r>
          </w:p>
        </w:tc>
        <w:tc>
          <w:tcPr>
            <w:tcW w:w="582" w:type="pct"/>
            <w:vAlign w:val="center"/>
          </w:tcPr>
          <w:p w:rsidR="00E03818" w:rsidRPr="00FC2032" w:rsidRDefault="00E03818" w:rsidP="00325C61">
            <w:pPr>
              <w:pStyle w:val="11"/>
              <w:rPr>
                <w:rFonts w:ascii="Times New Roman" w:eastAsia="仿宋_GB2312" w:hAnsi="Times New Roman" w:cs="Times New Roman"/>
                <w:b/>
                <w:sz w:val="18"/>
                <w:szCs w:val="18"/>
              </w:rPr>
            </w:pPr>
            <w:r w:rsidRPr="00FC2032">
              <w:rPr>
                <w:rFonts w:ascii="Times New Roman" w:eastAsia="仿宋_GB2312" w:hAnsi="Times New Roman" w:cs="Times New Roman"/>
                <w:b/>
                <w:sz w:val="18"/>
                <w:szCs w:val="18"/>
              </w:rPr>
              <w:t>方案批复工程量</w:t>
            </w:r>
          </w:p>
        </w:tc>
        <w:tc>
          <w:tcPr>
            <w:tcW w:w="664" w:type="pct"/>
            <w:vAlign w:val="center"/>
          </w:tcPr>
          <w:p w:rsidR="00E03818" w:rsidRPr="00FC2032" w:rsidRDefault="00E03818" w:rsidP="00325C61">
            <w:pPr>
              <w:pStyle w:val="11"/>
              <w:rPr>
                <w:rFonts w:ascii="Times New Roman" w:eastAsia="仿宋_GB2312" w:hAnsi="Times New Roman" w:cs="Times New Roman"/>
                <w:b/>
                <w:sz w:val="18"/>
                <w:szCs w:val="18"/>
              </w:rPr>
            </w:pPr>
            <w:r w:rsidRPr="00FC2032">
              <w:rPr>
                <w:rFonts w:ascii="Times New Roman" w:eastAsia="仿宋_GB2312" w:hAnsi="Times New Roman" w:cs="Times New Roman"/>
                <w:b/>
                <w:sz w:val="18"/>
                <w:szCs w:val="18"/>
              </w:rPr>
              <w:t>实际实施工程量</w:t>
            </w:r>
          </w:p>
        </w:tc>
        <w:tc>
          <w:tcPr>
            <w:tcW w:w="417" w:type="pct"/>
            <w:shd w:val="clear" w:color="auto" w:fill="auto"/>
            <w:vAlign w:val="center"/>
          </w:tcPr>
          <w:p w:rsidR="00E03818" w:rsidRPr="00FC2032" w:rsidRDefault="00E03818" w:rsidP="00325C61">
            <w:pPr>
              <w:pStyle w:val="11"/>
              <w:rPr>
                <w:rFonts w:ascii="Times New Roman" w:eastAsia="仿宋_GB2312" w:hAnsi="Times New Roman" w:cs="Times New Roman"/>
                <w:b/>
                <w:sz w:val="18"/>
                <w:szCs w:val="18"/>
              </w:rPr>
            </w:pPr>
            <w:r w:rsidRPr="00FC2032">
              <w:rPr>
                <w:rFonts w:ascii="Times New Roman" w:eastAsia="仿宋_GB2312" w:hAnsi="Times New Roman" w:cs="Times New Roman"/>
                <w:b/>
                <w:sz w:val="18"/>
                <w:szCs w:val="18"/>
              </w:rPr>
              <w:t>变化情况</w:t>
            </w:r>
          </w:p>
        </w:tc>
        <w:tc>
          <w:tcPr>
            <w:tcW w:w="1442" w:type="pct"/>
            <w:shd w:val="clear" w:color="auto" w:fill="auto"/>
            <w:vAlign w:val="center"/>
          </w:tcPr>
          <w:p w:rsidR="00E03818" w:rsidRPr="00FC2032" w:rsidRDefault="00E03818" w:rsidP="00325C61">
            <w:pPr>
              <w:jc w:val="center"/>
              <w:rPr>
                <w:rFonts w:ascii="Times New Roman" w:eastAsia="仿宋_GB2312" w:hAnsi="Times New Roman" w:cs="Times New Roman"/>
                <w:b/>
                <w:bCs/>
                <w:color w:val="000000"/>
                <w:sz w:val="18"/>
                <w:szCs w:val="18"/>
              </w:rPr>
            </w:pPr>
            <w:r w:rsidRPr="00FC2032">
              <w:rPr>
                <w:rFonts w:ascii="Times New Roman" w:eastAsia="仿宋_GB2312" w:hAnsi="Times New Roman" w:cs="Times New Roman"/>
                <w:b/>
                <w:bCs/>
                <w:color w:val="000000"/>
                <w:sz w:val="18"/>
                <w:szCs w:val="18"/>
              </w:rPr>
              <w:t>备注</w:t>
            </w:r>
          </w:p>
        </w:tc>
      </w:tr>
      <w:tr w:rsidR="00E03818" w:rsidRPr="00FC2032" w:rsidTr="00E03818">
        <w:trPr>
          <w:trHeight w:val="283"/>
        </w:trPr>
        <w:tc>
          <w:tcPr>
            <w:tcW w:w="340" w:type="pct"/>
            <w:vMerge w:val="restart"/>
            <w:vAlign w:val="center"/>
          </w:tcPr>
          <w:p w:rsidR="00E03818" w:rsidRPr="00FC2032" w:rsidRDefault="00E03818" w:rsidP="00325C61">
            <w:pPr>
              <w:jc w:val="center"/>
              <w:rPr>
                <w:rFonts w:ascii="Times New Roman" w:eastAsia="仿宋_GB2312" w:hAnsi="Times New Roman" w:cs="Times New Roman"/>
                <w:color w:val="000000"/>
                <w:sz w:val="18"/>
                <w:szCs w:val="18"/>
              </w:rPr>
            </w:pPr>
            <w:r w:rsidRPr="00FC2032">
              <w:rPr>
                <w:rFonts w:ascii="Times New Roman" w:eastAsia="仿宋_GB2312" w:hAnsi="Times New Roman" w:cs="Times New Roman"/>
                <w:kern w:val="0"/>
                <w:sz w:val="18"/>
                <w:szCs w:val="18"/>
              </w:rPr>
              <w:t>一期工程</w:t>
            </w:r>
          </w:p>
        </w:tc>
        <w:tc>
          <w:tcPr>
            <w:tcW w:w="473" w:type="pct"/>
            <w:vMerge w:val="restart"/>
            <w:shd w:val="clear" w:color="auto" w:fill="auto"/>
            <w:vAlign w:val="center"/>
          </w:tcPr>
          <w:p w:rsidR="00E03818" w:rsidRPr="00FC2032" w:rsidRDefault="00E03818" w:rsidP="00325C61">
            <w:pPr>
              <w:jc w:val="center"/>
              <w:rPr>
                <w:rFonts w:ascii="Times New Roman" w:eastAsia="仿宋_GB2312" w:hAnsi="Times New Roman" w:cs="Times New Roman"/>
                <w:color w:val="000000"/>
                <w:sz w:val="18"/>
                <w:szCs w:val="18"/>
              </w:rPr>
            </w:pPr>
            <w:r w:rsidRPr="00FC2032">
              <w:rPr>
                <w:rFonts w:ascii="Times New Roman" w:eastAsia="仿宋_GB2312" w:hAnsi="Times New Roman" w:cs="Times New Roman"/>
                <w:color w:val="000000"/>
                <w:sz w:val="18"/>
                <w:szCs w:val="18"/>
              </w:rPr>
              <w:t>景观绿化区</w:t>
            </w:r>
          </w:p>
        </w:tc>
        <w:tc>
          <w:tcPr>
            <w:tcW w:w="665" w:type="pct"/>
            <w:shd w:val="clear" w:color="auto" w:fill="auto"/>
            <w:vAlign w:val="center"/>
          </w:tcPr>
          <w:p w:rsidR="00E03818" w:rsidRPr="00FC2032" w:rsidRDefault="00E03818" w:rsidP="00325C61">
            <w:pPr>
              <w:jc w:val="center"/>
              <w:rPr>
                <w:rFonts w:ascii="Times New Roman" w:eastAsia="仿宋_GB2312" w:hAnsi="Times New Roman" w:cs="Times New Roman"/>
                <w:color w:val="000000"/>
                <w:sz w:val="18"/>
                <w:szCs w:val="18"/>
              </w:rPr>
            </w:pPr>
            <w:r w:rsidRPr="00FC2032">
              <w:rPr>
                <w:rFonts w:ascii="Times New Roman" w:eastAsia="仿宋_GB2312" w:hAnsi="Times New Roman" w:cs="Times New Roman"/>
                <w:color w:val="000000"/>
                <w:sz w:val="18"/>
                <w:szCs w:val="18"/>
              </w:rPr>
              <w:t>园林绿化</w:t>
            </w:r>
          </w:p>
        </w:tc>
        <w:tc>
          <w:tcPr>
            <w:tcW w:w="417" w:type="pct"/>
            <w:shd w:val="clear" w:color="auto" w:fill="auto"/>
            <w:vAlign w:val="center"/>
          </w:tcPr>
          <w:p w:rsidR="00E03818" w:rsidRPr="00FC2032" w:rsidRDefault="00E03818" w:rsidP="00325C61">
            <w:pPr>
              <w:jc w:val="center"/>
              <w:rPr>
                <w:rFonts w:ascii="Times New Roman" w:eastAsia="仿宋_GB2312" w:hAnsi="Times New Roman" w:cs="Times New Roman"/>
                <w:color w:val="000000"/>
                <w:sz w:val="18"/>
                <w:szCs w:val="18"/>
              </w:rPr>
            </w:pPr>
            <w:r w:rsidRPr="00FC2032">
              <w:rPr>
                <w:rFonts w:ascii="Times New Roman" w:eastAsia="仿宋_GB2312" w:hAnsi="Times New Roman" w:cs="Times New Roman"/>
                <w:color w:val="000000"/>
                <w:sz w:val="18"/>
                <w:szCs w:val="18"/>
              </w:rPr>
              <w:t>hm</w:t>
            </w:r>
            <w:r w:rsidRPr="00FC2032">
              <w:rPr>
                <w:rFonts w:ascii="Times New Roman" w:eastAsia="仿宋_GB2312" w:hAnsi="Times New Roman" w:cs="Times New Roman"/>
                <w:color w:val="000000"/>
                <w:sz w:val="18"/>
                <w:szCs w:val="18"/>
                <w:vertAlign w:val="superscript"/>
              </w:rPr>
              <w:t>2</w:t>
            </w:r>
          </w:p>
        </w:tc>
        <w:tc>
          <w:tcPr>
            <w:tcW w:w="582" w:type="pct"/>
            <w:vAlign w:val="center"/>
          </w:tcPr>
          <w:p w:rsidR="00E03818" w:rsidRPr="00FC2032" w:rsidRDefault="00E03818" w:rsidP="00325C61">
            <w:pPr>
              <w:jc w:val="center"/>
              <w:rPr>
                <w:rFonts w:ascii="Times New Roman" w:eastAsia="仿宋_GB2312" w:hAnsi="Times New Roman" w:cs="Times New Roman"/>
                <w:color w:val="000000"/>
                <w:sz w:val="18"/>
                <w:szCs w:val="18"/>
              </w:rPr>
            </w:pPr>
            <w:r w:rsidRPr="00FC2032">
              <w:rPr>
                <w:rFonts w:ascii="Times New Roman" w:eastAsia="仿宋_GB2312" w:hAnsi="Times New Roman" w:cs="Times New Roman"/>
                <w:color w:val="000000"/>
                <w:sz w:val="18"/>
                <w:szCs w:val="18"/>
              </w:rPr>
              <w:t>1.14</w:t>
            </w:r>
          </w:p>
        </w:tc>
        <w:tc>
          <w:tcPr>
            <w:tcW w:w="664" w:type="pct"/>
          </w:tcPr>
          <w:p w:rsidR="00E03818" w:rsidRPr="00FC2032" w:rsidRDefault="00E03818" w:rsidP="00325C61">
            <w:pPr>
              <w:jc w:val="center"/>
              <w:rPr>
                <w:rFonts w:ascii="Times New Roman" w:eastAsia="仿宋_GB2312" w:hAnsi="Times New Roman" w:cs="Times New Roman"/>
                <w:color w:val="000000"/>
                <w:sz w:val="18"/>
                <w:szCs w:val="18"/>
              </w:rPr>
            </w:pPr>
            <w:r w:rsidRPr="00FC2032">
              <w:rPr>
                <w:rFonts w:ascii="Times New Roman" w:eastAsia="仿宋_GB2312" w:hAnsi="Times New Roman" w:cs="Times New Roman"/>
                <w:color w:val="000000"/>
                <w:sz w:val="18"/>
                <w:szCs w:val="18"/>
              </w:rPr>
              <w:t>0.10</w:t>
            </w:r>
          </w:p>
        </w:tc>
        <w:tc>
          <w:tcPr>
            <w:tcW w:w="417" w:type="pct"/>
            <w:shd w:val="clear" w:color="auto" w:fill="auto"/>
            <w:vAlign w:val="center"/>
          </w:tcPr>
          <w:p w:rsidR="00E03818" w:rsidRPr="00FC2032" w:rsidRDefault="00E03818" w:rsidP="00325C61">
            <w:pPr>
              <w:jc w:val="center"/>
              <w:rPr>
                <w:rFonts w:ascii="Times New Roman" w:eastAsia="仿宋_GB2312" w:hAnsi="Times New Roman" w:cs="Times New Roman"/>
                <w:color w:val="000000"/>
                <w:sz w:val="18"/>
                <w:szCs w:val="18"/>
              </w:rPr>
            </w:pPr>
            <w:r w:rsidRPr="00FC2032">
              <w:rPr>
                <w:rFonts w:ascii="Times New Roman" w:eastAsia="仿宋_GB2312" w:hAnsi="Times New Roman" w:cs="Times New Roman"/>
                <w:color w:val="000000"/>
                <w:sz w:val="18"/>
                <w:szCs w:val="18"/>
              </w:rPr>
              <w:t>-1.04</w:t>
            </w:r>
          </w:p>
        </w:tc>
        <w:tc>
          <w:tcPr>
            <w:tcW w:w="1442" w:type="pct"/>
            <w:vMerge w:val="restart"/>
            <w:shd w:val="clear" w:color="auto" w:fill="auto"/>
            <w:vAlign w:val="center"/>
          </w:tcPr>
          <w:p w:rsidR="00E03818" w:rsidRPr="00FC2032" w:rsidRDefault="00E03818" w:rsidP="00325C61">
            <w:pPr>
              <w:jc w:val="center"/>
              <w:rPr>
                <w:rFonts w:ascii="Times New Roman" w:eastAsia="仿宋_GB2312" w:hAnsi="Times New Roman" w:cs="Times New Roman"/>
                <w:color w:val="000000"/>
                <w:sz w:val="18"/>
                <w:szCs w:val="18"/>
              </w:rPr>
            </w:pPr>
            <w:r w:rsidRPr="00FC2032">
              <w:rPr>
                <w:rFonts w:ascii="Times New Roman" w:eastAsia="仿宋_GB2312" w:hAnsi="Times New Roman" w:cs="Times New Roman"/>
                <w:kern w:val="0"/>
                <w:sz w:val="18"/>
                <w:szCs w:val="18"/>
              </w:rPr>
              <w:t>仅建设一期工程</w:t>
            </w:r>
            <w:r w:rsidRPr="00FC2032">
              <w:rPr>
                <w:rFonts w:ascii="Times New Roman" w:eastAsia="仿宋_GB2312" w:hAnsi="Times New Roman" w:cs="Times New Roman"/>
                <w:kern w:val="0"/>
                <w:sz w:val="18"/>
                <w:szCs w:val="18"/>
              </w:rPr>
              <w:t>1#</w:t>
            </w:r>
            <w:r w:rsidRPr="00FC2032">
              <w:rPr>
                <w:rFonts w:ascii="Times New Roman" w:eastAsia="仿宋_GB2312" w:hAnsi="Times New Roman" w:cs="Times New Roman"/>
                <w:kern w:val="0"/>
                <w:sz w:val="18"/>
                <w:szCs w:val="18"/>
              </w:rPr>
              <w:t>厂房及附属楼区域，其余区域尚未建设，相应的植物措施减少，临时堆土场未启用</w:t>
            </w:r>
          </w:p>
        </w:tc>
      </w:tr>
      <w:tr w:rsidR="00E03818" w:rsidRPr="00FC2032" w:rsidTr="00E03818">
        <w:trPr>
          <w:trHeight w:val="283"/>
        </w:trPr>
        <w:tc>
          <w:tcPr>
            <w:tcW w:w="340" w:type="pct"/>
            <w:vMerge/>
            <w:vAlign w:val="center"/>
          </w:tcPr>
          <w:p w:rsidR="00E03818" w:rsidRPr="00FC2032" w:rsidRDefault="00E03818" w:rsidP="00325C61">
            <w:pPr>
              <w:jc w:val="center"/>
              <w:rPr>
                <w:rFonts w:ascii="Times New Roman" w:eastAsia="仿宋_GB2312" w:hAnsi="Times New Roman" w:cs="Times New Roman"/>
                <w:color w:val="000000"/>
                <w:sz w:val="18"/>
                <w:szCs w:val="18"/>
              </w:rPr>
            </w:pPr>
          </w:p>
        </w:tc>
        <w:tc>
          <w:tcPr>
            <w:tcW w:w="473" w:type="pct"/>
            <w:vMerge/>
            <w:shd w:val="clear" w:color="auto" w:fill="auto"/>
            <w:vAlign w:val="center"/>
          </w:tcPr>
          <w:p w:rsidR="00E03818" w:rsidRPr="00FC2032" w:rsidRDefault="00E03818" w:rsidP="00325C61">
            <w:pPr>
              <w:jc w:val="center"/>
              <w:rPr>
                <w:rFonts w:ascii="Times New Roman" w:eastAsia="仿宋_GB2312" w:hAnsi="Times New Roman" w:cs="Times New Roman"/>
                <w:color w:val="000000"/>
                <w:sz w:val="18"/>
                <w:szCs w:val="18"/>
              </w:rPr>
            </w:pPr>
          </w:p>
        </w:tc>
        <w:tc>
          <w:tcPr>
            <w:tcW w:w="665" w:type="pct"/>
            <w:shd w:val="clear" w:color="auto" w:fill="auto"/>
            <w:vAlign w:val="center"/>
          </w:tcPr>
          <w:p w:rsidR="00E03818" w:rsidRPr="00FC2032" w:rsidRDefault="00E03818" w:rsidP="00325C61">
            <w:pPr>
              <w:jc w:val="center"/>
              <w:rPr>
                <w:rFonts w:ascii="Times New Roman" w:eastAsia="仿宋_GB2312" w:hAnsi="Times New Roman" w:cs="Times New Roman"/>
                <w:color w:val="000000"/>
                <w:sz w:val="18"/>
                <w:szCs w:val="18"/>
              </w:rPr>
            </w:pPr>
            <w:r w:rsidRPr="00FC2032">
              <w:rPr>
                <w:rFonts w:ascii="Times New Roman" w:eastAsia="仿宋_GB2312" w:hAnsi="Times New Roman" w:cs="Times New Roman"/>
                <w:color w:val="000000"/>
                <w:sz w:val="18"/>
                <w:szCs w:val="18"/>
              </w:rPr>
              <w:t>撒草防护</w:t>
            </w:r>
          </w:p>
        </w:tc>
        <w:tc>
          <w:tcPr>
            <w:tcW w:w="417" w:type="pct"/>
            <w:shd w:val="clear" w:color="auto" w:fill="auto"/>
            <w:vAlign w:val="center"/>
          </w:tcPr>
          <w:p w:rsidR="00E03818" w:rsidRPr="00FC2032" w:rsidRDefault="00E03818" w:rsidP="00325C61">
            <w:pPr>
              <w:jc w:val="center"/>
              <w:rPr>
                <w:rFonts w:ascii="Times New Roman" w:eastAsia="仿宋_GB2312" w:hAnsi="Times New Roman" w:cs="Times New Roman"/>
                <w:color w:val="000000"/>
                <w:sz w:val="18"/>
                <w:szCs w:val="18"/>
              </w:rPr>
            </w:pPr>
            <w:r w:rsidRPr="00FC2032">
              <w:rPr>
                <w:rFonts w:ascii="Times New Roman" w:eastAsia="仿宋_GB2312" w:hAnsi="Times New Roman" w:cs="Times New Roman"/>
                <w:color w:val="000000"/>
                <w:sz w:val="18"/>
                <w:szCs w:val="18"/>
              </w:rPr>
              <w:t>hm</w:t>
            </w:r>
            <w:r w:rsidRPr="00FC2032">
              <w:rPr>
                <w:rFonts w:ascii="Times New Roman" w:eastAsia="仿宋_GB2312" w:hAnsi="Times New Roman" w:cs="Times New Roman"/>
                <w:color w:val="000000"/>
                <w:sz w:val="18"/>
                <w:szCs w:val="18"/>
                <w:vertAlign w:val="superscript"/>
              </w:rPr>
              <w:t>2</w:t>
            </w:r>
          </w:p>
        </w:tc>
        <w:tc>
          <w:tcPr>
            <w:tcW w:w="582" w:type="pct"/>
            <w:vAlign w:val="center"/>
          </w:tcPr>
          <w:p w:rsidR="00E03818" w:rsidRPr="00FC2032" w:rsidRDefault="00E03818" w:rsidP="00325C61">
            <w:pPr>
              <w:jc w:val="center"/>
              <w:rPr>
                <w:rFonts w:ascii="Times New Roman" w:eastAsia="仿宋_GB2312" w:hAnsi="Times New Roman" w:cs="Times New Roman"/>
                <w:color w:val="000000"/>
                <w:sz w:val="18"/>
                <w:szCs w:val="18"/>
              </w:rPr>
            </w:pPr>
            <w:r w:rsidRPr="00FC2032">
              <w:rPr>
                <w:rFonts w:ascii="Times New Roman" w:eastAsia="仿宋_GB2312" w:hAnsi="Times New Roman" w:cs="Times New Roman"/>
                <w:color w:val="000000"/>
                <w:sz w:val="18"/>
                <w:szCs w:val="18"/>
              </w:rPr>
              <w:t>0.14</w:t>
            </w:r>
          </w:p>
        </w:tc>
        <w:tc>
          <w:tcPr>
            <w:tcW w:w="664" w:type="pct"/>
            <w:vAlign w:val="center"/>
          </w:tcPr>
          <w:p w:rsidR="00E03818" w:rsidRPr="00FC2032" w:rsidRDefault="00E03818" w:rsidP="00325C61">
            <w:pPr>
              <w:jc w:val="center"/>
              <w:rPr>
                <w:rFonts w:ascii="Times New Roman" w:eastAsia="仿宋_GB2312" w:hAnsi="Times New Roman" w:cs="Times New Roman"/>
                <w:color w:val="000000"/>
                <w:sz w:val="18"/>
                <w:szCs w:val="18"/>
              </w:rPr>
            </w:pPr>
            <w:r w:rsidRPr="00FC2032">
              <w:rPr>
                <w:rFonts w:ascii="Times New Roman" w:eastAsia="仿宋_GB2312" w:hAnsi="Times New Roman" w:cs="Times New Roman"/>
                <w:color w:val="000000"/>
                <w:sz w:val="18"/>
                <w:szCs w:val="18"/>
              </w:rPr>
              <w:t>0</w:t>
            </w:r>
          </w:p>
        </w:tc>
        <w:tc>
          <w:tcPr>
            <w:tcW w:w="417" w:type="pct"/>
            <w:shd w:val="clear" w:color="auto" w:fill="auto"/>
            <w:vAlign w:val="center"/>
          </w:tcPr>
          <w:p w:rsidR="00E03818" w:rsidRPr="00FC2032" w:rsidRDefault="00E03818" w:rsidP="00325C61">
            <w:pPr>
              <w:jc w:val="center"/>
              <w:rPr>
                <w:rFonts w:ascii="Times New Roman" w:eastAsia="仿宋_GB2312" w:hAnsi="Times New Roman" w:cs="Times New Roman"/>
                <w:color w:val="000000"/>
                <w:sz w:val="18"/>
                <w:szCs w:val="18"/>
              </w:rPr>
            </w:pPr>
            <w:r w:rsidRPr="00FC2032">
              <w:rPr>
                <w:rFonts w:ascii="Times New Roman" w:eastAsia="仿宋_GB2312" w:hAnsi="Times New Roman" w:cs="Times New Roman"/>
                <w:color w:val="000000"/>
                <w:sz w:val="18"/>
                <w:szCs w:val="18"/>
              </w:rPr>
              <w:t>-0.14</w:t>
            </w:r>
          </w:p>
        </w:tc>
        <w:tc>
          <w:tcPr>
            <w:tcW w:w="1442" w:type="pct"/>
            <w:vMerge/>
            <w:shd w:val="clear" w:color="auto" w:fill="auto"/>
            <w:vAlign w:val="center"/>
          </w:tcPr>
          <w:p w:rsidR="00E03818" w:rsidRPr="00FC2032" w:rsidRDefault="00E03818" w:rsidP="00325C61">
            <w:pPr>
              <w:jc w:val="center"/>
              <w:rPr>
                <w:rFonts w:ascii="Times New Roman" w:eastAsia="仿宋_GB2312" w:hAnsi="Times New Roman" w:cs="Times New Roman"/>
                <w:color w:val="000000"/>
                <w:sz w:val="18"/>
                <w:szCs w:val="18"/>
              </w:rPr>
            </w:pPr>
          </w:p>
        </w:tc>
      </w:tr>
      <w:tr w:rsidR="00E03818" w:rsidRPr="00FC2032" w:rsidTr="00E03818">
        <w:trPr>
          <w:trHeight w:val="283"/>
        </w:trPr>
        <w:tc>
          <w:tcPr>
            <w:tcW w:w="340" w:type="pct"/>
            <w:vMerge w:val="restart"/>
            <w:vAlign w:val="center"/>
          </w:tcPr>
          <w:p w:rsidR="00E03818" w:rsidRPr="00FC2032" w:rsidRDefault="00E03818" w:rsidP="00325C61">
            <w:pPr>
              <w:jc w:val="center"/>
              <w:rPr>
                <w:rFonts w:ascii="Times New Roman" w:eastAsia="仿宋_GB2312" w:hAnsi="Times New Roman" w:cs="Times New Roman"/>
                <w:color w:val="000000"/>
                <w:sz w:val="18"/>
                <w:szCs w:val="18"/>
              </w:rPr>
            </w:pPr>
            <w:r w:rsidRPr="00FC2032">
              <w:rPr>
                <w:rFonts w:ascii="Times New Roman" w:eastAsia="仿宋_GB2312" w:hAnsi="Times New Roman" w:cs="Times New Roman"/>
                <w:kern w:val="0"/>
                <w:sz w:val="18"/>
                <w:szCs w:val="18"/>
              </w:rPr>
              <w:t>二期工程</w:t>
            </w:r>
          </w:p>
        </w:tc>
        <w:tc>
          <w:tcPr>
            <w:tcW w:w="473" w:type="pct"/>
            <w:vMerge w:val="restart"/>
            <w:shd w:val="clear" w:color="auto" w:fill="auto"/>
            <w:vAlign w:val="center"/>
          </w:tcPr>
          <w:p w:rsidR="00E03818" w:rsidRPr="00FC2032" w:rsidRDefault="00E03818" w:rsidP="00325C61">
            <w:pPr>
              <w:jc w:val="center"/>
              <w:rPr>
                <w:rFonts w:ascii="Times New Roman" w:eastAsia="仿宋_GB2312" w:hAnsi="Times New Roman" w:cs="Times New Roman"/>
                <w:color w:val="000000"/>
                <w:sz w:val="18"/>
                <w:szCs w:val="18"/>
              </w:rPr>
            </w:pPr>
            <w:r w:rsidRPr="00FC2032">
              <w:rPr>
                <w:rFonts w:ascii="Times New Roman" w:eastAsia="仿宋_GB2312" w:hAnsi="Times New Roman" w:cs="Times New Roman"/>
                <w:color w:val="000000"/>
                <w:sz w:val="18"/>
                <w:szCs w:val="18"/>
              </w:rPr>
              <w:t>景观绿化区</w:t>
            </w:r>
          </w:p>
        </w:tc>
        <w:tc>
          <w:tcPr>
            <w:tcW w:w="665" w:type="pct"/>
            <w:shd w:val="clear" w:color="auto" w:fill="auto"/>
            <w:vAlign w:val="center"/>
          </w:tcPr>
          <w:p w:rsidR="00E03818" w:rsidRPr="00FC2032" w:rsidRDefault="00E03818" w:rsidP="00325C61">
            <w:pPr>
              <w:jc w:val="center"/>
              <w:rPr>
                <w:rFonts w:ascii="Times New Roman" w:eastAsia="仿宋_GB2312" w:hAnsi="Times New Roman" w:cs="Times New Roman"/>
                <w:color w:val="000000"/>
                <w:sz w:val="18"/>
                <w:szCs w:val="18"/>
              </w:rPr>
            </w:pPr>
            <w:r w:rsidRPr="00FC2032">
              <w:rPr>
                <w:rFonts w:ascii="Times New Roman" w:eastAsia="仿宋_GB2312" w:hAnsi="Times New Roman" w:cs="Times New Roman"/>
                <w:color w:val="000000"/>
                <w:sz w:val="18"/>
                <w:szCs w:val="18"/>
              </w:rPr>
              <w:t>园林绿化</w:t>
            </w:r>
          </w:p>
        </w:tc>
        <w:tc>
          <w:tcPr>
            <w:tcW w:w="417" w:type="pct"/>
            <w:shd w:val="clear" w:color="auto" w:fill="auto"/>
            <w:vAlign w:val="center"/>
          </w:tcPr>
          <w:p w:rsidR="00E03818" w:rsidRPr="00FC2032" w:rsidRDefault="00E03818" w:rsidP="00325C61">
            <w:pPr>
              <w:jc w:val="center"/>
              <w:rPr>
                <w:rFonts w:ascii="Times New Roman" w:eastAsia="仿宋_GB2312" w:hAnsi="Times New Roman" w:cs="Times New Roman"/>
                <w:color w:val="000000"/>
                <w:sz w:val="18"/>
                <w:szCs w:val="18"/>
              </w:rPr>
            </w:pPr>
            <w:r w:rsidRPr="00FC2032">
              <w:rPr>
                <w:rFonts w:ascii="Times New Roman" w:eastAsia="仿宋_GB2312" w:hAnsi="Times New Roman" w:cs="Times New Roman"/>
                <w:color w:val="000000"/>
                <w:sz w:val="18"/>
                <w:szCs w:val="18"/>
              </w:rPr>
              <w:t>hm</w:t>
            </w:r>
            <w:r w:rsidRPr="00FC2032">
              <w:rPr>
                <w:rFonts w:ascii="Times New Roman" w:eastAsia="仿宋_GB2312" w:hAnsi="Times New Roman" w:cs="Times New Roman"/>
                <w:color w:val="000000"/>
                <w:sz w:val="18"/>
                <w:szCs w:val="18"/>
                <w:vertAlign w:val="superscript"/>
              </w:rPr>
              <w:t>2</w:t>
            </w:r>
          </w:p>
        </w:tc>
        <w:tc>
          <w:tcPr>
            <w:tcW w:w="582" w:type="pct"/>
            <w:vAlign w:val="center"/>
          </w:tcPr>
          <w:p w:rsidR="00E03818" w:rsidRPr="00FC2032" w:rsidRDefault="00E03818" w:rsidP="00325C61">
            <w:pPr>
              <w:jc w:val="center"/>
              <w:rPr>
                <w:rFonts w:ascii="Times New Roman" w:eastAsia="仿宋_GB2312" w:hAnsi="Times New Roman" w:cs="Times New Roman"/>
                <w:color w:val="000000"/>
                <w:sz w:val="18"/>
                <w:szCs w:val="18"/>
              </w:rPr>
            </w:pPr>
            <w:r w:rsidRPr="00FC2032">
              <w:rPr>
                <w:rFonts w:ascii="Times New Roman" w:eastAsia="仿宋_GB2312" w:hAnsi="Times New Roman" w:cs="Times New Roman"/>
                <w:color w:val="000000"/>
                <w:sz w:val="18"/>
                <w:szCs w:val="18"/>
              </w:rPr>
              <w:t>0.75</w:t>
            </w:r>
          </w:p>
        </w:tc>
        <w:tc>
          <w:tcPr>
            <w:tcW w:w="664" w:type="pct"/>
          </w:tcPr>
          <w:p w:rsidR="00E03818" w:rsidRPr="00FC2032" w:rsidRDefault="00E03818" w:rsidP="00325C61">
            <w:pPr>
              <w:jc w:val="center"/>
              <w:rPr>
                <w:rFonts w:ascii="Times New Roman" w:eastAsia="仿宋_GB2312" w:hAnsi="Times New Roman" w:cs="Times New Roman"/>
                <w:color w:val="000000"/>
                <w:sz w:val="18"/>
                <w:szCs w:val="18"/>
              </w:rPr>
            </w:pPr>
            <w:r w:rsidRPr="00FC2032">
              <w:rPr>
                <w:rFonts w:ascii="Times New Roman" w:eastAsia="仿宋_GB2312" w:hAnsi="Times New Roman" w:cs="Times New Roman"/>
                <w:color w:val="000000"/>
                <w:sz w:val="18"/>
                <w:szCs w:val="18"/>
              </w:rPr>
              <w:t>0</w:t>
            </w:r>
          </w:p>
        </w:tc>
        <w:tc>
          <w:tcPr>
            <w:tcW w:w="417" w:type="pct"/>
            <w:shd w:val="clear" w:color="auto" w:fill="auto"/>
            <w:vAlign w:val="center"/>
          </w:tcPr>
          <w:p w:rsidR="00E03818" w:rsidRPr="00FC2032" w:rsidRDefault="00E03818" w:rsidP="00325C61">
            <w:pPr>
              <w:jc w:val="center"/>
              <w:rPr>
                <w:rFonts w:ascii="Times New Roman" w:eastAsia="仿宋_GB2312" w:hAnsi="Times New Roman" w:cs="Times New Roman"/>
                <w:color w:val="000000"/>
                <w:sz w:val="18"/>
                <w:szCs w:val="18"/>
              </w:rPr>
            </w:pPr>
            <w:r w:rsidRPr="00FC2032">
              <w:rPr>
                <w:rFonts w:ascii="Times New Roman" w:eastAsia="仿宋_GB2312" w:hAnsi="Times New Roman" w:cs="Times New Roman"/>
                <w:color w:val="000000"/>
                <w:sz w:val="18"/>
                <w:szCs w:val="18"/>
              </w:rPr>
              <w:t>-0.75</w:t>
            </w:r>
          </w:p>
        </w:tc>
        <w:tc>
          <w:tcPr>
            <w:tcW w:w="1442" w:type="pct"/>
            <w:vMerge w:val="restart"/>
            <w:shd w:val="clear" w:color="auto" w:fill="auto"/>
            <w:vAlign w:val="center"/>
          </w:tcPr>
          <w:p w:rsidR="00E03818" w:rsidRPr="00FC2032" w:rsidRDefault="00E03818" w:rsidP="00325C61">
            <w:pPr>
              <w:jc w:val="center"/>
              <w:rPr>
                <w:rFonts w:ascii="Times New Roman" w:eastAsia="仿宋_GB2312" w:hAnsi="Times New Roman" w:cs="Times New Roman"/>
                <w:color w:val="000000"/>
                <w:sz w:val="18"/>
                <w:szCs w:val="18"/>
              </w:rPr>
            </w:pPr>
            <w:r w:rsidRPr="00FC2032">
              <w:rPr>
                <w:rFonts w:ascii="Times New Roman" w:eastAsia="仿宋_GB2312" w:hAnsi="Times New Roman" w:cs="Times New Roman"/>
                <w:color w:val="000000"/>
                <w:sz w:val="18"/>
                <w:szCs w:val="18"/>
              </w:rPr>
              <w:t>二期工程未建设，即二期工程植物措施未实施</w:t>
            </w:r>
          </w:p>
        </w:tc>
      </w:tr>
      <w:tr w:rsidR="00E03818" w:rsidRPr="00FC2032" w:rsidTr="00E03818">
        <w:trPr>
          <w:trHeight w:val="283"/>
        </w:trPr>
        <w:tc>
          <w:tcPr>
            <w:tcW w:w="340" w:type="pct"/>
            <w:vMerge/>
            <w:vAlign w:val="center"/>
          </w:tcPr>
          <w:p w:rsidR="00E03818" w:rsidRPr="00FC2032" w:rsidRDefault="00E03818" w:rsidP="00325C61">
            <w:pPr>
              <w:jc w:val="center"/>
              <w:rPr>
                <w:rFonts w:ascii="Times New Roman" w:eastAsia="仿宋_GB2312" w:hAnsi="Times New Roman" w:cs="Times New Roman"/>
                <w:color w:val="000000"/>
                <w:sz w:val="18"/>
                <w:szCs w:val="18"/>
              </w:rPr>
            </w:pPr>
          </w:p>
        </w:tc>
        <w:tc>
          <w:tcPr>
            <w:tcW w:w="473" w:type="pct"/>
            <w:vMerge/>
            <w:shd w:val="clear" w:color="auto" w:fill="auto"/>
            <w:vAlign w:val="center"/>
          </w:tcPr>
          <w:p w:rsidR="00E03818" w:rsidRPr="00FC2032" w:rsidRDefault="00E03818" w:rsidP="00325C61">
            <w:pPr>
              <w:jc w:val="center"/>
              <w:rPr>
                <w:rFonts w:ascii="Times New Roman" w:eastAsia="仿宋_GB2312" w:hAnsi="Times New Roman" w:cs="Times New Roman"/>
                <w:color w:val="000000"/>
                <w:sz w:val="18"/>
                <w:szCs w:val="18"/>
              </w:rPr>
            </w:pPr>
          </w:p>
        </w:tc>
        <w:tc>
          <w:tcPr>
            <w:tcW w:w="665" w:type="pct"/>
            <w:shd w:val="clear" w:color="auto" w:fill="auto"/>
            <w:vAlign w:val="center"/>
          </w:tcPr>
          <w:p w:rsidR="00E03818" w:rsidRPr="00FC2032" w:rsidRDefault="00E03818" w:rsidP="00325C61">
            <w:pPr>
              <w:jc w:val="center"/>
              <w:rPr>
                <w:rFonts w:ascii="Times New Roman" w:eastAsia="仿宋_GB2312" w:hAnsi="Times New Roman" w:cs="Times New Roman"/>
                <w:color w:val="000000"/>
                <w:sz w:val="18"/>
                <w:szCs w:val="18"/>
              </w:rPr>
            </w:pPr>
            <w:r w:rsidRPr="00FC2032">
              <w:rPr>
                <w:rFonts w:ascii="Times New Roman" w:eastAsia="仿宋_GB2312" w:hAnsi="Times New Roman" w:cs="Times New Roman"/>
                <w:color w:val="000000"/>
                <w:sz w:val="18"/>
                <w:szCs w:val="18"/>
              </w:rPr>
              <w:t>撒草防护</w:t>
            </w:r>
          </w:p>
        </w:tc>
        <w:tc>
          <w:tcPr>
            <w:tcW w:w="417" w:type="pct"/>
            <w:shd w:val="clear" w:color="auto" w:fill="auto"/>
            <w:vAlign w:val="center"/>
          </w:tcPr>
          <w:p w:rsidR="00E03818" w:rsidRPr="00FC2032" w:rsidRDefault="00E03818" w:rsidP="00325C61">
            <w:pPr>
              <w:jc w:val="center"/>
              <w:rPr>
                <w:rFonts w:ascii="Times New Roman" w:eastAsia="仿宋_GB2312" w:hAnsi="Times New Roman" w:cs="Times New Roman"/>
                <w:color w:val="000000"/>
                <w:sz w:val="18"/>
                <w:szCs w:val="18"/>
              </w:rPr>
            </w:pPr>
            <w:r w:rsidRPr="00FC2032">
              <w:rPr>
                <w:rFonts w:ascii="Times New Roman" w:eastAsia="仿宋_GB2312" w:hAnsi="Times New Roman" w:cs="Times New Roman"/>
                <w:color w:val="000000"/>
                <w:sz w:val="18"/>
                <w:szCs w:val="18"/>
              </w:rPr>
              <w:t>hm</w:t>
            </w:r>
            <w:r w:rsidRPr="00FC2032">
              <w:rPr>
                <w:rFonts w:ascii="Times New Roman" w:eastAsia="仿宋_GB2312" w:hAnsi="Times New Roman" w:cs="Times New Roman"/>
                <w:color w:val="000000"/>
                <w:sz w:val="18"/>
                <w:szCs w:val="18"/>
                <w:vertAlign w:val="superscript"/>
              </w:rPr>
              <w:t>2</w:t>
            </w:r>
          </w:p>
        </w:tc>
        <w:tc>
          <w:tcPr>
            <w:tcW w:w="582" w:type="pct"/>
            <w:vAlign w:val="center"/>
          </w:tcPr>
          <w:p w:rsidR="00E03818" w:rsidRPr="00FC2032" w:rsidRDefault="00E03818" w:rsidP="00325C61">
            <w:pPr>
              <w:jc w:val="center"/>
              <w:rPr>
                <w:rFonts w:ascii="Times New Roman" w:eastAsia="仿宋_GB2312" w:hAnsi="Times New Roman" w:cs="Times New Roman"/>
                <w:color w:val="000000"/>
                <w:sz w:val="18"/>
                <w:szCs w:val="18"/>
              </w:rPr>
            </w:pPr>
            <w:r w:rsidRPr="00FC2032">
              <w:rPr>
                <w:rFonts w:ascii="Times New Roman" w:eastAsia="仿宋_GB2312" w:hAnsi="Times New Roman" w:cs="Times New Roman"/>
                <w:color w:val="000000"/>
                <w:sz w:val="18"/>
                <w:szCs w:val="18"/>
              </w:rPr>
              <w:t>0.10</w:t>
            </w:r>
          </w:p>
        </w:tc>
        <w:tc>
          <w:tcPr>
            <w:tcW w:w="664" w:type="pct"/>
          </w:tcPr>
          <w:p w:rsidR="00E03818" w:rsidRPr="00FC2032" w:rsidRDefault="00E03818" w:rsidP="00325C61">
            <w:pPr>
              <w:jc w:val="center"/>
              <w:rPr>
                <w:rFonts w:ascii="Times New Roman" w:eastAsia="仿宋_GB2312" w:hAnsi="Times New Roman" w:cs="Times New Roman"/>
                <w:color w:val="000000"/>
                <w:sz w:val="18"/>
                <w:szCs w:val="18"/>
              </w:rPr>
            </w:pPr>
            <w:r w:rsidRPr="00FC2032">
              <w:rPr>
                <w:rFonts w:ascii="Times New Roman" w:eastAsia="仿宋_GB2312" w:hAnsi="Times New Roman" w:cs="Times New Roman"/>
                <w:color w:val="000000"/>
                <w:sz w:val="18"/>
                <w:szCs w:val="18"/>
              </w:rPr>
              <w:t>0</w:t>
            </w:r>
          </w:p>
        </w:tc>
        <w:tc>
          <w:tcPr>
            <w:tcW w:w="417" w:type="pct"/>
            <w:shd w:val="clear" w:color="auto" w:fill="auto"/>
            <w:vAlign w:val="center"/>
          </w:tcPr>
          <w:p w:rsidR="00E03818" w:rsidRPr="00FC2032" w:rsidRDefault="00E03818" w:rsidP="00FC2032">
            <w:pPr>
              <w:jc w:val="center"/>
              <w:rPr>
                <w:rFonts w:ascii="Times New Roman" w:eastAsia="仿宋_GB2312" w:hAnsi="Times New Roman" w:cs="Times New Roman"/>
                <w:color w:val="000000"/>
                <w:sz w:val="18"/>
                <w:szCs w:val="18"/>
              </w:rPr>
            </w:pPr>
            <w:r w:rsidRPr="00FC2032">
              <w:rPr>
                <w:rFonts w:ascii="Times New Roman" w:eastAsia="仿宋_GB2312" w:hAnsi="Times New Roman" w:cs="Times New Roman"/>
                <w:color w:val="000000"/>
                <w:sz w:val="18"/>
                <w:szCs w:val="18"/>
              </w:rPr>
              <w:t>-0.</w:t>
            </w:r>
            <w:r w:rsidR="00FC2032">
              <w:rPr>
                <w:rFonts w:ascii="Times New Roman" w:eastAsia="仿宋_GB2312" w:hAnsi="Times New Roman" w:cs="Times New Roman" w:hint="eastAsia"/>
                <w:color w:val="000000"/>
                <w:sz w:val="18"/>
                <w:szCs w:val="18"/>
              </w:rPr>
              <w:t>10</w:t>
            </w:r>
          </w:p>
        </w:tc>
        <w:tc>
          <w:tcPr>
            <w:tcW w:w="1442" w:type="pct"/>
            <w:vMerge/>
            <w:shd w:val="clear" w:color="auto" w:fill="auto"/>
            <w:vAlign w:val="center"/>
          </w:tcPr>
          <w:p w:rsidR="00E03818" w:rsidRPr="00FC2032" w:rsidRDefault="00E03818" w:rsidP="00325C61">
            <w:pPr>
              <w:jc w:val="center"/>
              <w:rPr>
                <w:rFonts w:ascii="Times New Roman" w:eastAsia="仿宋_GB2312" w:hAnsi="Times New Roman" w:cs="Times New Roman"/>
                <w:color w:val="000000"/>
                <w:sz w:val="18"/>
                <w:szCs w:val="18"/>
              </w:rPr>
            </w:pPr>
          </w:p>
        </w:tc>
      </w:tr>
    </w:tbl>
    <w:p w:rsidR="00325C61" w:rsidRDefault="00325C61" w:rsidP="00325C61">
      <w:pPr>
        <w:spacing w:line="360" w:lineRule="auto"/>
        <w:ind w:firstLineChars="200" w:firstLine="48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变化原因：</w:t>
      </w:r>
      <w:r>
        <w:rPr>
          <w:rFonts w:ascii="Times New Roman" w:eastAsia="仿宋_GB2312" w:hAnsi="Times New Roman" w:cs="Times New Roman" w:hint="eastAsia"/>
          <w:color w:val="000000" w:themeColor="text1"/>
          <w:sz w:val="24"/>
        </w:rPr>
        <w:t>主体工程现阶段仅</w:t>
      </w:r>
      <w:r w:rsidRPr="009E314B">
        <w:rPr>
          <w:rFonts w:ascii="Times New Roman" w:eastAsia="仿宋_GB2312" w:hAnsi="Times New Roman" w:cs="Times New Roman" w:hint="eastAsia"/>
          <w:color w:val="000000" w:themeColor="text1"/>
          <w:sz w:val="24"/>
        </w:rPr>
        <w:t>建设</w:t>
      </w:r>
      <w:r w:rsidRPr="009E314B">
        <w:rPr>
          <w:rFonts w:ascii="Times New Roman" w:eastAsia="仿宋_GB2312" w:hAnsi="Times New Roman" w:cs="Times New Roman"/>
          <w:color w:val="000000" w:themeColor="text1"/>
          <w:sz w:val="24"/>
        </w:rPr>
        <w:t>一期工程</w:t>
      </w:r>
      <w:r w:rsidRPr="009E314B">
        <w:rPr>
          <w:rFonts w:ascii="Times New Roman" w:eastAsia="仿宋_GB2312" w:hAnsi="Times New Roman" w:cs="Times New Roman"/>
          <w:color w:val="000000" w:themeColor="text1"/>
          <w:sz w:val="24"/>
        </w:rPr>
        <w:t>1#</w:t>
      </w:r>
      <w:r w:rsidRPr="009E314B">
        <w:rPr>
          <w:rFonts w:ascii="Times New Roman" w:eastAsia="仿宋_GB2312" w:hAnsi="Times New Roman" w:cs="Times New Roman"/>
          <w:color w:val="000000" w:themeColor="text1"/>
          <w:sz w:val="24"/>
        </w:rPr>
        <w:t>厂房及附属楼</w:t>
      </w:r>
      <w:r w:rsidRPr="009E314B">
        <w:rPr>
          <w:rFonts w:ascii="Times New Roman" w:eastAsia="仿宋_GB2312" w:hAnsi="Times New Roman" w:cs="Times New Roman" w:hint="eastAsia"/>
          <w:color w:val="000000" w:themeColor="text1"/>
          <w:sz w:val="24"/>
        </w:rPr>
        <w:t>区域，其余区域尚未建设</w:t>
      </w:r>
      <w:r>
        <w:rPr>
          <w:rFonts w:ascii="Times New Roman" w:eastAsia="仿宋_GB2312" w:hAnsi="Times New Roman" w:cs="Times New Roman" w:hint="eastAsia"/>
          <w:color w:val="000000" w:themeColor="text1"/>
          <w:sz w:val="24"/>
        </w:rPr>
        <w:t>，即目前</w:t>
      </w:r>
      <w:r w:rsidRPr="009E314B">
        <w:rPr>
          <w:rFonts w:ascii="Times New Roman" w:eastAsia="仿宋_GB2312" w:hAnsi="Times New Roman" w:cs="Times New Roman"/>
          <w:color w:val="000000" w:themeColor="text1"/>
          <w:sz w:val="24"/>
        </w:rPr>
        <w:t>一期工程</w:t>
      </w:r>
      <w:r w:rsidRPr="009E314B">
        <w:rPr>
          <w:rFonts w:ascii="Times New Roman" w:eastAsia="仿宋_GB2312" w:hAnsi="Times New Roman" w:cs="Times New Roman"/>
          <w:color w:val="000000" w:themeColor="text1"/>
          <w:sz w:val="24"/>
        </w:rPr>
        <w:t>1#</w:t>
      </w:r>
      <w:r w:rsidRPr="009E314B">
        <w:rPr>
          <w:rFonts w:ascii="Times New Roman" w:eastAsia="仿宋_GB2312" w:hAnsi="Times New Roman" w:cs="Times New Roman"/>
          <w:color w:val="000000" w:themeColor="text1"/>
          <w:sz w:val="24"/>
        </w:rPr>
        <w:t>厂房及附属楼</w:t>
      </w:r>
      <w:r>
        <w:rPr>
          <w:rFonts w:ascii="Times New Roman" w:eastAsia="仿宋_GB2312" w:hAnsi="Times New Roman" w:cs="Times New Roman"/>
          <w:color w:val="000000" w:themeColor="text1"/>
          <w:sz w:val="24"/>
        </w:rPr>
        <w:t>外区域水土保持植物措施均</w:t>
      </w:r>
      <w:r w:rsidR="00A0741A">
        <w:rPr>
          <w:rFonts w:ascii="Times New Roman" w:eastAsia="仿宋_GB2312" w:hAnsi="Times New Roman" w:cs="Times New Roman"/>
          <w:color w:val="000000" w:themeColor="text1"/>
          <w:sz w:val="24"/>
        </w:rPr>
        <w:t>未</w:t>
      </w:r>
      <w:r>
        <w:rPr>
          <w:rFonts w:ascii="Times New Roman" w:eastAsia="仿宋_GB2312" w:hAnsi="Times New Roman" w:cs="Times New Roman"/>
          <w:color w:val="000000" w:themeColor="text1"/>
          <w:sz w:val="24"/>
        </w:rPr>
        <w:t>实施。</w:t>
      </w:r>
      <w:r w:rsidR="00A0741A" w:rsidRPr="00D1008A">
        <w:rPr>
          <w:rFonts w:ascii="Times New Roman" w:eastAsia="仿宋_GB2312" w:hAnsi="Times New Roman" w:cs="Times New Roman"/>
          <w:kern w:val="0"/>
          <w:sz w:val="24"/>
        </w:rPr>
        <w:t>项目建设期间未启用临时堆土场，表土剥离完成后直接</w:t>
      </w:r>
      <w:r w:rsidR="00A0741A" w:rsidRPr="00D1008A">
        <w:rPr>
          <w:rFonts w:ascii="Times New Roman" w:eastAsia="仿宋_GB2312" w:hAnsi="Times New Roman" w:cs="Times New Roman" w:hint="eastAsia"/>
          <w:kern w:val="0"/>
          <w:sz w:val="24"/>
        </w:rPr>
        <w:t>堆放</w:t>
      </w:r>
      <w:r w:rsidR="00A0741A" w:rsidRPr="00D1008A">
        <w:rPr>
          <w:rFonts w:ascii="Times New Roman" w:eastAsia="仿宋_GB2312" w:hAnsi="Times New Roman" w:cs="Times New Roman"/>
          <w:kern w:val="0"/>
          <w:sz w:val="24"/>
        </w:rPr>
        <w:t>于</w:t>
      </w:r>
      <w:r w:rsidR="00A0741A">
        <w:rPr>
          <w:rFonts w:ascii="Times New Roman" w:eastAsia="仿宋_GB2312" w:hAnsi="Times New Roman" w:cs="Times New Roman"/>
          <w:kern w:val="0"/>
          <w:sz w:val="24"/>
        </w:rPr>
        <w:t>景观</w:t>
      </w:r>
      <w:r w:rsidR="00A0741A" w:rsidRPr="00D1008A">
        <w:rPr>
          <w:rFonts w:ascii="Times New Roman" w:eastAsia="仿宋_GB2312" w:hAnsi="Times New Roman" w:cs="Times New Roman"/>
          <w:kern w:val="0"/>
          <w:sz w:val="24"/>
        </w:rPr>
        <w:t>绿化区</w:t>
      </w:r>
      <w:r w:rsidR="00A0741A">
        <w:rPr>
          <w:rFonts w:ascii="Times New Roman" w:eastAsia="仿宋_GB2312" w:hAnsi="Times New Roman" w:cs="Times New Roman"/>
          <w:kern w:val="0"/>
          <w:sz w:val="24"/>
        </w:rPr>
        <w:t>，实际实施过程中未进行撒草绿化。</w:t>
      </w:r>
    </w:p>
    <w:p w:rsidR="00E03818" w:rsidRPr="00325C61" w:rsidRDefault="00E03818" w:rsidP="00325C61">
      <w:pPr>
        <w:spacing w:line="360" w:lineRule="auto"/>
        <w:ind w:firstLineChars="200" w:firstLine="480"/>
        <w:rPr>
          <w:rFonts w:ascii="Times New Roman" w:eastAsia="仿宋_GB2312" w:hAnsi="Times New Roman" w:cs="Times New Roman"/>
          <w:kern w:val="0"/>
          <w:sz w:val="24"/>
        </w:rPr>
      </w:pPr>
      <w:r w:rsidRPr="00325C61">
        <w:rPr>
          <w:rFonts w:ascii="Times New Roman" w:eastAsia="仿宋_GB2312" w:hAnsi="Times New Roman" w:cs="Times New Roman"/>
          <w:kern w:val="0"/>
          <w:sz w:val="24"/>
        </w:rPr>
        <w:t>总体上看，工程验收范围内水土保持方案设计水土保持植物措施已实施，验收组通过现场勘查，植被长势较好，布局合理，满足现状水土流失防治要求。</w:t>
      </w:r>
    </w:p>
    <w:p w:rsidR="00152044" w:rsidRPr="00152044" w:rsidRDefault="00152044" w:rsidP="00152044">
      <w:pPr>
        <w:pStyle w:val="3"/>
        <w:spacing w:before="0" w:afterLines="50" w:after="156" w:line="360" w:lineRule="auto"/>
        <w:rPr>
          <w:rFonts w:ascii="Times New Roman" w:eastAsia="仿宋_GB2312" w:hAnsi="Times New Roman" w:cs="Times New Roman"/>
          <w:sz w:val="28"/>
          <w:szCs w:val="28"/>
        </w:rPr>
      </w:pPr>
      <w:r w:rsidRPr="00152044">
        <w:rPr>
          <w:rFonts w:ascii="Times New Roman" w:eastAsia="仿宋_GB2312" w:hAnsi="Times New Roman" w:cs="Times New Roman" w:hint="eastAsia"/>
          <w:sz w:val="28"/>
          <w:szCs w:val="28"/>
        </w:rPr>
        <w:t>3.5.3</w:t>
      </w:r>
      <w:r w:rsidRPr="00152044">
        <w:rPr>
          <w:rFonts w:ascii="Times New Roman" w:eastAsia="仿宋_GB2312" w:hAnsi="Times New Roman" w:cs="Times New Roman" w:hint="eastAsia"/>
          <w:sz w:val="28"/>
          <w:szCs w:val="28"/>
        </w:rPr>
        <w:t>水土保持</w:t>
      </w:r>
      <w:r w:rsidR="00325C61">
        <w:rPr>
          <w:rFonts w:ascii="Times New Roman" w:eastAsia="仿宋_GB2312" w:hAnsi="Times New Roman" w:cs="Times New Roman" w:hint="eastAsia"/>
          <w:sz w:val="28"/>
          <w:szCs w:val="28"/>
        </w:rPr>
        <w:t>临时</w:t>
      </w:r>
      <w:r w:rsidRPr="00152044">
        <w:rPr>
          <w:rFonts w:ascii="Times New Roman" w:eastAsia="仿宋_GB2312" w:hAnsi="Times New Roman" w:cs="Times New Roman" w:hint="eastAsia"/>
          <w:sz w:val="28"/>
          <w:szCs w:val="28"/>
        </w:rPr>
        <w:t>措施完成情况</w:t>
      </w:r>
    </w:p>
    <w:p w:rsidR="00325C61" w:rsidRDefault="00325C61" w:rsidP="00325C61">
      <w:pPr>
        <w:spacing w:line="360" w:lineRule="auto"/>
        <w:ind w:firstLineChars="200" w:firstLine="480"/>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z w:val="24"/>
        </w:rPr>
        <w:t>（</w:t>
      </w:r>
      <w:r>
        <w:rPr>
          <w:rFonts w:ascii="Times New Roman" w:eastAsia="仿宋_GB2312" w:hAnsi="Times New Roman" w:cs="Times New Roman" w:hint="eastAsia"/>
          <w:color w:val="000000" w:themeColor="text1"/>
          <w:sz w:val="24"/>
        </w:rPr>
        <w:t>1</w:t>
      </w:r>
      <w:r>
        <w:rPr>
          <w:rFonts w:ascii="Times New Roman" w:eastAsia="仿宋_GB2312" w:hAnsi="Times New Roman" w:cs="Times New Roman" w:hint="eastAsia"/>
          <w:color w:val="000000" w:themeColor="text1"/>
          <w:sz w:val="24"/>
        </w:rPr>
        <w:t>）</w:t>
      </w:r>
      <w:r w:rsidRPr="00152044">
        <w:rPr>
          <w:rFonts w:ascii="Times New Roman" w:eastAsia="仿宋_GB2312" w:hAnsi="Times New Roman" w:cs="Times New Roman"/>
          <w:color w:val="000000" w:themeColor="text1"/>
          <w:sz w:val="24"/>
        </w:rPr>
        <w:t>水土保持</w:t>
      </w:r>
      <w:r>
        <w:rPr>
          <w:rFonts w:ascii="Times New Roman" w:eastAsia="仿宋_GB2312" w:hAnsi="Times New Roman" w:cs="Times New Roman"/>
          <w:color w:val="000000" w:themeColor="text1"/>
          <w:sz w:val="24"/>
        </w:rPr>
        <w:t>临时</w:t>
      </w:r>
      <w:r w:rsidRPr="00152044">
        <w:rPr>
          <w:rFonts w:ascii="Times New Roman" w:eastAsia="仿宋_GB2312" w:hAnsi="Times New Roman" w:cs="Times New Roman"/>
          <w:color w:val="000000" w:themeColor="text1"/>
          <w:sz w:val="24"/>
        </w:rPr>
        <w:t>措施</w:t>
      </w:r>
      <w:r>
        <w:rPr>
          <w:rFonts w:ascii="Times New Roman" w:eastAsia="仿宋_GB2312" w:hAnsi="Times New Roman" w:cs="Times New Roman"/>
          <w:color w:val="000000" w:themeColor="text1"/>
          <w:sz w:val="24"/>
        </w:rPr>
        <w:t>设计情况</w:t>
      </w:r>
    </w:p>
    <w:p w:rsidR="00325C61" w:rsidRPr="001B7E75" w:rsidRDefault="00325C61" w:rsidP="00325C61">
      <w:pPr>
        <w:spacing w:line="360" w:lineRule="auto"/>
        <w:ind w:firstLineChars="200" w:firstLine="480"/>
        <w:rPr>
          <w:rFonts w:ascii="Times New Roman" w:eastAsia="仿宋_GB2312" w:hAnsi="Times New Roman" w:cs="Times New Roman"/>
          <w:kern w:val="0"/>
          <w:sz w:val="24"/>
        </w:rPr>
      </w:pPr>
      <w:r w:rsidRPr="00D342B1">
        <w:rPr>
          <w:rFonts w:ascii="Times New Roman" w:eastAsia="仿宋_GB2312" w:hAnsi="Times New Roman" w:cs="Times New Roman"/>
          <w:kern w:val="0"/>
          <w:sz w:val="24"/>
        </w:rPr>
        <w:t>根据</w:t>
      </w:r>
      <w:r w:rsidRPr="00184BE1">
        <w:rPr>
          <w:rFonts w:ascii="Times New Roman" w:eastAsia="仿宋_GB2312" w:hAnsi="Times New Roman" w:cs="Times New Roman"/>
          <w:kern w:val="0"/>
          <w:sz w:val="24"/>
        </w:rPr>
        <w:t>《</w:t>
      </w:r>
      <w:r w:rsidRPr="009224AB">
        <w:rPr>
          <w:rFonts w:ascii="Times New Roman" w:eastAsia="仿宋_GB2312" w:hAnsi="Times New Roman" w:cs="Times New Roman" w:hint="eastAsia"/>
          <w:kern w:val="0"/>
          <w:sz w:val="24"/>
        </w:rPr>
        <w:t>云南呈达东盟玻璃科技产业园水土保持方案可行性研究报告书</w:t>
      </w:r>
      <w:r w:rsidRPr="00184BE1">
        <w:rPr>
          <w:rFonts w:ascii="Times New Roman" w:eastAsia="仿宋_GB2312" w:hAnsi="Times New Roman" w:cs="Times New Roman"/>
          <w:kern w:val="0"/>
          <w:sz w:val="24"/>
        </w:rPr>
        <w:t>》（报批稿）及其批复文件，</w:t>
      </w:r>
      <w:r w:rsidRPr="00D342B1">
        <w:rPr>
          <w:rFonts w:ascii="Times New Roman" w:eastAsia="仿宋_GB2312" w:hAnsi="Times New Roman" w:cs="Times New Roman"/>
          <w:kern w:val="0"/>
          <w:sz w:val="24"/>
        </w:rPr>
        <w:t>水土保持方案批复</w:t>
      </w:r>
      <w:r w:rsidRPr="007C2058">
        <w:rPr>
          <w:rFonts w:ascii="Times New Roman" w:eastAsia="仿宋_GB2312" w:hAnsi="Times New Roman" w:cs="Times New Roman" w:hint="eastAsia"/>
          <w:kern w:val="0"/>
          <w:sz w:val="24"/>
        </w:rPr>
        <w:t>临时措施为</w:t>
      </w:r>
      <w:r w:rsidRPr="001B7E75">
        <w:rPr>
          <w:rFonts w:ascii="Times New Roman" w:eastAsia="仿宋_GB2312" w:hAnsi="Times New Roman" w:cs="Times New Roman" w:hint="eastAsia"/>
          <w:kern w:val="0"/>
          <w:sz w:val="24"/>
        </w:rPr>
        <w:t>一期工程：临时排水沟</w:t>
      </w:r>
      <w:r w:rsidRPr="001B7E75">
        <w:rPr>
          <w:rFonts w:ascii="Times New Roman" w:eastAsia="仿宋_GB2312" w:hAnsi="Times New Roman" w:cs="Times New Roman" w:hint="eastAsia"/>
          <w:kern w:val="0"/>
          <w:sz w:val="24"/>
        </w:rPr>
        <w:t>1035m</w:t>
      </w:r>
      <w:r w:rsidRPr="001B7E75">
        <w:rPr>
          <w:rFonts w:ascii="Times New Roman" w:eastAsia="仿宋_GB2312" w:hAnsi="Times New Roman" w:cs="Times New Roman" w:hint="eastAsia"/>
          <w:kern w:val="0"/>
          <w:sz w:val="24"/>
        </w:rPr>
        <w:t>，</w:t>
      </w:r>
      <w:r w:rsidRPr="001B7E75">
        <w:rPr>
          <w:rFonts w:ascii="Times New Roman" w:eastAsia="仿宋_GB2312" w:hAnsi="Times New Roman" w:cs="Times New Roman"/>
          <w:kern w:val="0"/>
          <w:sz w:val="24"/>
        </w:rPr>
        <w:t>沉沙池</w:t>
      </w:r>
      <w:r w:rsidRPr="001B7E75">
        <w:rPr>
          <w:rFonts w:ascii="Times New Roman" w:eastAsia="仿宋_GB2312" w:hAnsi="Times New Roman" w:cs="Times New Roman" w:hint="eastAsia"/>
          <w:kern w:val="0"/>
          <w:sz w:val="24"/>
        </w:rPr>
        <w:t>2</w:t>
      </w:r>
      <w:r w:rsidRPr="001B7E75">
        <w:rPr>
          <w:rFonts w:ascii="Times New Roman" w:eastAsia="仿宋_GB2312" w:hAnsi="Times New Roman" w:cs="Times New Roman" w:hint="eastAsia"/>
          <w:kern w:val="0"/>
          <w:sz w:val="24"/>
        </w:rPr>
        <w:t>座，抽排设施</w:t>
      </w:r>
      <w:r w:rsidRPr="001B7E75">
        <w:rPr>
          <w:rFonts w:ascii="Times New Roman" w:eastAsia="仿宋_GB2312" w:hAnsi="Times New Roman" w:cs="Times New Roman" w:hint="eastAsia"/>
          <w:kern w:val="0"/>
          <w:sz w:val="24"/>
        </w:rPr>
        <w:t>1</w:t>
      </w:r>
      <w:r w:rsidRPr="001B7E75">
        <w:rPr>
          <w:rFonts w:ascii="Times New Roman" w:eastAsia="仿宋_GB2312" w:hAnsi="Times New Roman" w:cs="Times New Roman" w:hint="eastAsia"/>
          <w:kern w:val="0"/>
          <w:sz w:val="24"/>
        </w:rPr>
        <w:t>套，临时覆盖</w:t>
      </w:r>
      <w:r w:rsidRPr="001B7E75">
        <w:rPr>
          <w:rFonts w:ascii="Times New Roman" w:eastAsia="仿宋_GB2312" w:hAnsi="Times New Roman" w:cs="Times New Roman" w:hint="eastAsia"/>
          <w:kern w:val="0"/>
          <w:sz w:val="24"/>
        </w:rPr>
        <w:t>1100m</w:t>
      </w:r>
      <w:r w:rsidRPr="001B7E75">
        <w:rPr>
          <w:rFonts w:ascii="Times New Roman" w:eastAsia="仿宋_GB2312" w:hAnsi="Times New Roman" w:cs="Times New Roman" w:hint="eastAsia"/>
          <w:kern w:val="0"/>
          <w:sz w:val="24"/>
          <w:vertAlign w:val="superscript"/>
        </w:rPr>
        <w:t>2</w:t>
      </w:r>
      <w:r w:rsidRPr="001B7E75">
        <w:rPr>
          <w:rFonts w:ascii="Times New Roman" w:eastAsia="仿宋_GB2312" w:hAnsi="Times New Roman" w:cs="Times New Roman" w:hint="eastAsia"/>
          <w:kern w:val="0"/>
          <w:sz w:val="24"/>
        </w:rPr>
        <w:t>，临时拦挡</w:t>
      </w:r>
      <w:r w:rsidRPr="001B7E75">
        <w:rPr>
          <w:rFonts w:ascii="Times New Roman" w:eastAsia="仿宋_GB2312" w:hAnsi="Times New Roman" w:cs="Times New Roman" w:hint="eastAsia"/>
          <w:kern w:val="0"/>
          <w:sz w:val="24"/>
        </w:rPr>
        <w:t>65m</w:t>
      </w:r>
      <w:r w:rsidRPr="001B7E75">
        <w:rPr>
          <w:rFonts w:ascii="Times New Roman" w:eastAsia="仿宋_GB2312" w:hAnsi="Times New Roman" w:cs="Times New Roman" w:hint="eastAsia"/>
          <w:kern w:val="0"/>
          <w:sz w:val="24"/>
        </w:rPr>
        <w:t>。</w:t>
      </w:r>
    </w:p>
    <w:p w:rsidR="00325C61" w:rsidRDefault="00325C61" w:rsidP="00325C61">
      <w:pPr>
        <w:spacing w:line="360" w:lineRule="auto"/>
        <w:ind w:firstLineChars="200" w:firstLine="480"/>
        <w:rPr>
          <w:rFonts w:ascii="Times New Roman" w:eastAsia="仿宋_GB2312" w:hAnsi="Times New Roman" w:cs="Times New Roman"/>
          <w:kern w:val="0"/>
          <w:sz w:val="24"/>
        </w:rPr>
      </w:pPr>
      <w:r w:rsidRPr="001B7E75">
        <w:rPr>
          <w:rFonts w:ascii="Times New Roman" w:eastAsia="仿宋_GB2312" w:hAnsi="Times New Roman" w:cs="Times New Roman" w:hint="eastAsia"/>
          <w:kern w:val="0"/>
          <w:sz w:val="24"/>
        </w:rPr>
        <w:t>二期工程：临时排水沟</w:t>
      </w:r>
      <w:r w:rsidRPr="001B7E75">
        <w:rPr>
          <w:rFonts w:ascii="Times New Roman" w:eastAsia="仿宋_GB2312" w:hAnsi="Times New Roman" w:cs="Times New Roman" w:hint="eastAsia"/>
          <w:kern w:val="0"/>
          <w:sz w:val="24"/>
        </w:rPr>
        <w:t>667m</w:t>
      </w:r>
      <w:r w:rsidRPr="001B7E75">
        <w:rPr>
          <w:rFonts w:ascii="Times New Roman" w:eastAsia="仿宋_GB2312" w:hAnsi="Times New Roman" w:cs="Times New Roman" w:hint="eastAsia"/>
          <w:kern w:val="0"/>
          <w:sz w:val="24"/>
        </w:rPr>
        <w:t>，</w:t>
      </w:r>
      <w:r w:rsidRPr="001B7E75">
        <w:rPr>
          <w:rFonts w:ascii="Times New Roman" w:eastAsia="仿宋_GB2312" w:hAnsi="Times New Roman" w:cs="Times New Roman"/>
          <w:kern w:val="0"/>
          <w:sz w:val="24"/>
        </w:rPr>
        <w:t>沉沙池</w:t>
      </w:r>
      <w:r w:rsidRPr="001B7E75">
        <w:rPr>
          <w:rFonts w:ascii="Times New Roman" w:eastAsia="仿宋_GB2312" w:hAnsi="Times New Roman" w:cs="Times New Roman" w:hint="eastAsia"/>
          <w:kern w:val="0"/>
          <w:sz w:val="24"/>
        </w:rPr>
        <w:t>2</w:t>
      </w:r>
      <w:r w:rsidRPr="001B7E75">
        <w:rPr>
          <w:rFonts w:ascii="Times New Roman" w:eastAsia="仿宋_GB2312" w:hAnsi="Times New Roman" w:cs="Times New Roman" w:hint="eastAsia"/>
          <w:kern w:val="0"/>
          <w:sz w:val="24"/>
        </w:rPr>
        <w:t>座，车辆清洁池</w:t>
      </w:r>
      <w:r w:rsidRPr="001B7E75">
        <w:rPr>
          <w:rFonts w:ascii="Times New Roman" w:eastAsia="仿宋_GB2312" w:hAnsi="Times New Roman" w:cs="Times New Roman" w:hint="eastAsia"/>
          <w:kern w:val="0"/>
          <w:sz w:val="24"/>
        </w:rPr>
        <w:t>1</w:t>
      </w:r>
      <w:r w:rsidRPr="001B7E75">
        <w:rPr>
          <w:rFonts w:ascii="Times New Roman" w:eastAsia="仿宋_GB2312" w:hAnsi="Times New Roman" w:cs="Times New Roman" w:hint="eastAsia"/>
          <w:kern w:val="0"/>
          <w:sz w:val="24"/>
        </w:rPr>
        <w:t>座，冲洗设备</w:t>
      </w:r>
      <w:r w:rsidRPr="001B7E75">
        <w:rPr>
          <w:rFonts w:ascii="Times New Roman" w:eastAsia="仿宋_GB2312" w:hAnsi="Times New Roman" w:cs="Times New Roman" w:hint="eastAsia"/>
          <w:kern w:val="0"/>
          <w:sz w:val="24"/>
        </w:rPr>
        <w:t>1</w:t>
      </w:r>
      <w:r w:rsidRPr="001B7E75">
        <w:rPr>
          <w:rFonts w:ascii="Times New Roman" w:eastAsia="仿宋_GB2312" w:hAnsi="Times New Roman" w:cs="Times New Roman" w:hint="eastAsia"/>
          <w:kern w:val="0"/>
          <w:sz w:val="24"/>
        </w:rPr>
        <w:t>套，抽排设施</w:t>
      </w:r>
      <w:r w:rsidRPr="001B7E75">
        <w:rPr>
          <w:rFonts w:ascii="Times New Roman" w:eastAsia="仿宋_GB2312" w:hAnsi="Times New Roman" w:cs="Times New Roman" w:hint="eastAsia"/>
          <w:kern w:val="0"/>
          <w:sz w:val="24"/>
        </w:rPr>
        <w:t>1</w:t>
      </w:r>
      <w:r w:rsidRPr="001B7E75">
        <w:rPr>
          <w:rFonts w:ascii="Times New Roman" w:eastAsia="仿宋_GB2312" w:hAnsi="Times New Roman" w:cs="Times New Roman" w:hint="eastAsia"/>
          <w:kern w:val="0"/>
          <w:sz w:val="24"/>
        </w:rPr>
        <w:t>套，临时覆盖</w:t>
      </w:r>
      <w:r w:rsidRPr="001B7E75">
        <w:rPr>
          <w:rFonts w:ascii="Times New Roman" w:eastAsia="仿宋_GB2312" w:hAnsi="Times New Roman" w:cs="Times New Roman" w:hint="eastAsia"/>
          <w:kern w:val="0"/>
          <w:sz w:val="24"/>
        </w:rPr>
        <w:t>1100m</w:t>
      </w:r>
      <w:r w:rsidRPr="001B7E75">
        <w:rPr>
          <w:rFonts w:ascii="Times New Roman" w:eastAsia="仿宋_GB2312" w:hAnsi="Times New Roman" w:cs="Times New Roman" w:hint="eastAsia"/>
          <w:kern w:val="0"/>
          <w:sz w:val="24"/>
          <w:vertAlign w:val="superscript"/>
        </w:rPr>
        <w:t>2</w:t>
      </w:r>
      <w:r w:rsidRPr="001B7E75">
        <w:rPr>
          <w:rFonts w:ascii="Times New Roman" w:eastAsia="仿宋_GB2312" w:hAnsi="Times New Roman" w:cs="Times New Roman" w:hint="eastAsia"/>
          <w:kern w:val="0"/>
          <w:sz w:val="24"/>
        </w:rPr>
        <w:t>，临时拦挡</w:t>
      </w:r>
      <w:r w:rsidRPr="001B7E75">
        <w:rPr>
          <w:rFonts w:ascii="Times New Roman" w:eastAsia="仿宋_GB2312" w:hAnsi="Times New Roman" w:cs="Times New Roman" w:hint="eastAsia"/>
          <w:kern w:val="0"/>
          <w:sz w:val="24"/>
        </w:rPr>
        <w:t>50m</w:t>
      </w:r>
      <w:r w:rsidRPr="001B7E75">
        <w:rPr>
          <w:rFonts w:ascii="Times New Roman" w:eastAsia="仿宋_GB2312" w:hAnsi="Times New Roman" w:cs="Times New Roman" w:hint="eastAsia"/>
          <w:kern w:val="0"/>
          <w:sz w:val="24"/>
        </w:rPr>
        <w:t>。</w:t>
      </w:r>
    </w:p>
    <w:p w:rsidR="00325C61" w:rsidRDefault="00325C61" w:rsidP="00325C61">
      <w:pPr>
        <w:ind w:firstLineChars="200" w:firstLine="422"/>
        <w:jc w:val="center"/>
        <w:rPr>
          <w:rFonts w:ascii="Times New Roman" w:eastAsia="仿宋_GB2312" w:hAnsi="Times New Roman" w:cs="Times New Roman"/>
          <w:b/>
          <w:szCs w:val="21"/>
        </w:rPr>
      </w:pPr>
      <w:r w:rsidRPr="007C2058">
        <w:rPr>
          <w:rFonts w:ascii="Times New Roman" w:eastAsia="仿宋_GB2312" w:hAnsi="Times New Roman" w:cs="Times New Roman"/>
          <w:b/>
          <w:szCs w:val="21"/>
        </w:rPr>
        <w:t>表</w:t>
      </w:r>
      <w:r w:rsidR="001F7DDA">
        <w:rPr>
          <w:rFonts w:ascii="Times New Roman" w:eastAsia="仿宋_GB2312" w:hAnsi="Times New Roman" w:cs="Times New Roman" w:hint="eastAsia"/>
          <w:b/>
          <w:szCs w:val="21"/>
        </w:rPr>
        <w:t>3-11</w:t>
      </w:r>
      <w:r>
        <w:rPr>
          <w:rFonts w:ascii="Times New Roman" w:eastAsia="仿宋_GB2312" w:hAnsi="Times New Roman" w:cs="Times New Roman" w:hint="eastAsia"/>
          <w:b/>
          <w:szCs w:val="21"/>
        </w:rPr>
        <w:t xml:space="preserve">  </w:t>
      </w:r>
      <w:r w:rsidRPr="007C2058">
        <w:rPr>
          <w:rFonts w:ascii="Times New Roman" w:eastAsia="仿宋_GB2312" w:hAnsi="Times New Roman" w:cs="Times New Roman"/>
          <w:b/>
          <w:szCs w:val="21"/>
        </w:rPr>
        <w:t>水土保持方案确定的临时措施工程量</w:t>
      </w:r>
      <w:r>
        <w:rPr>
          <w:rFonts w:ascii="Times New Roman" w:eastAsia="仿宋_GB2312" w:hAnsi="Times New Roman" w:cs="Times New Roman"/>
          <w:b/>
          <w:szCs w:val="21"/>
        </w:rPr>
        <w:t>统计</w:t>
      </w:r>
      <w:r w:rsidRPr="007C2058">
        <w:rPr>
          <w:rFonts w:ascii="Times New Roman" w:eastAsia="仿宋_GB2312" w:hAnsi="Times New Roman" w:cs="Times New Roman"/>
          <w:b/>
          <w:szCs w:val="21"/>
        </w:rPr>
        <w:t>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24"/>
        <w:gridCol w:w="1324"/>
        <w:gridCol w:w="1897"/>
        <w:gridCol w:w="833"/>
        <w:gridCol w:w="1573"/>
        <w:gridCol w:w="1571"/>
      </w:tblGrid>
      <w:tr w:rsidR="00325C61" w:rsidRPr="001B7E75" w:rsidTr="00325C61">
        <w:trPr>
          <w:trHeight w:val="283"/>
          <w:jc w:val="center"/>
        </w:trPr>
        <w:tc>
          <w:tcPr>
            <w:tcW w:w="1552" w:type="pct"/>
            <w:gridSpan w:val="2"/>
            <w:vAlign w:val="center"/>
          </w:tcPr>
          <w:p w:rsidR="00325C61" w:rsidRPr="001B7E75" w:rsidRDefault="00325C61" w:rsidP="00325C61">
            <w:pPr>
              <w:jc w:val="center"/>
              <w:rPr>
                <w:rFonts w:ascii="Times New Roman" w:eastAsia="仿宋_GB2312" w:hAnsi="Times New Roman" w:cs="Times New Roman"/>
                <w:b/>
                <w:sz w:val="18"/>
                <w:szCs w:val="18"/>
              </w:rPr>
            </w:pPr>
            <w:r w:rsidRPr="001B7E75">
              <w:rPr>
                <w:rFonts w:ascii="Times New Roman" w:eastAsia="仿宋_GB2312" w:hAnsi="Times New Roman" w:cs="Times New Roman"/>
                <w:b/>
                <w:sz w:val="18"/>
                <w:szCs w:val="18"/>
              </w:rPr>
              <w:t>防治分区</w:t>
            </w:r>
          </w:p>
        </w:tc>
        <w:tc>
          <w:tcPr>
            <w:tcW w:w="1113" w:type="pct"/>
            <w:shd w:val="clear" w:color="auto" w:fill="auto"/>
            <w:vAlign w:val="center"/>
          </w:tcPr>
          <w:p w:rsidR="00325C61" w:rsidRPr="001B7E75" w:rsidRDefault="00325C61" w:rsidP="00325C61">
            <w:pPr>
              <w:jc w:val="center"/>
              <w:rPr>
                <w:rFonts w:ascii="Times New Roman" w:eastAsia="仿宋_GB2312" w:hAnsi="Times New Roman" w:cs="Times New Roman"/>
                <w:b/>
                <w:sz w:val="18"/>
                <w:szCs w:val="18"/>
              </w:rPr>
            </w:pPr>
            <w:r w:rsidRPr="001B7E75">
              <w:rPr>
                <w:rFonts w:ascii="Times New Roman" w:eastAsia="仿宋_GB2312" w:hAnsi="Times New Roman" w:cs="Times New Roman"/>
                <w:b/>
                <w:sz w:val="18"/>
                <w:szCs w:val="18"/>
              </w:rPr>
              <w:t>措施名称</w:t>
            </w:r>
          </w:p>
        </w:tc>
        <w:tc>
          <w:tcPr>
            <w:tcW w:w="489" w:type="pct"/>
            <w:shd w:val="clear" w:color="auto" w:fill="auto"/>
            <w:vAlign w:val="center"/>
          </w:tcPr>
          <w:p w:rsidR="00325C61" w:rsidRPr="001B7E75" w:rsidRDefault="00325C61" w:rsidP="00325C61">
            <w:pPr>
              <w:jc w:val="center"/>
              <w:rPr>
                <w:rFonts w:ascii="Times New Roman" w:eastAsia="仿宋_GB2312" w:hAnsi="Times New Roman" w:cs="Times New Roman"/>
                <w:b/>
                <w:sz w:val="18"/>
                <w:szCs w:val="18"/>
              </w:rPr>
            </w:pPr>
            <w:r w:rsidRPr="001B7E75">
              <w:rPr>
                <w:rFonts w:ascii="Times New Roman" w:eastAsia="仿宋_GB2312" w:hAnsi="Times New Roman" w:cs="Times New Roman"/>
                <w:b/>
                <w:sz w:val="18"/>
                <w:szCs w:val="18"/>
              </w:rPr>
              <w:t>单位</w:t>
            </w:r>
          </w:p>
        </w:tc>
        <w:tc>
          <w:tcPr>
            <w:tcW w:w="923" w:type="pct"/>
            <w:vAlign w:val="center"/>
          </w:tcPr>
          <w:p w:rsidR="00325C61" w:rsidRPr="001B7E75" w:rsidRDefault="00325C61" w:rsidP="00325C61">
            <w:pPr>
              <w:jc w:val="center"/>
              <w:rPr>
                <w:rFonts w:ascii="Times New Roman" w:eastAsia="仿宋_GB2312" w:hAnsi="Times New Roman" w:cs="Times New Roman"/>
                <w:b/>
                <w:sz w:val="18"/>
                <w:szCs w:val="18"/>
              </w:rPr>
            </w:pPr>
            <w:r w:rsidRPr="001B7E75">
              <w:rPr>
                <w:rFonts w:ascii="Times New Roman" w:eastAsia="仿宋_GB2312" w:hAnsi="Times New Roman" w:cs="Times New Roman"/>
                <w:b/>
                <w:sz w:val="18"/>
                <w:szCs w:val="18"/>
              </w:rPr>
              <w:t>工程量</w:t>
            </w:r>
          </w:p>
        </w:tc>
        <w:tc>
          <w:tcPr>
            <w:tcW w:w="923" w:type="pct"/>
          </w:tcPr>
          <w:p w:rsidR="00325C61" w:rsidRPr="001B7E75" w:rsidRDefault="00325C61" w:rsidP="00325C61">
            <w:pPr>
              <w:jc w:val="center"/>
              <w:rPr>
                <w:rFonts w:ascii="Times New Roman" w:eastAsia="仿宋_GB2312" w:hAnsi="Times New Roman" w:cs="Times New Roman"/>
                <w:b/>
                <w:sz w:val="18"/>
                <w:szCs w:val="18"/>
              </w:rPr>
            </w:pPr>
            <w:r>
              <w:rPr>
                <w:rFonts w:ascii="Times New Roman" w:eastAsia="仿宋_GB2312" w:hAnsi="Times New Roman" w:cs="Times New Roman" w:hint="eastAsia"/>
                <w:b/>
                <w:sz w:val="18"/>
                <w:szCs w:val="18"/>
              </w:rPr>
              <w:t>备注</w:t>
            </w:r>
          </w:p>
        </w:tc>
      </w:tr>
      <w:tr w:rsidR="00325C61" w:rsidRPr="001B7E75" w:rsidTr="00325C61">
        <w:trPr>
          <w:trHeight w:val="283"/>
          <w:jc w:val="center"/>
        </w:trPr>
        <w:tc>
          <w:tcPr>
            <w:tcW w:w="776" w:type="pct"/>
            <w:vMerge w:val="restart"/>
            <w:vAlign w:val="center"/>
          </w:tcPr>
          <w:p w:rsidR="00325C61" w:rsidRPr="001B7E75" w:rsidRDefault="00325C61" w:rsidP="00325C61">
            <w:pPr>
              <w:jc w:val="center"/>
              <w:rPr>
                <w:rFonts w:ascii="Times New Roman" w:eastAsia="仿宋_GB2312" w:hAnsi="Times New Roman" w:cs="Times New Roman"/>
                <w:sz w:val="18"/>
                <w:szCs w:val="18"/>
              </w:rPr>
            </w:pPr>
            <w:r w:rsidRPr="001B7E75">
              <w:rPr>
                <w:rFonts w:ascii="Times New Roman" w:eastAsia="仿宋_GB2312" w:hAnsi="Times New Roman" w:cs="Times New Roman"/>
                <w:sz w:val="18"/>
                <w:szCs w:val="18"/>
              </w:rPr>
              <w:t>一期工程</w:t>
            </w:r>
          </w:p>
        </w:tc>
        <w:tc>
          <w:tcPr>
            <w:tcW w:w="777" w:type="pct"/>
            <w:vAlign w:val="center"/>
          </w:tcPr>
          <w:p w:rsidR="00325C61" w:rsidRPr="001B7E75" w:rsidRDefault="00325C61" w:rsidP="00325C61">
            <w:pPr>
              <w:jc w:val="center"/>
              <w:rPr>
                <w:rFonts w:ascii="Times New Roman" w:eastAsia="仿宋_GB2312" w:hAnsi="Times New Roman" w:cs="Times New Roman"/>
                <w:b/>
                <w:sz w:val="18"/>
                <w:szCs w:val="18"/>
              </w:rPr>
            </w:pPr>
            <w:r w:rsidRPr="001B7E75">
              <w:rPr>
                <w:rFonts w:ascii="Times New Roman" w:eastAsia="仿宋_GB2312" w:hAnsi="Times New Roman" w:cs="Times New Roman"/>
                <w:sz w:val="18"/>
                <w:szCs w:val="18"/>
              </w:rPr>
              <w:t>建构筑物区</w:t>
            </w:r>
          </w:p>
        </w:tc>
        <w:tc>
          <w:tcPr>
            <w:tcW w:w="1113" w:type="pct"/>
            <w:vAlign w:val="center"/>
          </w:tcPr>
          <w:p w:rsidR="00325C61" w:rsidRPr="001B7E75" w:rsidRDefault="00325C61" w:rsidP="00325C61">
            <w:pPr>
              <w:jc w:val="center"/>
              <w:rPr>
                <w:rFonts w:ascii="Times New Roman" w:eastAsia="仿宋_GB2312" w:hAnsi="Times New Roman" w:cs="Times New Roman"/>
                <w:sz w:val="18"/>
                <w:szCs w:val="18"/>
              </w:rPr>
            </w:pPr>
            <w:r w:rsidRPr="001B7E75">
              <w:rPr>
                <w:rFonts w:ascii="Times New Roman" w:eastAsia="仿宋_GB2312" w:hAnsi="Times New Roman" w:cs="Times New Roman"/>
                <w:sz w:val="18"/>
                <w:szCs w:val="18"/>
              </w:rPr>
              <w:t>临时覆盖</w:t>
            </w:r>
          </w:p>
        </w:tc>
        <w:tc>
          <w:tcPr>
            <w:tcW w:w="489" w:type="pct"/>
            <w:vAlign w:val="center"/>
          </w:tcPr>
          <w:p w:rsidR="00325C61" w:rsidRPr="001B7E75" w:rsidRDefault="00325C61" w:rsidP="00325C61">
            <w:pPr>
              <w:jc w:val="center"/>
              <w:rPr>
                <w:rFonts w:ascii="Times New Roman" w:eastAsia="仿宋_GB2312" w:hAnsi="Times New Roman" w:cs="Times New Roman"/>
                <w:b/>
                <w:sz w:val="18"/>
                <w:szCs w:val="18"/>
              </w:rPr>
            </w:pPr>
            <w:r w:rsidRPr="001B7E75">
              <w:rPr>
                <w:rFonts w:ascii="Times New Roman" w:eastAsia="仿宋_GB2312" w:hAnsi="Times New Roman" w:cs="Times New Roman"/>
                <w:sz w:val="18"/>
                <w:szCs w:val="18"/>
              </w:rPr>
              <w:t>m</w:t>
            </w:r>
            <w:r w:rsidRPr="001B7E75">
              <w:rPr>
                <w:rFonts w:ascii="Times New Roman" w:eastAsia="仿宋_GB2312" w:hAnsi="Times New Roman" w:cs="Times New Roman"/>
                <w:sz w:val="18"/>
                <w:szCs w:val="18"/>
                <w:vertAlign w:val="superscript"/>
              </w:rPr>
              <w:t>2</w:t>
            </w:r>
          </w:p>
        </w:tc>
        <w:tc>
          <w:tcPr>
            <w:tcW w:w="923" w:type="pct"/>
            <w:shd w:val="clear" w:color="auto" w:fill="auto"/>
            <w:vAlign w:val="center"/>
          </w:tcPr>
          <w:p w:rsidR="00325C61" w:rsidRPr="001B7E75" w:rsidRDefault="00325C61" w:rsidP="00325C61">
            <w:pPr>
              <w:jc w:val="center"/>
              <w:rPr>
                <w:rFonts w:ascii="Times New Roman" w:eastAsia="仿宋_GB2312" w:hAnsi="Times New Roman" w:cs="Times New Roman"/>
                <w:sz w:val="18"/>
                <w:szCs w:val="18"/>
              </w:rPr>
            </w:pPr>
            <w:r w:rsidRPr="001B7E75">
              <w:rPr>
                <w:rFonts w:ascii="Times New Roman" w:eastAsia="仿宋_GB2312" w:hAnsi="Times New Roman" w:cs="Times New Roman"/>
                <w:sz w:val="18"/>
                <w:szCs w:val="18"/>
              </w:rPr>
              <w:t>1000</w:t>
            </w:r>
          </w:p>
        </w:tc>
        <w:tc>
          <w:tcPr>
            <w:tcW w:w="923" w:type="pct"/>
          </w:tcPr>
          <w:p w:rsidR="00325C61" w:rsidRPr="001B7E75" w:rsidRDefault="00325C61" w:rsidP="00325C61">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方案新增</w:t>
            </w:r>
          </w:p>
        </w:tc>
      </w:tr>
      <w:tr w:rsidR="00325C61" w:rsidRPr="001B7E75" w:rsidTr="00325C61">
        <w:trPr>
          <w:trHeight w:val="283"/>
          <w:jc w:val="center"/>
        </w:trPr>
        <w:tc>
          <w:tcPr>
            <w:tcW w:w="776" w:type="pct"/>
            <w:vMerge/>
            <w:vAlign w:val="center"/>
          </w:tcPr>
          <w:p w:rsidR="00325C61" w:rsidRPr="001B7E75" w:rsidRDefault="00325C61" w:rsidP="00325C61">
            <w:pPr>
              <w:jc w:val="center"/>
              <w:rPr>
                <w:rFonts w:ascii="Times New Roman" w:eastAsia="仿宋_GB2312" w:hAnsi="Times New Roman" w:cs="Times New Roman"/>
                <w:sz w:val="18"/>
                <w:szCs w:val="18"/>
              </w:rPr>
            </w:pPr>
          </w:p>
        </w:tc>
        <w:tc>
          <w:tcPr>
            <w:tcW w:w="777" w:type="pct"/>
            <w:vMerge w:val="restart"/>
            <w:shd w:val="clear" w:color="auto" w:fill="auto"/>
            <w:vAlign w:val="center"/>
          </w:tcPr>
          <w:p w:rsidR="00325C61" w:rsidRPr="001B7E75" w:rsidRDefault="00325C61" w:rsidP="00325C61">
            <w:pPr>
              <w:jc w:val="center"/>
              <w:rPr>
                <w:rFonts w:ascii="Times New Roman" w:eastAsia="仿宋_GB2312" w:hAnsi="Times New Roman" w:cs="Times New Roman"/>
                <w:sz w:val="18"/>
                <w:szCs w:val="18"/>
              </w:rPr>
            </w:pPr>
            <w:r w:rsidRPr="001B7E75">
              <w:rPr>
                <w:rFonts w:ascii="Times New Roman" w:eastAsia="仿宋_GB2312" w:hAnsi="Times New Roman" w:cs="Times New Roman"/>
                <w:sz w:val="18"/>
                <w:szCs w:val="18"/>
              </w:rPr>
              <w:t>道路</w:t>
            </w:r>
            <w:r w:rsidR="000806AF">
              <w:rPr>
                <w:rFonts w:ascii="Times New Roman" w:eastAsia="仿宋_GB2312" w:hAnsi="Times New Roman" w:cs="Times New Roman" w:hint="eastAsia"/>
                <w:sz w:val="18"/>
                <w:szCs w:val="18"/>
              </w:rPr>
              <w:t>及</w:t>
            </w:r>
            <w:r w:rsidR="000806AF">
              <w:rPr>
                <w:rFonts w:ascii="Times New Roman" w:eastAsia="仿宋_GB2312" w:hAnsi="Times New Roman" w:cs="Times New Roman"/>
                <w:sz w:val="18"/>
                <w:szCs w:val="18"/>
              </w:rPr>
              <w:t>场地区</w:t>
            </w:r>
          </w:p>
        </w:tc>
        <w:tc>
          <w:tcPr>
            <w:tcW w:w="1113" w:type="pct"/>
            <w:shd w:val="clear" w:color="auto" w:fill="auto"/>
            <w:vAlign w:val="center"/>
          </w:tcPr>
          <w:p w:rsidR="00325C61" w:rsidRPr="001B7E75" w:rsidRDefault="00325C61" w:rsidP="00325C61">
            <w:pPr>
              <w:jc w:val="center"/>
              <w:rPr>
                <w:rFonts w:ascii="Times New Roman" w:eastAsia="仿宋_GB2312" w:hAnsi="Times New Roman" w:cs="Times New Roman"/>
                <w:sz w:val="18"/>
                <w:szCs w:val="18"/>
              </w:rPr>
            </w:pPr>
            <w:r w:rsidRPr="001B7E75">
              <w:rPr>
                <w:rFonts w:ascii="Times New Roman" w:eastAsia="仿宋_GB2312" w:hAnsi="Times New Roman" w:cs="Times New Roman"/>
                <w:sz w:val="18"/>
                <w:szCs w:val="18"/>
              </w:rPr>
              <w:t>临时排水沟</w:t>
            </w:r>
          </w:p>
        </w:tc>
        <w:tc>
          <w:tcPr>
            <w:tcW w:w="489" w:type="pct"/>
            <w:shd w:val="clear" w:color="auto" w:fill="auto"/>
            <w:vAlign w:val="center"/>
          </w:tcPr>
          <w:p w:rsidR="00325C61" w:rsidRPr="001B7E75" w:rsidRDefault="00325C61" w:rsidP="00325C61">
            <w:pPr>
              <w:jc w:val="center"/>
              <w:rPr>
                <w:rFonts w:ascii="Times New Roman" w:eastAsia="仿宋_GB2312" w:hAnsi="Times New Roman" w:cs="Times New Roman"/>
                <w:sz w:val="18"/>
                <w:szCs w:val="18"/>
              </w:rPr>
            </w:pPr>
            <w:r w:rsidRPr="001B7E75">
              <w:rPr>
                <w:rFonts w:ascii="Times New Roman" w:eastAsia="仿宋_GB2312" w:hAnsi="Times New Roman" w:cs="Times New Roman"/>
                <w:sz w:val="18"/>
                <w:szCs w:val="18"/>
              </w:rPr>
              <w:t>m</w:t>
            </w:r>
          </w:p>
        </w:tc>
        <w:tc>
          <w:tcPr>
            <w:tcW w:w="923" w:type="pct"/>
            <w:shd w:val="clear" w:color="auto" w:fill="auto"/>
            <w:noWrap/>
            <w:vAlign w:val="center"/>
          </w:tcPr>
          <w:p w:rsidR="00325C61" w:rsidRPr="001B7E75" w:rsidRDefault="00325C61" w:rsidP="00325C61">
            <w:pPr>
              <w:jc w:val="center"/>
              <w:rPr>
                <w:rFonts w:ascii="Times New Roman" w:eastAsia="仿宋_GB2312" w:hAnsi="Times New Roman" w:cs="Times New Roman"/>
                <w:sz w:val="18"/>
                <w:szCs w:val="18"/>
              </w:rPr>
            </w:pPr>
            <w:r w:rsidRPr="001B7E75">
              <w:rPr>
                <w:rFonts w:ascii="Times New Roman" w:eastAsia="仿宋_GB2312" w:hAnsi="Times New Roman" w:cs="Times New Roman"/>
                <w:sz w:val="18"/>
                <w:szCs w:val="18"/>
              </w:rPr>
              <w:t>1035</w:t>
            </w:r>
          </w:p>
        </w:tc>
        <w:tc>
          <w:tcPr>
            <w:tcW w:w="923" w:type="pct"/>
          </w:tcPr>
          <w:p w:rsidR="00325C61" w:rsidRPr="001B7E75" w:rsidRDefault="00325C61" w:rsidP="00325C61">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方案新增</w:t>
            </w:r>
          </w:p>
        </w:tc>
      </w:tr>
      <w:tr w:rsidR="00325C61" w:rsidRPr="001B7E75" w:rsidTr="00325C61">
        <w:trPr>
          <w:trHeight w:val="283"/>
          <w:jc w:val="center"/>
        </w:trPr>
        <w:tc>
          <w:tcPr>
            <w:tcW w:w="776" w:type="pct"/>
            <w:vMerge/>
            <w:vAlign w:val="center"/>
          </w:tcPr>
          <w:p w:rsidR="00325C61" w:rsidRPr="001B7E75" w:rsidRDefault="00325C61" w:rsidP="00325C61">
            <w:pPr>
              <w:jc w:val="center"/>
              <w:rPr>
                <w:rFonts w:ascii="Times New Roman" w:eastAsia="仿宋_GB2312" w:hAnsi="Times New Roman" w:cs="Times New Roman"/>
                <w:sz w:val="18"/>
                <w:szCs w:val="18"/>
              </w:rPr>
            </w:pPr>
          </w:p>
        </w:tc>
        <w:tc>
          <w:tcPr>
            <w:tcW w:w="777" w:type="pct"/>
            <w:vMerge/>
            <w:vAlign w:val="center"/>
          </w:tcPr>
          <w:p w:rsidR="00325C61" w:rsidRPr="001B7E75" w:rsidRDefault="00325C61" w:rsidP="00325C61">
            <w:pPr>
              <w:jc w:val="center"/>
              <w:rPr>
                <w:rFonts w:ascii="Times New Roman" w:eastAsia="仿宋_GB2312" w:hAnsi="Times New Roman" w:cs="Times New Roman"/>
                <w:sz w:val="18"/>
                <w:szCs w:val="18"/>
              </w:rPr>
            </w:pPr>
          </w:p>
        </w:tc>
        <w:tc>
          <w:tcPr>
            <w:tcW w:w="1113" w:type="pct"/>
            <w:shd w:val="clear" w:color="auto" w:fill="auto"/>
            <w:vAlign w:val="center"/>
          </w:tcPr>
          <w:p w:rsidR="00325C61" w:rsidRPr="001B7E75" w:rsidRDefault="00325C61" w:rsidP="00325C61">
            <w:pPr>
              <w:jc w:val="center"/>
              <w:rPr>
                <w:rFonts w:ascii="Times New Roman" w:eastAsia="仿宋_GB2312" w:hAnsi="Times New Roman" w:cs="Times New Roman"/>
                <w:sz w:val="18"/>
                <w:szCs w:val="18"/>
              </w:rPr>
            </w:pPr>
            <w:r w:rsidRPr="001B7E75">
              <w:rPr>
                <w:rFonts w:ascii="Times New Roman" w:eastAsia="仿宋_GB2312" w:hAnsi="Times New Roman" w:cs="Times New Roman"/>
                <w:sz w:val="18"/>
                <w:szCs w:val="18"/>
              </w:rPr>
              <w:t>临时沉砂池</w:t>
            </w:r>
          </w:p>
        </w:tc>
        <w:tc>
          <w:tcPr>
            <w:tcW w:w="489" w:type="pct"/>
            <w:shd w:val="clear" w:color="auto" w:fill="auto"/>
            <w:vAlign w:val="center"/>
          </w:tcPr>
          <w:p w:rsidR="00325C61" w:rsidRPr="001B7E75" w:rsidRDefault="00325C61" w:rsidP="00325C61">
            <w:pPr>
              <w:jc w:val="center"/>
              <w:rPr>
                <w:rFonts w:ascii="Times New Roman" w:eastAsia="仿宋_GB2312" w:hAnsi="Times New Roman" w:cs="Times New Roman"/>
                <w:sz w:val="18"/>
                <w:szCs w:val="18"/>
              </w:rPr>
            </w:pPr>
            <w:r w:rsidRPr="001B7E75">
              <w:rPr>
                <w:rFonts w:ascii="Times New Roman" w:eastAsia="仿宋_GB2312" w:hAnsi="Times New Roman" w:cs="Times New Roman"/>
                <w:sz w:val="18"/>
                <w:szCs w:val="18"/>
              </w:rPr>
              <w:t>座</w:t>
            </w:r>
          </w:p>
        </w:tc>
        <w:tc>
          <w:tcPr>
            <w:tcW w:w="923" w:type="pct"/>
            <w:shd w:val="clear" w:color="auto" w:fill="auto"/>
            <w:noWrap/>
            <w:vAlign w:val="center"/>
          </w:tcPr>
          <w:p w:rsidR="00325C61" w:rsidRPr="001B7E75" w:rsidRDefault="00325C61" w:rsidP="00325C61">
            <w:pPr>
              <w:jc w:val="center"/>
              <w:rPr>
                <w:rFonts w:ascii="Times New Roman" w:eastAsia="仿宋_GB2312" w:hAnsi="Times New Roman" w:cs="Times New Roman"/>
                <w:sz w:val="18"/>
                <w:szCs w:val="18"/>
              </w:rPr>
            </w:pPr>
            <w:r w:rsidRPr="001B7E75">
              <w:rPr>
                <w:rFonts w:ascii="Times New Roman" w:eastAsia="仿宋_GB2312" w:hAnsi="Times New Roman" w:cs="Times New Roman"/>
                <w:sz w:val="18"/>
                <w:szCs w:val="18"/>
              </w:rPr>
              <w:t>2</w:t>
            </w:r>
          </w:p>
        </w:tc>
        <w:tc>
          <w:tcPr>
            <w:tcW w:w="923" w:type="pct"/>
          </w:tcPr>
          <w:p w:rsidR="00325C61" w:rsidRPr="001B7E75" w:rsidRDefault="00325C61" w:rsidP="00325C61">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方案新增</w:t>
            </w:r>
          </w:p>
        </w:tc>
      </w:tr>
      <w:tr w:rsidR="00325C61" w:rsidRPr="001B7E75" w:rsidTr="00325C61">
        <w:trPr>
          <w:trHeight w:val="283"/>
          <w:jc w:val="center"/>
        </w:trPr>
        <w:tc>
          <w:tcPr>
            <w:tcW w:w="776" w:type="pct"/>
            <w:vMerge/>
            <w:vAlign w:val="center"/>
          </w:tcPr>
          <w:p w:rsidR="00325C61" w:rsidRPr="001B7E75" w:rsidRDefault="00325C61" w:rsidP="00325C61">
            <w:pPr>
              <w:jc w:val="center"/>
              <w:rPr>
                <w:rFonts w:ascii="Times New Roman" w:eastAsia="仿宋_GB2312" w:hAnsi="Times New Roman" w:cs="Times New Roman"/>
                <w:sz w:val="18"/>
                <w:szCs w:val="18"/>
              </w:rPr>
            </w:pPr>
          </w:p>
        </w:tc>
        <w:tc>
          <w:tcPr>
            <w:tcW w:w="777" w:type="pct"/>
            <w:vMerge/>
            <w:vAlign w:val="center"/>
          </w:tcPr>
          <w:p w:rsidR="00325C61" w:rsidRPr="001B7E75" w:rsidRDefault="00325C61" w:rsidP="00325C61">
            <w:pPr>
              <w:jc w:val="center"/>
              <w:rPr>
                <w:rFonts w:ascii="Times New Roman" w:eastAsia="仿宋_GB2312" w:hAnsi="Times New Roman" w:cs="Times New Roman"/>
                <w:sz w:val="18"/>
                <w:szCs w:val="18"/>
              </w:rPr>
            </w:pPr>
          </w:p>
        </w:tc>
        <w:tc>
          <w:tcPr>
            <w:tcW w:w="1113" w:type="pct"/>
            <w:shd w:val="clear" w:color="auto" w:fill="auto"/>
            <w:vAlign w:val="center"/>
          </w:tcPr>
          <w:p w:rsidR="00325C61" w:rsidRPr="001B7E75" w:rsidRDefault="00325C61" w:rsidP="00325C61">
            <w:pPr>
              <w:jc w:val="center"/>
              <w:rPr>
                <w:rFonts w:ascii="Times New Roman" w:eastAsia="仿宋_GB2312" w:hAnsi="Times New Roman" w:cs="Times New Roman"/>
                <w:sz w:val="18"/>
                <w:szCs w:val="18"/>
              </w:rPr>
            </w:pPr>
            <w:r w:rsidRPr="001B7E75">
              <w:rPr>
                <w:rFonts w:ascii="Times New Roman" w:eastAsia="仿宋_GB2312" w:hAnsi="Times New Roman" w:cs="Times New Roman"/>
                <w:sz w:val="18"/>
                <w:szCs w:val="18"/>
              </w:rPr>
              <w:t>抽排设施</w:t>
            </w:r>
          </w:p>
        </w:tc>
        <w:tc>
          <w:tcPr>
            <w:tcW w:w="489" w:type="pct"/>
            <w:shd w:val="clear" w:color="auto" w:fill="auto"/>
            <w:vAlign w:val="center"/>
          </w:tcPr>
          <w:p w:rsidR="00325C61" w:rsidRPr="001B7E75" w:rsidRDefault="00325C61" w:rsidP="00325C61">
            <w:pPr>
              <w:jc w:val="center"/>
              <w:rPr>
                <w:rFonts w:ascii="Times New Roman" w:eastAsia="仿宋_GB2312" w:hAnsi="Times New Roman" w:cs="Times New Roman"/>
                <w:sz w:val="18"/>
                <w:szCs w:val="18"/>
              </w:rPr>
            </w:pPr>
            <w:r w:rsidRPr="001B7E75">
              <w:rPr>
                <w:rFonts w:ascii="Times New Roman" w:eastAsia="仿宋_GB2312" w:hAnsi="Times New Roman" w:cs="Times New Roman"/>
                <w:sz w:val="18"/>
                <w:szCs w:val="18"/>
              </w:rPr>
              <w:t>套</w:t>
            </w:r>
          </w:p>
        </w:tc>
        <w:tc>
          <w:tcPr>
            <w:tcW w:w="923" w:type="pct"/>
            <w:shd w:val="clear" w:color="auto" w:fill="auto"/>
            <w:noWrap/>
            <w:vAlign w:val="center"/>
          </w:tcPr>
          <w:p w:rsidR="00325C61" w:rsidRPr="001B7E75" w:rsidRDefault="00325C61" w:rsidP="00325C61">
            <w:pPr>
              <w:jc w:val="center"/>
              <w:rPr>
                <w:rFonts w:ascii="Times New Roman" w:eastAsia="仿宋_GB2312" w:hAnsi="Times New Roman" w:cs="Times New Roman"/>
                <w:sz w:val="18"/>
                <w:szCs w:val="18"/>
              </w:rPr>
            </w:pPr>
            <w:r w:rsidRPr="001B7E75">
              <w:rPr>
                <w:rFonts w:ascii="Times New Roman" w:eastAsia="仿宋_GB2312" w:hAnsi="Times New Roman" w:cs="Times New Roman"/>
                <w:sz w:val="18"/>
                <w:szCs w:val="18"/>
              </w:rPr>
              <w:t>1</w:t>
            </w:r>
          </w:p>
        </w:tc>
        <w:tc>
          <w:tcPr>
            <w:tcW w:w="923" w:type="pct"/>
          </w:tcPr>
          <w:p w:rsidR="00325C61" w:rsidRPr="001B7E75" w:rsidRDefault="00325C61" w:rsidP="00325C61">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方案新增</w:t>
            </w:r>
          </w:p>
        </w:tc>
      </w:tr>
      <w:tr w:rsidR="00325C61" w:rsidRPr="001B7E75" w:rsidTr="00325C61">
        <w:trPr>
          <w:trHeight w:val="283"/>
          <w:jc w:val="center"/>
        </w:trPr>
        <w:tc>
          <w:tcPr>
            <w:tcW w:w="776" w:type="pct"/>
            <w:vMerge/>
            <w:vAlign w:val="center"/>
          </w:tcPr>
          <w:p w:rsidR="00325C61" w:rsidRPr="001B7E75" w:rsidRDefault="00325C61" w:rsidP="00325C61">
            <w:pPr>
              <w:jc w:val="center"/>
              <w:rPr>
                <w:rFonts w:ascii="Times New Roman" w:eastAsia="仿宋_GB2312" w:hAnsi="Times New Roman" w:cs="Times New Roman"/>
                <w:sz w:val="18"/>
                <w:szCs w:val="18"/>
              </w:rPr>
            </w:pPr>
          </w:p>
        </w:tc>
        <w:tc>
          <w:tcPr>
            <w:tcW w:w="777" w:type="pct"/>
            <w:vMerge/>
            <w:vAlign w:val="center"/>
          </w:tcPr>
          <w:p w:rsidR="00325C61" w:rsidRPr="001B7E75" w:rsidRDefault="00325C61" w:rsidP="00325C61">
            <w:pPr>
              <w:jc w:val="center"/>
              <w:rPr>
                <w:rFonts w:ascii="Times New Roman" w:eastAsia="仿宋_GB2312" w:hAnsi="Times New Roman" w:cs="Times New Roman"/>
                <w:sz w:val="18"/>
                <w:szCs w:val="18"/>
              </w:rPr>
            </w:pPr>
          </w:p>
        </w:tc>
        <w:tc>
          <w:tcPr>
            <w:tcW w:w="1113" w:type="pct"/>
            <w:shd w:val="clear" w:color="auto" w:fill="auto"/>
            <w:vAlign w:val="center"/>
          </w:tcPr>
          <w:p w:rsidR="00325C61" w:rsidRPr="001B7E75" w:rsidRDefault="00325C61" w:rsidP="00325C61">
            <w:pPr>
              <w:jc w:val="center"/>
              <w:rPr>
                <w:rFonts w:ascii="Times New Roman" w:eastAsia="仿宋_GB2312" w:hAnsi="Times New Roman" w:cs="Times New Roman"/>
                <w:sz w:val="18"/>
                <w:szCs w:val="18"/>
              </w:rPr>
            </w:pPr>
            <w:r w:rsidRPr="001B7E75">
              <w:rPr>
                <w:rFonts w:ascii="Times New Roman" w:eastAsia="仿宋_GB2312" w:hAnsi="Times New Roman" w:cs="Times New Roman"/>
                <w:sz w:val="18"/>
                <w:szCs w:val="18"/>
              </w:rPr>
              <w:t>彩条布临时覆盖</w:t>
            </w:r>
          </w:p>
        </w:tc>
        <w:tc>
          <w:tcPr>
            <w:tcW w:w="489" w:type="pct"/>
            <w:shd w:val="clear" w:color="auto" w:fill="auto"/>
            <w:vAlign w:val="center"/>
          </w:tcPr>
          <w:p w:rsidR="00325C61" w:rsidRPr="001B7E75" w:rsidRDefault="00325C61" w:rsidP="00325C61">
            <w:pPr>
              <w:jc w:val="center"/>
              <w:rPr>
                <w:rFonts w:ascii="Times New Roman" w:eastAsia="仿宋_GB2312" w:hAnsi="Times New Roman" w:cs="Times New Roman"/>
                <w:sz w:val="18"/>
                <w:szCs w:val="18"/>
              </w:rPr>
            </w:pPr>
            <w:r w:rsidRPr="001B7E75">
              <w:rPr>
                <w:rFonts w:ascii="Times New Roman" w:eastAsia="仿宋_GB2312" w:hAnsi="Times New Roman" w:cs="Times New Roman"/>
                <w:sz w:val="18"/>
                <w:szCs w:val="18"/>
              </w:rPr>
              <w:t>m</w:t>
            </w:r>
            <w:r w:rsidRPr="001B7E75">
              <w:rPr>
                <w:rFonts w:ascii="Times New Roman" w:eastAsia="仿宋_GB2312" w:hAnsi="Times New Roman" w:cs="Times New Roman"/>
                <w:sz w:val="18"/>
                <w:szCs w:val="18"/>
                <w:vertAlign w:val="superscript"/>
              </w:rPr>
              <w:t>2</w:t>
            </w:r>
          </w:p>
        </w:tc>
        <w:tc>
          <w:tcPr>
            <w:tcW w:w="923" w:type="pct"/>
            <w:shd w:val="clear" w:color="auto" w:fill="auto"/>
            <w:noWrap/>
            <w:vAlign w:val="center"/>
          </w:tcPr>
          <w:p w:rsidR="00325C61" w:rsidRPr="001B7E75" w:rsidRDefault="00325C61" w:rsidP="00325C61">
            <w:pPr>
              <w:jc w:val="center"/>
              <w:rPr>
                <w:rFonts w:ascii="Times New Roman" w:eastAsia="仿宋_GB2312" w:hAnsi="Times New Roman" w:cs="Times New Roman"/>
                <w:sz w:val="18"/>
                <w:szCs w:val="18"/>
              </w:rPr>
            </w:pPr>
            <w:r w:rsidRPr="001B7E75">
              <w:rPr>
                <w:rFonts w:ascii="Times New Roman" w:eastAsia="仿宋_GB2312" w:hAnsi="Times New Roman" w:cs="Times New Roman"/>
                <w:sz w:val="18"/>
                <w:szCs w:val="18"/>
              </w:rPr>
              <w:t>100</w:t>
            </w:r>
          </w:p>
        </w:tc>
        <w:tc>
          <w:tcPr>
            <w:tcW w:w="923" w:type="pct"/>
          </w:tcPr>
          <w:p w:rsidR="00325C61" w:rsidRPr="001B7E75" w:rsidRDefault="00325C61" w:rsidP="00325C61">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方案新增</w:t>
            </w:r>
          </w:p>
        </w:tc>
      </w:tr>
      <w:tr w:rsidR="00325C61" w:rsidRPr="001B7E75" w:rsidTr="00325C61">
        <w:trPr>
          <w:trHeight w:val="283"/>
          <w:jc w:val="center"/>
        </w:trPr>
        <w:tc>
          <w:tcPr>
            <w:tcW w:w="776" w:type="pct"/>
            <w:vMerge/>
            <w:vAlign w:val="center"/>
          </w:tcPr>
          <w:p w:rsidR="00325C61" w:rsidRPr="001B7E75" w:rsidRDefault="00325C61" w:rsidP="00325C61">
            <w:pPr>
              <w:jc w:val="center"/>
              <w:rPr>
                <w:rFonts w:ascii="Times New Roman" w:eastAsia="仿宋_GB2312" w:hAnsi="Times New Roman" w:cs="Times New Roman"/>
                <w:sz w:val="18"/>
                <w:szCs w:val="18"/>
              </w:rPr>
            </w:pPr>
          </w:p>
        </w:tc>
        <w:tc>
          <w:tcPr>
            <w:tcW w:w="777" w:type="pct"/>
            <w:vAlign w:val="center"/>
          </w:tcPr>
          <w:p w:rsidR="00325C61" w:rsidRPr="001B7E75" w:rsidRDefault="00325C61" w:rsidP="00325C61">
            <w:pPr>
              <w:jc w:val="center"/>
              <w:rPr>
                <w:rFonts w:ascii="Times New Roman" w:eastAsia="仿宋_GB2312" w:hAnsi="Times New Roman" w:cs="Times New Roman"/>
                <w:sz w:val="18"/>
                <w:szCs w:val="18"/>
              </w:rPr>
            </w:pPr>
            <w:r w:rsidRPr="001B7E75">
              <w:rPr>
                <w:rFonts w:ascii="Times New Roman" w:eastAsia="仿宋_GB2312" w:hAnsi="Times New Roman" w:cs="Times New Roman"/>
                <w:sz w:val="18"/>
                <w:szCs w:val="18"/>
              </w:rPr>
              <w:t>景观绿化区</w:t>
            </w:r>
          </w:p>
        </w:tc>
        <w:tc>
          <w:tcPr>
            <w:tcW w:w="1113" w:type="pct"/>
            <w:shd w:val="clear" w:color="auto" w:fill="auto"/>
            <w:vAlign w:val="center"/>
          </w:tcPr>
          <w:p w:rsidR="00325C61" w:rsidRPr="001B7E75" w:rsidRDefault="00325C61" w:rsidP="00325C61">
            <w:pPr>
              <w:jc w:val="center"/>
              <w:rPr>
                <w:rFonts w:ascii="Times New Roman" w:eastAsia="仿宋_GB2312" w:hAnsi="Times New Roman" w:cs="Times New Roman"/>
                <w:sz w:val="18"/>
                <w:szCs w:val="18"/>
              </w:rPr>
            </w:pPr>
            <w:r w:rsidRPr="001B7E75">
              <w:rPr>
                <w:rFonts w:ascii="Times New Roman" w:eastAsia="仿宋_GB2312" w:hAnsi="Times New Roman" w:cs="Times New Roman"/>
                <w:sz w:val="18"/>
                <w:szCs w:val="18"/>
              </w:rPr>
              <w:t>临时拦挡</w:t>
            </w:r>
          </w:p>
        </w:tc>
        <w:tc>
          <w:tcPr>
            <w:tcW w:w="489" w:type="pct"/>
            <w:shd w:val="clear" w:color="auto" w:fill="auto"/>
            <w:vAlign w:val="center"/>
          </w:tcPr>
          <w:p w:rsidR="00325C61" w:rsidRPr="001B7E75" w:rsidRDefault="00325C61" w:rsidP="00325C61">
            <w:pPr>
              <w:jc w:val="center"/>
              <w:rPr>
                <w:rFonts w:ascii="Times New Roman" w:eastAsia="仿宋_GB2312" w:hAnsi="Times New Roman" w:cs="Times New Roman"/>
                <w:sz w:val="18"/>
                <w:szCs w:val="18"/>
              </w:rPr>
            </w:pPr>
            <w:r w:rsidRPr="001B7E75">
              <w:rPr>
                <w:rFonts w:ascii="Times New Roman" w:eastAsia="仿宋_GB2312" w:hAnsi="Times New Roman" w:cs="Times New Roman"/>
                <w:sz w:val="18"/>
                <w:szCs w:val="18"/>
              </w:rPr>
              <w:t>m</w:t>
            </w:r>
          </w:p>
        </w:tc>
        <w:tc>
          <w:tcPr>
            <w:tcW w:w="923" w:type="pct"/>
            <w:shd w:val="clear" w:color="auto" w:fill="auto"/>
            <w:noWrap/>
            <w:vAlign w:val="center"/>
          </w:tcPr>
          <w:p w:rsidR="00325C61" w:rsidRPr="001B7E75" w:rsidRDefault="00325C61" w:rsidP="00325C61">
            <w:pPr>
              <w:jc w:val="center"/>
              <w:rPr>
                <w:rFonts w:ascii="Times New Roman" w:eastAsia="仿宋_GB2312" w:hAnsi="Times New Roman" w:cs="Times New Roman"/>
                <w:sz w:val="18"/>
                <w:szCs w:val="18"/>
              </w:rPr>
            </w:pPr>
            <w:r w:rsidRPr="001B7E75">
              <w:rPr>
                <w:rFonts w:ascii="Times New Roman" w:eastAsia="仿宋_GB2312" w:hAnsi="Times New Roman" w:cs="Times New Roman"/>
                <w:sz w:val="18"/>
                <w:szCs w:val="18"/>
              </w:rPr>
              <w:t>65</w:t>
            </w:r>
          </w:p>
        </w:tc>
        <w:tc>
          <w:tcPr>
            <w:tcW w:w="923" w:type="pct"/>
          </w:tcPr>
          <w:p w:rsidR="00325C61" w:rsidRPr="001B7E75" w:rsidRDefault="00325C61" w:rsidP="00325C61">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方案新增</w:t>
            </w:r>
          </w:p>
        </w:tc>
      </w:tr>
      <w:tr w:rsidR="00325C61" w:rsidRPr="001B7E75" w:rsidTr="00325C61">
        <w:trPr>
          <w:trHeight w:val="283"/>
          <w:jc w:val="center"/>
        </w:trPr>
        <w:tc>
          <w:tcPr>
            <w:tcW w:w="776" w:type="pct"/>
            <w:vMerge w:val="restart"/>
            <w:vAlign w:val="center"/>
          </w:tcPr>
          <w:p w:rsidR="00325C61" w:rsidRPr="001B7E75" w:rsidRDefault="00325C61" w:rsidP="00325C61">
            <w:pPr>
              <w:jc w:val="center"/>
              <w:rPr>
                <w:rFonts w:ascii="Times New Roman" w:eastAsia="仿宋_GB2312" w:hAnsi="Times New Roman" w:cs="Times New Roman"/>
                <w:sz w:val="18"/>
                <w:szCs w:val="18"/>
              </w:rPr>
            </w:pPr>
            <w:r w:rsidRPr="001B7E75">
              <w:rPr>
                <w:rFonts w:ascii="Times New Roman" w:eastAsia="仿宋_GB2312" w:hAnsi="Times New Roman" w:cs="Times New Roman"/>
                <w:sz w:val="18"/>
                <w:szCs w:val="18"/>
              </w:rPr>
              <w:t>二期工程</w:t>
            </w:r>
          </w:p>
        </w:tc>
        <w:tc>
          <w:tcPr>
            <w:tcW w:w="777" w:type="pct"/>
            <w:vAlign w:val="center"/>
          </w:tcPr>
          <w:p w:rsidR="00325C61" w:rsidRPr="001B7E75" w:rsidRDefault="00325C61" w:rsidP="00325C61">
            <w:pPr>
              <w:jc w:val="center"/>
              <w:rPr>
                <w:rFonts w:ascii="Times New Roman" w:eastAsia="仿宋_GB2312" w:hAnsi="Times New Roman" w:cs="Times New Roman"/>
                <w:b/>
                <w:sz w:val="18"/>
                <w:szCs w:val="18"/>
              </w:rPr>
            </w:pPr>
            <w:r w:rsidRPr="001B7E75">
              <w:rPr>
                <w:rFonts w:ascii="Times New Roman" w:eastAsia="仿宋_GB2312" w:hAnsi="Times New Roman" w:cs="Times New Roman"/>
                <w:sz w:val="18"/>
                <w:szCs w:val="18"/>
              </w:rPr>
              <w:t>建构筑物区</w:t>
            </w:r>
          </w:p>
        </w:tc>
        <w:tc>
          <w:tcPr>
            <w:tcW w:w="1113" w:type="pct"/>
            <w:vAlign w:val="center"/>
          </w:tcPr>
          <w:p w:rsidR="00325C61" w:rsidRPr="001B7E75" w:rsidRDefault="00325C61" w:rsidP="00325C61">
            <w:pPr>
              <w:jc w:val="center"/>
              <w:rPr>
                <w:rFonts w:ascii="Times New Roman" w:eastAsia="仿宋_GB2312" w:hAnsi="Times New Roman" w:cs="Times New Roman"/>
                <w:sz w:val="18"/>
                <w:szCs w:val="18"/>
              </w:rPr>
            </w:pPr>
            <w:r w:rsidRPr="001B7E75">
              <w:rPr>
                <w:rFonts w:ascii="Times New Roman" w:eastAsia="仿宋_GB2312" w:hAnsi="Times New Roman" w:cs="Times New Roman"/>
                <w:sz w:val="18"/>
                <w:szCs w:val="18"/>
              </w:rPr>
              <w:t>临时覆盖</w:t>
            </w:r>
          </w:p>
        </w:tc>
        <w:tc>
          <w:tcPr>
            <w:tcW w:w="489" w:type="pct"/>
            <w:vAlign w:val="center"/>
          </w:tcPr>
          <w:p w:rsidR="00325C61" w:rsidRPr="001B7E75" w:rsidRDefault="00325C61" w:rsidP="00325C61">
            <w:pPr>
              <w:jc w:val="center"/>
              <w:rPr>
                <w:rFonts w:ascii="Times New Roman" w:eastAsia="仿宋_GB2312" w:hAnsi="Times New Roman" w:cs="Times New Roman"/>
                <w:b/>
                <w:sz w:val="18"/>
                <w:szCs w:val="18"/>
              </w:rPr>
            </w:pPr>
            <w:r w:rsidRPr="001B7E75">
              <w:rPr>
                <w:rFonts w:ascii="Times New Roman" w:eastAsia="仿宋_GB2312" w:hAnsi="Times New Roman" w:cs="Times New Roman"/>
                <w:sz w:val="18"/>
                <w:szCs w:val="18"/>
              </w:rPr>
              <w:t>m</w:t>
            </w:r>
            <w:r w:rsidRPr="001B7E75">
              <w:rPr>
                <w:rFonts w:ascii="Times New Roman" w:eastAsia="仿宋_GB2312" w:hAnsi="Times New Roman" w:cs="Times New Roman"/>
                <w:sz w:val="18"/>
                <w:szCs w:val="18"/>
                <w:vertAlign w:val="superscript"/>
              </w:rPr>
              <w:t>2</w:t>
            </w:r>
          </w:p>
        </w:tc>
        <w:tc>
          <w:tcPr>
            <w:tcW w:w="923" w:type="pct"/>
            <w:shd w:val="clear" w:color="auto" w:fill="auto"/>
            <w:vAlign w:val="center"/>
          </w:tcPr>
          <w:p w:rsidR="00325C61" w:rsidRPr="001B7E75" w:rsidRDefault="00325C61" w:rsidP="00325C61">
            <w:pPr>
              <w:jc w:val="center"/>
              <w:rPr>
                <w:rFonts w:ascii="Times New Roman" w:eastAsia="仿宋_GB2312" w:hAnsi="Times New Roman" w:cs="Times New Roman"/>
                <w:sz w:val="18"/>
                <w:szCs w:val="18"/>
              </w:rPr>
            </w:pPr>
            <w:r w:rsidRPr="001B7E75">
              <w:rPr>
                <w:rFonts w:ascii="Times New Roman" w:eastAsia="仿宋_GB2312" w:hAnsi="Times New Roman" w:cs="Times New Roman"/>
                <w:sz w:val="18"/>
                <w:szCs w:val="18"/>
              </w:rPr>
              <w:t>1000</w:t>
            </w:r>
          </w:p>
        </w:tc>
        <w:tc>
          <w:tcPr>
            <w:tcW w:w="923" w:type="pct"/>
          </w:tcPr>
          <w:p w:rsidR="00325C61" w:rsidRPr="001B7E75" w:rsidRDefault="00325C61" w:rsidP="00325C61">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方案新增</w:t>
            </w:r>
          </w:p>
        </w:tc>
      </w:tr>
      <w:tr w:rsidR="00325C61" w:rsidRPr="001B7E75" w:rsidTr="00325C61">
        <w:trPr>
          <w:trHeight w:val="283"/>
          <w:jc w:val="center"/>
        </w:trPr>
        <w:tc>
          <w:tcPr>
            <w:tcW w:w="776" w:type="pct"/>
            <w:vMerge/>
            <w:vAlign w:val="center"/>
          </w:tcPr>
          <w:p w:rsidR="00325C61" w:rsidRPr="001B7E75" w:rsidRDefault="00325C61" w:rsidP="00325C61">
            <w:pPr>
              <w:jc w:val="center"/>
              <w:rPr>
                <w:rFonts w:ascii="Times New Roman" w:eastAsia="仿宋_GB2312" w:hAnsi="Times New Roman" w:cs="Times New Roman"/>
                <w:sz w:val="18"/>
                <w:szCs w:val="18"/>
              </w:rPr>
            </w:pPr>
          </w:p>
        </w:tc>
        <w:tc>
          <w:tcPr>
            <w:tcW w:w="777" w:type="pct"/>
            <w:vMerge w:val="restart"/>
            <w:shd w:val="clear" w:color="auto" w:fill="auto"/>
            <w:vAlign w:val="center"/>
          </w:tcPr>
          <w:p w:rsidR="00325C61" w:rsidRPr="001B7E75" w:rsidRDefault="00325C61" w:rsidP="00325C61">
            <w:pPr>
              <w:jc w:val="center"/>
              <w:rPr>
                <w:rFonts w:ascii="Times New Roman" w:eastAsia="仿宋_GB2312" w:hAnsi="Times New Roman" w:cs="Times New Roman"/>
                <w:sz w:val="18"/>
                <w:szCs w:val="18"/>
              </w:rPr>
            </w:pPr>
            <w:r w:rsidRPr="001B7E75">
              <w:rPr>
                <w:rFonts w:ascii="Times New Roman" w:eastAsia="仿宋_GB2312" w:hAnsi="Times New Roman" w:cs="Times New Roman"/>
                <w:sz w:val="18"/>
                <w:szCs w:val="18"/>
              </w:rPr>
              <w:t>道路</w:t>
            </w:r>
            <w:r w:rsidR="000806AF">
              <w:rPr>
                <w:rFonts w:ascii="Times New Roman" w:eastAsia="仿宋_GB2312" w:hAnsi="Times New Roman" w:cs="Times New Roman" w:hint="eastAsia"/>
                <w:sz w:val="18"/>
                <w:szCs w:val="18"/>
              </w:rPr>
              <w:t>及</w:t>
            </w:r>
            <w:r w:rsidR="000806AF">
              <w:rPr>
                <w:rFonts w:ascii="Times New Roman" w:eastAsia="仿宋_GB2312" w:hAnsi="Times New Roman" w:cs="Times New Roman"/>
                <w:sz w:val="18"/>
                <w:szCs w:val="18"/>
              </w:rPr>
              <w:t>场地区</w:t>
            </w:r>
          </w:p>
        </w:tc>
        <w:tc>
          <w:tcPr>
            <w:tcW w:w="1113" w:type="pct"/>
            <w:shd w:val="clear" w:color="auto" w:fill="auto"/>
            <w:vAlign w:val="center"/>
          </w:tcPr>
          <w:p w:rsidR="00325C61" w:rsidRPr="001B7E75" w:rsidRDefault="00325C61" w:rsidP="00325C61">
            <w:pPr>
              <w:jc w:val="center"/>
              <w:rPr>
                <w:rFonts w:ascii="Times New Roman" w:eastAsia="仿宋_GB2312" w:hAnsi="Times New Roman" w:cs="Times New Roman"/>
                <w:sz w:val="18"/>
                <w:szCs w:val="18"/>
              </w:rPr>
            </w:pPr>
            <w:r w:rsidRPr="001B7E75">
              <w:rPr>
                <w:rFonts w:ascii="Times New Roman" w:eastAsia="仿宋_GB2312" w:hAnsi="Times New Roman" w:cs="Times New Roman"/>
                <w:sz w:val="18"/>
                <w:szCs w:val="18"/>
              </w:rPr>
              <w:t>临时排水沟</w:t>
            </w:r>
          </w:p>
        </w:tc>
        <w:tc>
          <w:tcPr>
            <w:tcW w:w="489" w:type="pct"/>
            <w:shd w:val="clear" w:color="auto" w:fill="auto"/>
            <w:vAlign w:val="center"/>
          </w:tcPr>
          <w:p w:rsidR="00325C61" w:rsidRPr="001B7E75" w:rsidRDefault="00325C61" w:rsidP="00325C61">
            <w:pPr>
              <w:jc w:val="center"/>
              <w:rPr>
                <w:rFonts w:ascii="Times New Roman" w:eastAsia="仿宋_GB2312" w:hAnsi="Times New Roman" w:cs="Times New Roman"/>
                <w:sz w:val="18"/>
                <w:szCs w:val="18"/>
              </w:rPr>
            </w:pPr>
            <w:r w:rsidRPr="001B7E75">
              <w:rPr>
                <w:rFonts w:ascii="Times New Roman" w:eastAsia="仿宋_GB2312" w:hAnsi="Times New Roman" w:cs="Times New Roman"/>
                <w:sz w:val="18"/>
                <w:szCs w:val="18"/>
              </w:rPr>
              <w:t>m</w:t>
            </w:r>
          </w:p>
        </w:tc>
        <w:tc>
          <w:tcPr>
            <w:tcW w:w="923" w:type="pct"/>
            <w:shd w:val="clear" w:color="auto" w:fill="auto"/>
            <w:noWrap/>
            <w:vAlign w:val="center"/>
          </w:tcPr>
          <w:p w:rsidR="00325C61" w:rsidRPr="001B7E75" w:rsidRDefault="00325C61" w:rsidP="00325C61">
            <w:pPr>
              <w:jc w:val="center"/>
              <w:rPr>
                <w:rFonts w:ascii="Times New Roman" w:eastAsia="仿宋_GB2312" w:hAnsi="Times New Roman" w:cs="Times New Roman"/>
                <w:sz w:val="18"/>
                <w:szCs w:val="18"/>
              </w:rPr>
            </w:pPr>
            <w:r w:rsidRPr="001B7E75">
              <w:rPr>
                <w:rFonts w:ascii="Times New Roman" w:eastAsia="仿宋_GB2312" w:hAnsi="Times New Roman" w:cs="Times New Roman"/>
                <w:sz w:val="18"/>
                <w:szCs w:val="18"/>
              </w:rPr>
              <w:t>667</w:t>
            </w:r>
          </w:p>
        </w:tc>
        <w:tc>
          <w:tcPr>
            <w:tcW w:w="923" w:type="pct"/>
          </w:tcPr>
          <w:p w:rsidR="00325C61" w:rsidRPr="001B7E75" w:rsidRDefault="00325C61" w:rsidP="00325C61">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方案新增</w:t>
            </w:r>
          </w:p>
        </w:tc>
      </w:tr>
      <w:tr w:rsidR="00325C61" w:rsidRPr="001B7E75" w:rsidTr="00325C61">
        <w:trPr>
          <w:trHeight w:val="283"/>
          <w:jc w:val="center"/>
        </w:trPr>
        <w:tc>
          <w:tcPr>
            <w:tcW w:w="776" w:type="pct"/>
            <w:vMerge/>
            <w:vAlign w:val="center"/>
          </w:tcPr>
          <w:p w:rsidR="00325C61" w:rsidRPr="001B7E75" w:rsidRDefault="00325C61" w:rsidP="00325C61">
            <w:pPr>
              <w:jc w:val="center"/>
              <w:rPr>
                <w:rFonts w:ascii="Times New Roman" w:eastAsia="仿宋_GB2312" w:hAnsi="Times New Roman" w:cs="Times New Roman"/>
                <w:sz w:val="18"/>
                <w:szCs w:val="18"/>
              </w:rPr>
            </w:pPr>
          </w:p>
        </w:tc>
        <w:tc>
          <w:tcPr>
            <w:tcW w:w="777" w:type="pct"/>
            <w:vMerge/>
            <w:vAlign w:val="center"/>
          </w:tcPr>
          <w:p w:rsidR="00325C61" w:rsidRPr="001B7E75" w:rsidRDefault="00325C61" w:rsidP="00325C61">
            <w:pPr>
              <w:jc w:val="center"/>
              <w:rPr>
                <w:rFonts w:ascii="Times New Roman" w:eastAsia="仿宋_GB2312" w:hAnsi="Times New Roman" w:cs="Times New Roman"/>
                <w:sz w:val="18"/>
                <w:szCs w:val="18"/>
              </w:rPr>
            </w:pPr>
          </w:p>
        </w:tc>
        <w:tc>
          <w:tcPr>
            <w:tcW w:w="1113" w:type="pct"/>
            <w:shd w:val="clear" w:color="auto" w:fill="auto"/>
            <w:vAlign w:val="center"/>
          </w:tcPr>
          <w:p w:rsidR="00325C61" w:rsidRPr="001B7E75" w:rsidRDefault="00325C61" w:rsidP="00325C61">
            <w:pPr>
              <w:jc w:val="center"/>
              <w:rPr>
                <w:rFonts w:ascii="Times New Roman" w:eastAsia="仿宋_GB2312" w:hAnsi="Times New Roman" w:cs="Times New Roman"/>
                <w:sz w:val="18"/>
                <w:szCs w:val="18"/>
              </w:rPr>
            </w:pPr>
            <w:r w:rsidRPr="001B7E75">
              <w:rPr>
                <w:rFonts w:ascii="Times New Roman" w:eastAsia="仿宋_GB2312" w:hAnsi="Times New Roman" w:cs="Times New Roman"/>
                <w:sz w:val="18"/>
                <w:szCs w:val="18"/>
              </w:rPr>
              <w:t>临时沉砂池</w:t>
            </w:r>
          </w:p>
        </w:tc>
        <w:tc>
          <w:tcPr>
            <w:tcW w:w="489" w:type="pct"/>
            <w:shd w:val="clear" w:color="auto" w:fill="auto"/>
            <w:vAlign w:val="center"/>
          </w:tcPr>
          <w:p w:rsidR="00325C61" w:rsidRPr="001B7E75" w:rsidRDefault="00325C61" w:rsidP="00325C61">
            <w:pPr>
              <w:jc w:val="center"/>
              <w:rPr>
                <w:rFonts w:ascii="Times New Roman" w:eastAsia="仿宋_GB2312" w:hAnsi="Times New Roman" w:cs="Times New Roman"/>
                <w:sz w:val="18"/>
                <w:szCs w:val="18"/>
              </w:rPr>
            </w:pPr>
            <w:r w:rsidRPr="001B7E75">
              <w:rPr>
                <w:rFonts w:ascii="Times New Roman" w:eastAsia="仿宋_GB2312" w:hAnsi="Times New Roman" w:cs="Times New Roman"/>
                <w:sz w:val="18"/>
                <w:szCs w:val="18"/>
              </w:rPr>
              <w:t>座</w:t>
            </w:r>
          </w:p>
        </w:tc>
        <w:tc>
          <w:tcPr>
            <w:tcW w:w="923" w:type="pct"/>
            <w:shd w:val="clear" w:color="auto" w:fill="auto"/>
            <w:noWrap/>
            <w:vAlign w:val="center"/>
          </w:tcPr>
          <w:p w:rsidR="00325C61" w:rsidRPr="001B7E75" w:rsidRDefault="00325C61" w:rsidP="00325C61">
            <w:pPr>
              <w:jc w:val="center"/>
              <w:rPr>
                <w:rFonts w:ascii="Times New Roman" w:eastAsia="仿宋_GB2312" w:hAnsi="Times New Roman" w:cs="Times New Roman"/>
                <w:sz w:val="18"/>
                <w:szCs w:val="18"/>
              </w:rPr>
            </w:pPr>
            <w:r w:rsidRPr="001B7E75">
              <w:rPr>
                <w:rFonts w:ascii="Times New Roman" w:eastAsia="仿宋_GB2312" w:hAnsi="Times New Roman" w:cs="Times New Roman"/>
                <w:sz w:val="18"/>
                <w:szCs w:val="18"/>
              </w:rPr>
              <w:t>2</w:t>
            </w:r>
          </w:p>
        </w:tc>
        <w:tc>
          <w:tcPr>
            <w:tcW w:w="923" w:type="pct"/>
          </w:tcPr>
          <w:p w:rsidR="00325C61" w:rsidRPr="001B7E75" w:rsidRDefault="00325C61" w:rsidP="00325C61">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方案新增</w:t>
            </w:r>
          </w:p>
        </w:tc>
      </w:tr>
      <w:tr w:rsidR="00325C61" w:rsidRPr="001B7E75" w:rsidTr="00325C61">
        <w:trPr>
          <w:trHeight w:val="283"/>
          <w:jc w:val="center"/>
        </w:trPr>
        <w:tc>
          <w:tcPr>
            <w:tcW w:w="776" w:type="pct"/>
            <w:vMerge/>
            <w:vAlign w:val="center"/>
          </w:tcPr>
          <w:p w:rsidR="00325C61" w:rsidRPr="001B7E75" w:rsidRDefault="00325C61" w:rsidP="00325C61">
            <w:pPr>
              <w:jc w:val="center"/>
              <w:rPr>
                <w:rFonts w:ascii="Times New Roman" w:eastAsia="仿宋_GB2312" w:hAnsi="Times New Roman" w:cs="Times New Roman"/>
                <w:sz w:val="18"/>
                <w:szCs w:val="18"/>
              </w:rPr>
            </w:pPr>
          </w:p>
        </w:tc>
        <w:tc>
          <w:tcPr>
            <w:tcW w:w="777" w:type="pct"/>
            <w:vMerge/>
            <w:vAlign w:val="center"/>
          </w:tcPr>
          <w:p w:rsidR="00325C61" w:rsidRPr="001B7E75" w:rsidRDefault="00325C61" w:rsidP="00325C61">
            <w:pPr>
              <w:jc w:val="center"/>
              <w:rPr>
                <w:rFonts w:ascii="Times New Roman" w:eastAsia="仿宋_GB2312" w:hAnsi="Times New Roman" w:cs="Times New Roman"/>
                <w:sz w:val="18"/>
                <w:szCs w:val="18"/>
              </w:rPr>
            </w:pPr>
          </w:p>
        </w:tc>
        <w:tc>
          <w:tcPr>
            <w:tcW w:w="1113" w:type="pct"/>
            <w:shd w:val="clear" w:color="auto" w:fill="auto"/>
            <w:vAlign w:val="center"/>
          </w:tcPr>
          <w:p w:rsidR="00325C61" w:rsidRPr="001B7E75" w:rsidRDefault="00325C61" w:rsidP="00325C61">
            <w:pPr>
              <w:jc w:val="center"/>
              <w:rPr>
                <w:rFonts w:ascii="Times New Roman" w:eastAsia="仿宋_GB2312" w:hAnsi="Times New Roman" w:cs="Times New Roman"/>
                <w:sz w:val="18"/>
                <w:szCs w:val="18"/>
              </w:rPr>
            </w:pPr>
            <w:r w:rsidRPr="001B7E75">
              <w:rPr>
                <w:rFonts w:ascii="Times New Roman" w:eastAsia="仿宋_GB2312" w:hAnsi="Times New Roman" w:cs="Times New Roman"/>
                <w:sz w:val="18"/>
                <w:szCs w:val="18"/>
              </w:rPr>
              <w:t>车辆清洁池</w:t>
            </w:r>
          </w:p>
        </w:tc>
        <w:tc>
          <w:tcPr>
            <w:tcW w:w="489" w:type="pct"/>
            <w:shd w:val="clear" w:color="auto" w:fill="auto"/>
            <w:vAlign w:val="center"/>
          </w:tcPr>
          <w:p w:rsidR="00325C61" w:rsidRPr="001B7E75" w:rsidRDefault="00325C61" w:rsidP="00325C61">
            <w:pPr>
              <w:jc w:val="center"/>
              <w:rPr>
                <w:rFonts w:ascii="Times New Roman" w:eastAsia="仿宋_GB2312" w:hAnsi="Times New Roman" w:cs="Times New Roman"/>
                <w:sz w:val="18"/>
                <w:szCs w:val="18"/>
              </w:rPr>
            </w:pPr>
            <w:r w:rsidRPr="001B7E75">
              <w:rPr>
                <w:rFonts w:ascii="Times New Roman" w:eastAsia="仿宋_GB2312" w:hAnsi="Times New Roman" w:cs="Times New Roman"/>
                <w:sz w:val="18"/>
                <w:szCs w:val="18"/>
              </w:rPr>
              <w:t>座</w:t>
            </w:r>
          </w:p>
        </w:tc>
        <w:tc>
          <w:tcPr>
            <w:tcW w:w="923" w:type="pct"/>
            <w:shd w:val="clear" w:color="auto" w:fill="auto"/>
            <w:noWrap/>
            <w:vAlign w:val="center"/>
          </w:tcPr>
          <w:p w:rsidR="00325C61" w:rsidRPr="001B7E75" w:rsidRDefault="00325C61" w:rsidP="00325C61">
            <w:pPr>
              <w:jc w:val="center"/>
              <w:rPr>
                <w:rFonts w:ascii="Times New Roman" w:eastAsia="仿宋_GB2312" w:hAnsi="Times New Roman" w:cs="Times New Roman"/>
                <w:sz w:val="18"/>
                <w:szCs w:val="18"/>
              </w:rPr>
            </w:pPr>
            <w:r w:rsidRPr="001B7E75">
              <w:rPr>
                <w:rFonts w:ascii="Times New Roman" w:eastAsia="仿宋_GB2312" w:hAnsi="Times New Roman" w:cs="Times New Roman"/>
                <w:sz w:val="18"/>
                <w:szCs w:val="18"/>
              </w:rPr>
              <w:t>1</w:t>
            </w:r>
          </w:p>
        </w:tc>
        <w:tc>
          <w:tcPr>
            <w:tcW w:w="923" w:type="pct"/>
          </w:tcPr>
          <w:p w:rsidR="00325C61" w:rsidRPr="001B7E75" w:rsidRDefault="00325C61" w:rsidP="00325C61">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方案新增</w:t>
            </w:r>
          </w:p>
        </w:tc>
      </w:tr>
      <w:tr w:rsidR="00325C61" w:rsidRPr="001B7E75" w:rsidTr="00325C61">
        <w:trPr>
          <w:trHeight w:val="283"/>
          <w:jc w:val="center"/>
        </w:trPr>
        <w:tc>
          <w:tcPr>
            <w:tcW w:w="776" w:type="pct"/>
            <w:vMerge/>
            <w:vAlign w:val="center"/>
          </w:tcPr>
          <w:p w:rsidR="00325C61" w:rsidRPr="001B7E75" w:rsidRDefault="00325C61" w:rsidP="00325C61">
            <w:pPr>
              <w:jc w:val="center"/>
              <w:rPr>
                <w:rFonts w:ascii="Times New Roman" w:eastAsia="仿宋_GB2312" w:hAnsi="Times New Roman" w:cs="Times New Roman"/>
                <w:sz w:val="18"/>
                <w:szCs w:val="18"/>
              </w:rPr>
            </w:pPr>
          </w:p>
        </w:tc>
        <w:tc>
          <w:tcPr>
            <w:tcW w:w="777" w:type="pct"/>
            <w:vMerge/>
            <w:vAlign w:val="center"/>
          </w:tcPr>
          <w:p w:rsidR="00325C61" w:rsidRPr="001B7E75" w:rsidRDefault="00325C61" w:rsidP="00325C61">
            <w:pPr>
              <w:jc w:val="center"/>
              <w:rPr>
                <w:rFonts w:ascii="Times New Roman" w:eastAsia="仿宋_GB2312" w:hAnsi="Times New Roman" w:cs="Times New Roman"/>
                <w:sz w:val="18"/>
                <w:szCs w:val="18"/>
              </w:rPr>
            </w:pPr>
          </w:p>
        </w:tc>
        <w:tc>
          <w:tcPr>
            <w:tcW w:w="1113" w:type="pct"/>
            <w:shd w:val="clear" w:color="auto" w:fill="auto"/>
            <w:vAlign w:val="center"/>
          </w:tcPr>
          <w:p w:rsidR="00325C61" w:rsidRPr="001B7E75" w:rsidRDefault="00325C61" w:rsidP="00325C61">
            <w:pPr>
              <w:jc w:val="center"/>
              <w:rPr>
                <w:rFonts w:ascii="Times New Roman" w:eastAsia="仿宋_GB2312" w:hAnsi="Times New Roman" w:cs="Times New Roman"/>
                <w:sz w:val="18"/>
                <w:szCs w:val="18"/>
              </w:rPr>
            </w:pPr>
            <w:r w:rsidRPr="001B7E75">
              <w:rPr>
                <w:rFonts w:ascii="Times New Roman" w:eastAsia="仿宋_GB2312" w:hAnsi="Times New Roman" w:cs="Times New Roman"/>
                <w:sz w:val="18"/>
                <w:szCs w:val="18"/>
              </w:rPr>
              <w:t>冲洗设备</w:t>
            </w:r>
          </w:p>
        </w:tc>
        <w:tc>
          <w:tcPr>
            <w:tcW w:w="489" w:type="pct"/>
            <w:shd w:val="clear" w:color="auto" w:fill="auto"/>
            <w:vAlign w:val="center"/>
          </w:tcPr>
          <w:p w:rsidR="00325C61" w:rsidRPr="001B7E75" w:rsidRDefault="00325C61" w:rsidP="00325C61">
            <w:pPr>
              <w:jc w:val="center"/>
              <w:rPr>
                <w:rFonts w:ascii="Times New Roman" w:eastAsia="仿宋_GB2312" w:hAnsi="Times New Roman" w:cs="Times New Roman"/>
                <w:sz w:val="18"/>
                <w:szCs w:val="18"/>
              </w:rPr>
            </w:pPr>
            <w:r w:rsidRPr="001B7E75">
              <w:rPr>
                <w:rFonts w:ascii="Times New Roman" w:eastAsia="仿宋_GB2312" w:hAnsi="Times New Roman" w:cs="Times New Roman"/>
                <w:sz w:val="18"/>
                <w:szCs w:val="18"/>
              </w:rPr>
              <w:t>套</w:t>
            </w:r>
          </w:p>
        </w:tc>
        <w:tc>
          <w:tcPr>
            <w:tcW w:w="923" w:type="pct"/>
            <w:shd w:val="clear" w:color="auto" w:fill="auto"/>
            <w:noWrap/>
            <w:vAlign w:val="center"/>
          </w:tcPr>
          <w:p w:rsidR="00325C61" w:rsidRPr="001B7E75" w:rsidRDefault="00325C61" w:rsidP="00325C61">
            <w:pPr>
              <w:jc w:val="center"/>
              <w:rPr>
                <w:rFonts w:ascii="Times New Roman" w:eastAsia="仿宋_GB2312" w:hAnsi="Times New Roman" w:cs="Times New Roman"/>
                <w:sz w:val="18"/>
                <w:szCs w:val="18"/>
              </w:rPr>
            </w:pPr>
            <w:r w:rsidRPr="001B7E75">
              <w:rPr>
                <w:rFonts w:ascii="Times New Roman" w:eastAsia="仿宋_GB2312" w:hAnsi="Times New Roman" w:cs="Times New Roman"/>
                <w:sz w:val="18"/>
                <w:szCs w:val="18"/>
              </w:rPr>
              <w:t>1</w:t>
            </w:r>
          </w:p>
        </w:tc>
        <w:tc>
          <w:tcPr>
            <w:tcW w:w="923" w:type="pct"/>
          </w:tcPr>
          <w:p w:rsidR="00325C61" w:rsidRPr="001B7E75" w:rsidRDefault="00325C61" w:rsidP="00325C61">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方案新增</w:t>
            </w:r>
          </w:p>
        </w:tc>
      </w:tr>
      <w:tr w:rsidR="00325C61" w:rsidRPr="001B7E75" w:rsidTr="00325C61">
        <w:trPr>
          <w:trHeight w:val="283"/>
          <w:jc w:val="center"/>
        </w:trPr>
        <w:tc>
          <w:tcPr>
            <w:tcW w:w="776" w:type="pct"/>
            <w:vMerge/>
            <w:vAlign w:val="center"/>
          </w:tcPr>
          <w:p w:rsidR="00325C61" w:rsidRPr="001B7E75" w:rsidRDefault="00325C61" w:rsidP="00325C61">
            <w:pPr>
              <w:jc w:val="center"/>
              <w:rPr>
                <w:rFonts w:ascii="Times New Roman" w:eastAsia="仿宋_GB2312" w:hAnsi="Times New Roman" w:cs="Times New Roman"/>
                <w:sz w:val="18"/>
                <w:szCs w:val="18"/>
              </w:rPr>
            </w:pPr>
          </w:p>
        </w:tc>
        <w:tc>
          <w:tcPr>
            <w:tcW w:w="777" w:type="pct"/>
            <w:vMerge/>
            <w:vAlign w:val="center"/>
          </w:tcPr>
          <w:p w:rsidR="00325C61" w:rsidRPr="001B7E75" w:rsidRDefault="00325C61" w:rsidP="00325C61">
            <w:pPr>
              <w:jc w:val="center"/>
              <w:rPr>
                <w:rFonts w:ascii="Times New Roman" w:eastAsia="仿宋_GB2312" w:hAnsi="Times New Roman" w:cs="Times New Roman"/>
                <w:sz w:val="18"/>
                <w:szCs w:val="18"/>
              </w:rPr>
            </w:pPr>
          </w:p>
        </w:tc>
        <w:tc>
          <w:tcPr>
            <w:tcW w:w="1113" w:type="pct"/>
            <w:shd w:val="clear" w:color="auto" w:fill="auto"/>
            <w:vAlign w:val="center"/>
          </w:tcPr>
          <w:p w:rsidR="00325C61" w:rsidRPr="001B7E75" w:rsidRDefault="00325C61" w:rsidP="00325C61">
            <w:pPr>
              <w:jc w:val="center"/>
              <w:rPr>
                <w:rFonts w:ascii="Times New Roman" w:eastAsia="仿宋_GB2312" w:hAnsi="Times New Roman" w:cs="Times New Roman"/>
                <w:sz w:val="18"/>
                <w:szCs w:val="18"/>
              </w:rPr>
            </w:pPr>
            <w:r w:rsidRPr="001B7E75">
              <w:rPr>
                <w:rFonts w:ascii="Times New Roman" w:eastAsia="仿宋_GB2312" w:hAnsi="Times New Roman" w:cs="Times New Roman"/>
                <w:sz w:val="18"/>
                <w:szCs w:val="18"/>
              </w:rPr>
              <w:t>抽排设施</w:t>
            </w:r>
          </w:p>
        </w:tc>
        <w:tc>
          <w:tcPr>
            <w:tcW w:w="489" w:type="pct"/>
            <w:shd w:val="clear" w:color="auto" w:fill="auto"/>
            <w:vAlign w:val="center"/>
          </w:tcPr>
          <w:p w:rsidR="00325C61" w:rsidRPr="001B7E75" w:rsidRDefault="00325C61" w:rsidP="00325C61">
            <w:pPr>
              <w:jc w:val="center"/>
              <w:rPr>
                <w:rFonts w:ascii="Times New Roman" w:eastAsia="仿宋_GB2312" w:hAnsi="Times New Roman" w:cs="Times New Roman"/>
                <w:sz w:val="18"/>
                <w:szCs w:val="18"/>
              </w:rPr>
            </w:pPr>
            <w:r w:rsidRPr="001B7E75">
              <w:rPr>
                <w:rFonts w:ascii="Times New Roman" w:eastAsia="仿宋_GB2312" w:hAnsi="Times New Roman" w:cs="Times New Roman"/>
                <w:sz w:val="18"/>
                <w:szCs w:val="18"/>
              </w:rPr>
              <w:t>套</w:t>
            </w:r>
          </w:p>
        </w:tc>
        <w:tc>
          <w:tcPr>
            <w:tcW w:w="923" w:type="pct"/>
            <w:shd w:val="clear" w:color="auto" w:fill="auto"/>
            <w:noWrap/>
            <w:vAlign w:val="center"/>
          </w:tcPr>
          <w:p w:rsidR="00325C61" w:rsidRPr="001B7E75" w:rsidRDefault="00325C61" w:rsidP="00325C61">
            <w:pPr>
              <w:jc w:val="center"/>
              <w:rPr>
                <w:rFonts w:ascii="Times New Roman" w:eastAsia="仿宋_GB2312" w:hAnsi="Times New Roman" w:cs="Times New Roman"/>
                <w:sz w:val="18"/>
                <w:szCs w:val="18"/>
              </w:rPr>
            </w:pPr>
            <w:r w:rsidRPr="001B7E75">
              <w:rPr>
                <w:rFonts w:ascii="Times New Roman" w:eastAsia="仿宋_GB2312" w:hAnsi="Times New Roman" w:cs="Times New Roman"/>
                <w:sz w:val="18"/>
                <w:szCs w:val="18"/>
              </w:rPr>
              <w:t>1</w:t>
            </w:r>
          </w:p>
        </w:tc>
        <w:tc>
          <w:tcPr>
            <w:tcW w:w="923" w:type="pct"/>
          </w:tcPr>
          <w:p w:rsidR="00325C61" w:rsidRPr="001B7E75" w:rsidRDefault="00325C61" w:rsidP="00325C61">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方案新增</w:t>
            </w:r>
          </w:p>
        </w:tc>
      </w:tr>
      <w:tr w:rsidR="00325C61" w:rsidRPr="001B7E75" w:rsidTr="00325C61">
        <w:trPr>
          <w:trHeight w:val="283"/>
          <w:jc w:val="center"/>
        </w:trPr>
        <w:tc>
          <w:tcPr>
            <w:tcW w:w="776" w:type="pct"/>
            <w:vMerge/>
            <w:vAlign w:val="center"/>
          </w:tcPr>
          <w:p w:rsidR="00325C61" w:rsidRPr="001B7E75" w:rsidRDefault="00325C61" w:rsidP="00325C61">
            <w:pPr>
              <w:jc w:val="center"/>
              <w:rPr>
                <w:rFonts w:ascii="Times New Roman" w:eastAsia="仿宋_GB2312" w:hAnsi="Times New Roman" w:cs="Times New Roman"/>
                <w:sz w:val="18"/>
                <w:szCs w:val="18"/>
              </w:rPr>
            </w:pPr>
          </w:p>
        </w:tc>
        <w:tc>
          <w:tcPr>
            <w:tcW w:w="777" w:type="pct"/>
            <w:vMerge/>
            <w:vAlign w:val="center"/>
          </w:tcPr>
          <w:p w:rsidR="00325C61" w:rsidRPr="001B7E75" w:rsidRDefault="00325C61" w:rsidP="00325C61">
            <w:pPr>
              <w:jc w:val="center"/>
              <w:rPr>
                <w:rFonts w:ascii="Times New Roman" w:eastAsia="仿宋_GB2312" w:hAnsi="Times New Roman" w:cs="Times New Roman"/>
                <w:sz w:val="18"/>
                <w:szCs w:val="18"/>
              </w:rPr>
            </w:pPr>
          </w:p>
        </w:tc>
        <w:tc>
          <w:tcPr>
            <w:tcW w:w="1113" w:type="pct"/>
            <w:shd w:val="clear" w:color="auto" w:fill="auto"/>
            <w:vAlign w:val="center"/>
          </w:tcPr>
          <w:p w:rsidR="00325C61" w:rsidRPr="001B7E75" w:rsidRDefault="00325C61" w:rsidP="00325C61">
            <w:pPr>
              <w:jc w:val="center"/>
              <w:rPr>
                <w:rFonts w:ascii="Times New Roman" w:eastAsia="仿宋_GB2312" w:hAnsi="Times New Roman" w:cs="Times New Roman"/>
                <w:sz w:val="18"/>
                <w:szCs w:val="18"/>
              </w:rPr>
            </w:pPr>
            <w:r w:rsidRPr="001B7E75">
              <w:rPr>
                <w:rFonts w:ascii="Times New Roman" w:eastAsia="仿宋_GB2312" w:hAnsi="Times New Roman" w:cs="Times New Roman"/>
                <w:sz w:val="18"/>
                <w:szCs w:val="18"/>
              </w:rPr>
              <w:t>彩条布临时覆盖</w:t>
            </w:r>
          </w:p>
        </w:tc>
        <w:tc>
          <w:tcPr>
            <w:tcW w:w="489" w:type="pct"/>
            <w:shd w:val="clear" w:color="auto" w:fill="auto"/>
            <w:vAlign w:val="center"/>
          </w:tcPr>
          <w:p w:rsidR="00325C61" w:rsidRPr="001B7E75" w:rsidRDefault="00325C61" w:rsidP="00325C61">
            <w:pPr>
              <w:jc w:val="center"/>
              <w:rPr>
                <w:rFonts w:ascii="Times New Roman" w:eastAsia="仿宋_GB2312" w:hAnsi="Times New Roman" w:cs="Times New Roman"/>
                <w:sz w:val="18"/>
                <w:szCs w:val="18"/>
              </w:rPr>
            </w:pPr>
            <w:r w:rsidRPr="001B7E75">
              <w:rPr>
                <w:rFonts w:ascii="Times New Roman" w:eastAsia="仿宋_GB2312" w:hAnsi="Times New Roman" w:cs="Times New Roman"/>
                <w:sz w:val="18"/>
                <w:szCs w:val="18"/>
              </w:rPr>
              <w:t>m</w:t>
            </w:r>
            <w:r w:rsidRPr="001B7E75">
              <w:rPr>
                <w:rFonts w:ascii="Times New Roman" w:eastAsia="仿宋_GB2312" w:hAnsi="Times New Roman" w:cs="Times New Roman"/>
                <w:sz w:val="18"/>
                <w:szCs w:val="18"/>
                <w:vertAlign w:val="superscript"/>
              </w:rPr>
              <w:t>2</w:t>
            </w:r>
          </w:p>
        </w:tc>
        <w:tc>
          <w:tcPr>
            <w:tcW w:w="923" w:type="pct"/>
            <w:shd w:val="clear" w:color="auto" w:fill="auto"/>
            <w:noWrap/>
            <w:vAlign w:val="center"/>
          </w:tcPr>
          <w:p w:rsidR="00325C61" w:rsidRPr="001B7E75" w:rsidRDefault="00325C61" w:rsidP="00325C61">
            <w:pPr>
              <w:jc w:val="center"/>
              <w:rPr>
                <w:rFonts w:ascii="Times New Roman" w:eastAsia="仿宋_GB2312" w:hAnsi="Times New Roman" w:cs="Times New Roman"/>
                <w:sz w:val="18"/>
                <w:szCs w:val="18"/>
              </w:rPr>
            </w:pPr>
            <w:r w:rsidRPr="001B7E75">
              <w:rPr>
                <w:rFonts w:ascii="Times New Roman" w:eastAsia="仿宋_GB2312" w:hAnsi="Times New Roman" w:cs="Times New Roman"/>
                <w:sz w:val="18"/>
                <w:szCs w:val="18"/>
              </w:rPr>
              <w:t>100</w:t>
            </w:r>
          </w:p>
        </w:tc>
        <w:tc>
          <w:tcPr>
            <w:tcW w:w="923" w:type="pct"/>
          </w:tcPr>
          <w:p w:rsidR="00325C61" w:rsidRPr="001B7E75" w:rsidRDefault="00325C61" w:rsidP="00325C61">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方案新增</w:t>
            </w:r>
          </w:p>
        </w:tc>
      </w:tr>
      <w:tr w:rsidR="00325C61" w:rsidRPr="001B7E75" w:rsidTr="00325C61">
        <w:trPr>
          <w:trHeight w:val="283"/>
          <w:jc w:val="center"/>
        </w:trPr>
        <w:tc>
          <w:tcPr>
            <w:tcW w:w="776" w:type="pct"/>
            <w:vMerge/>
            <w:vAlign w:val="center"/>
          </w:tcPr>
          <w:p w:rsidR="00325C61" w:rsidRPr="001B7E75" w:rsidRDefault="00325C61" w:rsidP="00325C61">
            <w:pPr>
              <w:jc w:val="center"/>
              <w:rPr>
                <w:rFonts w:ascii="Times New Roman" w:eastAsia="仿宋_GB2312" w:hAnsi="Times New Roman" w:cs="Times New Roman"/>
                <w:sz w:val="18"/>
                <w:szCs w:val="18"/>
              </w:rPr>
            </w:pPr>
          </w:p>
        </w:tc>
        <w:tc>
          <w:tcPr>
            <w:tcW w:w="777" w:type="pct"/>
            <w:vAlign w:val="center"/>
          </w:tcPr>
          <w:p w:rsidR="00325C61" w:rsidRPr="001B7E75" w:rsidRDefault="00325C61" w:rsidP="00325C61">
            <w:pPr>
              <w:jc w:val="center"/>
              <w:rPr>
                <w:rFonts w:ascii="Times New Roman" w:eastAsia="仿宋_GB2312" w:hAnsi="Times New Roman" w:cs="Times New Roman"/>
                <w:sz w:val="18"/>
                <w:szCs w:val="18"/>
              </w:rPr>
            </w:pPr>
            <w:r w:rsidRPr="001B7E75">
              <w:rPr>
                <w:rFonts w:ascii="Times New Roman" w:eastAsia="仿宋_GB2312" w:hAnsi="Times New Roman" w:cs="Times New Roman"/>
                <w:sz w:val="18"/>
                <w:szCs w:val="18"/>
              </w:rPr>
              <w:t>景观绿化区</w:t>
            </w:r>
          </w:p>
        </w:tc>
        <w:tc>
          <w:tcPr>
            <w:tcW w:w="1113" w:type="pct"/>
            <w:shd w:val="clear" w:color="auto" w:fill="auto"/>
            <w:vAlign w:val="center"/>
          </w:tcPr>
          <w:p w:rsidR="00325C61" w:rsidRPr="001B7E75" w:rsidRDefault="00325C61" w:rsidP="00325C61">
            <w:pPr>
              <w:jc w:val="center"/>
              <w:rPr>
                <w:rFonts w:ascii="Times New Roman" w:eastAsia="仿宋_GB2312" w:hAnsi="Times New Roman" w:cs="Times New Roman"/>
                <w:sz w:val="18"/>
                <w:szCs w:val="18"/>
              </w:rPr>
            </w:pPr>
            <w:r w:rsidRPr="001B7E75">
              <w:rPr>
                <w:rFonts w:ascii="Times New Roman" w:eastAsia="仿宋_GB2312" w:hAnsi="Times New Roman" w:cs="Times New Roman"/>
                <w:sz w:val="18"/>
                <w:szCs w:val="18"/>
              </w:rPr>
              <w:t>临时拦挡</w:t>
            </w:r>
          </w:p>
        </w:tc>
        <w:tc>
          <w:tcPr>
            <w:tcW w:w="489" w:type="pct"/>
            <w:shd w:val="clear" w:color="auto" w:fill="auto"/>
            <w:vAlign w:val="center"/>
          </w:tcPr>
          <w:p w:rsidR="00325C61" w:rsidRPr="001B7E75" w:rsidRDefault="00325C61" w:rsidP="00325C61">
            <w:pPr>
              <w:jc w:val="center"/>
              <w:rPr>
                <w:rFonts w:ascii="Times New Roman" w:eastAsia="仿宋_GB2312" w:hAnsi="Times New Roman" w:cs="Times New Roman"/>
                <w:sz w:val="18"/>
                <w:szCs w:val="18"/>
              </w:rPr>
            </w:pPr>
            <w:r w:rsidRPr="001B7E75">
              <w:rPr>
                <w:rFonts w:ascii="Times New Roman" w:eastAsia="仿宋_GB2312" w:hAnsi="Times New Roman" w:cs="Times New Roman"/>
                <w:sz w:val="18"/>
                <w:szCs w:val="18"/>
              </w:rPr>
              <w:t>m</w:t>
            </w:r>
          </w:p>
        </w:tc>
        <w:tc>
          <w:tcPr>
            <w:tcW w:w="923" w:type="pct"/>
            <w:shd w:val="clear" w:color="auto" w:fill="auto"/>
            <w:noWrap/>
            <w:vAlign w:val="center"/>
          </w:tcPr>
          <w:p w:rsidR="00325C61" w:rsidRPr="001B7E75" w:rsidRDefault="00325C61" w:rsidP="00325C61">
            <w:pPr>
              <w:jc w:val="center"/>
              <w:rPr>
                <w:rFonts w:ascii="Times New Roman" w:eastAsia="仿宋_GB2312" w:hAnsi="Times New Roman" w:cs="Times New Roman"/>
                <w:sz w:val="18"/>
                <w:szCs w:val="18"/>
              </w:rPr>
            </w:pPr>
            <w:r w:rsidRPr="001B7E75">
              <w:rPr>
                <w:rFonts w:ascii="Times New Roman" w:eastAsia="仿宋_GB2312" w:hAnsi="Times New Roman" w:cs="Times New Roman"/>
                <w:sz w:val="18"/>
                <w:szCs w:val="18"/>
              </w:rPr>
              <w:t>50</w:t>
            </w:r>
          </w:p>
        </w:tc>
        <w:tc>
          <w:tcPr>
            <w:tcW w:w="923" w:type="pct"/>
          </w:tcPr>
          <w:p w:rsidR="00325C61" w:rsidRPr="001B7E75" w:rsidRDefault="00325C61" w:rsidP="00325C61">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方案新增</w:t>
            </w:r>
          </w:p>
        </w:tc>
      </w:tr>
    </w:tbl>
    <w:p w:rsidR="00152044" w:rsidRDefault="00152044" w:rsidP="00152044">
      <w:pPr>
        <w:spacing w:line="360" w:lineRule="auto"/>
        <w:ind w:firstLineChars="200" w:firstLine="480"/>
        <w:rPr>
          <w:rFonts w:ascii="Times New Roman" w:eastAsia="仿宋_GB2312" w:hAnsi="Times New Roman" w:cs="Times New Roman"/>
          <w:color w:val="000000" w:themeColor="text1"/>
          <w:sz w:val="24"/>
        </w:rPr>
      </w:pPr>
      <w:r w:rsidRPr="00152044">
        <w:rPr>
          <w:rFonts w:ascii="Times New Roman" w:eastAsia="仿宋_GB2312" w:hAnsi="Times New Roman" w:cs="Times New Roman"/>
          <w:color w:val="000000" w:themeColor="text1"/>
          <w:sz w:val="24"/>
        </w:rPr>
        <w:t>（</w:t>
      </w:r>
      <w:r w:rsidR="00325C61">
        <w:rPr>
          <w:rFonts w:ascii="Times New Roman" w:eastAsia="仿宋_GB2312" w:hAnsi="Times New Roman" w:cs="Times New Roman" w:hint="eastAsia"/>
          <w:color w:val="000000" w:themeColor="text1"/>
          <w:sz w:val="24"/>
        </w:rPr>
        <w:t>2</w:t>
      </w:r>
      <w:r w:rsidRPr="00152044">
        <w:rPr>
          <w:rFonts w:ascii="Times New Roman" w:eastAsia="仿宋_GB2312" w:hAnsi="Times New Roman" w:cs="Times New Roman"/>
          <w:color w:val="000000" w:themeColor="text1"/>
          <w:sz w:val="24"/>
        </w:rPr>
        <w:t>）水土保持临时措施实施情况</w:t>
      </w:r>
    </w:p>
    <w:p w:rsidR="00325C61" w:rsidRPr="006202D1" w:rsidRDefault="00325C61" w:rsidP="00325C61">
      <w:pPr>
        <w:spacing w:line="360" w:lineRule="auto"/>
        <w:ind w:firstLineChars="200" w:firstLine="480"/>
        <w:rPr>
          <w:rFonts w:ascii="Times New Roman" w:eastAsia="仿宋_GB2312" w:hAnsi="Times New Roman" w:cs="Times New Roman"/>
          <w:kern w:val="0"/>
          <w:sz w:val="24"/>
        </w:rPr>
      </w:pPr>
      <w:r>
        <w:rPr>
          <w:rFonts w:ascii="Times New Roman" w:eastAsia="仿宋_GB2312" w:hAnsi="Times New Roman" w:cs="Times New Roman"/>
          <w:color w:val="000000" w:themeColor="text1"/>
          <w:sz w:val="24"/>
        </w:rPr>
        <w:t>通过</w:t>
      </w:r>
      <w:r w:rsidRPr="00152044">
        <w:rPr>
          <w:rFonts w:ascii="Times New Roman" w:eastAsia="仿宋_GB2312" w:hAnsi="Times New Roman" w:cs="Times New Roman"/>
          <w:color w:val="000000" w:themeColor="text1"/>
          <w:sz w:val="24"/>
        </w:rPr>
        <w:t>现场勘测、监理资料、</w:t>
      </w:r>
      <w:r>
        <w:rPr>
          <w:rFonts w:ascii="Times New Roman" w:eastAsia="仿宋_GB2312" w:hAnsi="Times New Roman" w:cs="Times New Roman"/>
          <w:color w:val="000000" w:themeColor="text1"/>
          <w:sz w:val="24"/>
        </w:rPr>
        <w:t>监测资料、</w:t>
      </w:r>
      <w:r w:rsidRPr="00152044">
        <w:rPr>
          <w:rFonts w:ascii="Times New Roman" w:eastAsia="仿宋_GB2312" w:hAnsi="Times New Roman" w:cs="Times New Roman"/>
          <w:color w:val="000000" w:themeColor="text1"/>
          <w:sz w:val="24"/>
        </w:rPr>
        <w:t>工程竣工统计等资料认定。截止</w:t>
      </w:r>
      <w:r w:rsidRPr="00152044">
        <w:rPr>
          <w:rFonts w:ascii="Times New Roman" w:eastAsia="仿宋_GB2312" w:hAnsi="Times New Roman" w:cs="Times New Roman"/>
          <w:color w:val="000000" w:themeColor="text1"/>
          <w:sz w:val="24"/>
        </w:rPr>
        <w:t>2019</w:t>
      </w:r>
      <w:r w:rsidRPr="00152044">
        <w:rPr>
          <w:rFonts w:ascii="Times New Roman" w:eastAsia="仿宋_GB2312" w:hAnsi="Times New Roman" w:cs="Times New Roman"/>
          <w:color w:val="000000" w:themeColor="text1"/>
          <w:sz w:val="24"/>
        </w:rPr>
        <w:t>年</w:t>
      </w:r>
      <w:r w:rsidRPr="00152044">
        <w:rPr>
          <w:rFonts w:ascii="Times New Roman" w:eastAsia="仿宋_GB2312" w:hAnsi="Times New Roman" w:cs="Times New Roman"/>
          <w:color w:val="000000" w:themeColor="text1"/>
          <w:sz w:val="24"/>
        </w:rPr>
        <w:t>7</w:t>
      </w:r>
      <w:r w:rsidRPr="00152044">
        <w:rPr>
          <w:rFonts w:ascii="Times New Roman" w:eastAsia="仿宋_GB2312" w:hAnsi="Times New Roman" w:cs="Times New Roman"/>
          <w:color w:val="000000" w:themeColor="text1"/>
          <w:sz w:val="24"/>
        </w:rPr>
        <w:t>月，云南呈达东盟玻璃科技产业园（一期工程</w:t>
      </w:r>
      <w:r w:rsidRPr="00152044">
        <w:rPr>
          <w:rFonts w:ascii="Times New Roman" w:eastAsia="仿宋_GB2312" w:hAnsi="Times New Roman" w:cs="Times New Roman"/>
          <w:color w:val="000000" w:themeColor="text1"/>
          <w:sz w:val="24"/>
        </w:rPr>
        <w:t>1#</w:t>
      </w:r>
      <w:r w:rsidRPr="00152044">
        <w:rPr>
          <w:rFonts w:ascii="Times New Roman" w:eastAsia="仿宋_GB2312" w:hAnsi="Times New Roman" w:cs="Times New Roman"/>
          <w:color w:val="000000" w:themeColor="text1"/>
          <w:sz w:val="24"/>
        </w:rPr>
        <w:t>厂房及附属楼）</w:t>
      </w:r>
      <w:r w:rsidRPr="006202D1">
        <w:rPr>
          <w:rFonts w:ascii="Times New Roman" w:eastAsia="仿宋_GB2312" w:hAnsi="Times New Roman" w:cs="Times New Roman"/>
          <w:kern w:val="0"/>
          <w:sz w:val="24"/>
        </w:rPr>
        <w:t>实施的临时措施主要为建构筑物区临时覆盖</w:t>
      </w:r>
      <w:r w:rsidRPr="006202D1">
        <w:rPr>
          <w:rFonts w:ascii="Times New Roman" w:eastAsia="仿宋_GB2312" w:hAnsi="Times New Roman" w:cs="Times New Roman" w:hint="eastAsia"/>
          <w:kern w:val="0"/>
          <w:sz w:val="24"/>
        </w:rPr>
        <w:t>200</w:t>
      </w:r>
      <w:r w:rsidRPr="006202D1">
        <w:rPr>
          <w:rFonts w:ascii="Times New Roman" w:eastAsia="仿宋_GB2312" w:hAnsi="Times New Roman" w:cs="Times New Roman"/>
          <w:kern w:val="0"/>
          <w:sz w:val="24"/>
        </w:rPr>
        <w:t>m</w:t>
      </w:r>
      <w:r w:rsidRPr="006202D1">
        <w:rPr>
          <w:rFonts w:ascii="Times New Roman" w:eastAsia="仿宋_GB2312" w:hAnsi="Times New Roman" w:cs="Times New Roman" w:hint="eastAsia"/>
          <w:kern w:val="0"/>
          <w:sz w:val="24"/>
          <w:vertAlign w:val="superscript"/>
        </w:rPr>
        <w:t>2</w:t>
      </w:r>
      <w:r w:rsidRPr="006202D1">
        <w:rPr>
          <w:rFonts w:ascii="Times New Roman" w:eastAsia="仿宋_GB2312" w:hAnsi="Times New Roman" w:cs="Times New Roman"/>
          <w:kern w:val="0"/>
          <w:sz w:val="24"/>
        </w:rPr>
        <w:t>，道路及场地区临时排水沟</w:t>
      </w:r>
      <w:r w:rsidRPr="006202D1">
        <w:rPr>
          <w:rFonts w:ascii="Times New Roman" w:eastAsia="仿宋_GB2312" w:hAnsi="Times New Roman" w:cs="Times New Roman" w:hint="eastAsia"/>
          <w:kern w:val="0"/>
          <w:sz w:val="24"/>
        </w:rPr>
        <w:t>234</w:t>
      </w:r>
      <w:r w:rsidRPr="006202D1">
        <w:rPr>
          <w:rFonts w:ascii="Times New Roman" w:eastAsia="仿宋_GB2312" w:hAnsi="Times New Roman" w:cs="Times New Roman"/>
          <w:kern w:val="0"/>
          <w:sz w:val="24"/>
        </w:rPr>
        <w:t>m</w:t>
      </w:r>
      <w:r w:rsidRPr="006202D1">
        <w:rPr>
          <w:rFonts w:ascii="Times New Roman" w:eastAsia="仿宋_GB2312" w:hAnsi="Times New Roman" w:cs="Times New Roman"/>
          <w:kern w:val="0"/>
          <w:sz w:val="24"/>
        </w:rPr>
        <w:t>，临时覆盖</w:t>
      </w:r>
      <w:r>
        <w:rPr>
          <w:rFonts w:ascii="Times New Roman" w:eastAsia="仿宋_GB2312" w:hAnsi="Times New Roman" w:cs="Times New Roman" w:hint="eastAsia"/>
          <w:kern w:val="0"/>
          <w:sz w:val="24"/>
        </w:rPr>
        <w:t>1</w:t>
      </w:r>
      <w:r w:rsidRPr="006202D1">
        <w:rPr>
          <w:rFonts w:ascii="Times New Roman" w:eastAsia="仿宋_GB2312" w:hAnsi="Times New Roman" w:cs="Times New Roman" w:hint="eastAsia"/>
          <w:kern w:val="0"/>
          <w:sz w:val="24"/>
        </w:rPr>
        <w:t>00</w:t>
      </w:r>
      <w:r w:rsidRPr="006202D1">
        <w:rPr>
          <w:rFonts w:ascii="Times New Roman" w:eastAsia="仿宋_GB2312" w:hAnsi="Times New Roman" w:cs="Times New Roman"/>
          <w:kern w:val="0"/>
          <w:sz w:val="24"/>
        </w:rPr>
        <w:t>m</w:t>
      </w:r>
      <w:r w:rsidRPr="006202D1">
        <w:rPr>
          <w:rFonts w:ascii="Times New Roman" w:eastAsia="仿宋_GB2312" w:hAnsi="Times New Roman" w:cs="Times New Roman" w:hint="eastAsia"/>
          <w:kern w:val="0"/>
          <w:sz w:val="24"/>
          <w:vertAlign w:val="superscript"/>
        </w:rPr>
        <w:t>2</w:t>
      </w:r>
      <w:r w:rsidRPr="006202D1">
        <w:rPr>
          <w:rFonts w:ascii="Times New Roman" w:eastAsia="仿宋_GB2312" w:hAnsi="Times New Roman" w:cs="Times New Roman"/>
          <w:kern w:val="0"/>
          <w:sz w:val="24"/>
        </w:rPr>
        <w:t>，</w:t>
      </w:r>
      <w:r w:rsidRPr="006202D1">
        <w:rPr>
          <w:rFonts w:ascii="Times New Roman" w:eastAsia="仿宋_GB2312" w:hAnsi="Times New Roman" w:cs="Times New Roman" w:hint="eastAsia"/>
          <w:kern w:val="0"/>
          <w:sz w:val="24"/>
        </w:rPr>
        <w:t>抽排设施</w:t>
      </w:r>
      <w:r w:rsidRPr="006202D1">
        <w:rPr>
          <w:rFonts w:ascii="Times New Roman" w:eastAsia="仿宋_GB2312" w:hAnsi="Times New Roman" w:cs="Times New Roman" w:hint="eastAsia"/>
          <w:kern w:val="0"/>
          <w:sz w:val="24"/>
        </w:rPr>
        <w:t>1</w:t>
      </w:r>
      <w:r w:rsidRPr="006202D1">
        <w:rPr>
          <w:rFonts w:ascii="Times New Roman" w:eastAsia="仿宋_GB2312" w:hAnsi="Times New Roman" w:cs="Times New Roman"/>
          <w:kern w:val="0"/>
          <w:sz w:val="24"/>
        </w:rPr>
        <w:t>套。</w:t>
      </w:r>
    </w:p>
    <w:p w:rsidR="000806AF" w:rsidRDefault="000806AF" w:rsidP="00325C61">
      <w:pPr>
        <w:pStyle w:val="wj2"/>
        <w:spacing w:line="240" w:lineRule="auto"/>
        <w:ind w:firstLine="478"/>
        <w:jc w:val="center"/>
        <w:rPr>
          <w:rFonts w:ascii="Times New Roman" w:eastAsia="仿宋_GB2312" w:hAnsi="Times New Roman" w:cs="Times New Roman"/>
          <w:b/>
          <w:sz w:val="21"/>
          <w:szCs w:val="21"/>
        </w:rPr>
      </w:pPr>
    </w:p>
    <w:p w:rsidR="000806AF" w:rsidRDefault="000806AF" w:rsidP="00325C61">
      <w:pPr>
        <w:pStyle w:val="wj2"/>
        <w:spacing w:line="240" w:lineRule="auto"/>
        <w:ind w:firstLine="478"/>
        <w:jc w:val="center"/>
        <w:rPr>
          <w:rFonts w:ascii="Times New Roman" w:eastAsia="仿宋_GB2312" w:hAnsi="Times New Roman" w:cs="Times New Roman"/>
          <w:b/>
          <w:sz w:val="21"/>
          <w:szCs w:val="21"/>
        </w:rPr>
      </w:pPr>
    </w:p>
    <w:p w:rsidR="000806AF" w:rsidRDefault="000806AF" w:rsidP="00325C61">
      <w:pPr>
        <w:pStyle w:val="wj2"/>
        <w:spacing w:line="240" w:lineRule="auto"/>
        <w:ind w:firstLine="478"/>
        <w:jc w:val="center"/>
        <w:rPr>
          <w:rFonts w:ascii="Times New Roman" w:eastAsia="仿宋_GB2312" w:hAnsi="Times New Roman" w:cs="Times New Roman"/>
          <w:b/>
          <w:sz w:val="21"/>
          <w:szCs w:val="21"/>
        </w:rPr>
      </w:pPr>
    </w:p>
    <w:p w:rsidR="00FC2032" w:rsidRPr="00FC2032" w:rsidRDefault="00FC2032" w:rsidP="00FC2032">
      <w:pPr>
        <w:pStyle w:val="wj"/>
        <w:ind w:firstLine="536"/>
      </w:pPr>
    </w:p>
    <w:p w:rsidR="000806AF" w:rsidRDefault="000806AF" w:rsidP="00325C61">
      <w:pPr>
        <w:pStyle w:val="wj2"/>
        <w:spacing w:line="240" w:lineRule="auto"/>
        <w:ind w:firstLine="478"/>
        <w:jc w:val="center"/>
        <w:rPr>
          <w:rFonts w:ascii="Times New Roman" w:eastAsia="仿宋_GB2312" w:hAnsi="Times New Roman" w:cs="Times New Roman"/>
          <w:b/>
          <w:sz w:val="21"/>
          <w:szCs w:val="21"/>
        </w:rPr>
      </w:pPr>
    </w:p>
    <w:p w:rsidR="00325C61" w:rsidRPr="006202D1" w:rsidRDefault="00325C61" w:rsidP="00325C61">
      <w:pPr>
        <w:pStyle w:val="wj2"/>
        <w:spacing w:line="240" w:lineRule="auto"/>
        <w:ind w:firstLine="478"/>
        <w:jc w:val="center"/>
        <w:rPr>
          <w:rFonts w:ascii="Times New Roman" w:eastAsia="仿宋_GB2312" w:hAnsi="Times New Roman" w:cs="Times New Roman"/>
          <w:b/>
          <w:sz w:val="21"/>
          <w:szCs w:val="21"/>
        </w:rPr>
      </w:pPr>
      <w:r w:rsidRPr="006202D1">
        <w:rPr>
          <w:rFonts w:ascii="Times New Roman" w:eastAsia="仿宋_GB2312" w:hAnsi="Times New Roman" w:cs="Times New Roman"/>
          <w:b/>
          <w:sz w:val="21"/>
          <w:szCs w:val="21"/>
        </w:rPr>
        <w:t>表</w:t>
      </w:r>
      <w:r w:rsidR="001F7DDA">
        <w:rPr>
          <w:rFonts w:ascii="Times New Roman" w:eastAsia="仿宋_GB2312" w:hAnsi="Times New Roman" w:cs="Times New Roman" w:hint="eastAsia"/>
          <w:b/>
          <w:sz w:val="21"/>
          <w:szCs w:val="21"/>
        </w:rPr>
        <w:t>3-12</w:t>
      </w:r>
      <w:r w:rsidRPr="006202D1">
        <w:rPr>
          <w:rFonts w:ascii="Times New Roman" w:eastAsia="仿宋_GB2312" w:hAnsi="Times New Roman" w:cs="Times New Roman"/>
          <w:b/>
          <w:sz w:val="21"/>
          <w:szCs w:val="21"/>
        </w:rPr>
        <w:t xml:space="preserve">   </w:t>
      </w:r>
      <w:r w:rsidRPr="006202D1">
        <w:rPr>
          <w:rFonts w:ascii="Times New Roman" w:eastAsia="仿宋_GB2312" w:hAnsi="Times New Roman" w:cs="Times New Roman"/>
          <w:b/>
          <w:sz w:val="21"/>
          <w:szCs w:val="21"/>
        </w:rPr>
        <w:t>工程实际实施的临时措施工程量统计表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64"/>
        <w:gridCol w:w="2220"/>
        <w:gridCol w:w="1510"/>
        <w:gridCol w:w="1464"/>
        <w:gridCol w:w="1464"/>
      </w:tblGrid>
      <w:tr w:rsidR="00325C61" w:rsidRPr="007C2058" w:rsidTr="00325C61">
        <w:trPr>
          <w:trHeight w:val="283"/>
          <w:jc w:val="center"/>
        </w:trPr>
        <w:tc>
          <w:tcPr>
            <w:tcW w:w="1093" w:type="pct"/>
            <w:shd w:val="clear" w:color="auto" w:fill="auto"/>
            <w:vAlign w:val="center"/>
          </w:tcPr>
          <w:p w:rsidR="00325C61" w:rsidRPr="007C2058" w:rsidRDefault="00325C61" w:rsidP="00325C61">
            <w:pPr>
              <w:widowControl/>
              <w:jc w:val="center"/>
              <w:rPr>
                <w:rFonts w:ascii="Times New Roman" w:eastAsia="仿宋_GB2312" w:hAnsi="Times New Roman" w:cs="Times New Roman"/>
                <w:b/>
                <w:kern w:val="0"/>
                <w:sz w:val="18"/>
                <w:szCs w:val="18"/>
              </w:rPr>
            </w:pPr>
            <w:r w:rsidRPr="007C2058">
              <w:rPr>
                <w:rFonts w:ascii="Times New Roman" w:eastAsia="仿宋_GB2312" w:hAnsi="Times New Roman" w:cs="Times New Roman"/>
                <w:b/>
                <w:kern w:val="0"/>
                <w:sz w:val="18"/>
                <w:szCs w:val="18"/>
              </w:rPr>
              <w:t>防治区</w:t>
            </w:r>
          </w:p>
        </w:tc>
        <w:tc>
          <w:tcPr>
            <w:tcW w:w="1302" w:type="pct"/>
            <w:shd w:val="clear" w:color="auto" w:fill="auto"/>
            <w:vAlign w:val="center"/>
          </w:tcPr>
          <w:p w:rsidR="00325C61" w:rsidRPr="007C2058" w:rsidRDefault="00325C61" w:rsidP="00325C61">
            <w:pPr>
              <w:widowControl/>
              <w:jc w:val="center"/>
              <w:rPr>
                <w:rFonts w:ascii="Times New Roman" w:eastAsia="仿宋_GB2312" w:hAnsi="Times New Roman" w:cs="Times New Roman"/>
                <w:b/>
                <w:kern w:val="0"/>
                <w:sz w:val="18"/>
                <w:szCs w:val="18"/>
              </w:rPr>
            </w:pPr>
            <w:r w:rsidRPr="007C2058">
              <w:rPr>
                <w:rFonts w:ascii="Times New Roman" w:eastAsia="仿宋_GB2312" w:hAnsi="Times New Roman" w:cs="Times New Roman"/>
                <w:b/>
                <w:kern w:val="0"/>
                <w:sz w:val="18"/>
                <w:szCs w:val="18"/>
              </w:rPr>
              <w:t>措施名称</w:t>
            </w:r>
          </w:p>
        </w:tc>
        <w:tc>
          <w:tcPr>
            <w:tcW w:w="886" w:type="pct"/>
            <w:shd w:val="clear" w:color="auto" w:fill="auto"/>
            <w:vAlign w:val="center"/>
          </w:tcPr>
          <w:p w:rsidR="00325C61" w:rsidRPr="007C2058" w:rsidRDefault="00325C61" w:rsidP="00325C61">
            <w:pPr>
              <w:widowControl/>
              <w:jc w:val="center"/>
              <w:rPr>
                <w:rFonts w:ascii="Times New Roman" w:eastAsia="仿宋_GB2312" w:hAnsi="Times New Roman" w:cs="Times New Roman"/>
                <w:b/>
                <w:kern w:val="0"/>
                <w:sz w:val="18"/>
                <w:szCs w:val="18"/>
              </w:rPr>
            </w:pPr>
            <w:r>
              <w:rPr>
                <w:rFonts w:ascii="Times New Roman" w:eastAsia="仿宋_GB2312" w:hAnsi="Times New Roman" w:cs="Times New Roman"/>
                <w:b/>
                <w:kern w:val="0"/>
                <w:sz w:val="18"/>
                <w:szCs w:val="18"/>
              </w:rPr>
              <w:t>单位</w:t>
            </w:r>
          </w:p>
        </w:tc>
        <w:tc>
          <w:tcPr>
            <w:tcW w:w="859" w:type="pct"/>
            <w:shd w:val="clear" w:color="auto" w:fill="auto"/>
            <w:vAlign w:val="center"/>
          </w:tcPr>
          <w:p w:rsidR="00325C61" w:rsidRPr="007C2058" w:rsidRDefault="00325C61" w:rsidP="00325C61">
            <w:pPr>
              <w:widowControl/>
              <w:jc w:val="center"/>
              <w:rPr>
                <w:rFonts w:ascii="Times New Roman" w:eastAsia="仿宋_GB2312" w:hAnsi="Times New Roman" w:cs="Times New Roman"/>
                <w:b/>
                <w:kern w:val="0"/>
                <w:sz w:val="18"/>
                <w:szCs w:val="18"/>
              </w:rPr>
            </w:pPr>
            <w:r>
              <w:rPr>
                <w:rFonts w:ascii="Times New Roman" w:eastAsia="仿宋_GB2312" w:hAnsi="Times New Roman" w:cs="Times New Roman"/>
                <w:b/>
                <w:kern w:val="0"/>
                <w:sz w:val="18"/>
                <w:szCs w:val="18"/>
              </w:rPr>
              <w:t>工程量</w:t>
            </w:r>
          </w:p>
        </w:tc>
        <w:tc>
          <w:tcPr>
            <w:tcW w:w="859" w:type="pct"/>
            <w:shd w:val="clear" w:color="auto" w:fill="auto"/>
            <w:vAlign w:val="center"/>
          </w:tcPr>
          <w:p w:rsidR="00325C61" w:rsidRPr="007C2058" w:rsidRDefault="00325C61" w:rsidP="00325C61">
            <w:pPr>
              <w:widowControl/>
              <w:jc w:val="center"/>
              <w:rPr>
                <w:rFonts w:ascii="Times New Roman" w:eastAsia="仿宋_GB2312" w:hAnsi="Times New Roman" w:cs="Times New Roman"/>
                <w:b/>
                <w:kern w:val="0"/>
                <w:sz w:val="18"/>
                <w:szCs w:val="18"/>
              </w:rPr>
            </w:pPr>
            <w:r>
              <w:rPr>
                <w:rFonts w:ascii="Times New Roman" w:eastAsia="仿宋_GB2312" w:hAnsi="Times New Roman" w:cs="Times New Roman"/>
                <w:b/>
                <w:kern w:val="0"/>
                <w:sz w:val="18"/>
                <w:szCs w:val="18"/>
              </w:rPr>
              <w:t>备注</w:t>
            </w:r>
          </w:p>
        </w:tc>
      </w:tr>
      <w:tr w:rsidR="00325C61" w:rsidRPr="007C2058" w:rsidTr="00325C61">
        <w:trPr>
          <w:trHeight w:val="283"/>
          <w:jc w:val="center"/>
        </w:trPr>
        <w:tc>
          <w:tcPr>
            <w:tcW w:w="1093" w:type="pct"/>
            <w:shd w:val="clear" w:color="auto" w:fill="auto"/>
            <w:vAlign w:val="center"/>
          </w:tcPr>
          <w:p w:rsidR="00325C61" w:rsidRPr="007C2058" w:rsidRDefault="00325C61" w:rsidP="00325C61">
            <w:pPr>
              <w:widowControl/>
              <w:jc w:val="center"/>
              <w:rPr>
                <w:rFonts w:ascii="Times New Roman" w:eastAsia="仿宋_GB2312" w:hAnsi="Times New Roman" w:cs="Times New Roman"/>
                <w:kern w:val="0"/>
                <w:sz w:val="18"/>
                <w:szCs w:val="18"/>
              </w:rPr>
            </w:pPr>
            <w:r w:rsidRPr="007C2058">
              <w:rPr>
                <w:rFonts w:ascii="Times New Roman" w:eastAsia="仿宋_GB2312" w:hAnsi="Times New Roman" w:cs="Times New Roman"/>
                <w:kern w:val="0"/>
                <w:sz w:val="18"/>
                <w:szCs w:val="18"/>
              </w:rPr>
              <w:t>建构筑物区</w:t>
            </w:r>
          </w:p>
        </w:tc>
        <w:tc>
          <w:tcPr>
            <w:tcW w:w="1302" w:type="pct"/>
            <w:shd w:val="clear" w:color="auto" w:fill="auto"/>
            <w:vAlign w:val="center"/>
          </w:tcPr>
          <w:p w:rsidR="00325C61" w:rsidRPr="007C2058" w:rsidRDefault="00325C61" w:rsidP="00325C61">
            <w:pPr>
              <w:widowControl/>
              <w:jc w:val="center"/>
              <w:rPr>
                <w:rFonts w:ascii="Times New Roman" w:eastAsia="仿宋_GB2312" w:hAnsi="Times New Roman" w:cs="Times New Roman"/>
                <w:kern w:val="0"/>
                <w:sz w:val="18"/>
                <w:szCs w:val="18"/>
              </w:rPr>
            </w:pPr>
            <w:r w:rsidRPr="007C2058">
              <w:rPr>
                <w:rFonts w:ascii="Times New Roman" w:eastAsia="仿宋_GB2312" w:hAnsi="Times New Roman" w:cs="Times New Roman"/>
                <w:kern w:val="0"/>
                <w:sz w:val="18"/>
                <w:szCs w:val="18"/>
              </w:rPr>
              <w:t>临时覆盖</w:t>
            </w:r>
          </w:p>
        </w:tc>
        <w:tc>
          <w:tcPr>
            <w:tcW w:w="886" w:type="pct"/>
            <w:shd w:val="clear" w:color="auto" w:fill="auto"/>
            <w:vAlign w:val="center"/>
          </w:tcPr>
          <w:p w:rsidR="00325C61" w:rsidRPr="007C2058" w:rsidRDefault="00325C61" w:rsidP="00325C61">
            <w:pPr>
              <w:widowControl/>
              <w:jc w:val="center"/>
              <w:rPr>
                <w:rFonts w:ascii="Times New Roman" w:eastAsia="仿宋_GB2312" w:hAnsi="Times New Roman" w:cs="Times New Roman"/>
                <w:kern w:val="0"/>
                <w:sz w:val="18"/>
                <w:szCs w:val="18"/>
              </w:rPr>
            </w:pPr>
            <w:r w:rsidRPr="007C2058">
              <w:rPr>
                <w:rFonts w:ascii="Times New Roman" w:eastAsia="仿宋_GB2312" w:hAnsi="Times New Roman" w:cs="Times New Roman"/>
                <w:kern w:val="0"/>
                <w:sz w:val="18"/>
                <w:szCs w:val="18"/>
              </w:rPr>
              <w:t>200m</w:t>
            </w:r>
            <w:r w:rsidRPr="007C2058">
              <w:rPr>
                <w:rFonts w:ascii="Times New Roman" w:eastAsia="仿宋_GB2312" w:hAnsi="Times New Roman" w:cs="Times New Roman"/>
                <w:kern w:val="0"/>
                <w:sz w:val="18"/>
                <w:szCs w:val="18"/>
                <w:vertAlign w:val="superscript"/>
              </w:rPr>
              <w:t>2</w:t>
            </w:r>
          </w:p>
        </w:tc>
        <w:tc>
          <w:tcPr>
            <w:tcW w:w="859" w:type="pct"/>
            <w:shd w:val="clear" w:color="auto" w:fill="auto"/>
            <w:vAlign w:val="center"/>
          </w:tcPr>
          <w:p w:rsidR="00325C61" w:rsidRPr="007C2058" w:rsidRDefault="00325C61" w:rsidP="00325C61">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200</w:t>
            </w:r>
          </w:p>
        </w:tc>
        <w:tc>
          <w:tcPr>
            <w:tcW w:w="859" w:type="pct"/>
            <w:vAlign w:val="center"/>
          </w:tcPr>
          <w:p w:rsidR="00325C61" w:rsidRPr="007C2058" w:rsidRDefault="00325C61" w:rsidP="00325C61">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方案新增</w:t>
            </w:r>
          </w:p>
        </w:tc>
      </w:tr>
      <w:tr w:rsidR="00325C61" w:rsidRPr="007C2058" w:rsidTr="00325C61">
        <w:trPr>
          <w:trHeight w:val="283"/>
          <w:jc w:val="center"/>
        </w:trPr>
        <w:tc>
          <w:tcPr>
            <w:tcW w:w="1093" w:type="pct"/>
            <w:vMerge w:val="restart"/>
            <w:shd w:val="clear" w:color="auto" w:fill="auto"/>
            <w:vAlign w:val="center"/>
          </w:tcPr>
          <w:p w:rsidR="00325C61" w:rsidRPr="007C2058" w:rsidRDefault="00325C61" w:rsidP="00325C61">
            <w:pPr>
              <w:widowControl/>
              <w:jc w:val="center"/>
              <w:rPr>
                <w:rFonts w:ascii="Times New Roman" w:eastAsia="仿宋_GB2312" w:hAnsi="Times New Roman" w:cs="Times New Roman"/>
                <w:kern w:val="0"/>
                <w:sz w:val="18"/>
                <w:szCs w:val="18"/>
              </w:rPr>
            </w:pPr>
            <w:r w:rsidRPr="007C2058">
              <w:rPr>
                <w:rFonts w:ascii="Times New Roman" w:eastAsia="仿宋_GB2312" w:hAnsi="Times New Roman" w:cs="Times New Roman"/>
                <w:kern w:val="0"/>
                <w:sz w:val="18"/>
                <w:szCs w:val="18"/>
              </w:rPr>
              <w:t>道路及场地区</w:t>
            </w:r>
          </w:p>
        </w:tc>
        <w:tc>
          <w:tcPr>
            <w:tcW w:w="1302" w:type="pct"/>
            <w:shd w:val="clear" w:color="auto" w:fill="auto"/>
            <w:vAlign w:val="center"/>
          </w:tcPr>
          <w:p w:rsidR="00325C61" w:rsidRPr="007C2058" w:rsidRDefault="00325C61" w:rsidP="00325C61">
            <w:pPr>
              <w:widowControl/>
              <w:jc w:val="center"/>
              <w:rPr>
                <w:rFonts w:ascii="Times New Roman" w:eastAsia="仿宋_GB2312" w:hAnsi="Times New Roman" w:cs="Times New Roman"/>
                <w:kern w:val="0"/>
                <w:sz w:val="18"/>
                <w:szCs w:val="18"/>
              </w:rPr>
            </w:pPr>
            <w:r w:rsidRPr="007C2058">
              <w:rPr>
                <w:rFonts w:ascii="Times New Roman" w:eastAsia="仿宋_GB2312" w:hAnsi="Times New Roman" w:cs="Times New Roman"/>
                <w:kern w:val="0"/>
                <w:sz w:val="18"/>
                <w:szCs w:val="18"/>
              </w:rPr>
              <w:t>临时排水沟</w:t>
            </w:r>
          </w:p>
        </w:tc>
        <w:tc>
          <w:tcPr>
            <w:tcW w:w="886" w:type="pct"/>
            <w:shd w:val="clear" w:color="auto" w:fill="auto"/>
            <w:vAlign w:val="center"/>
          </w:tcPr>
          <w:p w:rsidR="00325C61" w:rsidRPr="007C2058" w:rsidRDefault="00325C61" w:rsidP="00325C61">
            <w:pPr>
              <w:widowControl/>
              <w:jc w:val="center"/>
              <w:rPr>
                <w:rFonts w:ascii="Times New Roman" w:eastAsia="仿宋_GB2312" w:hAnsi="Times New Roman" w:cs="Times New Roman"/>
                <w:kern w:val="0"/>
                <w:sz w:val="18"/>
                <w:szCs w:val="18"/>
              </w:rPr>
            </w:pPr>
            <w:r w:rsidRPr="007C2058">
              <w:rPr>
                <w:rFonts w:ascii="Times New Roman" w:eastAsia="仿宋_GB2312" w:hAnsi="Times New Roman" w:cs="Times New Roman"/>
                <w:kern w:val="0"/>
                <w:sz w:val="18"/>
                <w:szCs w:val="18"/>
              </w:rPr>
              <w:t>234m</w:t>
            </w:r>
          </w:p>
        </w:tc>
        <w:tc>
          <w:tcPr>
            <w:tcW w:w="859" w:type="pct"/>
            <w:shd w:val="clear" w:color="auto" w:fill="auto"/>
            <w:vAlign w:val="center"/>
          </w:tcPr>
          <w:p w:rsidR="00325C61" w:rsidRPr="007C2058" w:rsidRDefault="00325C61" w:rsidP="00325C61">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234</w:t>
            </w:r>
          </w:p>
        </w:tc>
        <w:tc>
          <w:tcPr>
            <w:tcW w:w="859" w:type="pct"/>
            <w:vAlign w:val="center"/>
          </w:tcPr>
          <w:p w:rsidR="00325C61" w:rsidRPr="007C2058" w:rsidRDefault="00325C61" w:rsidP="00325C61">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方案新增</w:t>
            </w:r>
          </w:p>
        </w:tc>
      </w:tr>
      <w:tr w:rsidR="00325C61" w:rsidRPr="007C2058" w:rsidTr="00325C61">
        <w:trPr>
          <w:trHeight w:val="283"/>
          <w:jc w:val="center"/>
        </w:trPr>
        <w:tc>
          <w:tcPr>
            <w:tcW w:w="1093" w:type="pct"/>
            <w:vMerge/>
            <w:shd w:val="clear" w:color="auto" w:fill="auto"/>
            <w:vAlign w:val="center"/>
          </w:tcPr>
          <w:p w:rsidR="00325C61" w:rsidRPr="007C2058" w:rsidRDefault="00325C61" w:rsidP="00325C61">
            <w:pPr>
              <w:widowControl/>
              <w:jc w:val="center"/>
              <w:rPr>
                <w:rFonts w:ascii="Times New Roman" w:eastAsia="仿宋_GB2312" w:hAnsi="Times New Roman" w:cs="Times New Roman"/>
                <w:kern w:val="0"/>
                <w:sz w:val="18"/>
                <w:szCs w:val="18"/>
              </w:rPr>
            </w:pPr>
          </w:p>
        </w:tc>
        <w:tc>
          <w:tcPr>
            <w:tcW w:w="1302" w:type="pct"/>
            <w:shd w:val="clear" w:color="auto" w:fill="auto"/>
            <w:vAlign w:val="center"/>
          </w:tcPr>
          <w:p w:rsidR="00325C61" w:rsidRPr="007C2058" w:rsidRDefault="00325C61" w:rsidP="00325C61">
            <w:pPr>
              <w:widowControl/>
              <w:jc w:val="center"/>
              <w:rPr>
                <w:rFonts w:ascii="Times New Roman" w:eastAsia="仿宋_GB2312" w:hAnsi="Times New Roman" w:cs="Times New Roman"/>
                <w:kern w:val="0"/>
                <w:sz w:val="18"/>
                <w:szCs w:val="18"/>
              </w:rPr>
            </w:pPr>
            <w:r w:rsidRPr="007C2058">
              <w:rPr>
                <w:rFonts w:ascii="Times New Roman" w:eastAsia="仿宋_GB2312" w:hAnsi="Times New Roman" w:cs="Times New Roman"/>
                <w:kern w:val="0"/>
                <w:sz w:val="18"/>
                <w:szCs w:val="18"/>
              </w:rPr>
              <w:t>抽排设施</w:t>
            </w:r>
          </w:p>
        </w:tc>
        <w:tc>
          <w:tcPr>
            <w:tcW w:w="886" w:type="pct"/>
            <w:shd w:val="clear" w:color="auto" w:fill="auto"/>
            <w:vAlign w:val="center"/>
          </w:tcPr>
          <w:p w:rsidR="00325C61" w:rsidRPr="007C2058" w:rsidRDefault="00325C61" w:rsidP="00325C61">
            <w:pPr>
              <w:widowControl/>
              <w:jc w:val="center"/>
              <w:rPr>
                <w:rFonts w:ascii="Times New Roman" w:eastAsia="仿宋_GB2312" w:hAnsi="Times New Roman" w:cs="Times New Roman"/>
                <w:kern w:val="0"/>
                <w:sz w:val="18"/>
                <w:szCs w:val="18"/>
              </w:rPr>
            </w:pPr>
            <w:r w:rsidRPr="007C2058">
              <w:rPr>
                <w:rFonts w:ascii="Times New Roman" w:eastAsia="仿宋_GB2312" w:hAnsi="Times New Roman" w:cs="Times New Roman"/>
                <w:kern w:val="0"/>
                <w:sz w:val="18"/>
                <w:szCs w:val="18"/>
              </w:rPr>
              <w:t>套</w:t>
            </w:r>
          </w:p>
        </w:tc>
        <w:tc>
          <w:tcPr>
            <w:tcW w:w="859" w:type="pct"/>
            <w:shd w:val="clear" w:color="auto" w:fill="auto"/>
            <w:vAlign w:val="center"/>
          </w:tcPr>
          <w:p w:rsidR="00325C61" w:rsidRPr="007C2058" w:rsidRDefault="00325C61" w:rsidP="00325C61">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1</w:t>
            </w:r>
          </w:p>
        </w:tc>
        <w:tc>
          <w:tcPr>
            <w:tcW w:w="859" w:type="pct"/>
            <w:vAlign w:val="center"/>
          </w:tcPr>
          <w:p w:rsidR="00325C61" w:rsidRPr="007C2058" w:rsidRDefault="00325C61" w:rsidP="00325C61">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方案新增</w:t>
            </w:r>
          </w:p>
        </w:tc>
      </w:tr>
      <w:tr w:rsidR="00325C61" w:rsidRPr="007C2058" w:rsidTr="00325C61">
        <w:trPr>
          <w:trHeight w:val="283"/>
          <w:jc w:val="center"/>
        </w:trPr>
        <w:tc>
          <w:tcPr>
            <w:tcW w:w="1093" w:type="pct"/>
            <w:vMerge/>
            <w:shd w:val="clear" w:color="auto" w:fill="auto"/>
            <w:vAlign w:val="center"/>
          </w:tcPr>
          <w:p w:rsidR="00325C61" w:rsidRPr="007C2058" w:rsidRDefault="00325C61" w:rsidP="00325C61">
            <w:pPr>
              <w:widowControl/>
              <w:jc w:val="center"/>
              <w:rPr>
                <w:rFonts w:ascii="Times New Roman" w:eastAsia="仿宋_GB2312" w:hAnsi="Times New Roman" w:cs="Times New Roman"/>
                <w:kern w:val="0"/>
                <w:sz w:val="18"/>
                <w:szCs w:val="18"/>
              </w:rPr>
            </w:pPr>
          </w:p>
        </w:tc>
        <w:tc>
          <w:tcPr>
            <w:tcW w:w="1302" w:type="pct"/>
            <w:shd w:val="clear" w:color="auto" w:fill="auto"/>
            <w:vAlign w:val="center"/>
          </w:tcPr>
          <w:p w:rsidR="00325C61" w:rsidRPr="007C2058" w:rsidRDefault="00325C61" w:rsidP="00325C61">
            <w:pPr>
              <w:widowControl/>
              <w:jc w:val="center"/>
              <w:rPr>
                <w:rFonts w:ascii="Times New Roman" w:eastAsia="仿宋_GB2312" w:hAnsi="Times New Roman" w:cs="Times New Roman"/>
                <w:kern w:val="0"/>
                <w:sz w:val="18"/>
                <w:szCs w:val="18"/>
              </w:rPr>
            </w:pPr>
            <w:r w:rsidRPr="007C2058">
              <w:rPr>
                <w:rFonts w:ascii="Times New Roman" w:eastAsia="仿宋_GB2312" w:hAnsi="Times New Roman" w:cs="Times New Roman"/>
                <w:kern w:val="0"/>
                <w:sz w:val="18"/>
                <w:szCs w:val="18"/>
              </w:rPr>
              <w:t>临时覆盖</w:t>
            </w:r>
          </w:p>
        </w:tc>
        <w:tc>
          <w:tcPr>
            <w:tcW w:w="886" w:type="pct"/>
            <w:shd w:val="clear" w:color="auto" w:fill="auto"/>
            <w:vAlign w:val="center"/>
          </w:tcPr>
          <w:p w:rsidR="00325C61" w:rsidRPr="007C2058" w:rsidRDefault="00325C61" w:rsidP="00325C61">
            <w:pPr>
              <w:widowControl/>
              <w:jc w:val="center"/>
              <w:rPr>
                <w:rFonts w:ascii="Times New Roman" w:eastAsia="仿宋_GB2312" w:hAnsi="Times New Roman" w:cs="Times New Roman"/>
                <w:kern w:val="0"/>
                <w:sz w:val="18"/>
                <w:szCs w:val="18"/>
              </w:rPr>
            </w:pPr>
            <w:r w:rsidRPr="007C2058">
              <w:rPr>
                <w:rFonts w:ascii="Times New Roman" w:eastAsia="仿宋_GB2312" w:hAnsi="Times New Roman" w:cs="Times New Roman"/>
                <w:kern w:val="0"/>
                <w:sz w:val="18"/>
                <w:szCs w:val="18"/>
              </w:rPr>
              <w:t>100m</w:t>
            </w:r>
            <w:r w:rsidRPr="007C2058">
              <w:rPr>
                <w:rFonts w:ascii="Times New Roman" w:eastAsia="仿宋_GB2312" w:hAnsi="Times New Roman" w:cs="Times New Roman"/>
                <w:kern w:val="0"/>
                <w:sz w:val="18"/>
                <w:szCs w:val="18"/>
                <w:vertAlign w:val="superscript"/>
              </w:rPr>
              <w:t>2</w:t>
            </w:r>
          </w:p>
        </w:tc>
        <w:tc>
          <w:tcPr>
            <w:tcW w:w="859" w:type="pct"/>
            <w:shd w:val="clear" w:color="auto" w:fill="auto"/>
            <w:vAlign w:val="center"/>
          </w:tcPr>
          <w:p w:rsidR="00325C61" w:rsidRPr="007C2058" w:rsidRDefault="00325C61" w:rsidP="00325C61">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100</w:t>
            </w:r>
          </w:p>
        </w:tc>
        <w:tc>
          <w:tcPr>
            <w:tcW w:w="859" w:type="pct"/>
            <w:vAlign w:val="center"/>
          </w:tcPr>
          <w:p w:rsidR="00325C61" w:rsidRPr="007C2058" w:rsidRDefault="00325C61" w:rsidP="00325C61">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方案新增</w:t>
            </w:r>
          </w:p>
        </w:tc>
      </w:tr>
    </w:tbl>
    <w:p w:rsidR="00152044" w:rsidRPr="00152044" w:rsidRDefault="00152044" w:rsidP="00152044">
      <w:pPr>
        <w:spacing w:line="360" w:lineRule="auto"/>
        <w:ind w:firstLineChars="200" w:firstLine="480"/>
        <w:rPr>
          <w:rFonts w:ascii="Times New Roman" w:eastAsia="仿宋_GB2312" w:hAnsi="Times New Roman" w:cs="Times New Roman"/>
          <w:color w:val="000000" w:themeColor="text1"/>
          <w:sz w:val="24"/>
        </w:rPr>
      </w:pPr>
      <w:r w:rsidRPr="00152044">
        <w:rPr>
          <w:rFonts w:ascii="Times New Roman" w:eastAsia="仿宋_GB2312" w:hAnsi="Times New Roman" w:cs="Times New Roman"/>
          <w:color w:val="000000" w:themeColor="text1"/>
          <w:sz w:val="24"/>
        </w:rPr>
        <w:t>（</w:t>
      </w:r>
      <w:r w:rsidR="00325C61">
        <w:rPr>
          <w:rFonts w:ascii="Times New Roman" w:eastAsia="仿宋_GB2312" w:hAnsi="Times New Roman" w:cs="Times New Roman" w:hint="eastAsia"/>
          <w:color w:val="000000" w:themeColor="text1"/>
          <w:sz w:val="24"/>
        </w:rPr>
        <w:t>3</w:t>
      </w:r>
      <w:r w:rsidRPr="00152044">
        <w:rPr>
          <w:rFonts w:ascii="Times New Roman" w:eastAsia="仿宋_GB2312" w:hAnsi="Times New Roman" w:cs="Times New Roman"/>
          <w:color w:val="000000" w:themeColor="text1"/>
          <w:sz w:val="24"/>
        </w:rPr>
        <w:t>）水土保持临时措施</w:t>
      </w:r>
      <w:r w:rsidR="00325C61">
        <w:rPr>
          <w:rFonts w:ascii="Times New Roman" w:eastAsia="仿宋_GB2312" w:hAnsi="Times New Roman" w:cs="Times New Roman"/>
          <w:color w:val="000000" w:themeColor="text1"/>
          <w:sz w:val="24"/>
        </w:rPr>
        <w:t>变化</w:t>
      </w:r>
      <w:r w:rsidRPr="00152044">
        <w:rPr>
          <w:rFonts w:ascii="Times New Roman" w:eastAsia="仿宋_GB2312" w:hAnsi="Times New Roman" w:cs="Times New Roman"/>
          <w:color w:val="000000" w:themeColor="text1"/>
          <w:sz w:val="24"/>
        </w:rPr>
        <w:t>情况</w:t>
      </w:r>
    </w:p>
    <w:p w:rsidR="00325C61" w:rsidRPr="004729B7" w:rsidRDefault="00325C61" w:rsidP="00325C61">
      <w:pPr>
        <w:spacing w:line="360" w:lineRule="auto"/>
        <w:ind w:firstLineChars="200" w:firstLine="480"/>
        <w:rPr>
          <w:rFonts w:ascii="Times New Roman" w:eastAsia="仿宋_GB2312" w:hAnsi="Times New Roman" w:cs="Times New Roman"/>
          <w:kern w:val="0"/>
          <w:sz w:val="24"/>
        </w:rPr>
      </w:pPr>
      <w:r w:rsidRPr="00D342B1">
        <w:rPr>
          <w:rFonts w:ascii="Times New Roman" w:eastAsia="仿宋_GB2312" w:hAnsi="Times New Roman" w:cs="Times New Roman"/>
          <w:kern w:val="0"/>
          <w:sz w:val="24"/>
        </w:rPr>
        <w:t>根据方案批复结合工程实际完成情况进行对比分析，</w:t>
      </w:r>
      <w:r w:rsidRPr="00152044">
        <w:rPr>
          <w:rFonts w:ascii="Times New Roman" w:eastAsia="仿宋_GB2312" w:hAnsi="Times New Roman" w:cs="Times New Roman"/>
          <w:color w:val="000000" w:themeColor="text1"/>
          <w:sz w:val="24"/>
        </w:rPr>
        <w:t>云南呈达东盟玻璃科技产业园（一期工程</w:t>
      </w:r>
      <w:r w:rsidRPr="00152044">
        <w:rPr>
          <w:rFonts w:ascii="Times New Roman" w:eastAsia="仿宋_GB2312" w:hAnsi="Times New Roman" w:cs="Times New Roman"/>
          <w:color w:val="000000" w:themeColor="text1"/>
          <w:sz w:val="24"/>
        </w:rPr>
        <w:t>1#</w:t>
      </w:r>
      <w:r w:rsidRPr="00152044">
        <w:rPr>
          <w:rFonts w:ascii="Times New Roman" w:eastAsia="仿宋_GB2312" w:hAnsi="Times New Roman" w:cs="Times New Roman"/>
          <w:color w:val="000000" w:themeColor="text1"/>
          <w:sz w:val="24"/>
        </w:rPr>
        <w:t>厂房及附属楼）</w:t>
      </w:r>
      <w:r w:rsidRPr="00D342B1">
        <w:rPr>
          <w:rFonts w:ascii="Times New Roman" w:eastAsia="仿宋_GB2312" w:hAnsi="Times New Roman" w:cs="Times New Roman"/>
          <w:kern w:val="0"/>
          <w:sz w:val="24"/>
        </w:rPr>
        <w:t>实施的</w:t>
      </w:r>
      <w:r>
        <w:rPr>
          <w:rFonts w:ascii="Times New Roman" w:eastAsia="仿宋_GB2312" w:hAnsi="Times New Roman" w:cs="Times New Roman" w:hint="eastAsia"/>
          <w:kern w:val="0"/>
          <w:sz w:val="24"/>
        </w:rPr>
        <w:t>临时</w:t>
      </w:r>
      <w:r w:rsidRPr="004729B7">
        <w:rPr>
          <w:rFonts w:ascii="Times New Roman" w:eastAsia="仿宋_GB2312" w:hAnsi="Times New Roman" w:cs="Times New Roman" w:hint="eastAsia"/>
          <w:kern w:val="0"/>
          <w:sz w:val="24"/>
        </w:rPr>
        <w:t>措施与设计的</w:t>
      </w:r>
      <w:r>
        <w:rPr>
          <w:rFonts w:ascii="Times New Roman" w:eastAsia="仿宋_GB2312" w:hAnsi="Times New Roman" w:cs="Times New Roman" w:hint="eastAsia"/>
          <w:kern w:val="0"/>
          <w:sz w:val="24"/>
        </w:rPr>
        <w:t>临时</w:t>
      </w:r>
      <w:r w:rsidRPr="004729B7">
        <w:rPr>
          <w:rFonts w:ascii="Times New Roman" w:eastAsia="仿宋_GB2312" w:hAnsi="Times New Roman" w:cs="Times New Roman" w:hint="eastAsia"/>
          <w:kern w:val="0"/>
          <w:sz w:val="24"/>
        </w:rPr>
        <w:t>措施有所变化，主要变化情况详见表</w:t>
      </w:r>
      <w:r w:rsidR="001F7DDA">
        <w:rPr>
          <w:rFonts w:ascii="Times New Roman" w:eastAsia="仿宋_GB2312" w:hAnsi="Times New Roman" w:cs="Times New Roman" w:hint="eastAsia"/>
          <w:kern w:val="0"/>
          <w:sz w:val="24"/>
        </w:rPr>
        <w:t>3-13</w:t>
      </w:r>
      <w:r w:rsidR="001F7DDA">
        <w:rPr>
          <w:rFonts w:ascii="Times New Roman" w:eastAsia="仿宋_GB2312" w:hAnsi="Times New Roman" w:cs="Times New Roman" w:hint="eastAsia"/>
          <w:kern w:val="0"/>
          <w:sz w:val="24"/>
        </w:rPr>
        <w:t>。</w:t>
      </w:r>
    </w:p>
    <w:p w:rsidR="00325C61" w:rsidRPr="00B86478" w:rsidRDefault="00325C61" w:rsidP="00325C61">
      <w:pPr>
        <w:pStyle w:val="wj2"/>
        <w:spacing w:line="240" w:lineRule="auto"/>
        <w:ind w:firstLine="478"/>
        <w:jc w:val="center"/>
        <w:rPr>
          <w:rFonts w:ascii="Times New Roman" w:hAnsi="Times New Roman" w:cs="Times New Roman"/>
        </w:rPr>
      </w:pPr>
      <w:r w:rsidRPr="00B86478">
        <w:rPr>
          <w:rFonts w:ascii="Times New Roman" w:eastAsia="仿宋_GB2312" w:hAnsi="Times New Roman" w:cs="Times New Roman"/>
          <w:b/>
          <w:sz w:val="21"/>
          <w:szCs w:val="21"/>
        </w:rPr>
        <w:t>表</w:t>
      </w:r>
      <w:r w:rsidR="001F7DDA">
        <w:rPr>
          <w:rFonts w:ascii="Times New Roman" w:eastAsia="仿宋_GB2312" w:hAnsi="Times New Roman" w:cs="Times New Roman" w:hint="eastAsia"/>
          <w:b/>
          <w:sz w:val="21"/>
          <w:szCs w:val="21"/>
        </w:rPr>
        <w:t>3-13</w:t>
      </w:r>
      <w:r w:rsidRPr="00B86478">
        <w:rPr>
          <w:rFonts w:ascii="Times New Roman" w:eastAsia="仿宋_GB2312" w:hAnsi="Times New Roman" w:cs="Times New Roman"/>
          <w:b/>
          <w:sz w:val="21"/>
          <w:szCs w:val="21"/>
        </w:rPr>
        <w:t xml:space="preserve">   </w:t>
      </w:r>
      <w:r w:rsidRPr="00B86478">
        <w:rPr>
          <w:rFonts w:ascii="Times New Roman" w:eastAsia="仿宋_GB2312" w:hAnsi="Times New Roman" w:cs="Times New Roman"/>
          <w:b/>
          <w:sz w:val="21"/>
          <w:szCs w:val="21"/>
        </w:rPr>
        <w:t>水保批复的临时措施与实际实施的临时措施对比分析表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96"/>
        <w:gridCol w:w="1129"/>
        <w:gridCol w:w="1560"/>
        <w:gridCol w:w="709"/>
        <w:gridCol w:w="992"/>
        <w:gridCol w:w="992"/>
        <w:gridCol w:w="709"/>
        <w:gridCol w:w="2035"/>
      </w:tblGrid>
      <w:tr w:rsidR="00325C61" w:rsidRPr="00B86478" w:rsidTr="00325C61">
        <w:trPr>
          <w:trHeight w:val="283"/>
          <w:jc w:val="center"/>
        </w:trPr>
        <w:tc>
          <w:tcPr>
            <w:tcW w:w="895" w:type="pct"/>
            <w:gridSpan w:val="2"/>
            <w:vAlign w:val="center"/>
          </w:tcPr>
          <w:p w:rsidR="00325C61" w:rsidRPr="00B86478" w:rsidRDefault="00325C61" w:rsidP="00325C61">
            <w:pPr>
              <w:jc w:val="center"/>
              <w:rPr>
                <w:rFonts w:ascii="Times New Roman" w:eastAsia="仿宋_GB2312" w:hAnsi="Times New Roman" w:cs="Times New Roman"/>
                <w:b/>
                <w:sz w:val="18"/>
                <w:szCs w:val="18"/>
              </w:rPr>
            </w:pPr>
            <w:r w:rsidRPr="00B86478">
              <w:rPr>
                <w:rFonts w:ascii="Times New Roman" w:eastAsia="仿宋_GB2312" w:hAnsi="Times New Roman" w:cs="Times New Roman"/>
                <w:b/>
                <w:sz w:val="18"/>
                <w:szCs w:val="18"/>
              </w:rPr>
              <w:t>防治分区</w:t>
            </w:r>
          </w:p>
        </w:tc>
        <w:tc>
          <w:tcPr>
            <w:tcW w:w="915" w:type="pct"/>
            <w:shd w:val="clear" w:color="auto" w:fill="auto"/>
            <w:vAlign w:val="center"/>
          </w:tcPr>
          <w:p w:rsidR="00325C61" w:rsidRPr="00B86478" w:rsidRDefault="00325C61" w:rsidP="00325C61">
            <w:pPr>
              <w:jc w:val="center"/>
              <w:rPr>
                <w:rFonts w:ascii="Times New Roman" w:eastAsia="仿宋_GB2312" w:hAnsi="Times New Roman" w:cs="Times New Roman"/>
                <w:b/>
                <w:sz w:val="18"/>
                <w:szCs w:val="18"/>
              </w:rPr>
            </w:pPr>
            <w:r w:rsidRPr="00B86478">
              <w:rPr>
                <w:rFonts w:ascii="Times New Roman" w:eastAsia="仿宋_GB2312" w:hAnsi="Times New Roman" w:cs="Times New Roman"/>
                <w:b/>
                <w:sz w:val="18"/>
                <w:szCs w:val="18"/>
              </w:rPr>
              <w:t>措施名称</w:t>
            </w:r>
          </w:p>
        </w:tc>
        <w:tc>
          <w:tcPr>
            <w:tcW w:w="416" w:type="pct"/>
            <w:shd w:val="clear" w:color="auto" w:fill="auto"/>
            <w:vAlign w:val="center"/>
          </w:tcPr>
          <w:p w:rsidR="00325C61" w:rsidRPr="00B86478" w:rsidRDefault="00325C61" w:rsidP="00325C61">
            <w:pPr>
              <w:jc w:val="center"/>
              <w:rPr>
                <w:rFonts w:ascii="Times New Roman" w:eastAsia="仿宋_GB2312" w:hAnsi="Times New Roman" w:cs="Times New Roman"/>
                <w:b/>
                <w:sz w:val="18"/>
                <w:szCs w:val="18"/>
              </w:rPr>
            </w:pPr>
            <w:r w:rsidRPr="00B86478">
              <w:rPr>
                <w:rFonts w:ascii="Times New Roman" w:eastAsia="仿宋_GB2312" w:hAnsi="Times New Roman" w:cs="Times New Roman"/>
                <w:b/>
                <w:sz w:val="18"/>
                <w:szCs w:val="18"/>
              </w:rPr>
              <w:t>单位</w:t>
            </w:r>
          </w:p>
        </w:tc>
        <w:tc>
          <w:tcPr>
            <w:tcW w:w="582" w:type="pct"/>
            <w:vAlign w:val="center"/>
          </w:tcPr>
          <w:p w:rsidR="00325C61" w:rsidRPr="00B86478" w:rsidRDefault="00325C61" w:rsidP="00325C61">
            <w:pPr>
              <w:pStyle w:val="11"/>
              <w:rPr>
                <w:rFonts w:ascii="Times New Roman" w:eastAsia="仿宋_GB2312" w:hAnsi="Times New Roman" w:cs="Times New Roman"/>
                <w:b/>
                <w:szCs w:val="18"/>
              </w:rPr>
            </w:pPr>
            <w:r w:rsidRPr="00B86478">
              <w:rPr>
                <w:rFonts w:ascii="Times New Roman" w:eastAsia="仿宋_GB2312" w:hAnsi="Times New Roman" w:cs="Times New Roman"/>
                <w:b/>
                <w:szCs w:val="18"/>
              </w:rPr>
              <w:t>方案批复工程量</w:t>
            </w:r>
          </w:p>
        </w:tc>
        <w:tc>
          <w:tcPr>
            <w:tcW w:w="582" w:type="pct"/>
            <w:vAlign w:val="center"/>
          </w:tcPr>
          <w:p w:rsidR="00325C61" w:rsidRPr="00B86478" w:rsidRDefault="00325C61" w:rsidP="00325C61">
            <w:pPr>
              <w:pStyle w:val="11"/>
              <w:rPr>
                <w:rFonts w:ascii="Times New Roman" w:eastAsia="仿宋_GB2312" w:hAnsi="Times New Roman" w:cs="Times New Roman"/>
                <w:b/>
                <w:szCs w:val="18"/>
              </w:rPr>
            </w:pPr>
            <w:r w:rsidRPr="00B86478">
              <w:rPr>
                <w:rFonts w:ascii="Times New Roman" w:eastAsia="仿宋_GB2312" w:hAnsi="Times New Roman" w:cs="Times New Roman"/>
                <w:b/>
                <w:szCs w:val="18"/>
              </w:rPr>
              <w:t>实际实施工程量</w:t>
            </w:r>
          </w:p>
        </w:tc>
        <w:tc>
          <w:tcPr>
            <w:tcW w:w="416" w:type="pct"/>
            <w:vAlign w:val="center"/>
          </w:tcPr>
          <w:p w:rsidR="00325C61" w:rsidRPr="00B86478" w:rsidRDefault="00325C61" w:rsidP="00325C61">
            <w:pPr>
              <w:pStyle w:val="11"/>
              <w:rPr>
                <w:rFonts w:ascii="Times New Roman" w:eastAsia="仿宋_GB2312" w:hAnsi="Times New Roman" w:cs="Times New Roman"/>
                <w:b/>
                <w:szCs w:val="18"/>
              </w:rPr>
            </w:pPr>
            <w:r w:rsidRPr="00B86478">
              <w:rPr>
                <w:rFonts w:ascii="Times New Roman" w:eastAsia="仿宋_GB2312" w:hAnsi="Times New Roman" w:cs="Times New Roman"/>
                <w:b/>
                <w:szCs w:val="18"/>
              </w:rPr>
              <w:t>变化情况</w:t>
            </w:r>
          </w:p>
        </w:tc>
        <w:tc>
          <w:tcPr>
            <w:tcW w:w="1194" w:type="pct"/>
            <w:vAlign w:val="center"/>
          </w:tcPr>
          <w:p w:rsidR="00325C61" w:rsidRPr="00B86478" w:rsidRDefault="00325C61" w:rsidP="00325C61">
            <w:pPr>
              <w:jc w:val="center"/>
              <w:rPr>
                <w:rFonts w:ascii="Times New Roman" w:eastAsia="仿宋_GB2312" w:hAnsi="Times New Roman" w:cs="Times New Roman"/>
                <w:b/>
                <w:sz w:val="18"/>
                <w:szCs w:val="18"/>
              </w:rPr>
            </w:pPr>
            <w:r w:rsidRPr="00B86478">
              <w:rPr>
                <w:rFonts w:ascii="Times New Roman" w:eastAsia="仿宋_GB2312" w:hAnsi="Times New Roman" w:cs="Times New Roman"/>
                <w:b/>
                <w:sz w:val="18"/>
                <w:szCs w:val="18"/>
              </w:rPr>
              <w:t>备注</w:t>
            </w:r>
          </w:p>
        </w:tc>
      </w:tr>
      <w:tr w:rsidR="00325C61" w:rsidRPr="00B86478" w:rsidTr="00325C61">
        <w:trPr>
          <w:trHeight w:val="283"/>
          <w:jc w:val="center"/>
        </w:trPr>
        <w:tc>
          <w:tcPr>
            <w:tcW w:w="232" w:type="pct"/>
            <w:vMerge w:val="restart"/>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一期工程</w:t>
            </w:r>
          </w:p>
        </w:tc>
        <w:tc>
          <w:tcPr>
            <w:tcW w:w="662" w:type="pct"/>
            <w:vAlign w:val="center"/>
          </w:tcPr>
          <w:p w:rsidR="00325C61" w:rsidRPr="00B86478" w:rsidRDefault="00325C61" w:rsidP="00325C61">
            <w:pPr>
              <w:jc w:val="center"/>
              <w:rPr>
                <w:rFonts w:ascii="Times New Roman" w:eastAsia="仿宋_GB2312" w:hAnsi="Times New Roman" w:cs="Times New Roman"/>
                <w:b/>
                <w:sz w:val="18"/>
                <w:szCs w:val="18"/>
              </w:rPr>
            </w:pPr>
            <w:r w:rsidRPr="00B86478">
              <w:rPr>
                <w:rFonts w:ascii="Times New Roman" w:eastAsia="仿宋_GB2312" w:hAnsi="Times New Roman" w:cs="Times New Roman"/>
                <w:sz w:val="18"/>
                <w:szCs w:val="18"/>
              </w:rPr>
              <w:t>建构筑物区</w:t>
            </w:r>
          </w:p>
        </w:tc>
        <w:tc>
          <w:tcPr>
            <w:tcW w:w="915" w:type="pct"/>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临时覆盖</w:t>
            </w:r>
          </w:p>
        </w:tc>
        <w:tc>
          <w:tcPr>
            <w:tcW w:w="416" w:type="pct"/>
            <w:vAlign w:val="center"/>
          </w:tcPr>
          <w:p w:rsidR="00325C61" w:rsidRPr="00B86478" w:rsidRDefault="00325C61" w:rsidP="00325C61">
            <w:pPr>
              <w:jc w:val="center"/>
              <w:rPr>
                <w:rFonts w:ascii="Times New Roman" w:eastAsia="仿宋_GB2312" w:hAnsi="Times New Roman" w:cs="Times New Roman"/>
                <w:b/>
                <w:sz w:val="18"/>
                <w:szCs w:val="18"/>
              </w:rPr>
            </w:pPr>
            <w:r w:rsidRPr="00B86478">
              <w:rPr>
                <w:rFonts w:ascii="Times New Roman" w:eastAsia="仿宋_GB2312" w:hAnsi="Times New Roman" w:cs="Times New Roman"/>
                <w:sz w:val="18"/>
                <w:szCs w:val="18"/>
              </w:rPr>
              <w:t>m</w:t>
            </w:r>
            <w:r w:rsidRPr="00B86478">
              <w:rPr>
                <w:rFonts w:ascii="Times New Roman" w:eastAsia="仿宋_GB2312" w:hAnsi="Times New Roman" w:cs="Times New Roman"/>
                <w:sz w:val="18"/>
                <w:szCs w:val="18"/>
                <w:vertAlign w:val="superscript"/>
              </w:rPr>
              <w:t>2</w:t>
            </w:r>
          </w:p>
        </w:tc>
        <w:tc>
          <w:tcPr>
            <w:tcW w:w="582" w:type="pct"/>
            <w:shd w:val="clear" w:color="auto" w:fill="auto"/>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1000</w:t>
            </w:r>
          </w:p>
        </w:tc>
        <w:tc>
          <w:tcPr>
            <w:tcW w:w="582" w:type="pct"/>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200</w:t>
            </w:r>
          </w:p>
        </w:tc>
        <w:tc>
          <w:tcPr>
            <w:tcW w:w="416" w:type="pct"/>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-800</w:t>
            </w:r>
          </w:p>
        </w:tc>
        <w:tc>
          <w:tcPr>
            <w:tcW w:w="1194" w:type="pct"/>
            <w:vMerge w:val="restart"/>
            <w:vAlign w:val="center"/>
          </w:tcPr>
          <w:p w:rsidR="00325C61" w:rsidRPr="00B86478" w:rsidRDefault="00325C61" w:rsidP="00325C61">
            <w:pPr>
              <w:jc w:val="center"/>
              <w:rPr>
                <w:rFonts w:ascii="Times New Roman" w:eastAsia="仿宋_GB2312" w:hAnsi="Times New Roman" w:cs="Times New Roman"/>
                <w:sz w:val="18"/>
                <w:szCs w:val="18"/>
              </w:rPr>
            </w:pPr>
            <w:r>
              <w:rPr>
                <w:rFonts w:ascii="Times New Roman" w:eastAsia="仿宋_GB2312" w:hAnsi="Times New Roman" w:cs="Times New Roman" w:hint="eastAsia"/>
                <w:kern w:val="0"/>
                <w:sz w:val="18"/>
                <w:szCs w:val="18"/>
              </w:rPr>
              <w:t>仅建设</w:t>
            </w:r>
            <w:r w:rsidRPr="00284283">
              <w:rPr>
                <w:rFonts w:ascii="Times New Roman" w:eastAsia="仿宋_GB2312" w:hAnsi="Times New Roman" w:cs="Times New Roman"/>
                <w:kern w:val="0"/>
                <w:sz w:val="18"/>
                <w:szCs w:val="18"/>
              </w:rPr>
              <w:t>一期工程</w:t>
            </w:r>
            <w:r w:rsidRPr="00284283">
              <w:rPr>
                <w:rFonts w:ascii="Times New Roman" w:eastAsia="仿宋_GB2312" w:hAnsi="Times New Roman" w:cs="Times New Roman"/>
                <w:kern w:val="0"/>
                <w:sz w:val="18"/>
                <w:szCs w:val="18"/>
              </w:rPr>
              <w:t>1#</w:t>
            </w:r>
            <w:r w:rsidRPr="00284283">
              <w:rPr>
                <w:rFonts w:ascii="Times New Roman" w:eastAsia="仿宋_GB2312" w:hAnsi="Times New Roman" w:cs="Times New Roman"/>
                <w:kern w:val="0"/>
                <w:sz w:val="18"/>
                <w:szCs w:val="18"/>
              </w:rPr>
              <w:t>厂房及附属楼</w:t>
            </w:r>
            <w:r w:rsidRPr="00284283">
              <w:rPr>
                <w:rFonts w:ascii="Times New Roman" w:eastAsia="仿宋_GB2312" w:hAnsi="Times New Roman" w:cs="Times New Roman" w:hint="eastAsia"/>
                <w:kern w:val="0"/>
                <w:sz w:val="18"/>
                <w:szCs w:val="18"/>
              </w:rPr>
              <w:t>区域，</w:t>
            </w:r>
            <w:r>
              <w:rPr>
                <w:rFonts w:ascii="Times New Roman" w:eastAsia="仿宋_GB2312" w:hAnsi="Times New Roman" w:cs="Times New Roman" w:hint="eastAsia"/>
                <w:kern w:val="0"/>
                <w:sz w:val="18"/>
                <w:szCs w:val="18"/>
              </w:rPr>
              <w:t>相应的措施量减少，临时拦挡和沉砂池未实施</w:t>
            </w:r>
            <w:r w:rsidRPr="00B86478">
              <w:rPr>
                <w:rFonts w:ascii="Times New Roman" w:eastAsia="仿宋_GB2312" w:hAnsi="Times New Roman" w:cs="Times New Roman"/>
                <w:sz w:val="18"/>
                <w:szCs w:val="18"/>
              </w:rPr>
              <w:t xml:space="preserve"> </w:t>
            </w:r>
          </w:p>
        </w:tc>
      </w:tr>
      <w:tr w:rsidR="00325C61" w:rsidRPr="00B86478" w:rsidTr="00325C61">
        <w:trPr>
          <w:trHeight w:val="283"/>
          <w:jc w:val="center"/>
        </w:trPr>
        <w:tc>
          <w:tcPr>
            <w:tcW w:w="232" w:type="pct"/>
            <w:vMerge/>
            <w:vAlign w:val="center"/>
          </w:tcPr>
          <w:p w:rsidR="00325C61" w:rsidRPr="00B86478" w:rsidRDefault="00325C61" w:rsidP="00325C61">
            <w:pPr>
              <w:jc w:val="center"/>
              <w:rPr>
                <w:rFonts w:ascii="Times New Roman" w:eastAsia="仿宋_GB2312" w:hAnsi="Times New Roman" w:cs="Times New Roman"/>
                <w:sz w:val="18"/>
                <w:szCs w:val="18"/>
              </w:rPr>
            </w:pPr>
          </w:p>
        </w:tc>
        <w:tc>
          <w:tcPr>
            <w:tcW w:w="662" w:type="pct"/>
            <w:vMerge w:val="restart"/>
            <w:shd w:val="clear" w:color="auto" w:fill="auto"/>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道路</w:t>
            </w:r>
            <w:r w:rsidR="000806AF">
              <w:rPr>
                <w:rFonts w:ascii="Times New Roman" w:eastAsia="仿宋_GB2312" w:hAnsi="Times New Roman" w:cs="Times New Roman" w:hint="eastAsia"/>
                <w:sz w:val="18"/>
                <w:szCs w:val="18"/>
              </w:rPr>
              <w:t>及</w:t>
            </w:r>
            <w:r w:rsidR="000806AF">
              <w:rPr>
                <w:rFonts w:ascii="Times New Roman" w:eastAsia="仿宋_GB2312" w:hAnsi="Times New Roman" w:cs="Times New Roman"/>
                <w:sz w:val="18"/>
                <w:szCs w:val="18"/>
              </w:rPr>
              <w:t>场地区</w:t>
            </w:r>
          </w:p>
        </w:tc>
        <w:tc>
          <w:tcPr>
            <w:tcW w:w="915" w:type="pct"/>
            <w:shd w:val="clear" w:color="auto" w:fill="auto"/>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临时排水沟</w:t>
            </w:r>
          </w:p>
        </w:tc>
        <w:tc>
          <w:tcPr>
            <w:tcW w:w="416" w:type="pct"/>
            <w:shd w:val="clear" w:color="auto" w:fill="auto"/>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m</w:t>
            </w:r>
          </w:p>
        </w:tc>
        <w:tc>
          <w:tcPr>
            <w:tcW w:w="582" w:type="pct"/>
            <w:shd w:val="clear" w:color="auto" w:fill="auto"/>
            <w:noWrap/>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1035</w:t>
            </w:r>
          </w:p>
        </w:tc>
        <w:tc>
          <w:tcPr>
            <w:tcW w:w="582" w:type="pct"/>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234</w:t>
            </w:r>
          </w:p>
        </w:tc>
        <w:tc>
          <w:tcPr>
            <w:tcW w:w="416" w:type="pct"/>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-801</w:t>
            </w:r>
          </w:p>
        </w:tc>
        <w:tc>
          <w:tcPr>
            <w:tcW w:w="1194" w:type="pct"/>
            <w:vMerge/>
            <w:vAlign w:val="center"/>
          </w:tcPr>
          <w:p w:rsidR="00325C61" w:rsidRPr="00B86478" w:rsidRDefault="00325C61" w:rsidP="00325C61">
            <w:pPr>
              <w:jc w:val="center"/>
              <w:rPr>
                <w:rFonts w:ascii="Times New Roman" w:eastAsia="仿宋_GB2312" w:hAnsi="Times New Roman" w:cs="Times New Roman"/>
                <w:sz w:val="18"/>
                <w:szCs w:val="18"/>
              </w:rPr>
            </w:pPr>
          </w:p>
        </w:tc>
      </w:tr>
      <w:tr w:rsidR="00325C61" w:rsidRPr="00B86478" w:rsidTr="00325C61">
        <w:trPr>
          <w:trHeight w:val="283"/>
          <w:jc w:val="center"/>
        </w:trPr>
        <w:tc>
          <w:tcPr>
            <w:tcW w:w="232" w:type="pct"/>
            <w:vMerge/>
            <w:vAlign w:val="center"/>
          </w:tcPr>
          <w:p w:rsidR="00325C61" w:rsidRPr="00B86478" w:rsidRDefault="00325C61" w:rsidP="00325C61">
            <w:pPr>
              <w:jc w:val="center"/>
              <w:rPr>
                <w:rFonts w:ascii="Times New Roman" w:eastAsia="仿宋_GB2312" w:hAnsi="Times New Roman" w:cs="Times New Roman"/>
                <w:sz w:val="18"/>
                <w:szCs w:val="18"/>
              </w:rPr>
            </w:pPr>
          </w:p>
        </w:tc>
        <w:tc>
          <w:tcPr>
            <w:tcW w:w="662" w:type="pct"/>
            <w:vMerge/>
            <w:vAlign w:val="center"/>
          </w:tcPr>
          <w:p w:rsidR="00325C61" w:rsidRPr="00B86478" w:rsidRDefault="00325C61" w:rsidP="00325C61">
            <w:pPr>
              <w:jc w:val="center"/>
              <w:rPr>
                <w:rFonts w:ascii="Times New Roman" w:eastAsia="仿宋_GB2312" w:hAnsi="Times New Roman" w:cs="Times New Roman"/>
                <w:sz w:val="18"/>
                <w:szCs w:val="18"/>
              </w:rPr>
            </w:pPr>
          </w:p>
        </w:tc>
        <w:tc>
          <w:tcPr>
            <w:tcW w:w="915" w:type="pct"/>
            <w:shd w:val="clear" w:color="auto" w:fill="auto"/>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临时沉砂池</w:t>
            </w:r>
          </w:p>
        </w:tc>
        <w:tc>
          <w:tcPr>
            <w:tcW w:w="416" w:type="pct"/>
            <w:shd w:val="clear" w:color="auto" w:fill="auto"/>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座</w:t>
            </w:r>
          </w:p>
        </w:tc>
        <w:tc>
          <w:tcPr>
            <w:tcW w:w="582" w:type="pct"/>
            <w:shd w:val="clear" w:color="auto" w:fill="auto"/>
            <w:noWrap/>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2</w:t>
            </w:r>
          </w:p>
        </w:tc>
        <w:tc>
          <w:tcPr>
            <w:tcW w:w="582" w:type="pct"/>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0</w:t>
            </w:r>
          </w:p>
        </w:tc>
        <w:tc>
          <w:tcPr>
            <w:tcW w:w="416" w:type="pct"/>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-2</w:t>
            </w:r>
          </w:p>
        </w:tc>
        <w:tc>
          <w:tcPr>
            <w:tcW w:w="1194" w:type="pct"/>
            <w:vMerge/>
            <w:vAlign w:val="center"/>
          </w:tcPr>
          <w:p w:rsidR="00325C61" w:rsidRPr="00B86478" w:rsidRDefault="00325C61" w:rsidP="00325C61">
            <w:pPr>
              <w:jc w:val="center"/>
              <w:rPr>
                <w:rFonts w:ascii="Times New Roman" w:eastAsia="仿宋_GB2312" w:hAnsi="Times New Roman" w:cs="Times New Roman"/>
                <w:sz w:val="18"/>
                <w:szCs w:val="18"/>
              </w:rPr>
            </w:pPr>
          </w:p>
        </w:tc>
      </w:tr>
      <w:tr w:rsidR="00325C61" w:rsidRPr="00B86478" w:rsidTr="00325C61">
        <w:trPr>
          <w:trHeight w:val="283"/>
          <w:jc w:val="center"/>
        </w:trPr>
        <w:tc>
          <w:tcPr>
            <w:tcW w:w="232" w:type="pct"/>
            <w:vMerge/>
            <w:vAlign w:val="center"/>
          </w:tcPr>
          <w:p w:rsidR="00325C61" w:rsidRPr="00B86478" w:rsidRDefault="00325C61" w:rsidP="00325C61">
            <w:pPr>
              <w:jc w:val="center"/>
              <w:rPr>
                <w:rFonts w:ascii="Times New Roman" w:eastAsia="仿宋_GB2312" w:hAnsi="Times New Roman" w:cs="Times New Roman"/>
                <w:sz w:val="18"/>
                <w:szCs w:val="18"/>
              </w:rPr>
            </w:pPr>
          </w:p>
        </w:tc>
        <w:tc>
          <w:tcPr>
            <w:tcW w:w="662" w:type="pct"/>
            <w:vMerge/>
            <w:vAlign w:val="center"/>
          </w:tcPr>
          <w:p w:rsidR="00325C61" w:rsidRPr="00B86478" w:rsidRDefault="00325C61" w:rsidP="00325C61">
            <w:pPr>
              <w:jc w:val="center"/>
              <w:rPr>
                <w:rFonts w:ascii="Times New Roman" w:eastAsia="仿宋_GB2312" w:hAnsi="Times New Roman" w:cs="Times New Roman"/>
                <w:sz w:val="18"/>
                <w:szCs w:val="18"/>
              </w:rPr>
            </w:pPr>
          </w:p>
        </w:tc>
        <w:tc>
          <w:tcPr>
            <w:tcW w:w="915" w:type="pct"/>
            <w:shd w:val="clear" w:color="auto" w:fill="auto"/>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抽排设施</w:t>
            </w:r>
          </w:p>
        </w:tc>
        <w:tc>
          <w:tcPr>
            <w:tcW w:w="416" w:type="pct"/>
            <w:shd w:val="clear" w:color="auto" w:fill="auto"/>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套</w:t>
            </w:r>
          </w:p>
        </w:tc>
        <w:tc>
          <w:tcPr>
            <w:tcW w:w="582" w:type="pct"/>
            <w:shd w:val="clear" w:color="auto" w:fill="auto"/>
            <w:noWrap/>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1</w:t>
            </w:r>
          </w:p>
        </w:tc>
        <w:tc>
          <w:tcPr>
            <w:tcW w:w="582" w:type="pct"/>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1</w:t>
            </w:r>
          </w:p>
        </w:tc>
        <w:tc>
          <w:tcPr>
            <w:tcW w:w="416" w:type="pct"/>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0</w:t>
            </w:r>
          </w:p>
        </w:tc>
        <w:tc>
          <w:tcPr>
            <w:tcW w:w="1194" w:type="pct"/>
            <w:vMerge/>
            <w:vAlign w:val="center"/>
          </w:tcPr>
          <w:p w:rsidR="00325C61" w:rsidRPr="00B86478" w:rsidRDefault="00325C61" w:rsidP="00325C61">
            <w:pPr>
              <w:jc w:val="center"/>
              <w:rPr>
                <w:rFonts w:ascii="Times New Roman" w:eastAsia="仿宋_GB2312" w:hAnsi="Times New Roman" w:cs="Times New Roman"/>
                <w:sz w:val="18"/>
                <w:szCs w:val="18"/>
              </w:rPr>
            </w:pPr>
          </w:p>
        </w:tc>
      </w:tr>
      <w:tr w:rsidR="00325C61" w:rsidRPr="00B86478" w:rsidTr="00325C61">
        <w:trPr>
          <w:trHeight w:val="283"/>
          <w:jc w:val="center"/>
        </w:trPr>
        <w:tc>
          <w:tcPr>
            <w:tcW w:w="232" w:type="pct"/>
            <w:vMerge/>
            <w:vAlign w:val="center"/>
          </w:tcPr>
          <w:p w:rsidR="00325C61" w:rsidRPr="00B86478" w:rsidRDefault="00325C61" w:rsidP="00325C61">
            <w:pPr>
              <w:jc w:val="center"/>
              <w:rPr>
                <w:rFonts w:ascii="Times New Roman" w:eastAsia="仿宋_GB2312" w:hAnsi="Times New Roman" w:cs="Times New Roman"/>
                <w:sz w:val="18"/>
                <w:szCs w:val="18"/>
              </w:rPr>
            </w:pPr>
          </w:p>
        </w:tc>
        <w:tc>
          <w:tcPr>
            <w:tcW w:w="662" w:type="pct"/>
            <w:vMerge/>
            <w:vAlign w:val="center"/>
          </w:tcPr>
          <w:p w:rsidR="00325C61" w:rsidRPr="00B86478" w:rsidRDefault="00325C61" w:rsidP="00325C61">
            <w:pPr>
              <w:jc w:val="center"/>
              <w:rPr>
                <w:rFonts w:ascii="Times New Roman" w:eastAsia="仿宋_GB2312" w:hAnsi="Times New Roman" w:cs="Times New Roman"/>
                <w:sz w:val="18"/>
                <w:szCs w:val="18"/>
              </w:rPr>
            </w:pPr>
          </w:p>
        </w:tc>
        <w:tc>
          <w:tcPr>
            <w:tcW w:w="915" w:type="pct"/>
            <w:shd w:val="clear" w:color="auto" w:fill="auto"/>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彩条布临时覆盖</w:t>
            </w:r>
          </w:p>
        </w:tc>
        <w:tc>
          <w:tcPr>
            <w:tcW w:w="416" w:type="pct"/>
            <w:shd w:val="clear" w:color="auto" w:fill="auto"/>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m</w:t>
            </w:r>
            <w:r w:rsidRPr="00B86478">
              <w:rPr>
                <w:rFonts w:ascii="Times New Roman" w:eastAsia="仿宋_GB2312" w:hAnsi="Times New Roman" w:cs="Times New Roman"/>
                <w:sz w:val="18"/>
                <w:szCs w:val="18"/>
                <w:vertAlign w:val="superscript"/>
              </w:rPr>
              <w:t>2</w:t>
            </w:r>
          </w:p>
        </w:tc>
        <w:tc>
          <w:tcPr>
            <w:tcW w:w="582" w:type="pct"/>
            <w:shd w:val="clear" w:color="auto" w:fill="auto"/>
            <w:noWrap/>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100</w:t>
            </w:r>
          </w:p>
        </w:tc>
        <w:tc>
          <w:tcPr>
            <w:tcW w:w="582" w:type="pct"/>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100</w:t>
            </w:r>
          </w:p>
        </w:tc>
        <w:tc>
          <w:tcPr>
            <w:tcW w:w="416" w:type="pct"/>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0</w:t>
            </w:r>
          </w:p>
        </w:tc>
        <w:tc>
          <w:tcPr>
            <w:tcW w:w="1194" w:type="pct"/>
            <w:vMerge/>
            <w:vAlign w:val="center"/>
          </w:tcPr>
          <w:p w:rsidR="00325C61" w:rsidRPr="00B86478" w:rsidRDefault="00325C61" w:rsidP="00325C61">
            <w:pPr>
              <w:jc w:val="center"/>
              <w:rPr>
                <w:rFonts w:ascii="Times New Roman" w:eastAsia="仿宋_GB2312" w:hAnsi="Times New Roman" w:cs="Times New Roman"/>
                <w:sz w:val="18"/>
                <w:szCs w:val="18"/>
              </w:rPr>
            </w:pPr>
          </w:p>
        </w:tc>
      </w:tr>
      <w:tr w:rsidR="00325C61" w:rsidRPr="00B86478" w:rsidTr="00325C61">
        <w:trPr>
          <w:trHeight w:val="283"/>
          <w:jc w:val="center"/>
        </w:trPr>
        <w:tc>
          <w:tcPr>
            <w:tcW w:w="232" w:type="pct"/>
            <w:vMerge/>
            <w:vAlign w:val="center"/>
          </w:tcPr>
          <w:p w:rsidR="00325C61" w:rsidRPr="00B86478" w:rsidRDefault="00325C61" w:rsidP="00325C61">
            <w:pPr>
              <w:jc w:val="center"/>
              <w:rPr>
                <w:rFonts w:ascii="Times New Roman" w:eastAsia="仿宋_GB2312" w:hAnsi="Times New Roman" w:cs="Times New Roman"/>
                <w:sz w:val="18"/>
                <w:szCs w:val="18"/>
              </w:rPr>
            </w:pPr>
          </w:p>
        </w:tc>
        <w:tc>
          <w:tcPr>
            <w:tcW w:w="662" w:type="pct"/>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景观绿化区</w:t>
            </w:r>
          </w:p>
        </w:tc>
        <w:tc>
          <w:tcPr>
            <w:tcW w:w="915" w:type="pct"/>
            <w:shd w:val="clear" w:color="auto" w:fill="auto"/>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临时拦挡</w:t>
            </w:r>
          </w:p>
        </w:tc>
        <w:tc>
          <w:tcPr>
            <w:tcW w:w="416" w:type="pct"/>
            <w:shd w:val="clear" w:color="auto" w:fill="auto"/>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m</w:t>
            </w:r>
          </w:p>
        </w:tc>
        <w:tc>
          <w:tcPr>
            <w:tcW w:w="582" w:type="pct"/>
            <w:shd w:val="clear" w:color="auto" w:fill="auto"/>
            <w:noWrap/>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65</w:t>
            </w:r>
          </w:p>
        </w:tc>
        <w:tc>
          <w:tcPr>
            <w:tcW w:w="582" w:type="pct"/>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0</w:t>
            </w:r>
          </w:p>
        </w:tc>
        <w:tc>
          <w:tcPr>
            <w:tcW w:w="416" w:type="pct"/>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-65</w:t>
            </w:r>
          </w:p>
        </w:tc>
        <w:tc>
          <w:tcPr>
            <w:tcW w:w="1194" w:type="pct"/>
            <w:vMerge/>
            <w:vAlign w:val="center"/>
          </w:tcPr>
          <w:p w:rsidR="00325C61" w:rsidRPr="00B86478" w:rsidRDefault="00325C61" w:rsidP="00325C61">
            <w:pPr>
              <w:jc w:val="center"/>
              <w:rPr>
                <w:rFonts w:ascii="Times New Roman" w:eastAsia="仿宋_GB2312" w:hAnsi="Times New Roman" w:cs="Times New Roman"/>
                <w:sz w:val="18"/>
                <w:szCs w:val="18"/>
              </w:rPr>
            </w:pPr>
          </w:p>
        </w:tc>
      </w:tr>
      <w:tr w:rsidR="00325C61" w:rsidRPr="00B86478" w:rsidTr="00325C61">
        <w:trPr>
          <w:trHeight w:val="283"/>
          <w:jc w:val="center"/>
        </w:trPr>
        <w:tc>
          <w:tcPr>
            <w:tcW w:w="232" w:type="pct"/>
            <w:vMerge w:val="restart"/>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二期工程</w:t>
            </w:r>
          </w:p>
        </w:tc>
        <w:tc>
          <w:tcPr>
            <w:tcW w:w="662" w:type="pct"/>
            <w:vAlign w:val="center"/>
          </w:tcPr>
          <w:p w:rsidR="00325C61" w:rsidRPr="00B86478" w:rsidRDefault="00325C61" w:rsidP="00325C61">
            <w:pPr>
              <w:jc w:val="center"/>
              <w:rPr>
                <w:rFonts w:ascii="Times New Roman" w:eastAsia="仿宋_GB2312" w:hAnsi="Times New Roman" w:cs="Times New Roman"/>
                <w:b/>
                <w:sz w:val="18"/>
                <w:szCs w:val="18"/>
              </w:rPr>
            </w:pPr>
            <w:r w:rsidRPr="00B86478">
              <w:rPr>
                <w:rFonts w:ascii="Times New Roman" w:eastAsia="仿宋_GB2312" w:hAnsi="Times New Roman" w:cs="Times New Roman"/>
                <w:sz w:val="18"/>
                <w:szCs w:val="18"/>
              </w:rPr>
              <w:t>建构筑物区</w:t>
            </w:r>
          </w:p>
        </w:tc>
        <w:tc>
          <w:tcPr>
            <w:tcW w:w="915" w:type="pct"/>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临时覆盖</w:t>
            </w:r>
          </w:p>
        </w:tc>
        <w:tc>
          <w:tcPr>
            <w:tcW w:w="416" w:type="pct"/>
            <w:vAlign w:val="center"/>
          </w:tcPr>
          <w:p w:rsidR="00325C61" w:rsidRPr="00B86478" w:rsidRDefault="00325C61" w:rsidP="00325C61">
            <w:pPr>
              <w:jc w:val="center"/>
              <w:rPr>
                <w:rFonts w:ascii="Times New Roman" w:eastAsia="仿宋_GB2312" w:hAnsi="Times New Roman" w:cs="Times New Roman"/>
                <w:b/>
                <w:sz w:val="18"/>
                <w:szCs w:val="18"/>
              </w:rPr>
            </w:pPr>
            <w:r w:rsidRPr="00B86478">
              <w:rPr>
                <w:rFonts w:ascii="Times New Roman" w:eastAsia="仿宋_GB2312" w:hAnsi="Times New Roman" w:cs="Times New Roman"/>
                <w:sz w:val="18"/>
                <w:szCs w:val="18"/>
              </w:rPr>
              <w:t>m</w:t>
            </w:r>
            <w:r w:rsidRPr="00B86478">
              <w:rPr>
                <w:rFonts w:ascii="Times New Roman" w:eastAsia="仿宋_GB2312" w:hAnsi="Times New Roman" w:cs="Times New Roman"/>
                <w:sz w:val="18"/>
                <w:szCs w:val="18"/>
                <w:vertAlign w:val="superscript"/>
              </w:rPr>
              <w:t>2</w:t>
            </w:r>
          </w:p>
        </w:tc>
        <w:tc>
          <w:tcPr>
            <w:tcW w:w="582" w:type="pct"/>
            <w:shd w:val="clear" w:color="auto" w:fill="auto"/>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1000</w:t>
            </w:r>
          </w:p>
        </w:tc>
        <w:tc>
          <w:tcPr>
            <w:tcW w:w="582" w:type="pct"/>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0</w:t>
            </w:r>
          </w:p>
        </w:tc>
        <w:tc>
          <w:tcPr>
            <w:tcW w:w="416" w:type="pct"/>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-1000</w:t>
            </w:r>
          </w:p>
        </w:tc>
        <w:tc>
          <w:tcPr>
            <w:tcW w:w="1194" w:type="pct"/>
            <w:vMerge w:val="restart"/>
            <w:vAlign w:val="center"/>
          </w:tcPr>
          <w:p w:rsidR="00325C61" w:rsidRPr="00B86478" w:rsidRDefault="00325C61" w:rsidP="00325C61">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二期工程未建设，即二期工程临时措施未实施</w:t>
            </w:r>
          </w:p>
        </w:tc>
      </w:tr>
      <w:tr w:rsidR="00325C61" w:rsidRPr="00B86478" w:rsidTr="00325C61">
        <w:trPr>
          <w:trHeight w:val="283"/>
          <w:jc w:val="center"/>
        </w:trPr>
        <w:tc>
          <w:tcPr>
            <w:tcW w:w="232" w:type="pct"/>
            <w:vMerge/>
            <w:vAlign w:val="center"/>
          </w:tcPr>
          <w:p w:rsidR="00325C61" w:rsidRPr="00B86478" w:rsidRDefault="00325C61" w:rsidP="00325C61">
            <w:pPr>
              <w:jc w:val="center"/>
              <w:rPr>
                <w:rFonts w:ascii="Times New Roman" w:eastAsia="仿宋_GB2312" w:hAnsi="Times New Roman" w:cs="Times New Roman"/>
                <w:sz w:val="18"/>
                <w:szCs w:val="18"/>
              </w:rPr>
            </w:pPr>
          </w:p>
        </w:tc>
        <w:tc>
          <w:tcPr>
            <w:tcW w:w="662" w:type="pct"/>
            <w:vMerge w:val="restart"/>
            <w:shd w:val="clear" w:color="auto" w:fill="auto"/>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道路</w:t>
            </w:r>
            <w:r w:rsidR="000806AF">
              <w:rPr>
                <w:rFonts w:ascii="Times New Roman" w:eastAsia="仿宋_GB2312" w:hAnsi="Times New Roman" w:cs="Times New Roman" w:hint="eastAsia"/>
                <w:sz w:val="18"/>
                <w:szCs w:val="18"/>
              </w:rPr>
              <w:t>及</w:t>
            </w:r>
            <w:r w:rsidR="000806AF">
              <w:rPr>
                <w:rFonts w:ascii="Times New Roman" w:eastAsia="仿宋_GB2312" w:hAnsi="Times New Roman" w:cs="Times New Roman"/>
                <w:sz w:val="18"/>
                <w:szCs w:val="18"/>
              </w:rPr>
              <w:t>场地区</w:t>
            </w:r>
          </w:p>
        </w:tc>
        <w:tc>
          <w:tcPr>
            <w:tcW w:w="915" w:type="pct"/>
            <w:shd w:val="clear" w:color="auto" w:fill="auto"/>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临时排水沟</w:t>
            </w:r>
          </w:p>
        </w:tc>
        <w:tc>
          <w:tcPr>
            <w:tcW w:w="416" w:type="pct"/>
            <w:shd w:val="clear" w:color="auto" w:fill="auto"/>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m</w:t>
            </w:r>
          </w:p>
        </w:tc>
        <w:tc>
          <w:tcPr>
            <w:tcW w:w="582" w:type="pct"/>
            <w:shd w:val="clear" w:color="auto" w:fill="auto"/>
            <w:noWrap/>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667</w:t>
            </w:r>
          </w:p>
        </w:tc>
        <w:tc>
          <w:tcPr>
            <w:tcW w:w="582" w:type="pct"/>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0</w:t>
            </w:r>
          </w:p>
        </w:tc>
        <w:tc>
          <w:tcPr>
            <w:tcW w:w="416" w:type="pct"/>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-667</w:t>
            </w:r>
          </w:p>
        </w:tc>
        <w:tc>
          <w:tcPr>
            <w:tcW w:w="1194" w:type="pct"/>
            <w:vMerge/>
            <w:vAlign w:val="center"/>
          </w:tcPr>
          <w:p w:rsidR="00325C61" w:rsidRPr="00B86478" w:rsidRDefault="00325C61" w:rsidP="00325C61">
            <w:pPr>
              <w:jc w:val="center"/>
              <w:rPr>
                <w:rFonts w:ascii="Times New Roman" w:eastAsia="仿宋_GB2312" w:hAnsi="Times New Roman" w:cs="Times New Roman"/>
                <w:sz w:val="18"/>
                <w:szCs w:val="18"/>
              </w:rPr>
            </w:pPr>
          </w:p>
        </w:tc>
      </w:tr>
      <w:tr w:rsidR="00325C61" w:rsidRPr="00B86478" w:rsidTr="00325C61">
        <w:trPr>
          <w:trHeight w:val="283"/>
          <w:jc w:val="center"/>
        </w:trPr>
        <w:tc>
          <w:tcPr>
            <w:tcW w:w="232" w:type="pct"/>
            <w:vMerge/>
            <w:vAlign w:val="center"/>
          </w:tcPr>
          <w:p w:rsidR="00325C61" w:rsidRPr="00B86478" w:rsidRDefault="00325C61" w:rsidP="00325C61">
            <w:pPr>
              <w:jc w:val="center"/>
              <w:rPr>
                <w:rFonts w:ascii="Times New Roman" w:eastAsia="仿宋_GB2312" w:hAnsi="Times New Roman" w:cs="Times New Roman"/>
                <w:sz w:val="18"/>
                <w:szCs w:val="18"/>
              </w:rPr>
            </w:pPr>
          </w:p>
        </w:tc>
        <w:tc>
          <w:tcPr>
            <w:tcW w:w="662" w:type="pct"/>
            <w:vMerge/>
            <w:vAlign w:val="center"/>
          </w:tcPr>
          <w:p w:rsidR="00325C61" w:rsidRPr="00B86478" w:rsidRDefault="00325C61" w:rsidP="00325C61">
            <w:pPr>
              <w:jc w:val="center"/>
              <w:rPr>
                <w:rFonts w:ascii="Times New Roman" w:eastAsia="仿宋_GB2312" w:hAnsi="Times New Roman" w:cs="Times New Roman"/>
                <w:sz w:val="18"/>
                <w:szCs w:val="18"/>
              </w:rPr>
            </w:pPr>
          </w:p>
        </w:tc>
        <w:tc>
          <w:tcPr>
            <w:tcW w:w="915" w:type="pct"/>
            <w:shd w:val="clear" w:color="auto" w:fill="auto"/>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临时沉砂池</w:t>
            </w:r>
          </w:p>
        </w:tc>
        <w:tc>
          <w:tcPr>
            <w:tcW w:w="416" w:type="pct"/>
            <w:shd w:val="clear" w:color="auto" w:fill="auto"/>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座</w:t>
            </w:r>
          </w:p>
        </w:tc>
        <w:tc>
          <w:tcPr>
            <w:tcW w:w="582" w:type="pct"/>
            <w:shd w:val="clear" w:color="auto" w:fill="auto"/>
            <w:noWrap/>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2</w:t>
            </w:r>
          </w:p>
        </w:tc>
        <w:tc>
          <w:tcPr>
            <w:tcW w:w="582" w:type="pct"/>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0</w:t>
            </w:r>
          </w:p>
        </w:tc>
        <w:tc>
          <w:tcPr>
            <w:tcW w:w="416" w:type="pct"/>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-2</w:t>
            </w:r>
          </w:p>
        </w:tc>
        <w:tc>
          <w:tcPr>
            <w:tcW w:w="1194" w:type="pct"/>
            <w:vMerge/>
            <w:vAlign w:val="center"/>
          </w:tcPr>
          <w:p w:rsidR="00325C61" w:rsidRPr="00B86478" w:rsidRDefault="00325C61" w:rsidP="00325C61">
            <w:pPr>
              <w:jc w:val="center"/>
              <w:rPr>
                <w:rFonts w:ascii="Times New Roman" w:eastAsia="仿宋_GB2312" w:hAnsi="Times New Roman" w:cs="Times New Roman"/>
                <w:sz w:val="18"/>
                <w:szCs w:val="18"/>
              </w:rPr>
            </w:pPr>
          </w:p>
        </w:tc>
      </w:tr>
      <w:tr w:rsidR="00325C61" w:rsidRPr="00B86478" w:rsidTr="00325C61">
        <w:trPr>
          <w:trHeight w:val="283"/>
          <w:jc w:val="center"/>
        </w:trPr>
        <w:tc>
          <w:tcPr>
            <w:tcW w:w="232" w:type="pct"/>
            <w:vMerge/>
            <w:vAlign w:val="center"/>
          </w:tcPr>
          <w:p w:rsidR="00325C61" w:rsidRPr="00B86478" w:rsidRDefault="00325C61" w:rsidP="00325C61">
            <w:pPr>
              <w:jc w:val="center"/>
              <w:rPr>
                <w:rFonts w:ascii="Times New Roman" w:eastAsia="仿宋_GB2312" w:hAnsi="Times New Roman" w:cs="Times New Roman"/>
                <w:sz w:val="18"/>
                <w:szCs w:val="18"/>
              </w:rPr>
            </w:pPr>
          </w:p>
        </w:tc>
        <w:tc>
          <w:tcPr>
            <w:tcW w:w="662" w:type="pct"/>
            <w:vMerge/>
            <w:vAlign w:val="center"/>
          </w:tcPr>
          <w:p w:rsidR="00325C61" w:rsidRPr="00B86478" w:rsidRDefault="00325C61" w:rsidP="00325C61">
            <w:pPr>
              <w:jc w:val="center"/>
              <w:rPr>
                <w:rFonts w:ascii="Times New Roman" w:eastAsia="仿宋_GB2312" w:hAnsi="Times New Roman" w:cs="Times New Roman"/>
                <w:sz w:val="18"/>
                <w:szCs w:val="18"/>
              </w:rPr>
            </w:pPr>
          </w:p>
        </w:tc>
        <w:tc>
          <w:tcPr>
            <w:tcW w:w="915" w:type="pct"/>
            <w:shd w:val="clear" w:color="auto" w:fill="auto"/>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车辆清洁池</w:t>
            </w:r>
          </w:p>
        </w:tc>
        <w:tc>
          <w:tcPr>
            <w:tcW w:w="416" w:type="pct"/>
            <w:shd w:val="clear" w:color="auto" w:fill="auto"/>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座</w:t>
            </w:r>
          </w:p>
        </w:tc>
        <w:tc>
          <w:tcPr>
            <w:tcW w:w="582" w:type="pct"/>
            <w:shd w:val="clear" w:color="auto" w:fill="auto"/>
            <w:noWrap/>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1</w:t>
            </w:r>
          </w:p>
        </w:tc>
        <w:tc>
          <w:tcPr>
            <w:tcW w:w="582" w:type="pct"/>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0</w:t>
            </w:r>
          </w:p>
        </w:tc>
        <w:tc>
          <w:tcPr>
            <w:tcW w:w="416" w:type="pct"/>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-1</w:t>
            </w:r>
          </w:p>
        </w:tc>
        <w:tc>
          <w:tcPr>
            <w:tcW w:w="1194" w:type="pct"/>
            <w:vMerge/>
            <w:vAlign w:val="center"/>
          </w:tcPr>
          <w:p w:rsidR="00325C61" w:rsidRPr="00B86478" w:rsidRDefault="00325C61" w:rsidP="00325C61">
            <w:pPr>
              <w:jc w:val="center"/>
              <w:rPr>
                <w:rFonts w:ascii="Times New Roman" w:eastAsia="仿宋_GB2312" w:hAnsi="Times New Roman" w:cs="Times New Roman"/>
                <w:sz w:val="18"/>
                <w:szCs w:val="18"/>
              </w:rPr>
            </w:pPr>
          </w:p>
        </w:tc>
      </w:tr>
      <w:tr w:rsidR="00325C61" w:rsidRPr="00B86478" w:rsidTr="00325C61">
        <w:trPr>
          <w:trHeight w:val="283"/>
          <w:jc w:val="center"/>
        </w:trPr>
        <w:tc>
          <w:tcPr>
            <w:tcW w:w="232" w:type="pct"/>
            <w:vMerge/>
            <w:vAlign w:val="center"/>
          </w:tcPr>
          <w:p w:rsidR="00325C61" w:rsidRPr="00B86478" w:rsidRDefault="00325C61" w:rsidP="00325C61">
            <w:pPr>
              <w:jc w:val="center"/>
              <w:rPr>
                <w:rFonts w:ascii="Times New Roman" w:eastAsia="仿宋_GB2312" w:hAnsi="Times New Roman" w:cs="Times New Roman"/>
                <w:sz w:val="18"/>
                <w:szCs w:val="18"/>
              </w:rPr>
            </w:pPr>
          </w:p>
        </w:tc>
        <w:tc>
          <w:tcPr>
            <w:tcW w:w="662" w:type="pct"/>
            <w:vMerge/>
            <w:vAlign w:val="center"/>
          </w:tcPr>
          <w:p w:rsidR="00325C61" w:rsidRPr="00B86478" w:rsidRDefault="00325C61" w:rsidP="00325C61">
            <w:pPr>
              <w:jc w:val="center"/>
              <w:rPr>
                <w:rFonts w:ascii="Times New Roman" w:eastAsia="仿宋_GB2312" w:hAnsi="Times New Roman" w:cs="Times New Roman"/>
                <w:sz w:val="18"/>
                <w:szCs w:val="18"/>
              </w:rPr>
            </w:pPr>
          </w:p>
        </w:tc>
        <w:tc>
          <w:tcPr>
            <w:tcW w:w="915" w:type="pct"/>
            <w:shd w:val="clear" w:color="auto" w:fill="auto"/>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冲洗设备</w:t>
            </w:r>
          </w:p>
        </w:tc>
        <w:tc>
          <w:tcPr>
            <w:tcW w:w="416" w:type="pct"/>
            <w:shd w:val="clear" w:color="auto" w:fill="auto"/>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套</w:t>
            </w:r>
          </w:p>
        </w:tc>
        <w:tc>
          <w:tcPr>
            <w:tcW w:w="582" w:type="pct"/>
            <w:shd w:val="clear" w:color="auto" w:fill="auto"/>
            <w:noWrap/>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1</w:t>
            </w:r>
          </w:p>
        </w:tc>
        <w:tc>
          <w:tcPr>
            <w:tcW w:w="582" w:type="pct"/>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0</w:t>
            </w:r>
          </w:p>
        </w:tc>
        <w:tc>
          <w:tcPr>
            <w:tcW w:w="416" w:type="pct"/>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-1</w:t>
            </w:r>
          </w:p>
        </w:tc>
        <w:tc>
          <w:tcPr>
            <w:tcW w:w="1194" w:type="pct"/>
            <w:vMerge/>
            <w:vAlign w:val="center"/>
          </w:tcPr>
          <w:p w:rsidR="00325C61" w:rsidRPr="00B86478" w:rsidRDefault="00325C61" w:rsidP="00325C61">
            <w:pPr>
              <w:jc w:val="center"/>
              <w:rPr>
                <w:rFonts w:ascii="Times New Roman" w:eastAsia="仿宋_GB2312" w:hAnsi="Times New Roman" w:cs="Times New Roman"/>
                <w:sz w:val="18"/>
                <w:szCs w:val="18"/>
              </w:rPr>
            </w:pPr>
          </w:p>
        </w:tc>
      </w:tr>
      <w:tr w:rsidR="00325C61" w:rsidRPr="00B86478" w:rsidTr="00325C61">
        <w:trPr>
          <w:trHeight w:val="283"/>
          <w:jc w:val="center"/>
        </w:trPr>
        <w:tc>
          <w:tcPr>
            <w:tcW w:w="232" w:type="pct"/>
            <w:vMerge/>
            <w:vAlign w:val="center"/>
          </w:tcPr>
          <w:p w:rsidR="00325C61" w:rsidRPr="00B86478" w:rsidRDefault="00325C61" w:rsidP="00325C61">
            <w:pPr>
              <w:jc w:val="center"/>
              <w:rPr>
                <w:rFonts w:ascii="Times New Roman" w:eastAsia="仿宋_GB2312" w:hAnsi="Times New Roman" w:cs="Times New Roman"/>
                <w:sz w:val="18"/>
                <w:szCs w:val="18"/>
              </w:rPr>
            </w:pPr>
          </w:p>
        </w:tc>
        <w:tc>
          <w:tcPr>
            <w:tcW w:w="662" w:type="pct"/>
            <w:vMerge/>
            <w:vAlign w:val="center"/>
          </w:tcPr>
          <w:p w:rsidR="00325C61" w:rsidRPr="00B86478" w:rsidRDefault="00325C61" w:rsidP="00325C61">
            <w:pPr>
              <w:jc w:val="center"/>
              <w:rPr>
                <w:rFonts w:ascii="Times New Roman" w:eastAsia="仿宋_GB2312" w:hAnsi="Times New Roman" w:cs="Times New Roman"/>
                <w:sz w:val="18"/>
                <w:szCs w:val="18"/>
              </w:rPr>
            </w:pPr>
          </w:p>
        </w:tc>
        <w:tc>
          <w:tcPr>
            <w:tcW w:w="915" w:type="pct"/>
            <w:shd w:val="clear" w:color="auto" w:fill="auto"/>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抽排设施</w:t>
            </w:r>
          </w:p>
        </w:tc>
        <w:tc>
          <w:tcPr>
            <w:tcW w:w="416" w:type="pct"/>
            <w:shd w:val="clear" w:color="auto" w:fill="auto"/>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套</w:t>
            </w:r>
          </w:p>
        </w:tc>
        <w:tc>
          <w:tcPr>
            <w:tcW w:w="582" w:type="pct"/>
            <w:shd w:val="clear" w:color="auto" w:fill="auto"/>
            <w:noWrap/>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1</w:t>
            </w:r>
          </w:p>
        </w:tc>
        <w:tc>
          <w:tcPr>
            <w:tcW w:w="582" w:type="pct"/>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0</w:t>
            </w:r>
          </w:p>
        </w:tc>
        <w:tc>
          <w:tcPr>
            <w:tcW w:w="416" w:type="pct"/>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-1</w:t>
            </w:r>
          </w:p>
        </w:tc>
        <w:tc>
          <w:tcPr>
            <w:tcW w:w="1194" w:type="pct"/>
            <w:vMerge/>
            <w:vAlign w:val="center"/>
          </w:tcPr>
          <w:p w:rsidR="00325C61" w:rsidRPr="00B86478" w:rsidRDefault="00325C61" w:rsidP="00325C61">
            <w:pPr>
              <w:jc w:val="center"/>
              <w:rPr>
                <w:rFonts w:ascii="Times New Roman" w:eastAsia="仿宋_GB2312" w:hAnsi="Times New Roman" w:cs="Times New Roman"/>
                <w:sz w:val="18"/>
                <w:szCs w:val="18"/>
              </w:rPr>
            </w:pPr>
          </w:p>
        </w:tc>
      </w:tr>
      <w:tr w:rsidR="00325C61" w:rsidRPr="00B86478" w:rsidTr="00325C61">
        <w:trPr>
          <w:trHeight w:val="283"/>
          <w:jc w:val="center"/>
        </w:trPr>
        <w:tc>
          <w:tcPr>
            <w:tcW w:w="232" w:type="pct"/>
            <w:vMerge/>
            <w:vAlign w:val="center"/>
          </w:tcPr>
          <w:p w:rsidR="00325C61" w:rsidRPr="00B86478" w:rsidRDefault="00325C61" w:rsidP="00325C61">
            <w:pPr>
              <w:jc w:val="center"/>
              <w:rPr>
                <w:rFonts w:ascii="Times New Roman" w:eastAsia="仿宋_GB2312" w:hAnsi="Times New Roman" w:cs="Times New Roman"/>
                <w:sz w:val="18"/>
                <w:szCs w:val="18"/>
              </w:rPr>
            </w:pPr>
          </w:p>
        </w:tc>
        <w:tc>
          <w:tcPr>
            <w:tcW w:w="662" w:type="pct"/>
            <w:vMerge/>
            <w:vAlign w:val="center"/>
          </w:tcPr>
          <w:p w:rsidR="00325C61" w:rsidRPr="00B86478" w:rsidRDefault="00325C61" w:rsidP="00325C61">
            <w:pPr>
              <w:jc w:val="center"/>
              <w:rPr>
                <w:rFonts w:ascii="Times New Roman" w:eastAsia="仿宋_GB2312" w:hAnsi="Times New Roman" w:cs="Times New Roman"/>
                <w:sz w:val="18"/>
                <w:szCs w:val="18"/>
              </w:rPr>
            </w:pPr>
          </w:p>
        </w:tc>
        <w:tc>
          <w:tcPr>
            <w:tcW w:w="915" w:type="pct"/>
            <w:shd w:val="clear" w:color="auto" w:fill="auto"/>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彩条布临时覆盖</w:t>
            </w:r>
          </w:p>
        </w:tc>
        <w:tc>
          <w:tcPr>
            <w:tcW w:w="416" w:type="pct"/>
            <w:shd w:val="clear" w:color="auto" w:fill="auto"/>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m</w:t>
            </w:r>
            <w:r w:rsidRPr="00B86478">
              <w:rPr>
                <w:rFonts w:ascii="Times New Roman" w:eastAsia="仿宋_GB2312" w:hAnsi="Times New Roman" w:cs="Times New Roman"/>
                <w:sz w:val="18"/>
                <w:szCs w:val="18"/>
                <w:vertAlign w:val="superscript"/>
              </w:rPr>
              <w:t>2</w:t>
            </w:r>
          </w:p>
        </w:tc>
        <w:tc>
          <w:tcPr>
            <w:tcW w:w="582" w:type="pct"/>
            <w:shd w:val="clear" w:color="auto" w:fill="auto"/>
            <w:noWrap/>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100</w:t>
            </w:r>
          </w:p>
        </w:tc>
        <w:tc>
          <w:tcPr>
            <w:tcW w:w="582" w:type="pct"/>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0</w:t>
            </w:r>
          </w:p>
        </w:tc>
        <w:tc>
          <w:tcPr>
            <w:tcW w:w="416" w:type="pct"/>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-100</w:t>
            </w:r>
          </w:p>
        </w:tc>
        <w:tc>
          <w:tcPr>
            <w:tcW w:w="1194" w:type="pct"/>
            <w:vMerge/>
            <w:vAlign w:val="center"/>
          </w:tcPr>
          <w:p w:rsidR="00325C61" w:rsidRPr="00B86478" w:rsidRDefault="00325C61" w:rsidP="00325C61">
            <w:pPr>
              <w:jc w:val="center"/>
              <w:rPr>
                <w:rFonts w:ascii="Times New Roman" w:eastAsia="仿宋_GB2312" w:hAnsi="Times New Roman" w:cs="Times New Roman"/>
                <w:sz w:val="18"/>
                <w:szCs w:val="18"/>
              </w:rPr>
            </w:pPr>
          </w:p>
        </w:tc>
      </w:tr>
      <w:tr w:rsidR="00325C61" w:rsidRPr="00B86478" w:rsidTr="00325C61">
        <w:trPr>
          <w:trHeight w:val="283"/>
          <w:jc w:val="center"/>
        </w:trPr>
        <w:tc>
          <w:tcPr>
            <w:tcW w:w="232" w:type="pct"/>
            <w:vMerge/>
            <w:vAlign w:val="center"/>
          </w:tcPr>
          <w:p w:rsidR="00325C61" w:rsidRPr="00B86478" w:rsidRDefault="00325C61" w:rsidP="00325C61">
            <w:pPr>
              <w:jc w:val="center"/>
              <w:rPr>
                <w:rFonts w:ascii="Times New Roman" w:eastAsia="仿宋_GB2312" w:hAnsi="Times New Roman" w:cs="Times New Roman"/>
                <w:sz w:val="18"/>
                <w:szCs w:val="18"/>
              </w:rPr>
            </w:pPr>
          </w:p>
        </w:tc>
        <w:tc>
          <w:tcPr>
            <w:tcW w:w="662" w:type="pct"/>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景观绿化区</w:t>
            </w:r>
          </w:p>
        </w:tc>
        <w:tc>
          <w:tcPr>
            <w:tcW w:w="915" w:type="pct"/>
            <w:shd w:val="clear" w:color="auto" w:fill="auto"/>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临时拦挡</w:t>
            </w:r>
          </w:p>
        </w:tc>
        <w:tc>
          <w:tcPr>
            <w:tcW w:w="416" w:type="pct"/>
            <w:shd w:val="clear" w:color="auto" w:fill="auto"/>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m</w:t>
            </w:r>
          </w:p>
        </w:tc>
        <w:tc>
          <w:tcPr>
            <w:tcW w:w="582" w:type="pct"/>
            <w:shd w:val="clear" w:color="auto" w:fill="auto"/>
            <w:noWrap/>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50</w:t>
            </w:r>
          </w:p>
        </w:tc>
        <w:tc>
          <w:tcPr>
            <w:tcW w:w="582" w:type="pct"/>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0</w:t>
            </w:r>
          </w:p>
        </w:tc>
        <w:tc>
          <w:tcPr>
            <w:tcW w:w="416" w:type="pct"/>
            <w:vAlign w:val="center"/>
          </w:tcPr>
          <w:p w:rsidR="00325C61" w:rsidRPr="00B86478" w:rsidRDefault="00325C61" w:rsidP="00325C61">
            <w:pPr>
              <w:jc w:val="center"/>
              <w:rPr>
                <w:rFonts w:ascii="Times New Roman" w:eastAsia="仿宋_GB2312" w:hAnsi="Times New Roman" w:cs="Times New Roman"/>
                <w:sz w:val="18"/>
                <w:szCs w:val="18"/>
              </w:rPr>
            </w:pPr>
            <w:r w:rsidRPr="00B86478">
              <w:rPr>
                <w:rFonts w:ascii="Times New Roman" w:eastAsia="仿宋_GB2312" w:hAnsi="Times New Roman" w:cs="Times New Roman"/>
                <w:sz w:val="18"/>
                <w:szCs w:val="18"/>
              </w:rPr>
              <w:t>-50</w:t>
            </w:r>
          </w:p>
        </w:tc>
        <w:tc>
          <w:tcPr>
            <w:tcW w:w="1194" w:type="pct"/>
            <w:vMerge/>
            <w:vAlign w:val="center"/>
          </w:tcPr>
          <w:p w:rsidR="00325C61" w:rsidRPr="00B86478" w:rsidRDefault="00325C61" w:rsidP="00325C61">
            <w:pPr>
              <w:jc w:val="center"/>
              <w:rPr>
                <w:rFonts w:ascii="Times New Roman" w:eastAsia="仿宋_GB2312" w:hAnsi="Times New Roman" w:cs="Times New Roman"/>
                <w:sz w:val="18"/>
                <w:szCs w:val="18"/>
              </w:rPr>
            </w:pPr>
          </w:p>
        </w:tc>
      </w:tr>
    </w:tbl>
    <w:p w:rsidR="00A0741A" w:rsidRPr="00A0741A" w:rsidRDefault="00325C61" w:rsidP="00A0741A">
      <w:pPr>
        <w:spacing w:line="360" w:lineRule="auto"/>
        <w:ind w:firstLineChars="200" w:firstLine="480"/>
        <w:rPr>
          <w:rFonts w:ascii="Times New Roman" w:eastAsia="仿宋_GB2312" w:hAnsi="Times New Roman" w:cs="Times New Roman"/>
          <w:color w:val="000000"/>
          <w:sz w:val="24"/>
        </w:rPr>
      </w:pPr>
      <w:r w:rsidRPr="00A0741A">
        <w:rPr>
          <w:rFonts w:ascii="Times New Roman" w:eastAsia="仿宋_GB2312" w:hAnsi="Times New Roman" w:cs="Times New Roman" w:hint="eastAsia"/>
          <w:color w:val="000000"/>
          <w:sz w:val="24"/>
        </w:rPr>
        <w:t>变化原因：主体工程现阶段仅建设</w:t>
      </w:r>
      <w:r w:rsidRPr="00A0741A">
        <w:rPr>
          <w:rFonts w:ascii="Times New Roman" w:eastAsia="仿宋_GB2312" w:hAnsi="Times New Roman" w:cs="Times New Roman"/>
          <w:color w:val="000000"/>
          <w:sz w:val="24"/>
        </w:rPr>
        <w:t>一期工程</w:t>
      </w:r>
      <w:r w:rsidRPr="00A0741A">
        <w:rPr>
          <w:rFonts w:ascii="Times New Roman" w:eastAsia="仿宋_GB2312" w:hAnsi="Times New Roman" w:cs="Times New Roman"/>
          <w:color w:val="000000"/>
          <w:sz w:val="24"/>
        </w:rPr>
        <w:t>1#</w:t>
      </w:r>
      <w:r w:rsidRPr="00A0741A">
        <w:rPr>
          <w:rFonts w:ascii="Times New Roman" w:eastAsia="仿宋_GB2312" w:hAnsi="Times New Roman" w:cs="Times New Roman"/>
          <w:color w:val="000000"/>
          <w:sz w:val="24"/>
        </w:rPr>
        <w:t>厂房及附属楼</w:t>
      </w:r>
      <w:r w:rsidRPr="00A0741A">
        <w:rPr>
          <w:rFonts w:ascii="Times New Roman" w:eastAsia="仿宋_GB2312" w:hAnsi="Times New Roman" w:cs="Times New Roman" w:hint="eastAsia"/>
          <w:color w:val="000000"/>
          <w:sz w:val="24"/>
        </w:rPr>
        <w:t>区域，其余区域尚未建设，即目前</w:t>
      </w:r>
      <w:r w:rsidRPr="00A0741A">
        <w:rPr>
          <w:rFonts w:ascii="Times New Roman" w:eastAsia="仿宋_GB2312" w:hAnsi="Times New Roman" w:cs="Times New Roman"/>
          <w:color w:val="000000"/>
          <w:sz w:val="24"/>
        </w:rPr>
        <w:t>一期工程</w:t>
      </w:r>
      <w:r w:rsidRPr="00A0741A">
        <w:rPr>
          <w:rFonts w:ascii="Times New Roman" w:eastAsia="仿宋_GB2312" w:hAnsi="Times New Roman" w:cs="Times New Roman"/>
          <w:color w:val="000000"/>
          <w:sz w:val="24"/>
        </w:rPr>
        <w:t>1#</w:t>
      </w:r>
      <w:r w:rsidRPr="00A0741A">
        <w:rPr>
          <w:rFonts w:ascii="Times New Roman" w:eastAsia="仿宋_GB2312" w:hAnsi="Times New Roman" w:cs="Times New Roman"/>
          <w:color w:val="000000"/>
          <w:sz w:val="24"/>
        </w:rPr>
        <w:t>厂房及附属楼外区域水土临时措施均</w:t>
      </w:r>
      <w:r w:rsidR="00A0741A" w:rsidRPr="00A0741A">
        <w:rPr>
          <w:rFonts w:ascii="Times New Roman" w:eastAsia="仿宋_GB2312" w:hAnsi="Times New Roman" w:cs="Times New Roman"/>
          <w:color w:val="000000"/>
          <w:sz w:val="24"/>
        </w:rPr>
        <w:t>未</w:t>
      </w:r>
      <w:r w:rsidRPr="00A0741A">
        <w:rPr>
          <w:rFonts w:ascii="Times New Roman" w:eastAsia="仿宋_GB2312" w:hAnsi="Times New Roman" w:cs="Times New Roman"/>
          <w:color w:val="000000"/>
          <w:sz w:val="24"/>
        </w:rPr>
        <w:t>实施。</w:t>
      </w:r>
      <w:r w:rsidR="00A0741A" w:rsidRPr="00A0741A">
        <w:rPr>
          <w:rFonts w:ascii="Times New Roman" w:eastAsia="仿宋_GB2312" w:hAnsi="Times New Roman" w:cs="Times New Roman"/>
          <w:color w:val="000000"/>
          <w:sz w:val="24"/>
        </w:rPr>
        <w:t>根据施工实际情况，</w:t>
      </w:r>
      <w:r w:rsidR="00A0741A" w:rsidRPr="00D1008A">
        <w:rPr>
          <w:rFonts w:ascii="Times New Roman" w:eastAsia="仿宋_GB2312" w:hAnsi="Times New Roman" w:cs="Times New Roman"/>
          <w:kern w:val="0"/>
          <w:sz w:val="24"/>
        </w:rPr>
        <w:t>项目建设期间未启用临时堆土场，表土剥离完成后直接</w:t>
      </w:r>
      <w:r w:rsidR="00A0741A" w:rsidRPr="00D1008A">
        <w:rPr>
          <w:rFonts w:ascii="Times New Roman" w:eastAsia="仿宋_GB2312" w:hAnsi="Times New Roman" w:cs="Times New Roman" w:hint="eastAsia"/>
          <w:kern w:val="0"/>
          <w:sz w:val="24"/>
        </w:rPr>
        <w:t>堆放</w:t>
      </w:r>
      <w:r w:rsidR="00A0741A" w:rsidRPr="00D1008A">
        <w:rPr>
          <w:rFonts w:ascii="Times New Roman" w:eastAsia="仿宋_GB2312" w:hAnsi="Times New Roman" w:cs="Times New Roman"/>
          <w:kern w:val="0"/>
          <w:sz w:val="24"/>
        </w:rPr>
        <w:t>于</w:t>
      </w:r>
      <w:r w:rsidR="00A0741A">
        <w:rPr>
          <w:rFonts w:ascii="Times New Roman" w:eastAsia="仿宋_GB2312" w:hAnsi="Times New Roman" w:cs="Times New Roman"/>
          <w:kern w:val="0"/>
          <w:sz w:val="24"/>
        </w:rPr>
        <w:t>景观</w:t>
      </w:r>
      <w:r w:rsidR="00A0741A" w:rsidRPr="00D1008A">
        <w:rPr>
          <w:rFonts w:ascii="Times New Roman" w:eastAsia="仿宋_GB2312" w:hAnsi="Times New Roman" w:cs="Times New Roman"/>
          <w:kern w:val="0"/>
          <w:sz w:val="24"/>
        </w:rPr>
        <w:t>绿化区</w:t>
      </w:r>
      <w:r w:rsidR="00A0741A">
        <w:rPr>
          <w:rFonts w:ascii="Times New Roman" w:eastAsia="仿宋_GB2312" w:hAnsi="Times New Roman" w:cs="Times New Roman"/>
          <w:kern w:val="0"/>
          <w:sz w:val="24"/>
        </w:rPr>
        <w:t>，</w:t>
      </w:r>
      <w:r w:rsidR="00A0741A" w:rsidRPr="00A0741A">
        <w:rPr>
          <w:rFonts w:ascii="Times New Roman" w:eastAsia="仿宋_GB2312" w:hAnsi="Times New Roman" w:cs="Times New Roman"/>
          <w:color w:val="000000"/>
          <w:sz w:val="24"/>
        </w:rPr>
        <w:t>利用已形成的边坡进行拦挡，未布置临时拦挡措施</w:t>
      </w:r>
      <w:r w:rsidR="00A0741A">
        <w:rPr>
          <w:rFonts w:ascii="Times New Roman" w:eastAsia="仿宋_GB2312" w:hAnsi="Times New Roman" w:cs="Times New Roman"/>
          <w:color w:val="000000"/>
          <w:sz w:val="24"/>
        </w:rPr>
        <w:t>，</w:t>
      </w:r>
      <w:r w:rsidR="00A0741A" w:rsidRPr="00A0741A">
        <w:rPr>
          <w:rFonts w:ascii="Times New Roman" w:eastAsia="仿宋_GB2312" w:hAnsi="Times New Roman" w:cs="Times New Roman"/>
          <w:color w:val="000000"/>
          <w:sz w:val="24"/>
        </w:rPr>
        <w:t>临时沉砂池未建设。</w:t>
      </w:r>
    </w:p>
    <w:p w:rsidR="00A0741A" w:rsidRPr="00A0741A" w:rsidRDefault="00A0741A" w:rsidP="00A0741A">
      <w:pPr>
        <w:spacing w:line="360" w:lineRule="auto"/>
        <w:ind w:firstLineChars="200" w:firstLine="480"/>
        <w:rPr>
          <w:rFonts w:ascii="Times New Roman" w:eastAsia="仿宋_GB2312" w:hAnsi="Times New Roman" w:cs="Times New Roman"/>
          <w:color w:val="000000"/>
          <w:sz w:val="24"/>
        </w:rPr>
      </w:pPr>
      <w:r w:rsidRPr="00A0741A">
        <w:rPr>
          <w:rFonts w:ascii="Times New Roman" w:eastAsia="仿宋_GB2312" w:hAnsi="Times New Roman" w:cs="Times New Roman"/>
          <w:color w:val="000000"/>
          <w:sz w:val="24"/>
        </w:rPr>
        <w:t>总体上看，工程验收范围内水土保持方案设计水土保持临时措施已实施，验收组通过查阅监理报告、监测报告，临时措施实施效果较好，布局合理，满足现状水土流失防治要求。</w:t>
      </w:r>
    </w:p>
    <w:p w:rsidR="0058416D" w:rsidRPr="0065187E" w:rsidRDefault="00DA4543" w:rsidP="0065187E">
      <w:pPr>
        <w:pStyle w:val="2"/>
        <w:spacing w:before="0" w:afterLines="50" w:after="156" w:line="360" w:lineRule="auto"/>
        <w:rPr>
          <w:rFonts w:ascii="Times New Roman" w:eastAsia="仿宋_GB2312" w:hAnsi="Times New Roman" w:cs="Times New Roman"/>
          <w:bCs w:val="0"/>
          <w:sz w:val="30"/>
          <w:szCs w:val="30"/>
        </w:rPr>
      </w:pPr>
      <w:bookmarkStart w:id="68" w:name="_Toc8172"/>
      <w:bookmarkStart w:id="69" w:name="_Toc16562229"/>
      <w:r w:rsidRPr="0065187E">
        <w:rPr>
          <w:rFonts w:ascii="Times New Roman" w:eastAsia="仿宋_GB2312" w:hAnsi="Times New Roman" w:cs="Times New Roman"/>
          <w:bCs w:val="0"/>
          <w:sz w:val="30"/>
          <w:szCs w:val="30"/>
        </w:rPr>
        <w:t>3.6</w:t>
      </w:r>
      <w:r w:rsidRPr="0065187E">
        <w:rPr>
          <w:rFonts w:ascii="Times New Roman" w:eastAsia="仿宋_GB2312" w:hAnsi="Times New Roman" w:cs="Times New Roman"/>
          <w:bCs w:val="0"/>
          <w:sz w:val="30"/>
          <w:szCs w:val="30"/>
        </w:rPr>
        <w:t>水土保持投资完成情况</w:t>
      </w:r>
      <w:bookmarkEnd w:id="68"/>
      <w:bookmarkEnd w:id="69"/>
    </w:p>
    <w:p w:rsidR="004F5674" w:rsidRDefault="004F5674" w:rsidP="005B74C5">
      <w:pPr>
        <w:spacing w:line="360" w:lineRule="auto"/>
        <w:ind w:firstLineChars="200" w:firstLine="480"/>
        <w:rPr>
          <w:rFonts w:ascii="Times New Roman" w:eastAsia="仿宋_GB2312" w:hAnsi="Times New Roman" w:cs="Times New Roman"/>
          <w:color w:val="000000"/>
          <w:sz w:val="24"/>
        </w:rPr>
      </w:pPr>
      <w:r>
        <w:rPr>
          <w:rFonts w:ascii="Times New Roman" w:eastAsia="仿宋_GB2312" w:hAnsi="Times New Roman" w:cs="Times New Roman" w:hint="eastAsia"/>
          <w:color w:val="000000"/>
          <w:sz w:val="24"/>
        </w:rPr>
        <w:t>（</w:t>
      </w:r>
      <w:r>
        <w:rPr>
          <w:rFonts w:ascii="Times New Roman" w:eastAsia="仿宋_GB2312" w:hAnsi="Times New Roman" w:cs="Times New Roman" w:hint="eastAsia"/>
          <w:color w:val="000000"/>
          <w:sz w:val="24"/>
        </w:rPr>
        <w:t>1</w:t>
      </w:r>
      <w:r>
        <w:rPr>
          <w:rFonts w:ascii="Times New Roman" w:eastAsia="仿宋_GB2312" w:hAnsi="Times New Roman" w:cs="Times New Roman" w:hint="eastAsia"/>
          <w:color w:val="000000"/>
          <w:sz w:val="24"/>
        </w:rPr>
        <w:t>）水土保持方案批复投资</w:t>
      </w:r>
    </w:p>
    <w:p w:rsidR="005B74C5" w:rsidRPr="005B74C5" w:rsidRDefault="005B74C5" w:rsidP="005B74C5">
      <w:pPr>
        <w:spacing w:line="360" w:lineRule="auto"/>
        <w:ind w:firstLineChars="200" w:firstLine="480"/>
        <w:rPr>
          <w:rFonts w:ascii="Times New Roman" w:eastAsia="仿宋_GB2312" w:hAnsi="Times New Roman" w:cs="Times New Roman"/>
          <w:color w:val="000000"/>
          <w:sz w:val="24"/>
        </w:rPr>
      </w:pPr>
      <w:r w:rsidRPr="005B74C5">
        <w:rPr>
          <w:rFonts w:ascii="Times New Roman" w:eastAsia="仿宋_GB2312" w:hAnsi="Times New Roman" w:cs="Times New Roman"/>
          <w:color w:val="000000"/>
          <w:sz w:val="24"/>
        </w:rPr>
        <w:t>根据工程水保方案，本项目水土保持总投资为</w:t>
      </w:r>
      <w:r w:rsidRPr="005B74C5">
        <w:rPr>
          <w:rFonts w:ascii="Times New Roman" w:eastAsia="仿宋_GB2312" w:hAnsi="Times New Roman" w:cs="Times New Roman" w:hint="eastAsia"/>
          <w:color w:val="000000"/>
          <w:sz w:val="24"/>
        </w:rPr>
        <w:t>197.38</w:t>
      </w:r>
      <w:r w:rsidRPr="005B74C5">
        <w:rPr>
          <w:rFonts w:ascii="Times New Roman" w:eastAsia="仿宋_GB2312" w:hAnsi="Times New Roman" w:cs="Times New Roman"/>
          <w:color w:val="000000"/>
          <w:sz w:val="24"/>
        </w:rPr>
        <w:t>万元</w:t>
      </w:r>
      <w:r w:rsidRPr="005B74C5">
        <w:rPr>
          <w:rFonts w:ascii="Times New Roman" w:eastAsia="仿宋_GB2312" w:hAnsi="Times New Roman" w:cs="Times New Roman" w:hint="eastAsia"/>
          <w:color w:val="000000"/>
          <w:sz w:val="24"/>
        </w:rPr>
        <w:t>，</w:t>
      </w:r>
      <w:r w:rsidRPr="005B74C5">
        <w:rPr>
          <w:rFonts w:ascii="Times New Roman" w:eastAsia="仿宋_GB2312" w:hAnsi="Times New Roman" w:cs="Times New Roman"/>
          <w:color w:val="000000"/>
          <w:sz w:val="24"/>
        </w:rPr>
        <w:t>其中，主体工程计入本方案的水保投资</w:t>
      </w:r>
      <w:r w:rsidRPr="005B74C5">
        <w:rPr>
          <w:rFonts w:ascii="Times New Roman" w:eastAsia="仿宋_GB2312" w:hAnsi="Times New Roman" w:cs="Times New Roman" w:hint="eastAsia"/>
          <w:color w:val="000000"/>
          <w:sz w:val="24"/>
        </w:rPr>
        <w:t>146.26</w:t>
      </w:r>
      <w:r w:rsidRPr="005B74C5">
        <w:rPr>
          <w:rFonts w:ascii="Times New Roman" w:eastAsia="仿宋_GB2312" w:hAnsi="Times New Roman" w:cs="Times New Roman"/>
          <w:color w:val="000000"/>
          <w:sz w:val="24"/>
        </w:rPr>
        <w:t>万元，本方案新增水保投资</w:t>
      </w:r>
      <w:r w:rsidRPr="005B74C5">
        <w:rPr>
          <w:rFonts w:ascii="Times New Roman" w:eastAsia="仿宋_GB2312" w:hAnsi="Times New Roman" w:cs="Times New Roman" w:hint="eastAsia"/>
          <w:color w:val="000000"/>
          <w:sz w:val="24"/>
        </w:rPr>
        <w:t>51.12</w:t>
      </w:r>
      <w:r w:rsidRPr="005B74C5">
        <w:rPr>
          <w:rFonts w:ascii="Times New Roman" w:eastAsia="仿宋_GB2312" w:hAnsi="Times New Roman" w:cs="Times New Roman"/>
          <w:color w:val="000000"/>
          <w:sz w:val="24"/>
        </w:rPr>
        <w:t>万元。水土保持总投资中，工程措施</w:t>
      </w:r>
      <w:r w:rsidRPr="005B74C5">
        <w:rPr>
          <w:rFonts w:ascii="Times New Roman" w:eastAsia="仿宋_GB2312" w:hAnsi="Times New Roman" w:cs="Times New Roman" w:hint="eastAsia"/>
          <w:color w:val="000000"/>
          <w:sz w:val="24"/>
        </w:rPr>
        <w:t>53.65</w:t>
      </w:r>
      <w:r w:rsidRPr="005B74C5">
        <w:rPr>
          <w:rFonts w:ascii="Times New Roman" w:eastAsia="仿宋_GB2312" w:hAnsi="Times New Roman" w:cs="Times New Roman"/>
          <w:color w:val="000000"/>
          <w:sz w:val="24"/>
        </w:rPr>
        <w:t>万元，植物措施</w:t>
      </w:r>
      <w:r w:rsidRPr="005B74C5">
        <w:rPr>
          <w:rFonts w:ascii="Times New Roman" w:eastAsia="仿宋_GB2312" w:hAnsi="Times New Roman" w:cs="Times New Roman" w:hint="eastAsia"/>
          <w:color w:val="000000"/>
          <w:sz w:val="24"/>
        </w:rPr>
        <w:t>94.65</w:t>
      </w:r>
      <w:r w:rsidRPr="005B74C5">
        <w:rPr>
          <w:rFonts w:ascii="Times New Roman" w:eastAsia="仿宋_GB2312" w:hAnsi="Times New Roman" w:cs="Times New Roman"/>
          <w:color w:val="000000"/>
          <w:sz w:val="24"/>
        </w:rPr>
        <w:t>万元，临时工程</w:t>
      </w:r>
      <w:r w:rsidRPr="005B74C5">
        <w:rPr>
          <w:rFonts w:ascii="Times New Roman" w:eastAsia="仿宋_GB2312" w:hAnsi="Times New Roman" w:cs="Times New Roman" w:hint="eastAsia"/>
          <w:color w:val="000000"/>
          <w:sz w:val="24"/>
        </w:rPr>
        <w:t>10.71</w:t>
      </w:r>
      <w:r w:rsidRPr="005B74C5">
        <w:rPr>
          <w:rFonts w:ascii="Times New Roman" w:eastAsia="仿宋_GB2312" w:hAnsi="Times New Roman" w:cs="Times New Roman"/>
          <w:color w:val="000000"/>
          <w:sz w:val="24"/>
        </w:rPr>
        <w:t>万元，独立费用</w:t>
      </w:r>
      <w:r w:rsidRPr="005B74C5">
        <w:rPr>
          <w:rFonts w:ascii="Times New Roman" w:eastAsia="仿宋_GB2312" w:hAnsi="Times New Roman" w:cs="Times New Roman" w:hint="eastAsia"/>
          <w:color w:val="000000"/>
          <w:sz w:val="24"/>
        </w:rPr>
        <w:t>27.90</w:t>
      </w:r>
      <w:r w:rsidRPr="005B74C5">
        <w:rPr>
          <w:rFonts w:ascii="Times New Roman" w:eastAsia="仿宋_GB2312" w:hAnsi="Times New Roman" w:cs="Times New Roman"/>
          <w:color w:val="000000"/>
          <w:sz w:val="24"/>
        </w:rPr>
        <w:t>万元（其中，水土保持工程建设监理费</w:t>
      </w:r>
      <w:r w:rsidRPr="005B74C5">
        <w:rPr>
          <w:rFonts w:ascii="Times New Roman" w:eastAsia="仿宋_GB2312" w:hAnsi="Times New Roman" w:cs="Times New Roman" w:hint="eastAsia"/>
          <w:color w:val="000000"/>
          <w:sz w:val="24"/>
        </w:rPr>
        <w:t>4</w:t>
      </w:r>
      <w:r w:rsidRPr="005B74C5">
        <w:rPr>
          <w:rFonts w:ascii="Times New Roman" w:eastAsia="仿宋_GB2312" w:hAnsi="Times New Roman" w:cs="Times New Roman"/>
          <w:color w:val="000000"/>
          <w:sz w:val="24"/>
        </w:rPr>
        <w:t>万元</w:t>
      </w:r>
      <w:r w:rsidRPr="005B74C5">
        <w:rPr>
          <w:rFonts w:ascii="Times New Roman" w:eastAsia="仿宋_GB2312" w:hAnsi="Times New Roman" w:cs="Times New Roman"/>
          <w:color w:val="000000"/>
          <w:sz w:val="24"/>
        </w:rPr>
        <w:t>,</w:t>
      </w:r>
      <w:r w:rsidRPr="005B74C5">
        <w:rPr>
          <w:rFonts w:ascii="Times New Roman" w:eastAsia="仿宋_GB2312" w:hAnsi="Times New Roman" w:cs="Times New Roman"/>
          <w:color w:val="000000"/>
          <w:sz w:val="24"/>
        </w:rPr>
        <w:t>水土保持监测费</w:t>
      </w:r>
      <w:r w:rsidRPr="005B74C5">
        <w:rPr>
          <w:rFonts w:ascii="Times New Roman" w:eastAsia="仿宋_GB2312" w:hAnsi="Times New Roman" w:cs="Times New Roman" w:hint="eastAsia"/>
          <w:color w:val="000000"/>
          <w:sz w:val="24"/>
        </w:rPr>
        <w:t>15.02</w:t>
      </w:r>
      <w:r w:rsidRPr="005B74C5">
        <w:rPr>
          <w:rFonts w:ascii="Times New Roman" w:eastAsia="仿宋_GB2312" w:hAnsi="Times New Roman" w:cs="Times New Roman"/>
          <w:color w:val="000000"/>
          <w:sz w:val="24"/>
        </w:rPr>
        <w:t>万元），基本预备费</w:t>
      </w:r>
      <w:r w:rsidRPr="005B74C5">
        <w:rPr>
          <w:rFonts w:ascii="Times New Roman" w:eastAsia="仿宋_GB2312" w:hAnsi="Times New Roman" w:cs="Times New Roman" w:hint="eastAsia"/>
          <w:color w:val="000000"/>
          <w:sz w:val="24"/>
        </w:rPr>
        <w:t>2.44</w:t>
      </w:r>
      <w:r w:rsidRPr="005B74C5">
        <w:rPr>
          <w:rFonts w:ascii="Times New Roman" w:eastAsia="仿宋_GB2312" w:hAnsi="Times New Roman" w:cs="Times New Roman"/>
          <w:color w:val="000000"/>
          <w:sz w:val="24"/>
        </w:rPr>
        <w:t>万元，水土保持补偿费</w:t>
      </w:r>
      <w:r w:rsidRPr="005B74C5">
        <w:rPr>
          <w:rFonts w:ascii="Times New Roman" w:eastAsia="仿宋_GB2312" w:hAnsi="Times New Roman" w:cs="Times New Roman" w:hint="eastAsia"/>
          <w:color w:val="000000"/>
          <w:sz w:val="24"/>
        </w:rPr>
        <w:t>8.03</w:t>
      </w:r>
      <w:r w:rsidRPr="005B74C5">
        <w:rPr>
          <w:rFonts w:ascii="Times New Roman" w:eastAsia="仿宋_GB2312" w:hAnsi="Times New Roman" w:cs="Times New Roman"/>
          <w:color w:val="000000"/>
          <w:sz w:val="24"/>
        </w:rPr>
        <w:t>万元。</w:t>
      </w:r>
      <w:r w:rsidR="004F5674">
        <w:rPr>
          <w:rFonts w:ascii="Times New Roman" w:eastAsia="仿宋_GB2312" w:hAnsi="Times New Roman" w:cs="Times New Roman"/>
          <w:color w:val="000000"/>
          <w:sz w:val="24"/>
        </w:rPr>
        <w:t>具体见</w:t>
      </w:r>
      <w:r w:rsidR="000806AF">
        <w:rPr>
          <w:rFonts w:ascii="Times New Roman" w:eastAsia="仿宋_GB2312" w:hAnsi="Times New Roman" w:cs="Times New Roman"/>
          <w:color w:val="000000"/>
          <w:sz w:val="24"/>
        </w:rPr>
        <w:t>表</w:t>
      </w:r>
      <w:r w:rsidR="000806AF">
        <w:rPr>
          <w:rFonts w:ascii="Times New Roman" w:eastAsia="仿宋_GB2312" w:hAnsi="Times New Roman" w:cs="Times New Roman" w:hint="eastAsia"/>
          <w:color w:val="000000"/>
          <w:sz w:val="24"/>
        </w:rPr>
        <w:t>3-14</w:t>
      </w:r>
      <w:r w:rsidR="000806AF">
        <w:rPr>
          <w:rFonts w:ascii="Times New Roman" w:eastAsia="仿宋_GB2312" w:hAnsi="Times New Roman" w:cs="Times New Roman" w:hint="eastAsia"/>
          <w:color w:val="000000"/>
          <w:sz w:val="24"/>
        </w:rPr>
        <w:t>。</w:t>
      </w:r>
    </w:p>
    <w:p w:rsidR="004F5674" w:rsidRDefault="004F5674" w:rsidP="004F5674">
      <w:pPr>
        <w:pStyle w:val="wj2"/>
        <w:spacing w:line="240" w:lineRule="auto"/>
        <w:ind w:firstLine="478"/>
        <w:jc w:val="center"/>
        <w:rPr>
          <w:rFonts w:ascii="Times New Roman" w:eastAsia="仿宋_GB2312" w:hAnsi="Times New Roman" w:cs="Times New Roman"/>
          <w:b/>
          <w:sz w:val="21"/>
          <w:szCs w:val="21"/>
        </w:rPr>
      </w:pPr>
      <w:r w:rsidRPr="00CF35E9">
        <w:rPr>
          <w:rFonts w:ascii="Times New Roman" w:eastAsia="仿宋_GB2312" w:hAnsi="Times New Roman" w:cs="Times New Roman"/>
          <w:b/>
          <w:sz w:val="21"/>
          <w:szCs w:val="21"/>
        </w:rPr>
        <w:t>表</w:t>
      </w:r>
      <w:r w:rsidR="001F7DDA">
        <w:rPr>
          <w:rFonts w:ascii="Times New Roman" w:eastAsia="仿宋_GB2312" w:hAnsi="Times New Roman" w:cs="Times New Roman" w:hint="eastAsia"/>
          <w:b/>
          <w:sz w:val="21"/>
          <w:szCs w:val="21"/>
        </w:rPr>
        <w:t>3-14</w:t>
      </w:r>
      <w:r>
        <w:rPr>
          <w:rFonts w:ascii="Times New Roman" w:eastAsia="仿宋_GB2312" w:hAnsi="Times New Roman" w:cs="Times New Roman" w:hint="eastAsia"/>
          <w:b/>
          <w:sz w:val="21"/>
          <w:szCs w:val="21"/>
        </w:rPr>
        <w:t xml:space="preserve">  </w:t>
      </w:r>
      <w:r w:rsidRPr="00CF35E9">
        <w:rPr>
          <w:rFonts w:ascii="Times New Roman" w:eastAsia="仿宋_GB2312" w:hAnsi="Times New Roman" w:cs="Times New Roman"/>
          <w:b/>
          <w:sz w:val="21"/>
          <w:szCs w:val="21"/>
        </w:rPr>
        <w:t>《水保方案》批复水土保持投资统计表</w:t>
      </w:r>
      <w:r>
        <w:rPr>
          <w:rFonts w:ascii="Times New Roman" w:eastAsia="仿宋_GB2312" w:hAnsi="Times New Roman" w:cs="Times New Roman" w:hint="eastAsia"/>
          <w:b/>
          <w:sz w:val="21"/>
          <w:szCs w:val="21"/>
        </w:rPr>
        <w:t xml:space="preserve">   </w:t>
      </w:r>
      <w:r w:rsidRPr="00CF35E9">
        <w:rPr>
          <w:rFonts w:ascii="Times New Roman" w:eastAsia="仿宋_GB2312" w:hAnsi="Times New Roman" w:cs="Times New Roman"/>
          <w:b/>
          <w:sz w:val="21"/>
          <w:szCs w:val="21"/>
        </w:rPr>
        <w:t>单位：万元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55"/>
        <w:gridCol w:w="1836"/>
        <w:gridCol w:w="899"/>
        <w:gridCol w:w="1497"/>
        <w:gridCol w:w="674"/>
        <w:gridCol w:w="752"/>
        <w:gridCol w:w="956"/>
        <w:gridCol w:w="953"/>
      </w:tblGrid>
      <w:tr w:rsidR="004F5674" w:rsidRPr="00E15936" w:rsidTr="004F5674">
        <w:trPr>
          <w:trHeight w:val="300"/>
        </w:trPr>
        <w:tc>
          <w:tcPr>
            <w:tcW w:w="587" w:type="pct"/>
            <w:vMerge w:val="restart"/>
            <w:shd w:val="clear" w:color="auto" w:fill="auto"/>
            <w:noWrap/>
            <w:vAlign w:val="center"/>
            <w:hideMark/>
          </w:tcPr>
          <w:p w:rsidR="004F5674" w:rsidRPr="00E15936" w:rsidRDefault="004F5674" w:rsidP="004F5674">
            <w:pPr>
              <w:widowControl/>
              <w:jc w:val="center"/>
              <w:rPr>
                <w:rFonts w:ascii="仿宋_GB2312" w:eastAsia="仿宋_GB2312" w:hAnsi="宋体" w:cs="宋体"/>
                <w:b/>
                <w:bCs/>
                <w:color w:val="000000"/>
                <w:kern w:val="0"/>
                <w:sz w:val="18"/>
                <w:szCs w:val="18"/>
              </w:rPr>
            </w:pPr>
            <w:r w:rsidRPr="00E15936">
              <w:rPr>
                <w:rFonts w:ascii="仿宋_GB2312" w:eastAsia="仿宋_GB2312" w:hAnsi="宋体" w:cs="宋体" w:hint="eastAsia"/>
                <w:b/>
                <w:bCs/>
                <w:color w:val="000000"/>
                <w:kern w:val="0"/>
                <w:sz w:val="18"/>
                <w:szCs w:val="18"/>
              </w:rPr>
              <w:t>序号</w:t>
            </w:r>
          </w:p>
        </w:tc>
        <w:tc>
          <w:tcPr>
            <w:tcW w:w="895" w:type="pct"/>
            <w:vMerge w:val="restart"/>
            <w:shd w:val="clear" w:color="auto" w:fill="auto"/>
            <w:noWrap/>
            <w:vAlign w:val="center"/>
            <w:hideMark/>
          </w:tcPr>
          <w:p w:rsidR="004F5674" w:rsidRPr="00E15936" w:rsidRDefault="004F5674" w:rsidP="004F5674">
            <w:pPr>
              <w:widowControl/>
              <w:jc w:val="center"/>
              <w:rPr>
                <w:rFonts w:ascii="仿宋_GB2312" w:eastAsia="仿宋_GB2312" w:hAnsi="宋体" w:cs="宋体"/>
                <w:b/>
                <w:bCs/>
                <w:color w:val="000000"/>
                <w:kern w:val="0"/>
                <w:sz w:val="18"/>
                <w:szCs w:val="18"/>
              </w:rPr>
            </w:pPr>
            <w:r w:rsidRPr="00E15936">
              <w:rPr>
                <w:rFonts w:ascii="仿宋_GB2312" w:eastAsia="仿宋_GB2312" w:hAnsi="宋体" w:cs="宋体" w:hint="eastAsia"/>
                <w:b/>
                <w:bCs/>
                <w:color w:val="000000"/>
                <w:kern w:val="0"/>
                <w:sz w:val="18"/>
                <w:szCs w:val="18"/>
              </w:rPr>
              <w:t>工程或费用名称</w:t>
            </w:r>
          </w:p>
        </w:tc>
        <w:tc>
          <w:tcPr>
            <w:tcW w:w="2345" w:type="pct"/>
            <w:gridSpan w:val="4"/>
            <w:shd w:val="clear" w:color="auto" w:fill="auto"/>
            <w:noWrap/>
            <w:vAlign w:val="center"/>
            <w:hideMark/>
          </w:tcPr>
          <w:p w:rsidR="004F5674" w:rsidRPr="00E15936" w:rsidRDefault="004F5674" w:rsidP="004F5674">
            <w:pPr>
              <w:widowControl/>
              <w:jc w:val="center"/>
              <w:rPr>
                <w:rFonts w:ascii="仿宋_GB2312" w:eastAsia="仿宋_GB2312" w:hAnsi="宋体" w:cs="宋体"/>
                <w:b/>
                <w:bCs/>
                <w:color w:val="000000"/>
                <w:kern w:val="0"/>
                <w:sz w:val="18"/>
                <w:szCs w:val="18"/>
              </w:rPr>
            </w:pPr>
            <w:r w:rsidRPr="00E15936">
              <w:rPr>
                <w:rFonts w:ascii="仿宋_GB2312" w:eastAsia="仿宋_GB2312" w:hAnsi="宋体" w:cs="宋体" w:hint="eastAsia"/>
                <w:b/>
                <w:bCs/>
                <w:color w:val="000000"/>
                <w:kern w:val="0"/>
                <w:sz w:val="18"/>
                <w:szCs w:val="18"/>
              </w:rPr>
              <w:t>方案新增投资</w:t>
            </w:r>
          </w:p>
        </w:tc>
        <w:tc>
          <w:tcPr>
            <w:tcW w:w="587" w:type="pct"/>
            <w:shd w:val="clear" w:color="auto" w:fill="auto"/>
            <w:noWrap/>
            <w:vAlign w:val="center"/>
            <w:hideMark/>
          </w:tcPr>
          <w:p w:rsidR="004F5674" w:rsidRPr="00E15936" w:rsidRDefault="004F5674" w:rsidP="004F5674">
            <w:pPr>
              <w:widowControl/>
              <w:jc w:val="center"/>
              <w:rPr>
                <w:rFonts w:ascii="仿宋_GB2312" w:eastAsia="仿宋_GB2312" w:hAnsi="宋体" w:cs="宋体"/>
                <w:b/>
                <w:bCs/>
                <w:color w:val="000000"/>
                <w:kern w:val="0"/>
                <w:sz w:val="18"/>
                <w:szCs w:val="18"/>
              </w:rPr>
            </w:pPr>
            <w:r w:rsidRPr="00E15936">
              <w:rPr>
                <w:rFonts w:ascii="仿宋_GB2312" w:eastAsia="仿宋_GB2312" w:hAnsi="宋体" w:cs="宋体" w:hint="eastAsia"/>
                <w:b/>
                <w:bCs/>
                <w:color w:val="000000"/>
                <w:kern w:val="0"/>
                <w:sz w:val="18"/>
                <w:szCs w:val="18"/>
              </w:rPr>
              <w:t>主体已</w:t>
            </w:r>
          </w:p>
        </w:tc>
        <w:tc>
          <w:tcPr>
            <w:tcW w:w="587" w:type="pct"/>
            <w:vMerge w:val="restart"/>
            <w:shd w:val="clear" w:color="auto" w:fill="auto"/>
            <w:noWrap/>
            <w:vAlign w:val="center"/>
            <w:hideMark/>
          </w:tcPr>
          <w:p w:rsidR="004F5674" w:rsidRPr="00E15936" w:rsidRDefault="004F5674" w:rsidP="004F5674">
            <w:pPr>
              <w:widowControl/>
              <w:jc w:val="center"/>
              <w:rPr>
                <w:rFonts w:ascii="仿宋_GB2312" w:eastAsia="仿宋_GB2312" w:hAnsi="宋体" w:cs="宋体"/>
                <w:b/>
                <w:bCs/>
                <w:color w:val="000000"/>
                <w:kern w:val="0"/>
                <w:sz w:val="18"/>
                <w:szCs w:val="18"/>
              </w:rPr>
            </w:pPr>
            <w:r w:rsidRPr="00E15936">
              <w:rPr>
                <w:rFonts w:ascii="仿宋_GB2312" w:eastAsia="仿宋_GB2312" w:hAnsi="宋体" w:cs="宋体" w:hint="eastAsia"/>
                <w:b/>
                <w:bCs/>
                <w:color w:val="000000"/>
                <w:kern w:val="0"/>
                <w:sz w:val="18"/>
                <w:szCs w:val="18"/>
              </w:rPr>
              <w:t>合计</w:t>
            </w:r>
          </w:p>
        </w:tc>
      </w:tr>
      <w:tr w:rsidR="004F5674" w:rsidRPr="00E15936" w:rsidTr="004F5674">
        <w:trPr>
          <w:trHeight w:val="270"/>
        </w:trPr>
        <w:tc>
          <w:tcPr>
            <w:tcW w:w="587" w:type="pct"/>
            <w:vMerge/>
            <w:vAlign w:val="center"/>
            <w:hideMark/>
          </w:tcPr>
          <w:p w:rsidR="004F5674" w:rsidRPr="00E15936" w:rsidRDefault="004F5674" w:rsidP="004F5674">
            <w:pPr>
              <w:widowControl/>
              <w:jc w:val="left"/>
              <w:rPr>
                <w:rFonts w:ascii="仿宋_GB2312" w:eastAsia="仿宋_GB2312" w:hAnsi="宋体" w:cs="宋体"/>
                <w:b/>
                <w:bCs/>
                <w:color w:val="000000"/>
                <w:kern w:val="0"/>
                <w:sz w:val="18"/>
                <w:szCs w:val="18"/>
              </w:rPr>
            </w:pPr>
          </w:p>
        </w:tc>
        <w:tc>
          <w:tcPr>
            <w:tcW w:w="895" w:type="pct"/>
            <w:vMerge/>
            <w:vAlign w:val="center"/>
            <w:hideMark/>
          </w:tcPr>
          <w:p w:rsidR="004F5674" w:rsidRPr="00E15936" w:rsidRDefault="004F5674" w:rsidP="004F5674">
            <w:pPr>
              <w:widowControl/>
              <w:jc w:val="left"/>
              <w:rPr>
                <w:rFonts w:ascii="仿宋_GB2312" w:eastAsia="仿宋_GB2312" w:hAnsi="宋体" w:cs="宋体"/>
                <w:b/>
                <w:bCs/>
                <w:color w:val="000000"/>
                <w:kern w:val="0"/>
                <w:sz w:val="18"/>
                <w:szCs w:val="18"/>
              </w:rPr>
            </w:pPr>
          </w:p>
        </w:tc>
        <w:tc>
          <w:tcPr>
            <w:tcW w:w="554" w:type="pct"/>
            <w:shd w:val="clear" w:color="auto" w:fill="auto"/>
            <w:noWrap/>
            <w:vAlign w:val="center"/>
            <w:hideMark/>
          </w:tcPr>
          <w:p w:rsidR="004F5674" w:rsidRPr="00E15936" w:rsidRDefault="004F5674" w:rsidP="004F5674">
            <w:pPr>
              <w:widowControl/>
              <w:jc w:val="center"/>
              <w:rPr>
                <w:rFonts w:ascii="仿宋_GB2312" w:eastAsia="仿宋_GB2312" w:hAnsi="宋体" w:cs="宋体"/>
                <w:b/>
                <w:bCs/>
                <w:color w:val="000000"/>
                <w:kern w:val="0"/>
                <w:sz w:val="18"/>
                <w:szCs w:val="18"/>
              </w:rPr>
            </w:pPr>
            <w:r w:rsidRPr="00E15936">
              <w:rPr>
                <w:rFonts w:ascii="仿宋_GB2312" w:eastAsia="仿宋_GB2312" w:hAnsi="宋体" w:cs="宋体" w:hint="eastAsia"/>
                <w:b/>
                <w:bCs/>
                <w:color w:val="000000"/>
                <w:kern w:val="0"/>
                <w:sz w:val="18"/>
                <w:szCs w:val="18"/>
              </w:rPr>
              <w:t>建安</w:t>
            </w:r>
          </w:p>
        </w:tc>
        <w:tc>
          <w:tcPr>
            <w:tcW w:w="904" w:type="pct"/>
            <w:vMerge w:val="restart"/>
            <w:shd w:val="clear" w:color="auto" w:fill="auto"/>
            <w:noWrap/>
            <w:vAlign w:val="center"/>
            <w:hideMark/>
          </w:tcPr>
          <w:p w:rsidR="004F5674" w:rsidRPr="00E15936" w:rsidRDefault="004F5674" w:rsidP="004F5674">
            <w:pPr>
              <w:widowControl/>
              <w:jc w:val="center"/>
              <w:rPr>
                <w:rFonts w:ascii="仿宋_GB2312" w:eastAsia="仿宋_GB2312" w:hAnsi="宋体" w:cs="宋体"/>
                <w:b/>
                <w:bCs/>
                <w:color w:val="000000"/>
                <w:kern w:val="0"/>
                <w:sz w:val="18"/>
                <w:szCs w:val="18"/>
              </w:rPr>
            </w:pPr>
            <w:r w:rsidRPr="00E15936">
              <w:rPr>
                <w:rFonts w:ascii="仿宋_GB2312" w:eastAsia="仿宋_GB2312" w:hAnsi="宋体" w:cs="宋体" w:hint="eastAsia"/>
                <w:b/>
                <w:bCs/>
                <w:color w:val="000000"/>
                <w:kern w:val="0"/>
                <w:sz w:val="18"/>
                <w:szCs w:val="18"/>
              </w:rPr>
              <w:t>植物措施费</w:t>
            </w:r>
          </w:p>
        </w:tc>
        <w:tc>
          <w:tcPr>
            <w:tcW w:w="421" w:type="pct"/>
            <w:shd w:val="clear" w:color="auto" w:fill="auto"/>
            <w:noWrap/>
            <w:vAlign w:val="center"/>
            <w:hideMark/>
          </w:tcPr>
          <w:p w:rsidR="004F5674" w:rsidRPr="00E15936" w:rsidRDefault="004F5674" w:rsidP="004F5674">
            <w:pPr>
              <w:widowControl/>
              <w:jc w:val="center"/>
              <w:rPr>
                <w:rFonts w:ascii="仿宋_GB2312" w:eastAsia="仿宋_GB2312" w:hAnsi="宋体" w:cs="宋体"/>
                <w:b/>
                <w:bCs/>
                <w:color w:val="000000"/>
                <w:kern w:val="0"/>
                <w:sz w:val="18"/>
                <w:szCs w:val="18"/>
              </w:rPr>
            </w:pPr>
            <w:r w:rsidRPr="00E15936">
              <w:rPr>
                <w:rFonts w:ascii="仿宋_GB2312" w:eastAsia="仿宋_GB2312" w:hAnsi="宋体" w:cs="宋体" w:hint="eastAsia"/>
                <w:b/>
                <w:bCs/>
                <w:color w:val="000000"/>
                <w:kern w:val="0"/>
                <w:sz w:val="18"/>
                <w:szCs w:val="18"/>
              </w:rPr>
              <w:t>独立</w:t>
            </w:r>
          </w:p>
        </w:tc>
        <w:tc>
          <w:tcPr>
            <w:tcW w:w="467" w:type="pct"/>
            <w:vMerge w:val="restart"/>
            <w:shd w:val="clear" w:color="auto" w:fill="auto"/>
            <w:noWrap/>
            <w:vAlign w:val="center"/>
            <w:hideMark/>
          </w:tcPr>
          <w:p w:rsidR="004F5674" w:rsidRPr="00E15936" w:rsidRDefault="004F5674" w:rsidP="004F5674">
            <w:pPr>
              <w:widowControl/>
              <w:jc w:val="center"/>
              <w:rPr>
                <w:rFonts w:ascii="仿宋_GB2312" w:eastAsia="仿宋_GB2312" w:hAnsi="宋体" w:cs="宋体"/>
                <w:b/>
                <w:bCs/>
                <w:color w:val="000000"/>
                <w:kern w:val="0"/>
                <w:sz w:val="18"/>
                <w:szCs w:val="18"/>
              </w:rPr>
            </w:pPr>
            <w:r w:rsidRPr="00E15936">
              <w:rPr>
                <w:rFonts w:ascii="仿宋_GB2312" w:eastAsia="仿宋_GB2312" w:hAnsi="宋体" w:cs="宋体" w:hint="eastAsia"/>
                <w:b/>
                <w:bCs/>
                <w:color w:val="000000"/>
                <w:kern w:val="0"/>
                <w:sz w:val="18"/>
                <w:szCs w:val="18"/>
              </w:rPr>
              <w:t>小</w:t>
            </w:r>
            <w:r w:rsidRPr="00E15936">
              <w:rPr>
                <w:rFonts w:ascii="Times New Roman" w:eastAsia="仿宋_GB2312" w:hAnsi="Times New Roman" w:cs="Times New Roman"/>
                <w:b/>
                <w:bCs/>
                <w:color w:val="000000"/>
                <w:kern w:val="0"/>
                <w:sz w:val="18"/>
                <w:szCs w:val="18"/>
              </w:rPr>
              <w:t xml:space="preserve"> </w:t>
            </w:r>
            <w:r w:rsidRPr="00E15936">
              <w:rPr>
                <w:rFonts w:ascii="仿宋_GB2312" w:eastAsia="仿宋_GB2312" w:hAnsi="宋体" w:cs="宋体" w:hint="eastAsia"/>
                <w:b/>
                <w:bCs/>
                <w:color w:val="000000"/>
                <w:kern w:val="0"/>
                <w:sz w:val="18"/>
                <w:szCs w:val="18"/>
              </w:rPr>
              <w:t>计</w:t>
            </w:r>
          </w:p>
        </w:tc>
        <w:tc>
          <w:tcPr>
            <w:tcW w:w="587" w:type="pct"/>
            <w:shd w:val="clear" w:color="auto" w:fill="auto"/>
            <w:noWrap/>
            <w:vAlign w:val="center"/>
            <w:hideMark/>
          </w:tcPr>
          <w:p w:rsidR="004F5674" w:rsidRPr="00E15936" w:rsidRDefault="004F5674" w:rsidP="004F5674">
            <w:pPr>
              <w:widowControl/>
              <w:jc w:val="center"/>
              <w:rPr>
                <w:rFonts w:ascii="仿宋_GB2312" w:eastAsia="仿宋_GB2312" w:hAnsi="宋体" w:cs="宋体"/>
                <w:b/>
                <w:bCs/>
                <w:color w:val="000000"/>
                <w:kern w:val="0"/>
                <w:sz w:val="18"/>
                <w:szCs w:val="18"/>
              </w:rPr>
            </w:pPr>
            <w:r w:rsidRPr="00E15936">
              <w:rPr>
                <w:rFonts w:ascii="仿宋_GB2312" w:eastAsia="仿宋_GB2312" w:hAnsi="宋体" w:cs="宋体" w:hint="eastAsia"/>
                <w:b/>
                <w:bCs/>
                <w:color w:val="000000"/>
                <w:kern w:val="0"/>
                <w:sz w:val="18"/>
                <w:szCs w:val="18"/>
              </w:rPr>
              <w:t>列投资</w:t>
            </w:r>
          </w:p>
        </w:tc>
        <w:tc>
          <w:tcPr>
            <w:tcW w:w="587" w:type="pct"/>
            <w:vMerge/>
            <w:vAlign w:val="center"/>
            <w:hideMark/>
          </w:tcPr>
          <w:p w:rsidR="004F5674" w:rsidRPr="00E15936" w:rsidRDefault="004F5674" w:rsidP="004F5674">
            <w:pPr>
              <w:widowControl/>
              <w:jc w:val="left"/>
              <w:rPr>
                <w:rFonts w:ascii="仿宋_GB2312" w:eastAsia="仿宋_GB2312" w:hAnsi="宋体" w:cs="宋体"/>
                <w:b/>
                <w:bCs/>
                <w:color w:val="000000"/>
                <w:kern w:val="0"/>
                <w:sz w:val="18"/>
                <w:szCs w:val="18"/>
              </w:rPr>
            </w:pPr>
          </w:p>
        </w:tc>
      </w:tr>
      <w:tr w:rsidR="004F5674" w:rsidRPr="00E15936" w:rsidTr="004F5674">
        <w:trPr>
          <w:trHeight w:val="285"/>
        </w:trPr>
        <w:tc>
          <w:tcPr>
            <w:tcW w:w="587" w:type="pct"/>
            <w:vMerge/>
            <w:vAlign w:val="center"/>
            <w:hideMark/>
          </w:tcPr>
          <w:p w:rsidR="004F5674" w:rsidRPr="00E15936" w:rsidRDefault="004F5674" w:rsidP="004F5674">
            <w:pPr>
              <w:widowControl/>
              <w:jc w:val="left"/>
              <w:rPr>
                <w:rFonts w:ascii="仿宋_GB2312" w:eastAsia="仿宋_GB2312" w:hAnsi="宋体" w:cs="宋体"/>
                <w:b/>
                <w:bCs/>
                <w:color w:val="000000"/>
                <w:kern w:val="0"/>
                <w:sz w:val="18"/>
                <w:szCs w:val="18"/>
              </w:rPr>
            </w:pPr>
          </w:p>
        </w:tc>
        <w:tc>
          <w:tcPr>
            <w:tcW w:w="895" w:type="pct"/>
            <w:vMerge/>
            <w:vAlign w:val="center"/>
            <w:hideMark/>
          </w:tcPr>
          <w:p w:rsidR="004F5674" w:rsidRPr="00E15936" w:rsidRDefault="004F5674" w:rsidP="004F5674">
            <w:pPr>
              <w:widowControl/>
              <w:jc w:val="left"/>
              <w:rPr>
                <w:rFonts w:ascii="仿宋_GB2312" w:eastAsia="仿宋_GB2312" w:hAnsi="宋体" w:cs="宋体"/>
                <w:b/>
                <w:bCs/>
                <w:color w:val="000000"/>
                <w:kern w:val="0"/>
                <w:sz w:val="18"/>
                <w:szCs w:val="18"/>
              </w:rPr>
            </w:pPr>
          </w:p>
        </w:tc>
        <w:tc>
          <w:tcPr>
            <w:tcW w:w="554" w:type="pct"/>
            <w:shd w:val="clear" w:color="auto" w:fill="auto"/>
            <w:noWrap/>
            <w:vAlign w:val="center"/>
            <w:hideMark/>
          </w:tcPr>
          <w:p w:rsidR="004F5674" w:rsidRPr="00E15936" w:rsidRDefault="004F5674" w:rsidP="004F5674">
            <w:pPr>
              <w:widowControl/>
              <w:jc w:val="center"/>
              <w:rPr>
                <w:rFonts w:ascii="仿宋_GB2312" w:eastAsia="仿宋_GB2312" w:hAnsi="宋体" w:cs="宋体"/>
                <w:b/>
                <w:bCs/>
                <w:color w:val="000000"/>
                <w:kern w:val="0"/>
                <w:sz w:val="18"/>
                <w:szCs w:val="18"/>
              </w:rPr>
            </w:pPr>
            <w:r w:rsidRPr="00E15936">
              <w:rPr>
                <w:rFonts w:ascii="仿宋_GB2312" w:eastAsia="仿宋_GB2312" w:hAnsi="宋体" w:cs="宋体" w:hint="eastAsia"/>
                <w:b/>
                <w:bCs/>
                <w:color w:val="000000"/>
                <w:kern w:val="0"/>
                <w:sz w:val="18"/>
                <w:szCs w:val="18"/>
              </w:rPr>
              <w:t>工程费</w:t>
            </w:r>
          </w:p>
        </w:tc>
        <w:tc>
          <w:tcPr>
            <w:tcW w:w="904" w:type="pct"/>
            <w:vMerge/>
            <w:vAlign w:val="center"/>
            <w:hideMark/>
          </w:tcPr>
          <w:p w:rsidR="004F5674" w:rsidRPr="00E15936" w:rsidRDefault="004F5674" w:rsidP="004F5674">
            <w:pPr>
              <w:widowControl/>
              <w:jc w:val="left"/>
              <w:rPr>
                <w:rFonts w:ascii="仿宋_GB2312" w:eastAsia="仿宋_GB2312" w:hAnsi="宋体" w:cs="宋体"/>
                <w:b/>
                <w:bCs/>
                <w:color w:val="000000"/>
                <w:kern w:val="0"/>
                <w:sz w:val="18"/>
                <w:szCs w:val="18"/>
              </w:rPr>
            </w:pPr>
          </w:p>
        </w:tc>
        <w:tc>
          <w:tcPr>
            <w:tcW w:w="421" w:type="pct"/>
            <w:shd w:val="clear" w:color="auto" w:fill="auto"/>
            <w:noWrap/>
            <w:vAlign w:val="center"/>
            <w:hideMark/>
          </w:tcPr>
          <w:p w:rsidR="004F5674" w:rsidRPr="00E15936" w:rsidRDefault="004F5674" w:rsidP="004F5674">
            <w:pPr>
              <w:widowControl/>
              <w:jc w:val="center"/>
              <w:rPr>
                <w:rFonts w:ascii="仿宋_GB2312" w:eastAsia="仿宋_GB2312" w:hAnsi="宋体" w:cs="宋体"/>
                <w:b/>
                <w:bCs/>
                <w:color w:val="000000"/>
                <w:kern w:val="0"/>
                <w:sz w:val="18"/>
                <w:szCs w:val="18"/>
              </w:rPr>
            </w:pPr>
            <w:r w:rsidRPr="00E15936">
              <w:rPr>
                <w:rFonts w:ascii="仿宋_GB2312" w:eastAsia="仿宋_GB2312" w:hAnsi="宋体" w:cs="宋体" w:hint="eastAsia"/>
                <w:b/>
                <w:bCs/>
                <w:color w:val="000000"/>
                <w:kern w:val="0"/>
                <w:sz w:val="18"/>
                <w:szCs w:val="18"/>
              </w:rPr>
              <w:t>费用</w:t>
            </w:r>
          </w:p>
        </w:tc>
        <w:tc>
          <w:tcPr>
            <w:tcW w:w="467" w:type="pct"/>
            <w:vMerge/>
            <w:vAlign w:val="center"/>
            <w:hideMark/>
          </w:tcPr>
          <w:p w:rsidR="004F5674" w:rsidRPr="00E15936" w:rsidRDefault="004F5674" w:rsidP="004F5674">
            <w:pPr>
              <w:widowControl/>
              <w:jc w:val="left"/>
              <w:rPr>
                <w:rFonts w:ascii="仿宋_GB2312" w:eastAsia="仿宋_GB2312" w:hAnsi="宋体" w:cs="宋体"/>
                <w:b/>
                <w:bCs/>
                <w:color w:val="000000"/>
                <w:kern w:val="0"/>
                <w:sz w:val="18"/>
                <w:szCs w:val="18"/>
              </w:rPr>
            </w:pPr>
          </w:p>
        </w:tc>
        <w:tc>
          <w:tcPr>
            <w:tcW w:w="587" w:type="pct"/>
            <w:shd w:val="clear" w:color="auto" w:fill="auto"/>
            <w:noWrap/>
            <w:vAlign w:val="center"/>
            <w:hideMark/>
          </w:tcPr>
          <w:p w:rsidR="004F5674" w:rsidRPr="00E15936" w:rsidRDefault="004F5674" w:rsidP="004F5674">
            <w:pPr>
              <w:widowControl/>
              <w:jc w:val="left"/>
              <w:rPr>
                <w:rFonts w:ascii="宋体" w:hAnsi="宋体" w:cs="宋体"/>
                <w:color w:val="000000"/>
                <w:kern w:val="0"/>
                <w:sz w:val="22"/>
              </w:rPr>
            </w:pPr>
            <w:r w:rsidRPr="00E15936">
              <w:rPr>
                <w:rFonts w:ascii="宋体" w:hAnsi="宋体" w:cs="宋体" w:hint="eastAsia"/>
                <w:color w:val="000000"/>
                <w:kern w:val="0"/>
                <w:sz w:val="22"/>
              </w:rPr>
              <w:t xml:space="preserve">　</w:t>
            </w:r>
          </w:p>
        </w:tc>
        <w:tc>
          <w:tcPr>
            <w:tcW w:w="587" w:type="pct"/>
            <w:vMerge/>
            <w:vAlign w:val="center"/>
            <w:hideMark/>
          </w:tcPr>
          <w:p w:rsidR="004F5674" w:rsidRPr="00E15936" w:rsidRDefault="004F5674" w:rsidP="004F5674">
            <w:pPr>
              <w:widowControl/>
              <w:jc w:val="left"/>
              <w:rPr>
                <w:rFonts w:ascii="仿宋_GB2312" w:eastAsia="仿宋_GB2312" w:hAnsi="宋体" w:cs="宋体"/>
                <w:b/>
                <w:bCs/>
                <w:color w:val="000000"/>
                <w:kern w:val="0"/>
                <w:sz w:val="18"/>
                <w:szCs w:val="18"/>
              </w:rPr>
            </w:pPr>
          </w:p>
        </w:tc>
      </w:tr>
      <w:tr w:rsidR="004F5674" w:rsidRPr="00E15936" w:rsidTr="004F5674">
        <w:trPr>
          <w:trHeight w:val="285"/>
        </w:trPr>
        <w:tc>
          <w:tcPr>
            <w:tcW w:w="1482" w:type="pct"/>
            <w:gridSpan w:val="2"/>
            <w:shd w:val="clear" w:color="auto" w:fill="auto"/>
            <w:noWrap/>
            <w:vAlign w:val="center"/>
            <w:hideMark/>
          </w:tcPr>
          <w:p w:rsidR="004F5674" w:rsidRPr="00E15936" w:rsidRDefault="004F5674" w:rsidP="004F5674">
            <w:pPr>
              <w:widowControl/>
              <w:jc w:val="center"/>
              <w:rPr>
                <w:rFonts w:ascii="仿宋_GB2312" w:eastAsia="仿宋_GB2312" w:hAnsi="宋体" w:cs="宋体"/>
                <w:color w:val="000000"/>
                <w:kern w:val="0"/>
                <w:sz w:val="18"/>
                <w:szCs w:val="18"/>
              </w:rPr>
            </w:pPr>
            <w:r w:rsidRPr="00E15936">
              <w:rPr>
                <w:rFonts w:ascii="仿宋_GB2312" w:eastAsia="仿宋_GB2312" w:hAnsi="宋体" w:cs="宋体" w:hint="eastAsia"/>
                <w:color w:val="000000"/>
                <w:kern w:val="0"/>
                <w:sz w:val="18"/>
                <w:szCs w:val="18"/>
              </w:rPr>
              <w:t>第一部分</w:t>
            </w:r>
            <w:r w:rsidRPr="00E15936">
              <w:rPr>
                <w:rFonts w:ascii="Times New Roman" w:eastAsia="仿宋_GB2312" w:hAnsi="Times New Roman" w:cs="Times New Roman"/>
                <w:color w:val="000000"/>
                <w:kern w:val="0"/>
                <w:sz w:val="18"/>
                <w:szCs w:val="18"/>
              </w:rPr>
              <w:t xml:space="preserve">  </w:t>
            </w:r>
            <w:r w:rsidRPr="00E15936">
              <w:rPr>
                <w:rFonts w:ascii="仿宋_GB2312" w:eastAsia="仿宋_GB2312" w:hAnsi="宋体" w:cs="宋体" w:hint="eastAsia"/>
                <w:color w:val="000000"/>
                <w:kern w:val="0"/>
                <w:sz w:val="18"/>
                <w:szCs w:val="18"/>
              </w:rPr>
              <w:t>工程措施</w:t>
            </w:r>
          </w:p>
        </w:tc>
        <w:tc>
          <w:tcPr>
            <w:tcW w:w="554" w:type="pct"/>
            <w:shd w:val="clear" w:color="auto" w:fill="auto"/>
            <w:noWrap/>
            <w:vAlign w:val="center"/>
            <w:hideMark/>
          </w:tcPr>
          <w:p w:rsidR="004F5674" w:rsidRPr="00E15936" w:rsidRDefault="004F5674" w:rsidP="004F5674">
            <w:pPr>
              <w:widowControl/>
              <w:jc w:val="center"/>
              <w:rPr>
                <w:rFonts w:ascii="Times New Roman" w:hAnsi="Times New Roman" w:cs="Times New Roman"/>
                <w:color w:val="000000"/>
                <w:kern w:val="0"/>
                <w:sz w:val="18"/>
                <w:szCs w:val="18"/>
              </w:rPr>
            </w:pPr>
            <w:r w:rsidRPr="00E15936">
              <w:rPr>
                <w:rFonts w:ascii="Times New Roman" w:hAnsi="Times New Roman" w:cs="Times New Roman"/>
                <w:color w:val="000000"/>
                <w:kern w:val="0"/>
                <w:sz w:val="18"/>
                <w:szCs w:val="18"/>
              </w:rPr>
              <w:t>1.89</w:t>
            </w:r>
          </w:p>
        </w:tc>
        <w:tc>
          <w:tcPr>
            <w:tcW w:w="904" w:type="pct"/>
            <w:shd w:val="clear" w:color="auto" w:fill="auto"/>
            <w:noWrap/>
            <w:vAlign w:val="center"/>
            <w:hideMark/>
          </w:tcPr>
          <w:p w:rsidR="004F5674" w:rsidRPr="00E15936" w:rsidRDefault="004F5674" w:rsidP="004F5674">
            <w:pPr>
              <w:widowControl/>
              <w:jc w:val="left"/>
              <w:rPr>
                <w:rFonts w:ascii="Times New Roman" w:hAnsi="Times New Roman" w:cs="Times New Roman"/>
                <w:color w:val="000000"/>
                <w:kern w:val="0"/>
                <w:sz w:val="20"/>
                <w:szCs w:val="20"/>
              </w:rPr>
            </w:pPr>
            <w:r w:rsidRPr="00E15936">
              <w:rPr>
                <w:rFonts w:ascii="Times New Roman" w:hAnsi="Times New Roman" w:cs="Times New Roman"/>
                <w:color w:val="000000"/>
                <w:kern w:val="0"/>
                <w:sz w:val="20"/>
                <w:szCs w:val="20"/>
              </w:rPr>
              <w:t xml:space="preserve">　</w:t>
            </w:r>
          </w:p>
        </w:tc>
        <w:tc>
          <w:tcPr>
            <w:tcW w:w="421" w:type="pct"/>
            <w:shd w:val="clear" w:color="auto" w:fill="auto"/>
            <w:noWrap/>
            <w:vAlign w:val="center"/>
            <w:hideMark/>
          </w:tcPr>
          <w:p w:rsidR="004F5674" w:rsidRPr="00E15936" w:rsidRDefault="004F5674" w:rsidP="004F5674">
            <w:pPr>
              <w:widowControl/>
              <w:jc w:val="left"/>
              <w:rPr>
                <w:rFonts w:ascii="Times New Roman" w:hAnsi="Times New Roman" w:cs="Times New Roman"/>
                <w:color w:val="000000"/>
                <w:kern w:val="0"/>
                <w:sz w:val="20"/>
                <w:szCs w:val="20"/>
              </w:rPr>
            </w:pPr>
            <w:r w:rsidRPr="00E15936">
              <w:rPr>
                <w:rFonts w:ascii="Times New Roman" w:hAnsi="Times New Roman" w:cs="Times New Roman"/>
                <w:color w:val="000000"/>
                <w:kern w:val="0"/>
                <w:sz w:val="20"/>
                <w:szCs w:val="20"/>
              </w:rPr>
              <w:t xml:space="preserve">　</w:t>
            </w:r>
          </w:p>
        </w:tc>
        <w:tc>
          <w:tcPr>
            <w:tcW w:w="467" w:type="pct"/>
            <w:shd w:val="clear" w:color="auto" w:fill="auto"/>
            <w:noWrap/>
            <w:vAlign w:val="center"/>
            <w:hideMark/>
          </w:tcPr>
          <w:p w:rsidR="004F5674" w:rsidRPr="00E15936" w:rsidRDefault="004F5674" w:rsidP="004F5674">
            <w:pPr>
              <w:widowControl/>
              <w:jc w:val="center"/>
              <w:rPr>
                <w:rFonts w:ascii="Times New Roman" w:hAnsi="Times New Roman" w:cs="Times New Roman"/>
                <w:color w:val="000000"/>
                <w:kern w:val="0"/>
                <w:sz w:val="18"/>
                <w:szCs w:val="18"/>
              </w:rPr>
            </w:pPr>
            <w:r w:rsidRPr="00E15936">
              <w:rPr>
                <w:rFonts w:ascii="Times New Roman" w:hAnsi="Times New Roman" w:cs="Times New Roman"/>
                <w:color w:val="000000"/>
                <w:kern w:val="0"/>
                <w:sz w:val="18"/>
                <w:szCs w:val="18"/>
              </w:rPr>
              <w:t>1.89</w:t>
            </w:r>
          </w:p>
        </w:tc>
        <w:tc>
          <w:tcPr>
            <w:tcW w:w="587" w:type="pct"/>
            <w:shd w:val="clear" w:color="auto" w:fill="auto"/>
            <w:noWrap/>
            <w:vAlign w:val="center"/>
            <w:hideMark/>
          </w:tcPr>
          <w:p w:rsidR="004F5674" w:rsidRPr="00E15936" w:rsidRDefault="004F5674" w:rsidP="004F5674">
            <w:pPr>
              <w:widowControl/>
              <w:jc w:val="center"/>
              <w:rPr>
                <w:rFonts w:ascii="Times New Roman" w:hAnsi="Times New Roman" w:cs="Times New Roman"/>
                <w:color w:val="000000"/>
                <w:kern w:val="0"/>
                <w:sz w:val="18"/>
                <w:szCs w:val="18"/>
              </w:rPr>
            </w:pPr>
            <w:r w:rsidRPr="00E15936">
              <w:rPr>
                <w:rFonts w:ascii="Times New Roman" w:hAnsi="Times New Roman" w:cs="Times New Roman"/>
                <w:color w:val="000000"/>
                <w:kern w:val="0"/>
                <w:sz w:val="18"/>
                <w:szCs w:val="18"/>
              </w:rPr>
              <w:t>51.76</w:t>
            </w:r>
          </w:p>
        </w:tc>
        <w:tc>
          <w:tcPr>
            <w:tcW w:w="587" w:type="pct"/>
            <w:shd w:val="clear" w:color="auto" w:fill="auto"/>
            <w:noWrap/>
            <w:vAlign w:val="center"/>
            <w:hideMark/>
          </w:tcPr>
          <w:p w:rsidR="004F5674" w:rsidRPr="00E15936" w:rsidRDefault="004F5674" w:rsidP="004F5674">
            <w:pPr>
              <w:widowControl/>
              <w:jc w:val="center"/>
              <w:rPr>
                <w:rFonts w:ascii="Times New Roman" w:hAnsi="Times New Roman" w:cs="Times New Roman"/>
                <w:color w:val="000000"/>
                <w:kern w:val="0"/>
                <w:sz w:val="18"/>
                <w:szCs w:val="18"/>
              </w:rPr>
            </w:pPr>
            <w:r w:rsidRPr="00E15936">
              <w:rPr>
                <w:rFonts w:ascii="Times New Roman" w:hAnsi="Times New Roman" w:cs="Times New Roman"/>
                <w:color w:val="000000"/>
                <w:kern w:val="0"/>
                <w:sz w:val="18"/>
                <w:szCs w:val="18"/>
              </w:rPr>
              <w:t>53.65</w:t>
            </w:r>
          </w:p>
        </w:tc>
      </w:tr>
      <w:tr w:rsidR="004F5674" w:rsidRPr="00E15936" w:rsidTr="004F5674">
        <w:trPr>
          <w:trHeight w:val="285"/>
        </w:trPr>
        <w:tc>
          <w:tcPr>
            <w:tcW w:w="1482" w:type="pct"/>
            <w:gridSpan w:val="2"/>
            <w:shd w:val="clear" w:color="auto" w:fill="auto"/>
            <w:noWrap/>
            <w:vAlign w:val="center"/>
            <w:hideMark/>
          </w:tcPr>
          <w:p w:rsidR="004F5674" w:rsidRPr="00E15936" w:rsidRDefault="004F5674" w:rsidP="004F5674">
            <w:pPr>
              <w:widowControl/>
              <w:jc w:val="center"/>
              <w:rPr>
                <w:rFonts w:ascii="仿宋_GB2312" w:eastAsia="仿宋_GB2312" w:hAnsi="宋体" w:cs="宋体"/>
                <w:color w:val="000000"/>
                <w:kern w:val="0"/>
                <w:sz w:val="18"/>
                <w:szCs w:val="18"/>
              </w:rPr>
            </w:pPr>
            <w:r w:rsidRPr="00E15936">
              <w:rPr>
                <w:rFonts w:ascii="仿宋_GB2312" w:eastAsia="仿宋_GB2312" w:hAnsi="宋体" w:cs="宋体" w:hint="eastAsia"/>
                <w:color w:val="000000"/>
                <w:kern w:val="0"/>
                <w:sz w:val="18"/>
                <w:szCs w:val="18"/>
              </w:rPr>
              <w:t>第二部分</w:t>
            </w:r>
            <w:r w:rsidRPr="00E15936">
              <w:rPr>
                <w:rFonts w:ascii="Times New Roman" w:eastAsia="仿宋_GB2312" w:hAnsi="Times New Roman" w:cs="Times New Roman"/>
                <w:color w:val="000000"/>
                <w:kern w:val="0"/>
                <w:sz w:val="18"/>
                <w:szCs w:val="18"/>
              </w:rPr>
              <w:t xml:space="preserve"> </w:t>
            </w:r>
            <w:r w:rsidRPr="00E15936">
              <w:rPr>
                <w:rFonts w:ascii="仿宋_GB2312" w:eastAsia="仿宋_GB2312" w:hAnsi="宋体" w:cs="宋体" w:hint="eastAsia"/>
                <w:color w:val="000000"/>
                <w:kern w:val="0"/>
                <w:sz w:val="18"/>
                <w:szCs w:val="18"/>
              </w:rPr>
              <w:t>植物措施</w:t>
            </w:r>
          </w:p>
        </w:tc>
        <w:tc>
          <w:tcPr>
            <w:tcW w:w="554" w:type="pct"/>
            <w:shd w:val="clear" w:color="auto" w:fill="auto"/>
            <w:noWrap/>
            <w:vAlign w:val="center"/>
            <w:hideMark/>
          </w:tcPr>
          <w:p w:rsidR="004F5674" w:rsidRPr="00E15936" w:rsidRDefault="004F5674" w:rsidP="004F5674">
            <w:pPr>
              <w:widowControl/>
              <w:jc w:val="left"/>
              <w:rPr>
                <w:rFonts w:ascii="Times New Roman" w:hAnsi="Times New Roman" w:cs="Times New Roman"/>
                <w:color w:val="000000"/>
                <w:kern w:val="0"/>
                <w:sz w:val="20"/>
                <w:szCs w:val="20"/>
              </w:rPr>
            </w:pPr>
            <w:r w:rsidRPr="00E15936">
              <w:rPr>
                <w:rFonts w:ascii="Times New Roman" w:hAnsi="Times New Roman" w:cs="Times New Roman"/>
                <w:color w:val="000000"/>
                <w:kern w:val="0"/>
                <w:sz w:val="20"/>
                <w:szCs w:val="20"/>
              </w:rPr>
              <w:t xml:space="preserve">　</w:t>
            </w:r>
          </w:p>
        </w:tc>
        <w:tc>
          <w:tcPr>
            <w:tcW w:w="904" w:type="pct"/>
            <w:shd w:val="clear" w:color="auto" w:fill="auto"/>
            <w:noWrap/>
            <w:vAlign w:val="center"/>
            <w:hideMark/>
          </w:tcPr>
          <w:p w:rsidR="004F5674" w:rsidRPr="00E15936" w:rsidRDefault="004F5674" w:rsidP="004F5674">
            <w:pPr>
              <w:widowControl/>
              <w:jc w:val="center"/>
              <w:rPr>
                <w:rFonts w:ascii="Times New Roman" w:hAnsi="Times New Roman" w:cs="Times New Roman"/>
                <w:color w:val="000000"/>
                <w:kern w:val="0"/>
                <w:sz w:val="18"/>
                <w:szCs w:val="18"/>
              </w:rPr>
            </w:pPr>
            <w:r w:rsidRPr="00E15936">
              <w:rPr>
                <w:rFonts w:ascii="Times New Roman" w:hAnsi="Times New Roman" w:cs="Times New Roman"/>
                <w:color w:val="000000"/>
                <w:kern w:val="0"/>
                <w:sz w:val="18"/>
                <w:szCs w:val="18"/>
              </w:rPr>
              <w:t>0.15</w:t>
            </w:r>
          </w:p>
        </w:tc>
        <w:tc>
          <w:tcPr>
            <w:tcW w:w="421" w:type="pct"/>
            <w:shd w:val="clear" w:color="auto" w:fill="auto"/>
            <w:noWrap/>
            <w:vAlign w:val="center"/>
            <w:hideMark/>
          </w:tcPr>
          <w:p w:rsidR="004F5674" w:rsidRPr="00E15936" w:rsidRDefault="004F5674" w:rsidP="004F5674">
            <w:pPr>
              <w:widowControl/>
              <w:jc w:val="left"/>
              <w:rPr>
                <w:rFonts w:ascii="Times New Roman" w:hAnsi="Times New Roman" w:cs="Times New Roman"/>
                <w:color w:val="000000"/>
                <w:kern w:val="0"/>
                <w:sz w:val="20"/>
                <w:szCs w:val="20"/>
              </w:rPr>
            </w:pPr>
            <w:r w:rsidRPr="00E15936">
              <w:rPr>
                <w:rFonts w:ascii="Times New Roman" w:hAnsi="Times New Roman" w:cs="Times New Roman"/>
                <w:color w:val="000000"/>
                <w:kern w:val="0"/>
                <w:sz w:val="20"/>
                <w:szCs w:val="20"/>
              </w:rPr>
              <w:t xml:space="preserve">　</w:t>
            </w:r>
          </w:p>
        </w:tc>
        <w:tc>
          <w:tcPr>
            <w:tcW w:w="467" w:type="pct"/>
            <w:shd w:val="clear" w:color="auto" w:fill="auto"/>
            <w:noWrap/>
            <w:vAlign w:val="center"/>
            <w:hideMark/>
          </w:tcPr>
          <w:p w:rsidR="004F5674" w:rsidRPr="00E15936" w:rsidRDefault="004F5674" w:rsidP="004F5674">
            <w:pPr>
              <w:widowControl/>
              <w:jc w:val="center"/>
              <w:rPr>
                <w:rFonts w:ascii="Times New Roman" w:hAnsi="Times New Roman" w:cs="Times New Roman"/>
                <w:color w:val="000000"/>
                <w:kern w:val="0"/>
                <w:sz w:val="18"/>
                <w:szCs w:val="18"/>
              </w:rPr>
            </w:pPr>
            <w:r w:rsidRPr="00E15936">
              <w:rPr>
                <w:rFonts w:ascii="Times New Roman" w:hAnsi="Times New Roman" w:cs="Times New Roman"/>
                <w:color w:val="000000"/>
                <w:kern w:val="0"/>
                <w:sz w:val="18"/>
                <w:szCs w:val="18"/>
              </w:rPr>
              <w:t>0.15</w:t>
            </w:r>
          </w:p>
        </w:tc>
        <w:tc>
          <w:tcPr>
            <w:tcW w:w="587" w:type="pct"/>
            <w:shd w:val="clear" w:color="auto" w:fill="auto"/>
            <w:noWrap/>
            <w:vAlign w:val="center"/>
            <w:hideMark/>
          </w:tcPr>
          <w:p w:rsidR="004F5674" w:rsidRPr="00E15936" w:rsidRDefault="004F5674" w:rsidP="004F5674">
            <w:pPr>
              <w:widowControl/>
              <w:jc w:val="center"/>
              <w:rPr>
                <w:rFonts w:ascii="Times New Roman" w:hAnsi="Times New Roman" w:cs="Times New Roman"/>
                <w:color w:val="000000"/>
                <w:kern w:val="0"/>
                <w:sz w:val="18"/>
                <w:szCs w:val="18"/>
              </w:rPr>
            </w:pPr>
            <w:r w:rsidRPr="00E15936">
              <w:rPr>
                <w:rFonts w:ascii="Times New Roman" w:hAnsi="Times New Roman" w:cs="Times New Roman"/>
                <w:color w:val="000000"/>
                <w:kern w:val="0"/>
                <w:sz w:val="18"/>
                <w:szCs w:val="18"/>
              </w:rPr>
              <w:t>94.5</w:t>
            </w:r>
          </w:p>
        </w:tc>
        <w:tc>
          <w:tcPr>
            <w:tcW w:w="587" w:type="pct"/>
            <w:shd w:val="clear" w:color="auto" w:fill="auto"/>
            <w:noWrap/>
            <w:vAlign w:val="center"/>
            <w:hideMark/>
          </w:tcPr>
          <w:p w:rsidR="004F5674" w:rsidRPr="00E15936" w:rsidRDefault="004F5674" w:rsidP="004F5674">
            <w:pPr>
              <w:widowControl/>
              <w:jc w:val="center"/>
              <w:rPr>
                <w:rFonts w:ascii="Times New Roman" w:hAnsi="Times New Roman" w:cs="Times New Roman"/>
                <w:color w:val="000000"/>
                <w:kern w:val="0"/>
                <w:sz w:val="18"/>
                <w:szCs w:val="18"/>
              </w:rPr>
            </w:pPr>
            <w:r w:rsidRPr="00E15936">
              <w:rPr>
                <w:rFonts w:ascii="Times New Roman" w:hAnsi="Times New Roman" w:cs="Times New Roman"/>
                <w:color w:val="000000"/>
                <w:kern w:val="0"/>
                <w:sz w:val="18"/>
                <w:szCs w:val="18"/>
              </w:rPr>
              <w:t>94.65</w:t>
            </w:r>
          </w:p>
        </w:tc>
      </w:tr>
      <w:tr w:rsidR="004F5674" w:rsidRPr="00E15936" w:rsidTr="004F5674">
        <w:trPr>
          <w:trHeight w:val="285"/>
        </w:trPr>
        <w:tc>
          <w:tcPr>
            <w:tcW w:w="1482" w:type="pct"/>
            <w:gridSpan w:val="2"/>
            <w:shd w:val="clear" w:color="auto" w:fill="auto"/>
            <w:noWrap/>
            <w:vAlign w:val="center"/>
            <w:hideMark/>
          </w:tcPr>
          <w:p w:rsidR="004F5674" w:rsidRPr="00E15936" w:rsidRDefault="004F5674" w:rsidP="004F5674">
            <w:pPr>
              <w:widowControl/>
              <w:jc w:val="center"/>
              <w:rPr>
                <w:rFonts w:ascii="仿宋_GB2312" w:eastAsia="仿宋_GB2312" w:hAnsi="宋体" w:cs="宋体"/>
                <w:color w:val="000000"/>
                <w:kern w:val="0"/>
                <w:sz w:val="18"/>
                <w:szCs w:val="18"/>
              </w:rPr>
            </w:pPr>
            <w:r w:rsidRPr="00E15936">
              <w:rPr>
                <w:rFonts w:ascii="仿宋_GB2312" w:eastAsia="仿宋_GB2312" w:hAnsi="宋体" w:cs="宋体" w:hint="eastAsia"/>
                <w:color w:val="000000"/>
                <w:kern w:val="0"/>
                <w:sz w:val="18"/>
                <w:szCs w:val="18"/>
              </w:rPr>
              <w:t>第三部分</w:t>
            </w:r>
            <w:r w:rsidRPr="00E15936">
              <w:rPr>
                <w:rFonts w:ascii="Times New Roman" w:eastAsia="仿宋_GB2312" w:hAnsi="Times New Roman" w:cs="Times New Roman"/>
                <w:color w:val="000000"/>
                <w:kern w:val="0"/>
                <w:sz w:val="18"/>
                <w:szCs w:val="18"/>
              </w:rPr>
              <w:t xml:space="preserve"> </w:t>
            </w:r>
            <w:r w:rsidRPr="00E15936">
              <w:rPr>
                <w:rFonts w:ascii="仿宋_GB2312" w:eastAsia="仿宋_GB2312" w:hAnsi="宋体" w:cs="宋体" w:hint="eastAsia"/>
                <w:color w:val="000000"/>
                <w:kern w:val="0"/>
                <w:sz w:val="18"/>
                <w:szCs w:val="18"/>
              </w:rPr>
              <w:t>临时工程</w:t>
            </w:r>
          </w:p>
        </w:tc>
        <w:tc>
          <w:tcPr>
            <w:tcW w:w="554" w:type="pct"/>
            <w:shd w:val="clear" w:color="auto" w:fill="auto"/>
            <w:noWrap/>
            <w:vAlign w:val="center"/>
            <w:hideMark/>
          </w:tcPr>
          <w:p w:rsidR="004F5674" w:rsidRPr="00E15936" w:rsidRDefault="004F5674" w:rsidP="004F5674">
            <w:pPr>
              <w:widowControl/>
              <w:jc w:val="center"/>
              <w:rPr>
                <w:rFonts w:ascii="Times New Roman" w:hAnsi="Times New Roman" w:cs="Times New Roman"/>
                <w:color w:val="000000"/>
                <w:kern w:val="0"/>
                <w:sz w:val="18"/>
                <w:szCs w:val="18"/>
              </w:rPr>
            </w:pPr>
            <w:r w:rsidRPr="00E15936">
              <w:rPr>
                <w:rFonts w:ascii="Times New Roman" w:hAnsi="Times New Roman" w:cs="Times New Roman"/>
                <w:color w:val="000000"/>
                <w:kern w:val="0"/>
                <w:sz w:val="18"/>
                <w:szCs w:val="18"/>
              </w:rPr>
              <w:t>10.71</w:t>
            </w:r>
          </w:p>
        </w:tc>
        <w:tc>
          <w:tcPr>
            <w:tcW w:w="904" w:type="pct"/>
            <w:shd w:val="clear" w:color="auto" w:fill="auto"/>
            <w:noWrap/>
            <w:vAlign w:val="center"/>
            <w:hideMark/>
          </w:tcPr>
          <w:p w:rsidR="004F5674" w:rsidRPr="00E15936" w:rsidRDefault="004F5674" w:rsidP="004F5674">
            <w:pPr>
              <w:widowControl/>
              <w:jc w:val="left"/>
              <w:rPr>
                <w:rFonts w:ascii="Times New Roman" w:hAnsi="Times New Roman" w:cs="Times New Roman"/>
                <w:color w:val="000000"/>
                <w:kern w:val="0"/>
                <w:sz w:val="20"/>
                <w:szCs w:val="20"/>
              </w:rPr>
            </w:pPr>
            <w:r w:rsidRPr="00E15936">
              <w:rPr>
                <w:rFonts w:ascii="Times New Roman" w:hAnsi="Times New Roman" w:cs="Times New Roman"/>
                <w:color w:val="000000"/>
                <w:kern w:val="0"/>
                <w:sz w:val="20"/>
                <w:szCs w:val="20"/>
              </w:rPr>
              <w:t xml:space="preserve">　</w:t>
            </w:r>
          </w:p>
        </w:tc>
        <w:tc>
          <w:tcPr>
            <w:tcW w:w="421" w:type="pct"/>
            <w:shd w:val="clear" w:color="auto" w:fill="auto"/>
            <w:noWrap/>
            <w:vAlign w:val="center"/>
            <w:hideMark/>
          </w:tcPr>
          <w:p w:rsidR="004F5674" w:rsidRPr="00E15936" w:rsidRDefault="004F5674" w:rsidP="004F5674">
            <w:pPr>
              <w:widowControl/>
              <w:jc w:val="left"/>
              <w:rPr>
                <w:rFonts w:ascii="Times New Roman" w:hAnsi="Times New Roman" w:cs="Times New Roman"/>
                <w:color w:val="000000"/>
                <w:kern w:val="0"/>
                <w:sz w:val="20"/>
                <w:szCs w:val="20"/>
              </w:rPr>
            </w:pPr>
            <w:r w:rsidRPr="00E15936">
              <w:rPr>
                <w:rFonts w:ascii="Times New Roman" w:hAnsi="Times New Roman" w:cs="Times New Roman"/>
                <w:color w:val="000000"/>
                <w:kern w:val="0"/>
                <w:sz w:val="20"/>
                <w:szCs w:val="20"/>
              </w:rPr>
              <w:t xml:space="preserve">　</w:t>
            </w:r>
          </w:p>
        </w:tc>
        <w:tc>
          <w:tcPr>
            <w:tcW w:w="467" w:type="pct"/>
            <w:shd w:val="clear" w:color="auto" w:fill="auto"/>
            <w:noWrap/>
            <w:vAlign w:val="center"/>
            <w:hideMark/>
          </w:tcPr>
          <w:p w:rsidR="004F5674" w:rsidRPr="00E15936" w:rsidRDefault="004F5674" w:rsidP="004F5674">
            <w:pPr>
              <w:widowControl/>
              <w:jc w:val="center"/>
              <w:rPr>
                <w:rFonts w:ascii="Times New Roman" w:hAnsi="Times New Roman" w:cs="Times New Roman"/>
                <w:color w:val="000000"/>
                <w:kern w:val="0"/>
                <w:sz w:val="18"/>
                <w:szCs w:val="18"/>
              </w:rPr>
            </w:pPr>
            <w:r w:rsidRPr="00E15936">
              <w:rPr>
                <w:rFonts w:ascii="Times New Roman" w:hAnsi="Times New Roman" w:cs="Times New Roman"/>
                <w:color w:val="000000"/>
                <w:kern w:val="0"/>
                <w:sz w:val="18"/>
                <w:szCs w:val="18"/>
              </w:rPr>
              <w:t>10.71</w:t>
            </w:r>
          </w:p>
        </w:tc>
        <w:tc>
          <w:tcPr>
            <w:tcW w:w="587" w:type="pct"/>
            <w:shd w:val="clear" w:color="auto" w:fill="auto"/>
            <w:noWrap/>
            <w:vAlign w:val="center"/>
            <w:hideMark/>
          </w:tcPr>
          <w:p w:rsidR="004F5674" w:rsidRPr="00E15936" w:rsidRDefault="004F5674" w:rsidP="004F5674">
            <w:pPr>
              <w:widowControl/>
              <w:jc w:val="left"/>
              <w:rPr>
                <w:rFonts w:ascii="Times New Roman" w:hAnsi="Times New Roman" w:cs="Times New Roman"/>
                <w:color w:val="000000"/>
                <w:kern w:val="0"/>
                <w:sz w:val="20"/>
                <w:szCs w:val="20"/>
              </w:rPr>
            </w:pPr>
            <w:r w:rsidRPr="00E15936">
              <w:rPr>
                <w:rFonts w:ascii="Times New Roman" w:hAnsi="Times New Roman" w:cs="Times New Roman"/>
                <w:color w:val="000000"/>
                <w:kern w:val="0"/>
                <w:sz w:val="20"/>
                <w:szCs w:val="20"/>
              </w:rPr>
              <w:t xml:space="preserve">　</w:t>
            </w:r>
          </w:p>
        </w:tc>
        <w:tc>
          <w:tcPr>
            <w:tcW w:w="587" w:type="pct"/>
            <w:shd w:val="clear" w:color="auto" w:fill="auto"/>
            <w:noWrap/>
            <w:vAlign w:val="center"/>
            <w:hideMark/>
          </w:tcPr>
          <w:p w:rsidR="004F5674" w:rsidRPr="00E15936" w:rsidRDefault="004F5674" w:rsidP="004F5674">
            <w:pPr>
              <w:widowControl/>
              <w:jc w:val="center"/>
              <w:rPr>
                <w:rFonts w:ascii="Times New Roman" w:hAnsi="Times New Roman" w:cs="Times New Roman"/>
                <w:color w:val="000000"/>
                <w:kern w:val="0"/>
                <w:sz w:val="18"/>
                <w:szCs w:val="18"/>
              </w:rPr>
            </w:pPr>
            <w:r w:rsidRPr="00E15936">
              <w:rPr>
                <w:rFonts w:ascii="Times New Roman" w:hAnsi="Times New Roman" w:cs="Times New Roman"/>
                <w:color w:val="000000"/>
                <w:kern w:val="0"/>
                <w:sz w:val="18"/>
                <w:szCs w:val="18"/>
              </w:rPr>
              <w:t>10.71</w:t>
            </w:r>
          </w:p>
        </w:tc>
      </w:tr>
      <w:tr w:rsidR="004F5674" w:rsidRPr="00E15936" w:rsidTr="004F5674">
        <w:trPr>
          <w:trHeight w:val="285"/>
        </w:trPr>
        <w:tc>
          <w:tcPr>
            <w:tcW w:w="1482" w:type="pct"/>
            <w:gridSpan w:val="2"/>
            <w:shd w:val="clear" w:color="auto" w:fill="auto"/>
            <w:noWrap/>
            <w:vAlign w:val="center"/>
            <w:hideMark/>
          </w:tcPr>
          <w:p w:rsidR="004F5674" w:rsidRPr="00E15936" w:rsidRDefault="004F5674" w:rsidP="004F5674">
            <w:pPr>
              <w:widowControl/>
              <w:jc w:val="center"/>
              <w:rPr>
                <w:rFonts w:ascii="仿宋_GB2312" w:eastAsia="仿宋_GB2312" w:hAnsi="宋体" w:cs="宋体"/>
                <w:color w:val="000000"/>
                <w:kern w:val="0"/>
                <w:sz w:val="18"/>
                <w:szCs w:val="18"/>
              </w:rPr>
            </w:pPr>
            <w:r w:rsidRPr="00E15936">
              <w:rPr>
                <w:rFonts w:ascii="仿宋_GB2312" w:eastAsia="仿宋_GB2312" w:hAnsi="宋体" w:cs="宋体" w:hint="eastAsia"/>
                <w:color w:val="000000"/>
                <w:kern w:val="0"/>
                <w:sz w:val="18"/>
                <w:szCs w:val="18"/>
              </w:rPr>
              <w:t>第四部分</w:t>
            </w:r>
            <w:r w:rsidRPr="00E15936">
              <w:rPr>
                <w:rFonts w:ascii="Times New Roman" w:eastAsia="仿宋_GB2312" w:hAnsi="Times New Roman" w:cs="Times New Roman"/>
                <w:color w:val="000000"/>
                <w:kern w:val="0"/>
                <w:sz w:val="18"/>
                <w:szCs w:val="18"/>
              </w:rPr>
              <w:t xml:space="preserve"> </w:t>
            </w:r>
            <w:r w:rsidRPr="00E15936">
              <w:rPr>
                <w:rFonts w:ascii="仿宋_GB2312" w:eastAsia="仿宋_GB2312" w:hAnsi="宋体" w:cs="宋体" w:hint="eastAsia"/>
                <w:color w:val="000000"/>
                <w:kern w:val="0"/>
                <w:sz w:val="18"/>
                <w:szCs w:val="18"/>
              </w:rPr>
              <w:t>独立费用</w:t>
            </w:r>
          </w:p>
        </w:tc>
        <w:tc>
          <w:tcPr>
            <w:tcW w:w="554" w:type="pct"/>
            <w:shd w:val="clear" w:color="auto" w:fill="auto"/>
            <w:noWrap/>
            <w:vAlign w:val="center"/>
            <w:hideMark/>
          </w:tcPr>
          <w:p w:rsidR="004F5674" w:rsidRPr="00E15936" w:rsidRDefault="004F5674" w:rsidP="004F5674">
            <w:pPr>
              <w:widowControl/>
              <w:jc w:val="left"/>
              <w:rPr>
                <w:rFonts w:ascii="Times New Roman" w:hAnsi="Times New Roman" w:cs="Times New Roman"/>
                <w:color w:val="000000"/>
                <w:kern w:val="0"/>
                <w:sz w:val="20"/>
                <w:szCs w:val="20"/>
              </w:rPr>
            </w:pPr>
            <w:r w:rsidRPr="00E15936">
              <w:rPr>
                <w:rFonts w:ascii="Times New Roman" w:hAnsi="Times New Roman" w:cs="Times New Roman"/>
                <w:color w:val="000000"/>
                <w:kern w:val="0"/>
                <w:sz w:val="20"/>
                <w:szCs w:val="20"/>
              </w:rPr>
              <w:t xml:space="preserve">　</w:t>
            </w:r>
          </w:p>
        </w:tc>
        <w:tc>
          <w:tcPr>
            <w:tcW w:w="904" w:type="pct"/>
            <w:shd w:val="clear" w:color="auto" w:fill="auto"/>
            <w:noWrap/>
            <w:vAlign w:val="center"/>
            <w:hideMark/>
          </w:tcPr>
          <w:p w:rsidR="004F5674" w:rsidRPr="00E15936" w:rsidRDefault="004F5674" w:rsidP="004F5674">
            <w:pPr>
              <w:widowControl/>
              <w:jc w:val="left"/>
              <w:rPr>
                <w:rFonts w:ascii="Times New Roman" w:hAnsi="Times New Roman" w:cs="Times New Roman"/>
                <w:color w:val="000000"/>
                <w:kern w:val="0"/>
                <w:sz w:val="20"/>
                <w:szCs w:val="20"/>
              </w:rPr>
            </w:pPr>
            <w:r w:rsidRPr="00E15936">
              <w:rPr>
                <w:rFonts w:ascii="Times New Roman" w:hAnsi="Times New Roman" w:cs="Times New Roman"/>
                <w:color w:val="000000"/>
                <w:kern w:val="0"/>
                <w:sz w:val="20"/>
                <w:szCs w:val="20"/>
              </w:rPr>
              <w:t xml:space="preserve">　</w:t>
            </w:r>
          </w:p>
        </w:tc>
        <w:tc>
          <w:tcPr>
            <w:tcW w:w="421" w:type="pct"/>
            <w:shd w:val="clear" w:color="auto" w:fill="auto"/>
            <w:noWrap/>
            <w:vAlign w:val="center"/>
            <w:hideMark/>
          </w:tcPr>
          <w:p w:rsidR="004F5674" w:rsidRPr="00E15936" w:rsidRDefault="004F5674" w:rsidP="004F5674">
            <w:pPr>
              <w:widowControl/>
              <w:jc w:val="center"/>
              <w:rPr>
                <w:rFonts w:ascii="Times New Roman" w:hAnsi="Times New Roman" w:cs="Times New Roman"/>
                <w:color w:val="000000"/>
                <w:kern w:val="0"/>
                <w:sz w:val="18"/>
                <w:szCs w:val="18"/>
              </w:rPr>
            </w:pPr>
            <w:r w:rsidRPr="00E15936">
              <w:rPr>
                <w:rFonts w:ascii="Times New Roman" w:hAnsi="Times New Roman" w:cs="Times New Roman"/>
                <w:color w:val="000000"/>
                <w:kern w:val="0"/>
                <w:sz w:val="18"/>
                <w:szCs w:val="18"/>
              </w:rPr>
              <w:t>27.9</w:t>
            </w:r>
          </w:p>
        </w:tc>
        <w:tc>
          <w:tcPr>
            <w:tcW w:w="467" w:type="pct"/>
            <w:shd w:val="clear" w:color="auto" w:fill="auto"/>
            <w:noWrap/>
            <w:vAlign w:val="center"/>
            <w:hideMark/>
          </w:tcPr>
          <w:p w:rsidR="004F5674" w:rsidRPr="00E15936" w:rsidRDefault="004F5674" w:rsidP="004F5674">
            <w:pPr>
              <w:widowControl/>
              <w:jc w:val="center"/>
              <w:rPr>
                <w:rFonts w:ascii="Times New Roman" w:hAnsi="Times New Roman" w:cs="Times New Roman"/>
                <w:color w:val="000000"/>
                <w:kern w:val="0"/>
                <w:sz w:val="18"/>
                <w:szCs w:val="18"/>
              </w:rPr>
            </w:pPr>
            <w:r w:rsidRPr="00E15936">
              <w:rPr>
                <w:rFonts w:ascii="Times New Roman" w:hAnsi="Times New Roman" w:cs="Times New Roman"/>
                <w:color w:val="000000"/>
                <w:kern w:val="0"/>
                <w:sz w:val="18"/>
                <w:szCs w:val="18"/>
              </w:rPr>
              <w:t>27.9</w:t>
            </w:r>
          </w:p>
        </w:tc>
        <w:tc>
          <w:tcPr>
            <w:tcW w:w="587" w:type="pct"/>
            <w:shd w:val="clear" w:color="auto" w:fill="auto"/>
            <w:noWrap/>
            <w:vAlign w:val="center"/>
            <w:hideMark/>
          </w:tcPr>
          <w:p w:rsidR="004F5674" w:rsidRPr="00E15936" w:rsidRDefault="004F5674" w:rsidP="004F5674">
            <w:pPr>
              <w:widowControl/>
              <w:jc w:val="left"/>
              <w:rPr>
                <w:rFonts w:ascii="Times New Roman" w:hAnsi="Times New Roman" w:cs="Times New Roman"/>
                <w:color w:val="000000"/>
                <w:kern w:val="0"/>
                <w:sz w:val="20"/>
                <w:szCs w:val="20"/>
              </w:rPr>
            </w:pPr>
            <w:r w:rsidRPr="00E15936">
              <w:rPr>
                <w:rFonts w:ascii="Times New Roman" w:hAnsi="Times New Roman" w:cs="Times New Roman"/>
                <w:color w:val="000000"/>
                <w:kern w:val="0"/>
                <w:sz w:val="20"/>
                <w:szCs w:val="20"/>
              </w:rPr>
              <w:t xml:space="preserve">　</w:t>
            </w:r>
          </w:p>
        </w:tc>
        <w:tc>
          <w:tcPr>
            <w:tcW w:w="587" w:type="pct"/>
            <w:shd w:val="clear" w:color="auto" w:fill="auto"/>
            <w:noWrap/>
            <w:vAlign w:val="center"/>
            <w:hideMark/>
          </w:tcPr>
          <w:p w:rsidR="004F5674" w:rsidRPr="00E15936" w:rsidRDefault="004F5674" w:rsidP="004F5674">
            <w:pPr>
              <w:widowControl/>
              <w:jc w:val="center"/>
              <w:rPr>
                <w:rFonts w:ascii="Times New Roman" w:hAnsi="Times New Roman" w:cs="Times New Roman"/>
                <w:color w:val="000000"/>
                <w:kern w:val="0"/>
                <w:sz w:val="18"/>
                <w:szCs w:val="18"/>
              </w:rPr>
            </w:pPr>
            <w:r w:rsidRPr="00E15936">
              <w:rPr>
                <w:rFonts w:ascii="Times New Roman" w:hAnsi="Times New Roman" w:cs="Times New Roman"/>
                <w:color w:val="000000"/>
                <w:kern w:val="0"/>
                <w:sz w:val="18"/>
                <w:szCs w:val="18"/>
              </w:rPr>
              <w:t>27.9</w:t>
            </w:r>
          </w:p>
        </w:tc>
      </w:tr>
      <w:tr w:rsidR="004F5674" w:rsidRPr="00E15936" w:rsidTr="004F5674">
        <w:trPr>
          <w:trHeight w:val="285"/>
        </w:trPr>
        <w:tc>
          <w:tcPr>
            <w:tcW w:w="587" w:type="pct"/>
            <w:shd w:val="clear" w:color="auto" w:fill="auto"/>
            <w:noWrap/>
            <w:vAlign w:val="center"/>
            <w:hideMark/>
          </w:tcPr>
          <w:p w:rsidR="004F5674" w:rsidRPr="00E15936" w:rsidRDefault="004F5674" w:rsidP="004F5674">
            <w:pPr>
              <w:widowControl/>
              <w:jc w:val="center"/>
              <w:rPr>
                <w:rFonts w:ascii="Times New Roman" w:hAnsi="Times New Roman" w:cs="Times New Roman"/>
                <w:color w:val="000000"/>
                <w:kern w:val="0"/>
                <w:sz w:val="18"/>
                <w:szCs w:val="18"/>
              </w:rPr>
            </w:pPr>
            <w:r w:rsidRPr="00E15936">
              <w:rPr>
                <w:rFonts w:ascii="Times New Roman" w:hAnsi="Times New Roman" w:cs="Times New Roman"/>
                <w:color w:val="000000"/>
                <w:kern w:val="0"/>
                <w:sz w:val="18"/>
                <w:szCs w:val="18"/>
              </w:rPr>
              <w:t>1</w:t>
            </w:r>
          </w:p>
        </w:tc>
        <w:tc>
          <w:tcPr>
            <w:tcW w:w="895" w:type="pct"/>
            <w:shd w:val="clear" w:color="auto" w:fill="auto"/>
            <w:noWrap/>
            <w:vAlign w:val="center"/>
            <w:hideMark/>
          </w:tcPr>
          <w:p w:rsidR="004F5674" w:rsidRPr="00E15936" w:rsidRDefault="004F5674" w:rsidP="004F5674">
            <w:pPr>
              <w:widowControl/>
              <w:jc w:val="center"/>
              <w:rPr>
                <w:rFonts w:ascii="仿宋_GB2312" w:eastAsia="仿宋_GB2312" w:hAnsi="宋体" w:cs="宋体"/>
                <w:color w:val="000000"/>
                <w:kern w:val="0"/>
                <w:sz w:val="18"/>
                <w:szCs w:val="18"/>
              </w:rPr>
            </w:pPr>
            <w:r w:rsidRPr="00E15936">
              <w:rPr>
                <w:rFonts w:ascii="仿宋_GB2312" w:eastAsia="仿宋_GB2312" w:hAnsi="宋体" w:cs="宋体" w:hint="eastAsia"/>
                <w:color w:val="000000"/>
                <w:kern w:val="0"/>
                <w:sz w:val="18"/>
                <w:szCs w:val="18"/>
              </w:rPr>
              <w:t>建设管理费</w:t>
            </w:r>
          </w:p>
        </w:tc>
        <w:tc>
          <w:tcPr>
            <w:tcW w:w="554" w:type="pct"/>
            <w:shd w:val="clear" w:color="auto" w:fill="auto"/>
            <w:noWrap/>
            <w:vAlign w:val="center"/>
            <w:hideMark/>
          </w:tcPr>
          <w:p w:rsidR="004F5674" w:rsidRPr="00E15936" w:rsidRDefault="004F5674" w:rsidP="004F5674">
            <w:pPr>
              <w:widowControl/>
              <w:jc w:val="left"/>
              <w:rPr>
                <w:rFonts w:ascii="Times New Roman" w:hAnsi="Times New Roman" w:cs="Times New Roman"/>
                <w:color w:val="000000"/>
                <w:kern w:val="0"/>
                <w:sz w:val="20"/>
                <w:szCs w:val="20"/>
              </w:rPr>
            </w:pPr>
            <w:r w:rsidRPr="00E15936">
              <w:rPr>
                <w:rFonts w:ascii="Times New Roman" w:hAnsi="Times New Roman" w:cs="Times New Roman"/>
                <w:color w:val="000000"/>
                <w:kern w:val="0"/>
                <w:sz w:val="20"/>
                <w:szCs w:val="20"/>
              </w:rPr>
              <w:t xml:space="preserve">　</w:t>
            </w:r>
          </w:p>
        </w:tc>
        <w:tc>
          <w:tcPr>
            <w:tcW w:w="904" w:type="pct"/>
            <w:shd w:val="clear" w:color="auto" w:fill="auto"/>
            <w:noWrap/>
            <w:vAlign w:val="center"/>
            <w:hideMark/>
          </w:tcPr>
          <w:p w:rsidR="004F5674" w:rsidRPr="00E15936" w:rsidRDefault="004F5674" w:rsidP="004F5674">
            <w:pPr>
              <w:widowControl/>
              <w:jc w:val="left"/>
              <w:rPr>
                <w:rFonts w:ascii="Times New Roman" w:hAnsi="Times New Roman" w:cs="Times New Roman"/>
                <w:color w:val="000000"/>
                <w:kern w:val="0"/>
                <w:sz w:val="20"/>
                <w:szCs w:val="20"/>
              </w:rPr>
            </w:pPr>
            <w:r w:rsidRPr="00E15936">
              <w:rPr>
                <w:rFonts w:ascii="Times New Roman" w:hAnsi="Times New Roman" w:cs="Times New Roman"/>
                <w:color w:val="000000"/>
                <w:kern w:val="0"/>
                <w:sz w:val="20"/>
                <w:szCs w:val="20"/>
              </w:rPr>
              <w:t xml:space="preserve">　</w:t>
            </w:r>
          </w:p>
        </w:tc>
        <w:tc>
          <w:tcPr>
            <w:tcW w:w="421" w:type="pct"/>
            <w:shd w:val="clear" w:color="auto" w:fill="auto"/>
            <w:noWrap/>
            <w:vAlign w:val="center"/>
            <w:hideMark/>
          </w:tcPr>
          <w:p w:rsidR="004F5674" w:rsidRPr="00E15936" w:rsidRDefault="004F5674" w:rsidP="004F5674">
            <w:pPr>
              <w:widowControl/>
              <w:jc w:val="center"/>
              <w:rPr>
                <w:rFonts w:ascii="Times New Roman" w:hAnsi="Times New Roman" w:cs="Times New Roman"/>
                <w:color w:val="000000"/>
                <w:kern w:val="0"/>
                <w:sz w:val="18"/>
                <w:szCs w:val="18"/>
              </w:rPr>
            </w:pPr>
            <w:r w:rsidRPr="00E15936">
              <w:rPr>
                <w:rFonts w:ascii="Times New Roman" w:hAnsi="Times New Roman" w:cs="Times New Roman"/>
                <w:color w:val="000000"/>
                <w:kern w:val="0"/>
                <w:sz w:val="18"/>
                <w:szCs w:val="18"/>
              </w:rPr>
              <w:t>0.25</w:t>
            </w:r>
          </w:p>
        </w:tc>
        <w:tc>
          <w:tcPr>
            <w:tcW w:w="467" w:type="pct"/>
            <w:shd w:val="clear" w:color="auto" w:fill="auto"/>
            <w:noWrap/>
            <w:vAlign w:val="center"/>
            <w:hideMark/>
          </w:tcPr>
          <w:p w:rsidR="004F5674" w:rsidRPr="00E15936" w:rsidRDefault="004F5674" w:rsidP="004F5674">
            <w:pPr>
              <w:widowControl/>
              <w:jc w:val="center"/>
              <w:rPr>
                <w:rFonts w:ascii="Times New Roman" w:hAnsi="Times New Roman" w:cs="Times New Roman"/>
                <w:color w:val="000000"/>
                <w:kern w:val="0"/>
                <w:sz w:val="18"/>
                <w:szCs w:val="18"/>
              </w:rPr>
            </w:pPr>
            <w:r w:rsidRPr="00E15936">
              <w:rPr>
                <w:rFonts w:ascii="Times New Roman" w:hAnsi="Times New Roman" w:cs="Times New Roman"/>
                <w:color w:val="000000"/>
                <w:kern w:val="0"/>
                <w:sz w:val="18"/>
                <w:szCs w:val="18"/>
              </w:rPr>
              <w:t>0.25</w:t>
            </w:r>
          </w:p>
        </w:tc>
        <w:tc>
          <w:tcPr>
            <w:tcW w:w="587" w:type="pct"/>
            <w:shd w:val="clear" w:color="auto" w:fill="auto"/>
            <w:noWrap/>
            <w:vAlign w:val="center"/>
            <w:hideMark/>
          </w:tcPr>
          <w:p w:rsidR="004F5674" w:rsidRPr="00E15936" w:rsidRDefault="004F5674" w:rsidP="004F5674">
            <w:pPr>
              <w:widowControl/>
              <w:jc w:val="left"/>
              <w:rPr>
                <w:rFonts w:ascii="Times New Roman" w:hAnsi="Times New Roman" w:cs="Times New Roman"/>
                <w:color w:val="000000"/>
                <w:kern w:val="0"/>
                <w:sz w:val="20"/>
                <w:szCs w:val="20"/>
              </w:rPr>
            </w:pPr>
            <w:r w:rsidRPr="00E15936">
              <w:rPr>
                <w:rFonts w:ascii="Times New Roman" w:hAnsi="Times New Roman" w:cs="Times New Roman"/>
                <w:color w:val="000000"/>
                <w:kern w:val="0"/>
                <w:sz w:val="20"/>
                <w:szCs w:val="20"/>
              </w:rPr>
              <w:t xml:space="preserve">　</w:t>
            </w:r>
          </w:p>
        </w:tc>
        <w:tc>
          <w:tcPr>
            <w:tcW w:w="587" w:type="pct"/>
            <w:shd w:val="clear" w:color="auto" w:fill="auto"/>
            <w:noWrap/>
            <w:vAlign w:val="center"/>
            <w:hideMark/>
          </w:tcPr>
          <w:p w:rsidR="004F5674" w:rsidRPr="00E15936" w:rsidRDefault="004F5674" w:rsidP="004F5674">
            <w:pPr>
              <w:widowControl/>
              <w:jc w:val="center"/>
              <w:rPr>
                <w:rFonts w:ascii="Times New Roman" w:hAnsi="Times New Roman" w:cs="Times New Roman"/>
                <w:color w:val="000000"/>
                <w:kern w:val="0"/>
                <w:sz w:val="18"/>
                <w:szCs w:val="18"/>
              </w:rPr>
            </w:pPr>
            <w:r w:rsidRPr="00E15936">
              <w:rPr>
                <w:rFonts w:ascii="Times New Roman" w:hAnsi="Times New Roman" w:cs="Times New Roman"/>
                <w:color w:val="000000"/>
                <w:kern w:val="0"/>
                <w:sz w:val="18"/>
                <w:szCs w:val="18"/>
              </w:rPr>
              <w:t>0.25</w:t>
            </w:r>
          </w:p>
        </w:tc>
      </w:tr>
      <w:tr w:rsidR="004F5674" w:rsidRPr="00E15936" w:rsidTr="004F5674">
        <w:trPr>
          <w:trHeight w:val="285"/>
        </w:trPr>
        <w:tc>
          <w:tcPr>
            <w:tcW w:w="587" w:type="pct"/>
            <w:shd w:val="clear" w:color="auto" w:fill="auto"/>
            <w:noWrap/>
            <w:vAlign w:val="center"/>
            <w:hideMark/>
          </w:tcPr>
          <w:p w:rsidR="004F5674" w:rsidRPr="00E15936" w:rsidRDefault="004F5674" w:rsidP="004F5674">
            <w:pPr>
              <w:widowControl/>
              <w:jc w:val="center"/>
              <w:rPr>
                <w:rFonts w:ascii="Times New Roman" w:hAnsi="Times New Roman" w:cs="Times New Roman"/>
                <w:color w:val="000000"/>
                <w:kern w:val="0"/>
                <w:sz w:val="18"/>
                <w:szCs w:val="18"/>
              </w:rPr>
            </w:pPr>
            <w:r w:rsidRPr="00E15936">
              <w:rPr>
                <w:rFonts w:ascii="Times New Roman" w:hAnsi="Times New Roman" w:cs="Times New Roman"/>
                <w:color w:val="000000"/>
                <w:kern w:val="0"/>
                <w:sz w:val="18"/>
                <w:szCs w:val="18"/>
              </w:rPr>
              <w:t>2</w:t>
            </w:r>
          </w:p>
        </w:tc>
        <w:tc>
          <w:tcPr>
            <w:tcW w:w="895" w:type="pct"/>
            <w:shd w:val="clear" w:color="auto" w:fill="auto"/>
            <w:noWrap/>
            <w:vAlign w:val="center"/>
            <w:hideMark/>
          </w:tcPr>
          <w:p w:rsidR="004F5674" w:rsidRPr="00E15936" w:rsidRDefault="004F5674" w:rsidP="004F5674">
            <w:pPr>
              <w:widowControl/>
              <w:jc w:val="center"/>
              <w:rPr>
                <w:rFonts w:ascii="仿宋_GB2312" w:eastAsia="仿宋_GB2312" w:hAnsi="宋体" w:cs="宋体"/>
                <w:color w:val="000000"/>
                <w:kern w:val="0"/>
                <w:sz w:val="18"/>
                <w:szCs w:val="18"/>
              </w:rPr>
            </w:pPr>
            <w:r w:rsidRPr="00E15936">
              <w:rPr>
                <w:rFonts w:ascii="仿宋_GB2312" w:eastAsia="仿宋_GB2312" w:hAnsi="宋体" w:cs="宋体" w:hint="eastAsia"/>
                <w:color w:val="000000"/>
                <w:kern w:val="0"/>
                <w:sz w:val="18"/>
                <w:szCs w:val="18"/>
              </w:rPr>
              <w:t>工程建设监理费</w:t>
            </w:r>
          </w:p>
        </w:tc>
        <w:tc>
          <w:tcPr>
            <w:tcW w:w="554" w:type="pct"/>
            <w:shd w:val="clear" w:color="auto" w:fill="auto"/>
            <w:noWrap/>
            <w:vAlign w:val="center"/>
            <w:hideMark/>
          </w:tcPr>
          <w:p w:rsidR="004F5674" w:rsidRPr="00E15936" w:rsidRDefault="004F5674" w:rsidP="004F5674">
            <w:pPr>
              <w:widowControl/>
              <w:jc w:val="left"/>
              <w:rPr>
                <w:rFonts w:ascii="Times New Roman" w:hAnsi="Times New Roman" w:cs="Times New Roman"/>
                <w:color w:val="000000"/>
                <w:kern w:val="0"/>
                <w:sz w:val="20"/>
                <w:szCs w:val="20"/>
              </w:rPr>
            </w:pPr>
            <w:r w:rsidRPr="00E15936">
              <w:rPr>
                <w:rFonts w:ascii="Times New Roman" w:hAnsi="Times New Roman" w:cs="Times New Roman"/>
                <w:color w:val="000000"/>
                <w:kern w:val="0"/>
                <w:sz w:val="20"/>
                <w:szCs w:val="20"/>
              </w:rPr>
              <w:t xml:space="preserve">　</w:t>
            </w:r>
          </w:p>
        </w:tc>
        <w:tc>
          <w:tcPr>
            <w:tcW w:w="904" w:type="pct"/>
            <w:shd w:val="clear" w:color="auto" w:fill="auto"/>
            <w:noWrap/>
            <w:vAlign w:val="center"/>
            <w:hideMark/>
          </w:tcPr>
          <w:p w:rsidR="004F5674" w:rsidRPr="00E15936" w:rsidRDefault="004F5674" w:rsidP="004F5674">
            <w:pPr>
              <w:widowControl/>
              <w:jc w:val="left"/>
              <w:rPr>
                <w:rFonts w:ascii="Times New Roman" w:hAnsi="Times New Roman" w:cs="Times New Roman"/>
                <w:color w:val="000000"/>
                <w:kern w:val="0"/>
                <w:sz w:val="20"/>
                <w:szCs w:val="20"/>
              </w:rPr>
            </w:pPr>
            <w:r w:rsidRPr="00E15936">
              <w:rPr>
                <w:rFonts w:ascii="Times New Roman" w:hAnsi="Times New Roman" w:cs="Times New Roman"/>
                <w:color w:val="000000"/>
                <w:kern w:val="0"/>
                <w:sz w:val="20"/>
                <w:szCs w:val="20"/>
              </w:rPr>
              <w:t xml:space="preserve">　</w:t>
            </w:r>
          </w:p>
        </w:tc>
        <w:tc>
          <w:tcPr>
            <w:tcW w:w="421" w:type="pct"/>
            <w:shd w:val="clear" w:color="auto" w:fill="auto"/>
            <w:noWrap/>
            <w:vAlign w:val="center"/>
            <w:hideMark/>
          </w:tcPr>
          <w:p w:rsidR="004F5674" w:rsidRPr="00E15936" w:rsidRDefault="004F5674" w:rsidP="004F5674">
            <w:pPr>
              <w:widowControl/>
              <w:jc w:val="center"/>
              <w:rPr>
                <w:rFonts w:ascii="Times New Roman" w:hAnsi="Times New Roman" w:cs="Times New Roman"/>
                <w:color w:val="000000"/>
                <w:kern w:val="0"/>
                <w:sz w:val="18"/>
                <w:szCs w:val="18"/>
              </w:rPr>
            </w:pPr>
            <w:r w:rsidRPr="00E15936">
              <w:rPr>
                <w:rFonts w:ascii="Times New Roman" w:hAnsi="Times New Roman" w:cs="Times New Roman"/>
                <w:color w:val="000000"/>
                <w:kern w:val="0"/>
                <w:sz w:val="18"/>
                <w:szCs w:val="18"/>
              </w:rPr>
              <w:t>4</w:t>
            </w:r>
          </w:p>
        </w:tc>
        <w:tc>
          <w:tcPr>
            <w:tcW w:w="467" w:type="pct"/>
            <w:shd w:val="clear" w:color="auto" w:fill="auto"/>
            <w:noWrap/>
            <w:vAlign w:val="center"/>
            <w:hideMark/>
          </w:tcPr>
          <w:p w:rsidR="004F5674" w:rsidRPr="00E15936" w:rsidRDefault="004F5674" w:rsidP="004F5674">
            <w:pPr>
              <w:widowControl/>
              <w:jc w:val="center"/>
              <w:rPr>
                <w:rFonts w:ascii="Times New Roman" w:hAnsi="Times New Roman" w:cs="Times New Roman"/>
                <w:color w:val="000000"/>
                <w:kern w:val="0"/>
                <w:sz w:val="18"/>
                <w:szCs w:val="18"/>
              </w:rPr>
            </w:pPr>
            <w:r w:rsidRPr="00E15936">
              <w:rPr>
                <w:rFonts w:ascii="Times New Roman" w:hAnsi="Times New Roman" w:cs="Times New Roman"/>
                <w:color w:val="000000"/>
                <w:kern w:val="0"/>
                <w:sz w:val="18"/>
                <w:szCs w:val="18"/>
              </w:rPr>
              <w:t>4</w:t>
            </w:r>
          </w:p>
        </w:tc>
        <w:tc>
          <w:tcPr>
            <w:tcW w:w="587" w:type="pct"/>
            <w:shd w:val="clear" w:color="auto" w:fill="auto"/>
            <w:noWrap/>
            <w:vAlign w:val="center"/>
            <w:hideMark/>
          </w:tcPr>
          <w:p w:rsidR="004F5674" w:rsidRPr="00E15936" w:rsidRDefault="004F5674" w:rsidP="004F5674">
            <w:pPr>
              <w:widowControl/>
              <w:jc w:val="left"/>
              <w:rPr>
                <w:rFonts w:ascii="Times New Roman" w:hAnsi="Times New Roman" w:cs="Times New Roman"/>
                <w:color w:val="000000"/>
                <w:kern w:val="0"/>
                <w:sz w:val="20"/>
                <w:szCs w:val="20"/>
              </w:rPr>
            </w:pPr>
            <w:r w:rsidRPr="00E15936">
              <w:rPr>
                <w:rFonts w:ascii="Times New Roman" w:hAnsi="Times New Roman" w:cs="Times New Roman"/>
                <w:color w:val="000000"/>
                <w:kern w:val="0"/>
                <w:sz w:val="20"/>
                <w:szCs w:val="20"/>
              </w:rPr>
              <w:t xml:space="preserve">　</w:t>
            </w:r>
          </w:p>
        </w:tc>
        <w:tc>
          <w:tcPr>
            <w:tcW w:w="587" w:type="pct"/>
            <w:shd w:val="clear" w:color="auto" w:fill="auto"/>
            <w:noWrap/>
            <w:vAlign w:val="center"/>
            <w:hideMark/>
          </w:tcPr>
          <w:p w:rsidR="004F5674" w:rsidRPr="00E15936" w:rsidRDefault="004F5674" w:rsidP="004F5674">
            <w:pPr>
              <w:widowControl/>
              <w:jc w:val="center"/>
              <w:rPr>
                <w:rFonts w:ascii="Times New Roman" w:hAnsi="Times New Roman" w:cs="Times New Roman"/>
                <w:color w:val="000000"/>
                <w:kern w:val="0"/>
                <w:sz w:val="18"/>
                <w:szCs w:val="18"/>
              </w:rPr>
            </w:pPr>
            <w:r w:rsidRPr="00E15936">
              <w:rPr>
                <w:rFonts w:ascii="Times New Roman" w:hAnsi="Times New Roman" w:cs="Times New Roman"/>
                <w:color w:val="000000"/>
                <w:kern w:val="0"/>
                <w:sz w:val="18"/>
                <w:szCs w:val="18"/>
              </w:rPr>
              <w:t>4</w:t>
            </w:r>
          </w:p>
        </w:tc>
      </w:tr>
      <w:tr w:rsidR="004F5674" w:rsidRPr="00E15936" w:rsidTr="004F5674">
        <w:trPr>
          <w:trHeight w:val="285"/>
        </w:trPr>
        <w:tc>
          <w:tcPr>
            <w:tcW w:w="587" w:type="pct"/>
            <w:shd w:val="clear" w:color="auto" w:fill="auto"/>
            <w:noWrap/>
            <w:vAlign w:val="center"/>
            <w:hideMark/>
          </w:tcPr>
          <w:p w:rsidR="004F5674" w:rsidRPr="00E15936" w:rsidRDefault="004F5674" w:rsidP="004F5674">
            <w:pPr>
              <w:widowControl/>
              <w:jc w:val="center"/>
              <w:rPr>
                <w:rFonts w:ascii="Times New Roman" w:hAnsi="Times New Roman" w:cs="Times New Roman"/>
                <w:color w:val="000000"/>
                <w:kern w:val="0"/>
                <w:sz w:val="18"/>
                <w:szCs w:val="18"/>
              </w:rPr>
            </w:pPr>
            <w:r w:rsidRPr="00E15936">
              <w:rPr>
                <w:rFonts w:ascii="Times New Roman" w:hAnsi="Times New Roman" w:cs="Times New Roman"/>
                <w:color w:val="000000"/>
                <w:kern w:val="0"/>
                <w:sz w:val="18"/>
                <w:szCs w:val="18"/>
              </w:rPr>
              <w:t>3</w:t>
            </w:r>
          </w:p>
        </w:tc>
        <w:tc>
          <w:tcPr>
            <w:tcW w:w="895" w:type="pct"/>
            <w:shd w:val="clear" w:color="auto" w:fill="auto"/>
            <w:noWrap/>
            <w:vAlign w:val="center"/>
            <w:hideMark/>
          </w:tcPr>
          <w:p w:rsidR="004F5674" w:rsidRPr="00E15936" w:rsidRDefault="004F5674" w:rsidP="004F5674">
            <w:pPr>
              <w:widowControl/>
              <w:jc w:val="center"/>
              <w:rPr>
                <w:rFonts w:ascii="仿宋_GB2312" w:eastAsia="仿宋_GB2312" w:hAnsi="宋体" w:cs="宋体"/>
                <w:color w:val="000000"/>
                <w:kern w:val="0"/>
                <w:sz w:val="18"/>
                <w:szCs w:val="18"/>
              </w:rPr>
            </w:pPr>
            <w:r w:rsidRPr="00E15936">
              <w:rPr>
                <w:rFonts w:ascii="仿宋_GB2312" w:eastAsia="仿宋_GB2312" w:hAnsi="宋体" w:cs="宋体" w:hint="eastAsia"/>
                <w:color w:val="000000"/>
                <w:kern w:val="0"/>
                <w:sz w:val="18"/>
                <w:szCs w:val="18"/>
              </w:rPr>
              <w:t>勘测设计费</w:t>
            </w:r>
          </w:p>
        </w:tc>
        <w:tc>
          <w:tcPr>
            <w:tcW w:w="554" w:type="pct"/>
            <w:shd w:val="clear" w:color="auto" w:fill="auto"/>
            <w:noWrap/>
            <w:vAlign w:val="center"/>
            <w:hideMark/>
          </w:tcPr>
          <w:p w:rsidR="004F5674" w:rsidRPr="00E15936" w:rsidRDefault="004F5674" w:rsidP="004F5674">
            <w:pPr>
              <w:widowControl/>
              <w:jc w:val="left"/>
              <w:rPr>
                <w:rFonts w:ascii="Times New Roman" w:hAnsi="Times New Roman" w:cs="Times New Roman"/>
                <w:color w:val="000000"/>
                <w:kern w:val="0"/>
                <w:sz w:val="20"/>
                <w:szCs w:val="20"/>
              </w:rPr>
            </w:pPr>
            <w:r w:rsidRPr="00E15936">
              <w:rPr>
                <w:rFonts w:ascii="Times New Roman" w:hAnsi="Times New Roman" w:cs="Times New Roman"/>
                <w:color w:val="000000"/>
                <w:kern w:val="0"/>
                <w:sz w:val="20"/>
                <w:szCs w:val="20"/>
              </w:rPr>
              <w:t xml:space="preserve">　</w:t>
            </w:r>
          </w:p>
        </w:tc>
        <w:tc>
          <w:tcPr>
            <w:tcW w:w="904" w:type="pct"/>
            <w:shd w:val="clear" w:color="auto" w:fill="auto"/>
            <w:noWrap/>
            <w:vAlign w:val="center"/>
            <w:hideMark/>
          </w:tcPr>
          <w:p w:rsidR="004F5674" w:rsidRPr="00E15936" w:rsidRDefault="004F5674" w:rsidP="004F5674">
            <w:pPr>
              <w:widowControl/>
              <w:jc w:val="left"/>
              <w:rPr>
                <w:rFonts w:ascii="Times New Roman" w:hAnsi="Times New Roman" w:cs="Times New Roman"/>
                <w:color w:val="000000"/>
                <w:kern w:val="0"/>
                <w:sz w:val="20"/>
                <w:szCs w:val="20"/>
              </w:rPr>
            </w:pPr>
            <w:r w:rsidRPr="00E15936">
              <w:rPr>
                <w:rFonts w:ascii="Times New Roman" w:hAnsi="Times New Roman" w:cs="Times New Roman"/>
                <w:color w:val="000000"/>
                <w:kern w:val="0"/>
                <w:sz w:val="20"/>
                <w:szCs w:val="20"/>
              </w:rPr>
              <w:t xml:space="preserve">　</w:t>
            </w:r>
          </w:p>
        </w:tc>
        <w:tc>
          <w:tcPr>
            <w:tcW w:w="421" w:type="pct"/>
            <w:shd w:val="clear" w:color="auto" w:fill="auto"/>
            <w:noWrap/>
            <w:vAlign w:val="center"/>
            <w:hideMark/>
          </w:tcPr>
          <w:p w:rsidR="004F5674" w:rsidRPr="00E15936" w:rsidRDefault="004F5674" w:rsidP="004F5674">
            <w:pPr>
              <w:widowControl/>
              <w:jc w:val="center"/>
              <w:rPr>
                <w:rFonts w:ascii="Times New Roman" w:hAnsi="Times New Roman" w:cs="Times New Roman"/>
                <w:color w:val="000000"/>
                <w:kern w:val="0"/>
                <w:sz w:val="18"/>
                <w:szCs w:val="18"/>
              </w:rPr>
            </w:pPr>
            <w:r w:rsidRPr="00E15936">
              <w:rPr>
                <w:rFonts w:ascii="Times New Roman" w:hAnsi="Times New Roman" w:cs="Times New Roman"/>
                <w:color w:val="000000"/>
                <w:kern w:val="0"/>
                <w:sz w:val="18"/>
                <w:szCs w:val="18"/>
              </w:rPr>
              <w:t>0.63</w:t>
            </w:r>
          </w:p>
        </w:tc>
        <w:tc>
          <w:tcPr>
            <w:tcW w:w="467" w:type="pct"/>
            <w:shd w:val="clear" w:color="auto" w:fill="auto"/>
            <w:noWrap/>
            <w:vAlign w:val="center"/>
            <w:hideMark/>
          </w:tcPr>
          <w:p w:rsidR="004F5674" w:rsidRPr="00E15936" w:rsidRDefault="004F5674" w:rsidP="004F5674">
            <w:pPr>
              <w:widowControl/>
              <w:jc w:val="center"/>
              <w:rPr>
                <w:rFonts w:ascii="Times New Roman" w:hAnsi="Times New Roman" w:cs="Times New Roman"/>
                <w:color w:val="000000"/>
                <w:kern w:val="0"/>
                <w:sz w:val="18"/>
                <w:szCs w:val="18"/>
              </w:rPr>
            </w:pPr>
            <w:r w:rsidRPr="00E15936">
              <w:rPr>
                <w:rFonts w:ascii="Times New Roman" w:hAnsi="Times New Roman" w:cs="Times New Roman"/>
                <w:color w:val="000000"/>
                <w:kern w:val="0"/>
                <w:sz w:val="18"/>
                <w:szCs w:val="18"/>
              </w:rPr>
              <w:t>0.63</w:t>
            </w:r>
          </w:p>
        </w:tc>
        <w:tc>
          <w:tcPr>
            <w:tcW w:w="587" w:type="pct"/>
            <w:shd w:val="clear" w:color="auto" w:fill="auto"/>
            <w:noWrap/>
            <w:vAlign w:val="center"/>
            <w:hideMark/>
          </w:tcPr>
          <w:p w:rsidR="004F5674" w:rsidRPr="00E15936" w:rsidRDefault="004F5674" w:rsidP="004F5674">
            <w:pPr>
              <w:widowControl/>
              <w:jc w:val="left"/>
              <w:rPr>
                <w:rFonts w:ascii="Times New Roman" w:hAnsi="Times New Roman" w:cs="Times New Roman"/>
                <w:color w:val="000000"/>
                <w:kern w:val="0"/>
                <w:sz w:val="20"/>
                <w:szCs w:val="20"/>
              </w:rPr>
            </w:pPr>
            <w:r w:rsidRPr="00E15936">
              <w:rPr>
                <w:rFonts w:ascii="Times New Roman" w:hAnsi="Times New Roman" w:cs="Times New Roman"/>
                <w:color w:val="000000"/>
                <w:kern w:val="0"/>
                <w:sz w:val="20"/>
                <w:szCs w:val="20"/>
              </w:rPr>
              <w:t xml:space="preserve">　</w:t>
            </w:r>
          </w:p>
        </w:tc>
        <w:tc>
          <w:tcPr>
            <w:tcW w:w="587" w:type="pct"/>
            <w:shd w:val="clear" w:color="auto" w:fill="auto"/>
            <w:noWrap/>
            <w:vAlign w:val="center"/>
            <w:hideMark/>
          </w:tcPr>
          <w:p w:rsidR="004F5674" w:rsidRPr="00E15936" w:rsidRDefault="004F5674" w:rsidP="004F5674">
            <w:pPr>
              <w:widowControl/>
              <w:jc w:val="center"/>
              <w:rPr>
                <w:rFonts w:ascii="Times New Roman" w:hAnsi="Times New Roman" w:cs="Times New Roman"/>
                <w:color w:val="000000"/>
                <w:kern w:val="0"/>
                <w:sz w:val="18"/>
                <w:szCs w:val="18"/>
              </w:rPr>
            </w:pPr>
            <w:r w:rsidRPr="00E15936">
              <w:rPr>
                <w:rFonts w:ascii="Times New Roman" w:hAnsi="Times New Roman" w:cs="Times New Roman"/>
                <w:color w:val="000000"/>
                <w:kern w:val="0"/>
                <w:sz w:val="18"/>
                <w:szCs w:val="18"/>
              </w:rPr>
              <w:t>0.63</w:t>
            </w:r>
          </w:p>
        </w:tc>
      </w:tr>
      <w:tr w:rsidR="004F5674" w:rsidRPr="00E15936" w:rsidTr="004F5674">
        <w:trPr>
          <w:trHeight w:val="285"/>
        </w:trPr>
        <w:tc>
          <w:tcPr>
            <w:tcW w:w="587" w:type="pct"/>
            <w:shd w:val="clear" w:color="auto" w:fill="auto"/>
            <w:noWrap/>
            <w:vAlign w:val="center"/>
            <w:hideMark/>
          </w:tcPr>
          <w:p w:rsidR="004F5674" w:rsidRPr="00E15936" w:rsidRDefault="004F5674" w:rsidP="004F5674">
            <w:pPr>
              <w:widowControl/>
              <w:jc w:val="center"/>
              <w:rPr>
                <w:rFonts w:ascii="Times New Roman" w:hAnsi="Times New Roman" w:cs="Times New Roman"/>
                <w:color w:val="000000"/>
                <w:kern w:val="0"/>
                <w:sz w:val="18"/>
                <w:szCs w:val="18"/>
              </w:rPr>
            </w:pPr>
            <w:r w:rsidRPr="00E15936">
              <w:rPr>
                <w:rFonts w:ascii="Times New Roman" w:hAnsi="Times New Roman" w:cs="Times New Roman"/>
                <w:color w:val="000000"/>
                <w:kern w:val="0"/>
                <w:sz w:val="18"/>
                <w:szCs w:val="18"/>
              </w:rPr>
              <w:t>4</w:t>
            </w:r>
          </w:p>
        </w:tc>
        <w:tc>
          <w:tcPr>
            <w:tcW w:w="895" w:type="pct"/>
            <w:shd w:val="clear" w:color="auto" w:fill="auto"/>
            <w:noWrap/>
            <w:vAlign w:val="center"/>
            <w:hideMark/>
          </w:tcPr>
          <w:p w:rsidR="004F5674" w:rsidRPr="00E15936" w:rsidRDefault="004F5674" w:rsidP="004F5674">
            <w:pPr>
              <w:widowControl/>
              <w:jc w:val="center"/>
              <w:rPr>
                <w:rFonts w:ascii="仿宋_GB2312" w:eastAsia="仿宋_GB2312" w:hAnsi="宋体" w:cs="宋体"/>
                <w:color w:val="000000"/>
                <w:kern w:val="0"/>
                <w:sz w:val="18"/>
                <w:szCs w:val="18"/>
              </w:rPr>
            </w:pPr>
            <w:r w:rsidRPr="00E15936">
              <w:rPr>
                <w:rFonts w:ascii="仿宋_GB2312" w:eastAsia="仿宋_GB2312" w:hAnsi="宋体" w:cs="宋体" w:hint="eastAsia"/>
                <w:color w:val="000000"/>
                <w:kern w:val="0"/>
                <w:sz w:val="18"/>
                <w:szCs w:val="18"/>
              </w:rPr>
              <w:t>水土保持方案编制费</w:t>
            </w:r>
          </w:p>
        </w:tc>
        <w:tc>
          <w:tcPr>
            <w:tcW w:w="554" w:type="pct"/>
            <w:shd w:val="clear" w:color="auto" w:fill="auto"/>
            <w:noWrap/>
            <w:vAlign w:val="center"/>
            <w:hideMark/>
          </w:tcPr>
          <w:p w:rsidR="004F5674" w:rsidRPr="00E15936" w:rsidRDefault="004F5674" w:rsidP="004F5674">
            <w:pPr>
              <w:widowControl/>
              <w:jc w:val="left"/>
              <w:rPr>
                <w:rFonts w:ascii="Times New Roman" w:hAnsi="Times New Roman" w:cs="Times New Roman"/>
                <w:color w:val="000000"/>
                <w:kern w:val="0"/>
                <w:sz w:val="20"/>
                <w:szCs w:val="20"/>
              </w:rPr>
            </w:pPr>
            <w:r w:rsidRPr="00E15936">
              <w:rPr>
                <w:rFonts w:ascii="Times New Roman" w:hAnsi="Times New Roman" w:cs="Times New Roman"/>
                <w:color w:val="000000"/>
                <w:kern w:val="0"/>
                <w:sz w:val="20"/>
                <w:szCs w:val="20"/>
              </w:rPr>
              <w:t xml:space="preserve">　</w:t>
            </w:r>
          </w:p>
        </w:tc>
        <w:tc>
          <w:tcPr>
            <w:tcW w:w="904" w:type="pct"/>
            <w:shd w:val="clear" w:color="auto" w:fill="auto"/>
            <w:noWrap/>
            <w:vAlign w:val="center"/>
            <w:hideMark/>
          </w:tcPr>
          <w:p w:rsidR="004F5674" w:rsidRPr="00E15936" w:rsidRDefault="004F5674" w:rsidP="004F5674">
            <w:pPr>
              <w:widowControl/>
              <w:jc w:val="left"/>
              <w:rPr>
                <w:rFonts w:ascii="Times New Roman" w:hAnsi="Times New Roman" w:cs="Times New Roman"/>
                <w:color w:val="000000"/>
                <w:kern w:val="0"/>
                <w:sz w:val="20"/>
                <w:szCs w:val="20"/>
              </w:rPr>
            </w:pPr>
            <w:r w:rsidRPr="00E15936">
              <w:rPr>
                <w:rFonts w:ascii="Times New Roman" w:hAnsi="Times New Roman" w:cs="Times New Roman"/>
                <w:color w:val="000000"/>
                <w:kern w:val="0"/>
                <w:sz w:val="20"/>
                <w:szCs w:val="20"/>
              </w:rPr>
              <w:t xml:space="preserve">　</w:t>
            </w:r>
          </w:p>
        </w:tc>
        <w:tc>
          <w:tcPr>
            <w:tcW w:w="421" w:type="pct"/>
            <w:shd w:val="clear" w:color="auto" w:fill="auto"/>
            <w:noWrap/>
            <w:vAlign w:val="center"/>
            <w:hideMark/>
          </w:tcPr>
          <w:p w:rsidR="004F5674" w:rsidRPr="00E15936" w:rsidRDefault="004F5674" w:rsidP="004F5674">
            <w:pPr>
              <w:widowControl/>
              <w:jc w:val="center"/>
              <w:rPr>
                <w:rFonts w:ascii="Times New Roman" w:hAnsi="Times New Roman" w:cs="Times New Roman"/>
                <w:color w:val="000000"/>
                <w:kern w:val="0"/>
                <w:sz w:val="18"/>
                <w:szCs w:val="18"/>
              </w:rPr>
            </w:pPr>
            <w:r w:rsidRPr="00E15936">
              <w:rPr>
                <w:rFonts w:ascii="Times New Roman" w:hAnsi="Times New Roman" w:cs="Times New Roman"/>
                <w:color w:val="000000"/>
                <w:kern w:val="0"/>
                <w:sz w:val="18"/>
                <w:szCs w:val="18"/>
              </w:rPr>
              <w:t>4</w:t>
            </w:r>
          </w:p>
        </w:tc>
        <w:tc>
          <w:tcPr>
            <w:tcW w:w="467" w:type="pct"/>
            <w:shd w:val="clear" w:color="auto" w:fill="auto"/>
            <w:noWrap/>
            <w:vAlign w:val="center"/>
            <w:hideMark/>
          </w:tcPr>
          <w:p w:rsidR="004F5674" w:rsidRPr="00E15936" w:rsidRDefault="004F5674" w:rsidP="004F5674">
            <w:pPr>
              <w:widowControl/>
              <w:jc w:val="center"/>
              <w:rPr>
                <w:rFonts w:ascii="Times New Roman" w:hAnsi="Times New Roman" w:cs="Times New Roman"/>
                <w:color w:val="000000"/>
                <w:kern w:val="0"/>
                <w:sz w:val="18"/>
                <w:szCs w:val="18"/>
              </w:rPr>
            </w:pPr>
            <w:r w:rsidRPr="00E15936">
              <w:rPr>
                <w:rFonts w:ascii="Times New Roman" w:hAnsi="Times New Roman" w:cs="Times New Roman"/>
                <w:color w:val="000000"/>
                <w:kern w:val="0"/>
                <w:sz w:val="18"/>
                <w:szCs w:val="18"/>
              </w:rPr>
              <w:t>4</w:t>
            </w:r>
          </w:p>
        </w:tc>
        <w:tc>
          <w:tcPr>
            <w:tcW w:w="587" w:type="pct"/>
            <w:shd w:val="clear" w:color="auto" w:fill="auto"/>
            <w:noWrap/>
            <w:vAlign w:val="center"/>
            <w:hideMark/>
          </w:tcPr>
          <w:p w:rsidR="004F5674" w:rsidRPr="00E15936" w:rsidRDefault="004F5674" w:rsidP="004F5674">
            <w:pPr>
              <w:widowControl/>
              <w:jc w:val="left"/>
              <w:rPr>
                <w:rFonts w:ascii="Times New Roman" w:hAnsi="Times New Roman" w:cs="Times New Roman"/>
                <w:color w:val="000000"/>
                <w:kern w:val="0"/>
                <w:sz w:val="20"/>
                <w:szCs w:val="20"/>
              </w:rPr>
            </w:pPr>
            <w:r w:rsidRPr="00E15936">
              <w:rPr>
                <w:rFonts w:ascii="Times New Roman" w:hAnsi="Times New Roman" w:cs="Times New Roman"/>
                <w:color w:val="000000"/>
                <w:kern w:val="0"/>
                <w:sz w:val="20"/>
                <w:szCs w:val="20"/>
              </w:rPr>
              <w:t xml:space="preserve">　</w:t>
            </w:r>
          </w:p>
        </w:tc>
        <w:tc>
          <w:tcPr>
            <w:tcW w:w="587" w:type="pct"/>
            <w:shd w:val="clear" w:color="auto" w:fill="auto"/>
            <w:noWrap/>
            <w:vAlign w:val="center"/>
            <w:hideMark/>
          </w:tcPr>
          <w:p w:rsidR="004F5674" w:rsidRPr="00E15936" w:rsidRDefault="004F5674" w:rsidP="004F5674">
            <w:pPr>
              <w:widowControl/>
              <w:jc w:val="center"/>
              <w:rPr>
                <w:rFonts w:ascii="Times New Roman" w:hAnsi="Times New Roman" w:cs="Times New Roman"/>
                <w:color w:val="000000"/>
                <w:kern w:val="0"/>
                <w:sz w:val="18"/>
                <w:szCs w:val="18"/>
              </w:rPr>
            </w:pPr>
            <w:r w:rsidRPr="00E15936">
              <w:rPr>
                <w:rFonts w:ascii="Times New Roman" w:hAnsi="Times New Roman" w:cs="Times New Roman"/>
                <w:color w:val="000000"/>
                <w:kern w:val="0"/>
                <w:sz w:val="18"/>
                <w:szCs w:val="18"/>
              </w:rPr>
              <w:t>4</w:t>
            </w:r>
          </w:p>
        </w:tc>
      </w:tr>
      <w:tr w:rsidR="004F5674" w:rsidRPr="00E15936" w:rsidTr="004F5674">
        <w:trPr>
          <w:trHeight w:val="285"/>
        </w:trPr>
        <w:tc>
          <w:tcPr>
            <w:tcW w:w="587" w:type="pct"/>
            <w:shd w:val="clear" w:color="auto" w:fill="auto"/>
            <w:noWrap/>
            <w:vAlign w:val="center"/>
            <w:hideMark/>
          </w:tcPr>
          <w:p w:rsidR="004F5674" w:rsidRPr="00E15936" w:rsidRDefault="004F5674" w:rsidP="004F5674">
            <w:pPr>
              <w:widowControl/>
              <w:jc w:val="center"/>
              <w:rPr>
                <w:rFonts w:ascii="Times New Roman" w:hAnsi="Times New Roman" w:cs="Times New Roman"/>
                <w:color w:val="000000"/>
                <w:kern w:val="0"/>
                <w:sz w:val="18"/>
                <w:szCs w:val="18"/>
              </w:rPr>
            </w:pPr>
            <w:r w:rsidRPr="00E15936">
              <w:rPr>
                <w:rFonts w:ascii="Times New Roman" w:hAnsi="Times New Roman" w:cs="Times New Roman"/>
                <w:color w:val="000000"/>
                <w:kern w:val="0"/>
                <w:sz w:val="18"/>
                <w:szCs w:val="18"/>
              </w:rPr>
              <w:t>5</w:t>
            </w:r>
          </w:p>
        </w:tc>
        <w:tc>
          <w:tcPr>
            <w:tcW w:w="895" w:type="pct"/>
            <w:shd w:val="clear" w:color="auto" w:fill="auto"/>
            <w:noWrap/>
            <w:vAlign w:val="center"/>
            <w:hideMark/>
          </w:tcPr>
          <w:p w:rsidR="004F5674" w:rsidRPr="00E15936" w:rsidRDefault="004F5674" w:rsidP="004F5674">
            <w:pPr>
              <w:widowControl/>
              <w:jc w:val="center"/>
              <w:rPr>
                <w:rFonts w:ascii="仿宋_GB2312" w:eastAsia="仿宋_GB2312" w:hAnsi="宋体" w:cs="宋体"/>
                <w:color w:val="000000"/>
                <w:kern w:val="0"/>
                <w:sz w:val="18"/>
                <w:szCs w:val="18"/>
              </w:rPr>
            </w:pPr>
            <w:r w:rsidRPr="00E15936">
              <w:rPr>
                <w:rFonts w:ascii="仿宋_GB2312" w:eastAsia="仿宋_GB2312" w:hAnsi="宋体" w:cs="宋体" w:hint="eastAsia"/>
                <w:color w:val="000000"/>
                <w:kern w:val="0"/>
                <w:sz w:val="18"/>
                <w:szCs w:val="18"/>
              </w:rPr>
              <w:t>水土保持监测费</w:t>
            </w:r>
          </w:p>
        </w:tc>
        <w:tc>
          <w:tcPr>
            <w:tcW w:w="554" w:type="pct"/>
            <w:shd w:val="clear" w:color="auto" w:fill="auto"/>
            <w:noWrap/>
            <w:vAlign w:val="center"/>
            <w:hideMark/>
          </w:tcPr>
          <w:p w:rsidR="004F5674" w:rsidRPr="00E15936" w:rsidRDefault="004F5674" w:rsidP="004F5674">
            <w:pPr>
              <w:widowControl/>
              <w:jc w:val="left"/>
              <w:rPr>
                <w:rFonts w:ascii="Times New Roman" w:hAnsi="Times New Roman" w:cs="Times New Roman"/>
                <w:color w:val="000000"/>
                <w:kern w:val="0"/>
                <w:sz w:val="20"/>
                <w:szCs w:val="20"/>
              </w:rPr>
            </w:pPr>
            <w:r w:rsidRPr="00E15936">
              <w:rPr>
                <w:rFonts w:ascii="Times New Roman" w:hAnsi="Times New Roman" w:cs="Times New Roman"/>
                <w:color w:val="000000"/>
                <w:kern w:val="0"/>
                <w:sz w:val="20"/>
                <w:szCs w:val="20"/>
              </w:rPr>
              <w:t xml:space="preserve">　</w:t>
            </w:r>
          </w:p>
        </w:tc>
        <w:tc>
          <w:tcPr>
            <w:tcW w:w="904" w:type="pct"/>
            <w:shd w:val="clear" w:color="auto" w:fill="auto"/>
            <w:noWrap/>
            <w:vAlign w:val="center"/>
            <w:hideMark/>
          </w:tcPr>
          <w:p w:rsidR="004F5674" w:rsidRPr="00E15936" w:rsidRDefault="004F5674" w:rsidP="004F5674">
            <w:pPr>
              <w:widowControl/>
              <w:jc w:val="left"/>
              <w:rPr>
                <w:rFonts w:ascii="Times New Roman" w:hAnsi="Times New Roman" w:cs="Times New Roman"/>
                <w:color w:val="000000"/>
                <w:kern w:val="0"/>
                <w:sz w:val="20"/>
                <w:szCs w:val="20"/>
              </w:rPr>
            </w:pPr>
            <w:r w:rsidRPr="00E15936">
              <w:rPr>
                <w:rFonts w:ascii="Times New Roman" w:hAnsi="Times New Roman" w:cs="Times New Roman"/>
                <w:color w:val="000000"/>
                <w:kern w:val="0"/>
                <w:sz w:val="20"/>
                <w:szCs w:val="20"/>
              </w:rPr>
              <w:t xml:space="preserve">　</w:t>
            </w:r>
          </w:p>
        </w:tc>
        <w:tc>
          <w:tcPr>
            <w:tcW w:w="421" w:type="pct"/>
            <w:shd w:val="clear" w:color="auto" w:fill="auto"/>
            <w:noWrap/>
            <w:vAlign w:val="center"/>
            <w:hideMark/>
          </w:tcPr>
          <w:p w:rsidR="004F5674" w:rsidRPr="00E15936" w:rsidRDefault="004F5674" w:rsidP="004F5674">
            <w:pPr>
              <w:widowControl/>
              <w:jc w:val="center"/>
              <w:rPr>
                <w:rFonts w:ascii="Times New Roman" w:hAnsi="Times New Roman" w:cs="Times New Roman"/>
                <w:color w:val="000000"/>
                <w:kern w:val="0"/>
                <w:sz w:val="18"/>
                <w:szCs w:val="18"/>
              </w:rPr>
            </w:pPr>
            <w:r w:rsidRPr="00E15936">
              <w:rPr>
                <w:rFonts w:ascii="Times New Roman" w:hAnsi="Times New Roman" w:cs="Times New Roman"/>
                <w:color w:val="000000"/>
                <w:kern w:val="0"/>
                <w:sz w:val="18"/>
                <w:szCs w:val="18"/>
              </w:rPr>
              <w:t>15.02</w:t>
            </w:r>
          </w:p>
        </w:tc>
        <w:tc>
          <w:tcPr>
            <w:tcW w:w="467" w:type="pct"/>
            <w:shd w:val="clear" w:color="auto" w:fill="auto"/>
            <w:noWrap/>
            <w:vAlign w:val="center"/>
            <w:hideMark/>
          </w:tcPr>
          <w:p w:rsidR="004F5674" w:rsidRPr="00E15936" w:rsidRDefault="004F5674" w:rsidP="004F5674">
            <w:pPr>
              <w:widowControl/>
              <w:jc w:val="center"/>
              <w:rPr>
                <w:rFonts w:ascii="Times New Roman" w:hAnsi="Times New Roman" w:cs="Times New Roman"/>
                <w:color w:val="000000"/>
                <w:kern w:val="0"/>
                <w:sz w:val="18"/>
                <w:szCs w:val="18"/>
              </w:rPr>
            </w:pPr>
            <w:r w:rsidRPr="00E15936">
              <w:rPr>
                <w:rFonts w:ascii="Times New Roman" w:hAnsi="Times New Roman" w:cs="Times New Roman"/>
                <w:color w:val="000000"/>
                <w:kern w:val="0"/>
                <w:sz w:val="18"/>
                <w:szCs w:val="18"/>
              </w:rPr>
              <w:t>15.02</w:t>
            </w:r>
          </w:p>
        </w:tc>
        <w:tc>
          <w:tcPr>
            <w:tcW w:w="587" w:type="pct"/>
            <w:shd w:val="clear" w:color="auto" w:fill="auto"/>
            <w:noWrap/>
            <w:vAlign w:val="center"/>
            <w:hideMark/>
          </w:tcPr>
          <w:p w:rsidR="004F5674" w:rsidRPr="00E15936" w:rsidRDefault="004F5674" w:rsidP="004F5674">
            <w:pPr>
              <w:widowControl/>
              <w:jc w:val="left"/>
              <w:rPr>
                <w:rFonts w:ascii="Times New Roman" w:hAnsi="Times New Roman" w:cs="Times New Roman"/>
                <w:color w:val="000000"/>
                <w:kern w:val="0"/>
                <w:sz w:val="20"/>
                <w:szCs w:val="20"/>
              </w:rPr>
            </w:pPr>
            <w:r w:rsidRPr="00E15936">
              <w:rPr>
                <w:rFonts w:ascii="Times New Roman" w:hAnsi="Times New Roman" w:cs="Times New Roman"/>
                <w:color w:val="000000"/>
                <w:kern w:val="0"/>
                <w:sz w:val="20"/>
                <w:szCs w:val="20"/>
              </w:rPr>
              <w:t xml:space="preserve">　</w:t>
            </w:r>
          </w:p>
        </w:tc>
        <w:tc>
          <w:tcPr>
            <w:tcW w:w="587" w:type="pct"/>
            <w:shd w:val="clear" w:color="auto" w:fill="auto"/>
            <w:noWrap/>
            <w:vAlign w:val="center"/>
            <w:hideMark/>
          </w:tcPr>
          <w:p w:rsidR="004F5674" w:rsidRPr="00E15936" w:rsidRDefault="004F5674" w:rsidP="004F5674">
            <w:pPr>
              <w:widowControl/>
              <w:jc w:val="center"/>
              <w:rPr>
                <w:rFonts w:ascii="Times New Roman" w:hAnsi="Times New Roman" w:cs="Times New Roman"/>
                <w:color w:val="000000"/>
                <w:kern w:val="0"/>
                <w:sz w:val="18"/>
                <w:szCs w:val="18"/>
              </w:rPr>
            </w:pPr>
            <w:r w:rsidRPr="00E15936">
              <w:rPr>
                <w:rFonts w:ascii="Times New Roman" w:hAnsi="Times New Roman" w:cs="Times New Roman"/>
                <w:color w:val="000000"/>
                <w:kern w:val="0"/>
                <w:sz w:val="18"/>
                <w:szCs w:val="18"/>
              </w:rPr>
              <w:t>15.02</w:t>
            </w:r>
          </w:p>
        </w:tc>
      </w:tr>
      <w:tr w:rsidR="004F5674" w:rsidRPr="00E15936" w:rsidTr="004F5674">
        <w:trPr>
          <w:trHeight w:val="285"/>
        </w:trPr>
        <w:tc>
          <w:tcPr>
            <w:tcW w:w="587" w:type="pct"/>
            <w:shd w:val="clear" w:color="auto" w:fill="auto"/>
            <w:noWrap/>
            <w:vAlign w:val="center"/>
            <w:hideMark/>
          </w:tcPr>
          <w:p w:rsidR="004F5674" w:rsidRPr="00E15936" w:rsidRDefault="004F5674" w:rsidP="004F5674">
            <w:pPr>
              <w:widowControl/>
              <w:jc w:val="center"/>
              <w:rPr>
                <w:rFonts w:ascii="Times New Roman" w:hAnsi="Times New Roman" w:cs="Times New Roman"/>
                <w:color w:val="000000"/>
                <w:kern w:val="0"/>
                <w:sz w:val="18"/>
                <w:szCs w:val="18"/>
              </w:rPr>
            </w:pPr>
            <w:r w:rsidRPr="00E15936">
              <w:rPr>
                <w:rFonts w:ascii="Times New Roman" w:hAnsi="Times New Roman" w:cs="Times New Roman"/>
                <w:color w:val="000000"/>
                <w:kern w:val="0"/>
                <w:sz w:val="18"/>
                <w:szCs w:val="18"/>
              </w:rPr>
              <w:t>6</w:t>
            </w:r>
          </w:p>
        </w:tc>
        <w:tc>
          <w:tcPr>
            <w:tcW w:w="895" w:type="pct"/>
            <w:shd w:val="clear" w:color="auto" w:fill="auto"/>
            <w:noWrap/>
            <w:vAlign w:val="center"/>
            <w:hideMark/>
          </w:tcPr>
          <w:p w:rsidR="004F5674" w:rsidRPr="00E15936" w:rsidRDefault="004F5674" w:rsidP="004F5674">
            <w:pPr>
              <w:widowControl/>
              <w:jc w:val="center"/>
              <w:rPr>
                <w:rFonts w:ascii="仿宋_GB2312" w:eastAsia="仿宋_GB2312" w:hAnsi="宋体" w:cs="宋体"/>
                <w:color w:val="000000"/>
                <w:kern w:val="0"/>
                <w:sz w:val="18"/>
                <w:szCs w:val="18"/>
              </w:rPr>
            </w:pPr>
            <w:r w:rsidRPr="00E15936">
              <w:rPr>
                <w:rFonts w:ascii="仿宋_GB2312" w:eastAsia="仿宋_GB2312" w:hAnsi="宋体" w:cs="宋体" w:hint="eastAsia"/>
                <w:color w:val="000000"/>
                <w:kern w:val="0"/>
                <w:sz w:val="18"/>
                <w:szCs w:val="18"/>
              </w:rPr>
              <w:t>验收报告编制费</w:t>
            </w:r>
          </w:p>
        </w:tc>
        <w:tc>
          <w:tcPr>
            <w:tcW w:w="554" w:type="pct"/>
            <w:shd w:val="clear" w:color="auto" w:fill="auto"/>
            <w:noWrap/>
            <w:vAlign w:val="center"/>
            <w:hideMark/>
          </w:tcPr>
          <w:p w:rsidR="004F5674" w:rsidRPr="00E15936" w:rsidRDefault="004F5674" w:rsidP="004F5674">
            <w:pPr>
              <w:widowControl/>
              <w:jc w:val="left"/>
              <w:rPr>
                <w:rFonts w:ascii="Times New Roman" w:hAnsi="Times New Roman" w:cs="Times New Roman"/>
                <w:color w:val="000000"/>
                <w:kern w:val="0"/>
                <w:sz w:val="20"/>
                <w:szCs w:val="20"/>
              </w:rPr>
            </w:pPr>
            <w:r w:rsidRPr="00E15936">
              <w:rPr>
                <w:rFonts w:ascii="Times New Roman" w:hAnsi="Times New Roman" w:cs="Times New Roman"/>
                <w:color w:val="000000"/>
                <w:kern w:val="0"/>
                <w:sz w:val="20"/>
                <w:szCs w:val="20"/>
              </w:rPr>
              <w:t xml:space="preserve">　</w:t>
            </w:r>
          </w:p>
        </w:tc>
        <w:tc>
          <w:tcPr>
            <w:tcW w:w="904" w:type="pct"/>
            <w:shd w:val="clear" w:color="auto" w:fill="auto"/>
            <w:noWrap/>
            <w:vAlign w:val="center"/>
            <w:hideMark/>
          </w:tcPr>
          <w:p w:rsidR="004F5674" w:rsidRPr="00E15936" w:rsidRDefault="004F5674" w:rsidP="004F5674">
            <w:pPr>
              <w:widowControl/>
              <w:jc w:val="left"/>
              <w:rPr>
                <w:rFonts w:ascii="Times New Roman" w:hAnsi="Times New Roman" w:cs="Times New Roman"/>
                <w:color w:val="000000"/>
                <w:kern w:val="0"/>
                <w:sz w:val="20"/>
                <w:szCs w:val="20"/>
              </w:rPr>
            </w:pPr>
            <w:r w:rsidRPr="00E15936">
              <w:rPr>
                <w:rFonts w:ascii="Times New Roman" w:hAnsi="Times New Roman" w:cs="Times New Roman"/>
                <w:color w:val="000000"/>
                <w:kern w:val="0"/>
                <w:sz w:val="20"/>
                <w:szCs w:val="20"/>
              </w:rPr>
              <w:t xml:space="preserve">　</w:t>
            </w:r>
          </w:p>
        </w:tc>
        <w:tc>
          <w:tcPr>
            <w:tcW w:w="421" w:type="pct"/>
            <w:shd w:val="clear" w:color="auto" w:fill="auto"/>
            <w:noWrap/>
            <w:vAlign w:val="center"/>
            <w:hideMark/>
          </w:tcPr>
          <w:p w:rsidR="004F5674" w:rsidRPr="00E15936" w:rsidRDefault="004F5674" w:rsidP="004F5674">
            <w:pPr>
              <w:widowControl/>
              <w:jc w:val="center"/>
              <w:rPr>
                <w:rFonts w:ascii="Times New Roman" w:hAnsi="Times New Roman" w:cs="Times New Roman"/>
                <w:color w:val="000000"/>
                <w:kern w:val="0"/>
                <w:sz w:val="18"/>
                <w:szCs w:val="18"/>
              </w:rPr>
            </w:pPr>
            <w:r w:rsidRPr="00E15936">
              <w:rPr>
                <w:rFonts w:ascii="Times New Roman" w:hAnsi="Times New Roman" w:cs="Times New Roman"/>
                <w:color w:val="000000"/>
                <w:kern w:val="0"/>
                <w:sz w:val="18"/>
                <w:szCs w:val="18"/>
              </w:rPr>
              <w:t>4</w:t>
            </w:r>
          </w:p>
        </w:tc>
        <w:tc>
          <w:tcPr>
            <w:tcW w:w="467" w:type="pct"/>
            <w:shd w:val="clear" w:color="auto" w:fill="auto"/>
            <w:noWrap/>
            <w:vAlign w:val="center"/>
            <w:hideMark/>
          </w:tcPr>
          <w:p w:rsidR="004F5674" w:rsidRPr="00E15936" w:rsidRDefault="004F5674" w:rsidP="004F5674">
            <w:pPr>
              <w:widowControl/>
              <w:jc w:val="center"/>
              <w:rPr>
                <w:rFonts w:ascii="Times New Roman" w:hAnsi="Times New Roman" w:cs="Times New Roman"/>
                <w:color w:val="000000"/>
                <w:kern w:val="0"/>
                <w:sz w:val="18"/>
                <w:szCs w:val="18"/>
              </w:rPr>
            </w:pPr>
            <w:r w:rsidRPr="00E15936">
              <w:rPr>
                <w:rFonts w:ascii="Times New Roman" w:hAnsi="Times New Roman" w:cs="Times New Roman"/>
                <w:color w:val="000000"/>
                <w:kern w:val="0"/>
                <w:sz w:val="18"/>
                <w:szCs w:val="18"/>
              </w:rPr>
              <w:t>4</w:t>
            </w:r>
          </w:p>
        </w:tc>
        <w:tc>
          <w:tcPr>
            <w:tcW w:w="587" w:type="pct"/>
            <w:shd w:val="clear" w:color="auto" w:fill="auto"/>
            <w:noWrap/>
            <w:vAlign w:val="center"/>
            <w:hideMark/>
          </w:tcPr>
          <w:p w:rsidR="004F5674" w:rsidRPr="00E15936" w:rsidRDefault="004F5674" w:rsidP="004F5674">
            <w:pPr>
              <w:widowControl/>
              <w:jc w:val="left"/>
              <w:rPr>
                <w:rFonts w:ascii="Times New Roman" w:hAnsi="Times New Roman" w:cs="Times New Roman"/>
                <w:color w:val="000000"/>
                <w:kern w:val="0"/>
                <w:sz w:val="20"/>
                <w:szCs w:val="20"/>
              </w:rPr>
            </w:pPr>
            <w:r w:rsidRPr="00E15936">
              <w:rPr>
                <w:rFonts w:ascii="Times New Roman" w:hAnsi="Times New Roman" w:cs="Times New Roman"/>
                <w:color w:val="000000"/>
                <w:kern w:val="0"/>
                <w:sz w:val="20"/>
                <w:szCs w:val="20"/>
              </w:rPr>
              <w:t xml:space="preserve">　</w:t>
            </w:r>
          </w:p>
        </w:tc>
        <w:tc>
          <w:tcPr>
            <w:tcW w:w="587" w:type="pct"/>
            <w:shd w:val="clear" w:color="auto" w:fill="auto"/>
            <w:noWrap/>
            <w:vAlign w:val="center"/>
            <w:hideMark/>
          </w:tcPr>
          <w:p w:rsidR="004F5674" w:rsidRPr="00E15936" w:rsidRDefault="004F5674" w:rsidP="004F5674">
            <w:pPr>
              <w:widowControl/>
              <w:jc w:val="center"/>
              <w:rPr>
                <w:rFonts w:ascii="Times New Roman" w:hAnsi="Times New Roman" w:cs="Times New Roman"/>
                <w:color w:val="000000"/>
                <w:kern w:val="0"/>
                <w:sz w:val="18"/>
                <w:szCs w:val="18"/>
              </w:rPr>
            </w:pPr>
            <w:r w:rsidRPr="00E15936">
              <w:rPr>
                <w:rFonts w:ascii="Times New Roman" w:hAnsi="Times New Roman" w:cs="Times New Roman"/>
                <w:color w:val="000000"/>
                <w:kern w:val="0"/>
                <w:sz w:val="18"/>
                <w:szCs w:val="18"/>
              </w:rPr>
              <w:t>4</w:t>
            </w:r>
          </w:p>
        </w:tc>
      </w:tr>
      <w:tr w:rsidR="004F5674" w:rsidRPr="00E15936" w:rsidTr="004F5674">
        <w:trPr>
          <w:trHeight w:val="285"/>
        </w:trPr>
        <w:tc>
          <w:tcPr>
            <w:tcW w:w="587" w:type="pct"/>
            <w:shd w:val="clear" w:color="auto" w:fill="auto"/>
            <w:noWrap/>
            <w:vAlign w:val="center"/>
            <w:hideMark/>
          </w:tcPr>
          <w:p w:rsidR="004F5674" w:rsidRPr="00E15936" w:rsidRDefault="004F5674" w:rsidP="004F5674">
            <w:pPr>
              <w:widowControl/>
              <w:jc w:val="center"/>
              <w:rPr>
                <w:rFonts w:ascii="仿宋_GB2312" w:eastAsia="仿宋_GB2312" w:hAnsi="宋体" w:cs="宋体"/>
                <w:color w:val="000000"/>
                <w:kern w:val="0"/>
                <w:sz w:val="18"/>
                <w:szCs w:val="18"/>
              </w:rPr>
            </w:pPr>
            <w:r w:rsidRPr="00E15936">
              <w:rPr>
                <w:rFonts w:ascii="仿宋_GB2312" w:eastAsia="仿宋_GB2312" w:hAnsi="宋体" w:cs="宋体" w:hint="eastAsia"/>
                <w:color w:val="000000"/>
                <w:kern w:val="0"/>
                <w:sz w:val="18"/>
                <w:szCs w:val="18"/>
              </w:rPr>
              <w:t>五</w:t>
            </w:r>
          </w:p>
        </w:tc>
        <w:tc>
          <w:tcPr>
            <w:tcW w:w="895" w:type="pct"/>
            <w:shd w:val="clear" w:color="auto" w:fill="auto"/>
            <w:noWrap/>
            <w:vAlign w:val="center"/>
            <w:hideMark/>
          </w:tcPr>
          <w:p w:rsidR="004F5674" w:rsidRPr="00E15936" w:rsidRDefault="004F5674" w:rsidP="004F5674">
            <w:pPr>
              <w:widowControl/>
              <w:jc w:val="center"/>
              <w:rPr>
                <w:rFonts w:ascii="仿宋_GB2312" w:eastAsia="仿宋_GB2312" w:hAnsi="宋体" w:cs="宋体"/>
                <w:color w:val="000000"/>
                <w:kern w:val="0"/>
                <w:sz w:val="18"/>
                <w:szCs w:val="18"/>
              </w:rPr>
            </w:pPr>
            <w:r w:rsidRPr="00E15936">
              <w:rPr>
                <w:rFonts w:ascii="仿宋_GB2312" w:eastAsia="仿宋_GB2312" w:hAnsi="宋体" w:cs="宋体" w:hint="eastAsia"/>
                <w:color w:val="000000"/>
                <w:kern w:val="0"/>
                <w:sz w:val="18"/>
                <w:szCs w:val="18"/>
              </w:rPr>
              <w:t>基本预备费</w:t>
            </w:r>
          </w:p>
        </w:tc>
        <w:tc>
          <w:tcPr>
            <w:tcW w:w="554" w:type="pct"/>
            <w:shd w:val="clear" w:color="auto" w:fill="auto"/>
            <w:noWrap/>
            <w:vAlign w:val="center"/>
            <w:hideMark/>
          </w:tcPr>
          <w:p w:rsidR="004F5674" w:rsidRPr="00E15936" w:rsidRDefault="004F5674" w:rsidP="004F5674">
            <w:pPr>
              <w:widowControl/>
              <w:jc w:val="left"/>
              <w:rPr>
                <w:rFonts w:ascii="Times New Roman" w:hAnsi="Times New Roman" w:cs="Times New Roman"/>
                <w:color w:val="000000"/>
                <w:kern w:val="0"/>
                <w:sz w:val="20"/>
                <w:szCs w:val="20"/>
              </w:rPr>
            </w:pPr>
            <w:r w:rsidRPr="00E15936">
              <w:rPr>
                <w:rFonts w:ascii="Times New Roman" w:hAnsi="Times New Roman" w:cs="Times New Roman"/>
                <w:color w:val="000000"/>
                <w:kern w:val="0"/>
                <w:sz w:val="20"/>
                <w:szCs w:val="20"/>
              </w:rPr>
              <w:t xml:space="preserve">　</w:t>
            </w:r>
          </w:p>
        </w:tc>
        <w:tc>
          <w:tcPr>
            <w:tcW w:w="904" w:type="pct"/>
            <w:shd w:val="clear" w:color="auto" w:fill="auto"/>
            <w:noWrap/>
            <w:vAlign w:val="center"/>
            <w:hideMark/>
          </w:tcPr>
          <w:p w:rsidR="004F5674" w:rsidRPr="00E15936" w:rsidRDefault="004F5674" w:rsidP="004F5674">
            <w:pPr>
              <w:widowControl/>
              <w:jc w:val="left"/>
              <w:rPr>
                <w:rFonts w:ascii="Times New Roman" w:hAnsi="Times New Roman" w:cs="Times New Roman"/>
                <w:color w:val="000000"/>
                <w:kern w:val="0"/>
                <w:sz w:val="20"/>
                <w:szCs w:val="20"/>
              </w:rPr>
            </w:pPr>
            <w:r w:rsidRPr="00E15936">
              <w:rPr>
                <w:rFonts w:ascii="Times New Roman" w:hAnsi="Times New Roman" w:cs="Times New Roman"/>
                <w:color w:val="000000"/>
                <w:kern w:val="0"/>
                <w:sz w:val="20"/>
                <w:szCs w:val="20"/>
              </w:rPr>
              <w:t xml:space="preserve">　</w:t>
            </w:r>
          </w:p>
        </w:tc>
        <w:tc>
          <w:tcPr>
            <w:tcW w:w="421" w:type="pct"/>
            <w:shd w:val="clear" w:color="auto" w:fill="auto"/>
            <w:noWrap/>
            <w:vAlign w:val="center"/>
            <w:hideMark/>
          </w:tcPr>
          <w:p w:rsidR="004F5674" w:rsidRPr="00E15936" w:rsidRDefault="004F5674" w:rsidP="004F5674">
            <w:pPr>
              <w:widowControl/>
              <w:jc w:val="center"/>
              <w:rPr>
                <w:rFonts w:ascii="Times New Roman" w:hAnsi="Times New Roman" w:cs="Times New Roman"/>
                <w:color w:val="000000"/>
                <w:kern w:val="0"/>
                <w:sz w:val="18"/>
                <w:szCs w:val="18"/>
              </w:rPr>
            </w:pPr>
            <w:r w:rsidRPr="00E15936">
              <w:rPr>
                <w:rFonts w:ascii="Times New Roman" w:hAnsi="Times New Roman" w:cs="Times New Roman"/>
                <w:color w:val="000000"/>
                <w:kern w:val="0"/>
                <w:sz w:val="18"/>
                <w:szCs w:val="18"/>
              </w:rPr>
              <w:t>2.44</w:t>
            </w:r>
          </w:p>
        </w:tc>
        <w:tc>
          <w:tcPr>
            <w:tcW w:w="467" w:type="pct"/>
            <w:shd w:val="clear" w:color="auto" w:fill="auto"/>
            <w:noWrap/>
            <w:vAlign w:val="center"/>
            <w:hideMark/>
          </w:tcPr>
          <w:p w:rsidR="004F5674" w:rsidRPr="00E15936" w:rsidRDefault="004F5674" w:rsidP="004F5674">
            <w:pPr>
              <w:widowControl/>
              <w:jc w:val="center"/>
              <w:rPr>
                <w:rFonts w:ascii="Times New Roman" w:hAnsi="Times New Roman" w:cs="Times New Roman"/>
                <w:color w:val="000000"/>
                <w:kern w:val="0"/>
                <w:sz w:val="18"/>
                <w:szCs w:val="18"/>
              </w:rPr>
            </w:pPr>
            <w:r w:rsidRPr="00E15936">
              <w:rPr>
                <w:rFonts w:ascii="Times New Roman" w:hAnsi="Times New Roman" w:cs="Times New Roman"/>
                <w:color w:val="000000"/>
                <w:kern w:val="0"/>
                <w:sz w:val="18"/>
                <w:szCs w:val="18"/>
              </w:rPr>
              <w:t>2.44</w:t>
            </w:r>
          </w:p>
        </w:tc>
        <w:tc>
          <w:tcPr>
            <w:tcW w:w="587" w:type="pct"/>
            <w:shd w:val="clear" w:color="auto" w:fill="auto"/>
            <w:noWrap/>
            <w:vAlign w:val="center"/>
            <w:hideMark/>
          </w:tcPr>
          <w:p w:rsidR="004F5674" w:rsidRPr="00E15936" w:rsidRDefault="004F5674" w:rsidP="004F5674">
            <w:pPr>
              <w:widowControl/>
              <w:jc w:val="left"/>
              <w:rPr>
                <w:rFonts w:ascii="Times New Roman" w:hAnsi="Times New Roman" w:cs="Times New Roman"/>
                <w:color w:val="000000"/>
                <w:kern w:val="0"/>
                <w:sz w:val="20"/>
                <w:szCs w:val="20"/>
              </w:rPr>
            </w:pPr>
            <w:r w:rsidRPr="00E15936">
              <w:rPr>
                <w:rFonts w:ascii="Times New Roman" w:hAnsi="Times New Roman" w:cs="Times New Roman"/>
                <w:color w:val="000000"/>
                <w:kern w:val="0"/>
                <w:sz w:val="20"/>
                <w:szCs w:val="20"/>
              </w:rPr>
              <w:t xml:space="preserve">　</w:t>
            </w:r>
          </w:p>
        </w:tc>
        <w:tc>
          <w:tcPr>
            <w:tcW w:w="587" w:type="pct"/>
            <w:shd w:val="clear" w:color="auto" w:fill="auto"/>
            <w:noWrap/>
            <w:vAlign w:val="center"/>
            <w:hideMark/>
          </w:tcPr>
          <w:p w:rsidR="004F5674" w:rsidRPr="00E15936" w:rsidRDefault="004F5674" w:rsidP="004F5674">
            <w:pPr>
              <w:widowControl/>
              <w:jc w:val="center"/>
              <w:rPr>
                <w:rFonts w:ascii="Times New Roman" w:hAnsi="Times New Roman" w:cs="Times New Roman"/>
                <w:color w:val="000000"/>
                <w:kern w:val="0"/>
                <w:sz w:val="18"/>
                <w:szCs w:val="18"/>
              </w:rPr>
            </w:pPr>
            <w:r w:rsidRPr="00E15936">
              <w:rPr>
                <w:rFonts w:ascii="Times New Roman" w:hAnsi="Times New Roman" w:cs="Times New Roman"/>
                <w:color w:val="000000"/>
                <w:kern w:val="0"/>
                <w:sz w:val="18"/>
                <w:szCs w:val="18"/>
              </w:rPr>
              <w:t>2.44</w:t>
            </w:r>
          </w:p>
        </w:tc>
      </w:tr>
      <w:tr w:rsidR="004F5674" w:rsidRPr="00E15936" w:rsidTr="004F5674">
        <w:trPr>
          <w:trHeight w:val="285"/>
        </w:trPr>
        <w:tc>
          <w:tcPr>
            <w:tcW w:w="587" w:type="pct"/>
            <w:shd w:val="clear" w:color="auto" w:fill="auto"/>
            <w:noWrap/>
            <w:vAlign w:val="center"/>
            <w:hideMark/>
          </w:tcPr>
          <w:p w:rsidR="004F5674" w:rsidRPr="00E15936" w:rsidRDefault="004F5674" w:rsidP="004F5674">
            <w:pPr>
              <w:widowControl/>
              <w:jc w:val="center"/>
              <w:rPr>
                <w:rFonts w:ascii="仿宋_GB2312" w:eastAsia="仿宋_GB2312" w:hAnsi="宋体" w:cs="宋体"/>
                <w:color w:val="000000"/>
                <w:kern w:val="0"/>
                <w:sz w:val="18"/>
                <w:szCs w:val="18"/>
              </w:rPr>
            </w:pPr>
            <w:r w:rsidRPr="00E15936">
              <w:rPr>
                <w:rFonts w:ascii="仿宋_GB2312" w:eastAsia="仿宋_GB2312" w:hAnsi="宋体" w:cs="宋体" w:hint="eastAsia"/>
                <w:color w:val="000000"/>
                <w:kern w:val="0"/>
                <w:sz w:val="18"/>
                <w:szCs w:val="18"/>
              </w:rPr>
              <w:t>六</w:t>
            </w:r>
          </w:p>
        </w:tc>
        <w:tc>
          <w:tcPr>
            <w:tcW w:w="895" w:type="pct"/>
            <w:shd w:val="clear" w:color="auto" w:fill="auto"/>
            <w:noWrap/>
            <w:vAlign w:val="center"/>
            <w:hideMark/>
          </w:tcPr>
          <w:p w:rsidR="004F5674" w:rsidRPr="00E15936" w:rsidRDefault="004F5674" w:rsidP="004F5674">
            <w:pPr>
              <w:widowControl/>
              <w:jc w:val="center"/>
              <w:rPr>
                <w:rFonts w:ascii="仿宋_GB2312" w:eastAsia="仿宋_GB2312" w:hAnsi="宋体" w:cs="宋体"/>
                <w:color w:val="000000"/>
                <w:kern w:val="0"/>
                <w:sz w:val="18"/>
                <w:szCs w:val="18"/>
              </w:rPr>
            </w:pPr>
            <w:r w:rsidRPr="00E15936">
              <w:rPr>
                <w:rFonts w:ascii="仿宋_GB2312" w:eastAsia="仿宋_GB2312" w:hAnsi="宋体" w:cs="宋体" w:hint="eastAsia"/>
                <w:color w:val="000000"/>
                <w:kern w:val="0"/>
                <w:sz w:val="18"/>
                <w:szCs w:val="18"/>
              </w:rPr>
              <w:t>水土保持设施补偿费</w:t>
            </w:r>
          </w:p>
        </w:tc>
        <w:tc>
          <w:tcPr>
            <w:tcW w:w="554" w:type="pct"/>
            <w:shd w:val="clear" w:color="auto" w:fill="auto"/>
            <w:noWrap/>
            <w:vAlign w:val="center"/>
            <w:hideMark/>
          </w:tcPr>
          <w:p w:rsidR="004F5674" w:rsidRPr="00E15936" w:rsidRDefault="004F5674" w:rsidP="004F5674">
            <w:pPr>
              <w:widowControl/>
              <w:jc w:val="left"/>
              <w:rPr>
                <w:rFonts w:ascii="Times New Roman" w:hAnsi="Times New Roman" w:cs="Times New Roman"/>
                <w:color w:val="000000"/>
                <w:kern w:val="0"/>
                <w:sz w:val="20"/>
                <w:szCs w:val="20"/>
              </w:rPr>
            </w:pPr>
            <w:r w:rsidRPr="00E15936">
              <w:rPr>
                <w:rFonts w:ascii="Times New Roman" w:hAnsi="Times New Roman" w:cs="Times New Roman"/>
                <w:color w:val="000000"/>
                <w:kern w:val="0"/>
                <w:sz w:val="20"/>
                <w:szCs w:val="20"/>
              </w:rPr>
              <w:t xml:space="preserve">　</w:t>
            </w:r>
          </w:p>
        </w:tc>
        <w:tc>
          <w:tcPr>
            <w:tcW w:w="904" w:type="pct"/>
            <w:shd w:val="clear" w:color="auto" w:fill="auto"/>
            <w:noWrap/>
            <w:vAlign w:val="center"/>
            <w:hideMark/>
          </w:tcPr>
          <w:p w:rsidR="004F5674" w:rsidRPr="00E15936" w:rsidRDefault="004F5674" w:rsidP="004F5674">
            <w:pPr>
              <w:widowControl/>
              <w:jc w:val="left"/>
              <w:rPr>
                <w:rFonts w:ascii="Times New Roman" w:hAnsi="Times New Roman" w:cs="Times New Roman"/>
                <w:color w:val="000000"/>
                <w:kern w:val="0"/>
                <w:sz w:val="20"/>
                <w:szCs w:val="20"/>
              </w:rPr>
            </w:pPr>
            <w:r w:rsidRPr="00E15936">
              <w:rPr>
                <w:rFonts w:ascii="Times New Roman" w:hAnsi="Times New Roman" w:cs="Times New Roman"/>
                <w:color w:val="000000"/>
                <w:kern w:val="0"/>
                <w:sz w:val="20"/>
                <w:szCs w:val="20"/>
              </w:rPr>
              <w:t xml:space="preserve">　</w:t>
            </w:r>
          </w:p>
        </w:tc>
        <w:tc>
          <w:tcPr>
            <w:tcW w:w="421" w:type="pct"/>
            <w:shd w:val="clear" w:color="auto" w:fill="auto"/>
            <w:noWrap/>
            <w:vAlign w:val="center"/>
            <w:hideMark/>
          </w:tcPr>
          <w:p w:rsidR="004F5674" w:rsidRPr="00E15936" w:rsidRDefault="004F5674" w:rsidP="004F5674">
            <w:pPr>
              <w:widowControl/>
              <w:jc w:val="center"/>
              <w:rPr>
                <w:rFonts w:ascii="Times New Roman" w:hAnsi="Times New Roman" w:cs="Times New Roman"/>
                <w:color w:val="000000"/>
                <w:kern w:val="0"/>
                <w:sz w:val="18"/>
                <w:szCs w:val="18"/>
              </w:rPr>
            </w:pPr>
            <w:r w:rsidRPr="00E15936">
              <w:rPr>
                <w:rFonts w:ascii="Times New Roman" w:hAnsi="Times New Roman" w:cs="Times New Roman"/>
                <w:color w:val="000000"/>
                <w:kern w:val="0"/>
                <w:sz w:val="18"/>
                <w:szCs w:val="18"/>
              </w:rPr>
              <w:t>8.03</w:t>
            </w:r>
          </w:p>
        </w:tc>
        <w:tc>
          <w:tcPr>
            <w:tcW w:w="467" w:type="pct"/>
            <w:shd w:val="clear" w:color="auto" w:fill="auto"/>
            <w:noWrap/>
            <w:vAlign w:val="center"/>
            <w:hideMark/>
          </w:tcPr>
          <w:p w:rsidR="004F5674" w:rsidRPr="00E15936" w:rsidRDefault="004F5674" w:rsidP="004F5674">
            <w:pPr>
              <w:widowControl/>
              <w:jc w:val="center"/>
              <w:rPr>
                <w:rFonts w:ascii="Times New Roman" w:hAnsi="Times New Roman" w:cs="Times New Roman"/>
                <w:color w:val="000000"/>
                <w:kern w:val="0"/>
                <w:sz w:val="18"/>
                <w:szCs w:val="18"/>
              </w:rPr>
            </w:pPr>
            <w:r w:rsidRPr="00E15936">
              <w:rPr>
                <w:rFonts w:ascii="Times New Roman" w:hAnsi="Times New Roman" w:cs="Times New Roman"/>
                <w:color w:val="000000"/>
                <w:kern w:val="0"/>
                <w:sz w:val="18"/>
                <w:szCs w:val="18"/>
              </w:rPr>
              <w:t>8.03</w:t>
            </w:r>
          </w:p>
        </w:tc>
        <w:tc>
          <w:tcPr>
            <w:tcW w:w="587" w:type="pct"/>
            <w:shd w:val="clear" w:color="auto" w:fill="auto"/>
            <w:noWrap/>
            <w:vAlign w:val="center"/>
            <w:hideMark/>
          </w:tcPr>
          <w:p w:rsidR="004F5674" w:rsidRPr="00E15936" w:rsidRDefault="004F5674" w:rsidP="004F5674">
            <w:pPr>
              <w:widowControl/>
              <w:jc w:val="left"/>
              <w:rPr>
                <w:rFonts w:ascii="Times New Roman" w:hAnsi="Times New Roman" w:cs="Times New Roman"/>
                <w:color w:val="000000"/>
                <w:kern w:val="0"/>
                <w:sz w:val="20"/>
                <w:szCs w:val="20"/>
              </w:rPr>
            </w:pPr>
            <w:r w:rsidRPr="00E15936">
              <w:rPr>
                <w:rFonts w:ascii="Times New Roman" w:hAnsi="Times New Roman" w:cs="Times New Roman"/>
                <w:color w:val="000000"/>
                <w:kern w:val="0"/>
                <w:sz w:val="20"/>
                <w:szCs w:val="20"/>
              </w:rPr>
              <w:t xml:space="preserve">　</w:t>
            </w:r>
          </w:p>
        </w:tc>
        <w:tc>
          <w:tcPr>
            <w:tcW w:w="587" w:type="pct"/>
            <w:shd w:val="clear" w:color="auto" w:fill="auto"/>
            <w:noWrap/>
            <w:vAlign w:val="center"/>
            <w:hideMark/>
          </w:tcPr>
          <w:p w:rsidR="004F5674" w:rsidRPr="00E15936" w:rsidRDefault="004F5674" w:rsidP="004F5674">
            <w:pPr>
              <w:widowControl/>
              <w:jc w:val="center"/>
              <w:rPr>
                <w:rFonts w:ascii="Times New Roman" w:hAnsi="Times New Roman" w:cs="Times New Roman"/>
                <w:color w:val="000000"/>
                <w:kern w:val="0"/>
                <w:sz w:val="18"/>
                <w:szCs w:val="18"/>
              </w:rPr>
            </w:pPr>
            <w:r w:rsidRPr="00E15936">
              <w:rPr>
                <w:rFonts w:ascii="Times New Roman" w:hAnsi="Times New Roman" w:cs="Times New Roman"/>
                <w:color w:val="000000"/>
                <w:kern w:val="0"/>
                <w:sz w:val="18"/>
                <w:szCs w:val="18"/>
              </w:rPr>
              <w:t>8.03</w:t>
            </w:r>
          </w:p>
        </w:tc>
      </w:tr>
      <w:tr w:rsidR="004F5674" w:rsidRPr="00E15936" w:rsidTr="004F5674">
        <w:trPr>
          <w:trHeight w:val="285"/>
        </w:trPr>
        <w:tc>
          <w:tcPr>
            <w:tcW w:w="587" w:type="pct"/>
            <w:shd w:val="clear" w:color="auto" w:fill="auto"/>
            <w:noWrap/>
            <w:vAlign w:val="center"/>
            <w:hideMark/>
          </w:tcPr>
          <w:p w:rsidR="004F5674" w:rsidRPr="00E15936" w:rsidRDefault="004F5674" w:rsidP="004F5674">
            <w:pPr>
              <w:widowControl/>
              <w:jc w:val="center"/>
              <w:rPr>
                <w:rFonts w:ascii="仿宋_GB2312" w:eastAsia="仿宋_GB2312" w:hAnsi="宋体" w:cs="宋体"/>
                <w:color w:val="000000"/>
                <w:kern w:val="0"/>
                <w:sz w:val="18"/>
                <w:szCs w:val="18"/>
              </w:rPr>
            </w:pPr>
            <w:r w:rsidRPr="00E15936">
              <w:rPr>
                <w:rFonts w:ascii="仿宋_GB2312" w:eastAsia="仿宋_GB2312" w:hAnsi="宋体" w:cs="宋体" w:hint="eastAsia"/>
                <w:color w:val="000000"/>
                <w:kern w:val="0"/>
                <w:sz w:val="18"/>
                <w:szCs w:val="18"/>
              </w:rPr>
              <w:t>七</w:t>
            </w:r>
          </w:p>
        </w:tc>
        <w:tc>
          <w:tcPr>
            <w:tcW w:w="895" w:type="pct"/>
            <w:shd w:val="clear" w:color="auto" w:fill="auto"/>
            <w:noWrap/>
            <w:vAlign w:val="center"/>
            <w:hideMark/>
          </w:tcPr>
          <w:p w:rsidR="004F5674" w:rsidRPr="00E15936" w:rsidRDefault="004F5674" w:rsidP="004F5674">
            <w:pPr>
              <w:widowControl/>
              <w:jc w:val="center"/>
              <w:rPr>
                <w:rFonts w:ascii="仿宋_GB2312" w:eastAsia="仿宋_GB2312" w:hAnsi="宋体" w:cs="宋体"/>
                <w:color w:val="000000"/>
                <w:kern w:val="0"/>
                <w:sz w:val="18"/>
                <w:szCs w:val="18"/>
              </w:rPr>
            </w:pPr>
            <w:r w:rsidRPr="00E15936">
              <w:rPr>
                <w:rFonts w:ascii="仿宋_GB2312" w:eastAsia="仿宋_GB2312" w:hAnsi="宋体" w:cs="宋体" w:hint="eastAsia"/>
                <w:color w:val="000000"/>
                <w:kern w:val="0"/>
                <w:sz w:val="18"/>
                <w:szCs w:val="18"/>
              </w:rPr>
              <w:t>静态总投资</w:t>
            </w:r>
          </w:p>
        </w:tc>
        <w:tc>
          <w:tcPr>
            <w:tcW w:w="554" w:type="pct"/>
            <w:shd w:val="clear" w:color="auto" w:fill="auto"/>
            <w:noWrap/>
            <w:vAlign w:val="center"/>
            <w:hideMark/>
          </w:tcPr>
          <w:p w:rsidR="004F5674" w:rsidRPr="00E15936" w:rsidRDefault="004F5674" w:rsidP="004F5674">
            <w:pPr>
              <w:widowControl/>
              <w:jc w:val="center"/>
              <w:rPr>
                <w:rFonts w:ascii="Times New Roman" w:hAnsi="Times New Roman" w:cs="Times New Roman"/>
                <w:color w:val="000000"/>
                <w:kern w:val="0"/>
                <w:sz w:val="18"/>
                <w:szCs w:val="18"/>
              </w:rPr>
            </w:pPr>
            <w:r w:rsidRPr="00E15936">
              <w:rPr>
                <w:rFonts w:ascii="Times New Roman" w:hAnsi="Times New Roman" w:cs="Times New Roman"/>
                <w:color w:val="000000"/>
                <w:kern w:val="0"/>
                <w:sz w:val="18"/>
                <w:szCs w:val="18"/>
              </w:rPr>
              <w:t>12.6</w:t>
            </w:r>
          </w:p>
        </w:tc>
        <w:tc>
          <w:tcPr>
            <w:tcW w:w="904" w:type="pct"/>
            <w:shd w:val="clear" w:color="auto" w:fill="auto"/>
            <w:noWrap/>
            <w:vAlign w:val="center"/>
            <w:hideMark/>
          </w:tcPr>
          <w:p w:rsidR="004F5674" w:rsidRPr="00E15936" w:rsidRDefault="004F5674" w:rsidP="004F5674">
            <w:pPr>
              <w:widowControl/>
              <w:jc w:val="center"/>
              <w:rPr>
                <w:rFonts w:ascii="Times New Roman" w:hAnsi="Times New Roman" w:cs="Times New Roman"/>
                <w:color w:val="000000"/>
                <w:kern w:val="0"/>
                <w:sz w:val="18"/>
                <w:szCs w:val="18"/>
              </w:rPr>
            </w:pPr>
            <w:r w:rsidRPr="00E15936">
              <w:rPr>
                <w:rFonts w:ascii="Times New Roman" w:hAnsi="Times New Roman" w:cs="Times New Roman"/>
                <w:color w:val="000000"/>
                <w:kern w:val="0"/>
                <w:sz w:val="18"/>
                <w:szCs w:val="18"/>
              </w:rPr>
              <w:t>0.15</w:t>
            </w:r>
          </w:p>
        </w:tc>
        <w:tc>
          <w:tcPr>
            <w:tcW w:w="421" w:type="pct"/>
            <w:shd w:val="clear" w:color="auto" w:fill="auto"/>
            <w:noWrap/>
            <w:vAlign w:val="center"/>
            <w:hideMark/>
          </w:tcPr>
          <w:p w:rsidR="004F5674" w:rsidRPr="00E15936" w:rsidRDefault="004F5674" w:rsidP="004F5674">
            <w:pPr>
              <w:widowControl/>
              <w:jc w:val="center"/>
              <w:rPr>
                <w:rFonts w:ascii="Times New Roman" w:hAnsi="Times New Roman" w:cs="Times New Roman"/>
                <w:color w:val="000000"/>
                <w:kern w:val="0"/>
                <w:sz w:val="18"/>
                <w:szCs w:val="18"/>
              </w:rPr>
            </w:pPr>
            <w:r w:rsidRPr="00E15936">
              <w:rPr>
                <w:rFonts w:ascii="Times New Roman" w:hAnsi="Times New Roman" w:cs="Times New Roman"/>
                <w:color w:val="000000"/>
                <w:kern w:val="0"/>
                <w:sz w:val="18"/>
                <w:szCs w:val="18"/>
              </w:rPr>
              <w:t>38.37</w:t>
            </w:r>
          </w:p>
        </w:tc>
        <w:tc>
          <w:tcPr>
            <w:tcW w:w="467" w:type="pct"/>
            <w:shd w:val="clear" w:color="auto" w:fill="auto"/>
            <w:noWrap/>
            <w:vAlign w:val="center"/>
            <w:hideMark/>
          </w:tcPr>
          <w:p w:rsidR="004F5674" w:rsidRPr="00E15936" w:rsidRDefault="004F5674" w:rsidP="004F5674">
            <w:pPr>
              <w:widowControl/>
              <w:jc w:val="center"/>
              <w:rPr>
                <w:rFonts w:ascii="Times New Roman" w:hAnsi="Times New Roman" w:cs="Times New Roman"/>
                <w:color w:val="000000"/>
                <w:kern w:val="0"/>
                <w:sz w:val="18"/>
                <w:szCs w:val="18"/>
              </w:rPr>
            </w:pPr>
            <w:r w:rsidRPr="00E15936">
              <w:rPr>
                <w:rFonts w:ascii="Times New Roman" w:hAnsi="Times New Roman" w:cs="Times New Roman"/>
                <w:color w:val="000000"/>
                <w:kern w:val="0"/>
                <w:sz w:val="18"/>
                <w:szCs w:val="18"/>
              </w:rPr>
              <w:t>51.12</w:t>
            </w:r>
          </w:p>
        </w:tc>
        <w:tc>
          <w:tcPr>
            <w:tcW w:w="587" w:type="pct"/>
            <w:shd w:val="clear" w:color="auto" w:fill="auto"/>
            <w:noWrap/>
            <w:vAlign w:val="center"/>
            <w:hideMark/>
          </w:tcPr>
          <w:p w:rsidR="004F5674" w:rsidRPr="00E15936" w:rsidRDefault="004F5674" w:rsidP="004F5674">
            <w:pPr>
              <w:widowControl/>
              <w:jc w:val="center"/>
              <w:rPr>
                <w:rFonts w:ascii="Times New Roman" w:hAnsi="Times New Roman" w:cs="Times New Roman"/>
                <w:color w:val="000000"/>
                <w:kern w:val="0"/>
                <w:sz w:val="18"/>
                <w:szCs w:val="18"/>
              </w:rPr>
            </w:pPr>
            <w:r w:rsidRPr="00E15936">
              <w:rPr>
                <w:rFonts w:ascii="Times New Roman" w:hAnsi="Times New Roman" w:cs="Times New Roman"/>
                <w:color w:val="000000"/>
                <w:kern w:val="0"/>
                <w:sz w:val="18"/>
                <w:szCs w:val="18"/>
              </w:rPr>
              <w:t>146.26</w:t>
            </w:r>
          </w:p>
        </w:tc>
        <w:tc>
          <w:tcPr>
            <w:tcW w:w="587" w:type="pct"/>
            <w:shd w:val="clear" w:color="auto" w:fill="auto"/>
            <w:noWrap/>
            <w:vAlign w:val="center"/>
            <w:hideMark/>
          </w:tcPr>
          <w:p w:rsidR="004F5674" w:rsidRPr="00E15936" w:rsidRDefault="004F5674" w:rsidP="004F5674">
            <w:pPr>
              <w:widowControl/>
              <w:jc w:val="center"/>
              <w:rPr>
                <w:rFonts w:ascii="Times New Roman" w:hAnsi="Times New Roman" w:cs="Times New Roman"/>
                <w:color w:val="000000"/>
                <w:kern w:val="0"/>
                <w:sz w:val="18"/>
                <w:szCs w:val="18"/>
              </w:rPr>
            </w:pPr>
            <w:r w:rsidRPr="00E15936">
              <w:rPr>
                <w:rFonts w:ascii="Times New Roman" w:hAnsi="Times New Roman" w:cs="Times New Roman"/>
                <w:color w:val="000000"/>
                <w:kern w:val="0"/>
                <w:sz w:val="18"/>
                <w:szCs w:val="18"/>
              </w:rPr>
              <w:t>197.38</w:t>
            </w:r>
          </w:p>
        </w:tc>
      </w:tr>
    </w:tbl>
    <w:p w:rsidR="004F5674" w:rsidRDefault="004F5674" w:rsidP="005B74C5">
      <w:pPr>
        <w:spacing w:line="360" w:lineRule="auto"/>
        <w:ind w:firstLineChars="200" w:firstLine="480"/>
        <w:rPr>
          <w:rFonts w:ascii="Times New Roman" w:eastAsia="仿宋_GB2312" w:hAnsi="Times New Roman" w:cs="Times New Roman"/>
          <w:color w:val="000000"/>
          <w:sz w:val="24"/>
        </w:rPr>
      </w:pPr>
      <w:r>
        <w:rPr>
          <w:rFonts w:ascii="Times New Roman" w:eastAsia="仿宋_GB2312" w:hAnsi="Times New Roman" w:cs="Times New Roman" w:hint="eastAsia"/>
          <w:color w:val="000000"/>
          <w:sz w:val="24"/>
        </w:rPr>
        <w:t>（</w:t>
      </w:r>
      <w:r>
        <w:rPr>
          <w:rFonts w:ascii="Times New Roman" w:eastAsia="仿宋_GB2312" w:hAnsi="Times New Roman" w:cs="Times New Roman" w:hint="eastAsia"/>
          <w:color w:val="000000"/>
          <w:sz w:val="24"/>
        </w:rPr>
        <w:t>2</w:t>
      </w:r>
      <w:r>
        <w:rPr>
          <w:rFonts w:ascii="Times New Roman" w:eastAsia="仿宋_GB2312" w:hAnsi="Times New Roman" w:cs="Times New Roman" w:hint="eastAsia"/>
          <w:color w:val="000000"/>
          <w:sz w:val="24"/>
        </w:rPr>
        <w:t>）水土保持投资实际完成情况</w:t>
      </w:r>
    </w:p>
    <w:p w:rsidR="0058416D" w:rsidRPr="005B74C5" w:rsidRDefault="00A0741A" w:rsidP="005B74C5">
      <w:pPr>
        <w:spacing w:line="360" w:lineRule="auto"/>
        <w:ind w:firstLineChars="200" w:firstLine="480"/>
        <w:rPr>
          <w:rFonts w:ascii="Times New Roman" w:eastAsia="仿宋_GB2312" w:hAnsi="Times New Roman" w:cs="Times New Roman"/>
          <w:color w:val="000000"/>
          <w:sz w:val="24"/>
        </w:rPr>
      </w:pPr>
      <w:r>
        <w:rPr>
          <w:rFonts w:ascii="Times New Roman" w:eastAsia="仿宋_GB2312" w:hAnsi="Times New Roman" w:cs="Times New Roman" w:hint="eastAsia"/>
          <w:color w:val="000000"/>
          <w:sz w:val="24"/>
        </w:rPr>
        <w:t>结合云南呈达东盟玻璃科技产业园（一期工程</w:t>
      </w:r>
      <w:r>
        <w:rPr>
          <w:rFonts w:ascii="Times New Roman" w:eastAsia="仿宋_GB2312" w:hAnsi="Times New Roman" w:cs="Times New Roman" w:hint="eastAsia"/>
          <w:color w:val="000000"/>
          <w:sz w:val="24"/>
        </w:rPr>
        <w:t>1#</w:t>
      </w:r>
      <w:r>
        <w:rPr>
          <w:rFonts w:ascii="Times New Roman" w:eastAsia="仿宋_GB2312" w:hAnsi="Times New Roman" w:cs="Times New Roman" w:hint="eastAsia"/>
          <w:color w:val="000000"/>
          <w:sz w:val="24"/>
        </w:rPr>
        <w:t>厂房及附属楼）实际情况，</w:t>
      </w:r>
      <w:r w:rsidRPr="005D7742">
        <w:rPr>
          <w:rFonts w:eastAsia="仿宋_GB2312" w:hint="eastAsia"/>
          <w:color w:val="000000"/>
          <w:sz w:val="24"/>
        </w:rPr>
        <w:t>通过查阅工程结算资料</w:t>
      </w:r>
      <w:r>
        <w:rPr>
          <w:rFonts w:eastAsia="仿宋_GB2312" w:hint="eastAsia"/>
          <w:color w:val="000000"/>
          <w:sz w:val="24"/>
        </w:rPr>
        <w:t>、监理资料及监测资料，</w:t>
      </w:r>
      <w:r>
        <w:rPr>
          <w:rFonts w:ascii="Times New Roman" w:eastAsia="仿宋_GB2312" w:hAnsi="Times New Roman" w:cs="Times New Roman" w:hint="eastAsia"/>
          <w:color w:val="000000"/>
          <w:sz w:val="24"/>
        </w:rPr>
        <w:t>云南呈达东盟玻璃科技产业园（一期工程</w:t>
      </w:r>
      <w:r>
        <w:rPr>
          <w:rFonts w:ascii="Times New Roman" w:eastAsia="仿宋_GB2312" w:hAnsi="Times New Roman" w:cs="Times New Roman" w:hint="eastAsia"/>
          <w:color w:val="000000"/>
          <w:sz w:val="24"/>
        </w:rPr>
        <w:t>1#</w:t>
      </w:r>
      <w:r>
        <w:rPr>
          <w:rFonts w:ascii="Times New Roman" w:eastAsia="仿宋_GB2312" w:hAnsi="Times New Roman" w:cs="Times New Roman" w:hint="eastAsia"/>
          <w:color w:val="000000"/>
          <w:sz w:val="24"/>
        </w:rPr>
        <w:t>厂房及附属楼）</w:t>
      </w:r>
      <w:r w:rsidR="00A26169" w:rsidRPr="00FC2032">
        <w:rPr>
          <w:rFonts w:ascii="Times New Roman" w:eastAsia="仿宋_GB2312" w:hAnsi="Times New Roman" w:cs="Times New Roman"/>
          <w:kern w:val="0"/>
          <w:sz w:val="24"/>
        </w:rPr>
        <w:t>实际完成水土保持总投资为</w:t>
      </w:r>
      <w:r w:rsidR="00A26169" w:rsidRPr="00FC2032">
        <w:rPr>
          <w:rFonts w:ascii="Times New Roman" w:eastAsia="仿宋_GB2312" w:hAnsi="Times New Roman" w:cs="Times New Roman" w:hint="eastAsia"/>
          <w:kern w:val="0"/>
          <w:sz w:val="24"/>
        </w:rPr>
        <w:t>103.86</w:t>
      </w:r>
      <w:r w:rsidR="00A26169" w:rsidRPr="00FC2032">
        <w:rPr>
          <w:rFonts w:ascii="Times New Roman" w:eastAsia="仿宋_GB2312" w:hAnsi="Times New Roman" w:cs="Times New Roman"/>
          <w:kern w:val="0"/>
          <w:sz w:val="24"/>
        </w:rPr>
        <w:t>万元，其中工程措施</w:t>
      </w:r>
      <w:r w:rsidR="00A26169" w:rsidRPr="00FC2032">
        <w:rPr>
          <w:rFonts w:ascii="Times New Roman" w:eastAsia="仿宋_GB2312" w:hAnsi="Times New Roman" w:cs="Times New Roman" w:hint="eastAsia"/>
          <w:kern w:val="0"/>
          <w:sz w:val="24"/>
        </w:rPr>
        <w:t>77.70</w:t>
      </w:r>
      <w:r w:rsidR="00A26169" w:rsidRPr="00FC2032">
        <w:rPr>
          <w:rFonts w:ascii="Times New Roman" w:eastAsia="仿宋_GB2312" w:hAnsi="Times New Roman" w:cs="Times New Roman"/>
          <w:kern w:val="0"/>
          <w:sz w:val="24"/>
        </w:rPr>
        <w:t>万元，植物措施</w:t>
      </w:r>
      <w:r w:rsidR="00A26169" w:rsidRPr="00FC2032">
        <w:rPr>
          <w:rFonts w:ascii="Times New Roman" w:eastAsia="仿宋_GB2312" w:hAnsi="Times New Roman" w:cs="Times New Roman" w:hint="eastAsia"/>
          <w:kern w:val="0"/>
          <w:sz w:val="24"/>
        </w:rPr>
        <w:t>5.00</w:t>
      </w:r>
      <w:r w:rsidR="00A26169" w:rsidRPr="00FC2032">
        <w:rPr>
          <w:rFonts w:ascii="Times New Roman" w:eastAsia="仿宋_GB2312" w:hAnsi="Times New Roman" w:cs="Times New Roman"/>
          <w:kern w:val="0"/>
          <w:sz w:val="24"/>
        </w:rPr>
        <w:t>万元，临时工程措施</w:t>
      </w:r>
      <w:r w:rsidR="00A26169" w:rsidRPr="00FC2032">
        <w:rPr>
          <w:rFonts w:ascii="Times New Roman" w:eastAsia="仿宋_GB2312" w:hAnsi="Times New Roman" w:cs="Times New Roman" w:hint="eastAsia"/>
          <w:kern w:val="0"/>
          <w:sz w:val="24"/>
        </w:rPr>
        <w:t>0.88</w:t>
      </w:r>
      <w:r w:rsidR="00A26169" w:rsidRPr="00FC2032">
        <w:rPr>
          <w:rFonts w:ascii="Times New Roman" w:eastAsia="仿宋_GB2312" w:hAnsi="Times New Roman" w:cs="Times New Roman"/>
          <w:kern w:val="0"/>
          <w:sz w:val="24"/>
        </w:rPr>
        <w:t>万元，独立费用</w:t>
      </w:r>
      <w:r w:rsidR="00A26169" w:rsidRPr="00FC2032">
        <w:rPr>
          <w:rFonts w:ascii="Times New Roman" w:eastAsia="仿宋_GB2312" w:hAnsi="Times New Roman" w:cs="Times New Roman" w:hint="eastAsia"/>
          <w:kern w:val="0"/>
          <w:sz w:val="24"/>
        </w:rPr>
        <w:t>12.25</w:t>
      </w:r>
      <w:r w:rsidR="00A26169" w:rsidRPr="00FC2032">
        <w:rPr>
          <w:rFonts w:ascii="Times New Roman" w:eastAsia="仿宋_GB2312" w:hAnsi="Times New Roman" w:cs="Times New Roman"/>
          <w:kern w:val="0"/>
          <w:sz w:val="24"/>
        </w:rPr>
        <w:t>万元，水土保持设施补偿费为</w:t>
      </w:r>
      <w:r w:rsidR="00A26169" w:rsidRPr="00FC2032">
        <w:rPr>
          <w:rFonts w:ascii="Times New Roman" w:eastAsia="仿宋_GB2312" w:hAnsi="Times New Roman" w:cs="Times New Roman" w:hint="eastAsia"/>
          <w:kern w:val="0"/>
          <w:sz w:val="24"/>
        </w:rPr>
        <w:t>8.03</w:t>
      </w:r>
      <w:r w:rsidR="00A26169" w:rsidRPr="00FC2032">
        <w:rPr>
          <w:rFonts w:ascii="Times New Roman" w:eastAsia="仿宋_GB2312" w:hAnsi="Times New Roman" w:cs="Times New Roman"/>
          <w:kern w:val="0"/>
          <w:sz w:val="24"/>
        </w:rPr>
        <w:t>万元</w:t>
      </w:r>
      <w:r w:rsidR="005B74C5" w:rsidRPr="005B74C5">
        <w:rPr>
          <w:rFonts w:ascii="Times New Roman" w:eastAsia="仿宋_GB2312" w:hAnsi="Times New Roman" w:cs="Times New Roman"/>
          <w:color w:val="000000"/>
          <w:sz w:val="24"/>
        </w:rPr>
        <w:t>（水土保持补偿费缴纳证明详见附件</w:t>
      </w:r>
      <w:r w:rsidR="000806AF">
        <w:rPr>
          <w:rFonts w:ascii="Times New Roman" w:eastAsia="仿宋_GB2312" w:hAnsi="Times New Roman" w:cs="Times New Roman" w:hint="eastAsia"/>
          <w:color w:val="000000"/>
          <w:sz w:val="24"/>
        </w:rPr>
        <w:t>6</w:t>
      </w:r>
      <w:r w:rsidR="005B74C5" w:rsidRPr="005B74C5">
        <w:rPr>
          <w:rFonts w:ascii="Times New Roman" w:eastAsia="仿宋_GB2312" w:hAnsi="Times New Roman" w:cs="Times New Roman"/>
          <w:color w:val="000000"/>
          <w:sz w:val="24"/>
        </w:rPr>
        <w:t>）</w:t>
      </w:r>
      <w:r w:rsidR="00DA4543" w:rsidRPr="005B74C5">
        <w:rPr>
          <w:rFonts w:ascii="Times New Roman" w:eastAsia="仿宋_GB2312" w:hAnsi="Times New Roman" w:cs="Times New Roman"/>
          <w:color w:val="000000"/>
          <w:sz w:val="24"/>
        </w:rPr>
        <w:t>。</w:t>
      </w:r>
    </w:p>
    <w:p w:rsidR="0058416D" w:rsidRPr="005B74C5" w:rsidRDefault="00DA4543" w:rsidP="005B74C5">
      <w:pPr>
        <w:spacing w:line="360" w:lineRule="auto"/>
        <w:ind w:firstLineChars="200" w:firstLine="480"/>
        <w:rPr>
          <w:rFonts w:ascii="Times New Roman" w:eastAsia="仿宋_GB2312" w:hAnsi="Times New Roman" w:cs="Times New Roman"/>
          <w:color w:val="000000"/>
          <w:sz w:val="24"/>
        </w:rPr>
      </w:pPr>
      <w:r w:rsidRPr="005B74C5">
        <w:rPr>
          <w:rFonts w:ascii="Times New Roman" w:eastAsia="仿宋_GB2312" w:hAnsi="Times New Roman" w:cs="Times New Roman"/>
          <w:color w:val="000000"/>
          <w:sz w:val="24"/>
        </w:rPr>
        <w:t>具体水保投资完成情况详见表</w:t>
      </w:r>
      <w:r w:rsidRPr="005B74C5">
        <w:rPr>
          <w:rFonts w:ascii="Times New Roman" w:eastAsia="仿宋_GB2312" w:hAnsi="Times New Roman" w:cs="Times New Roman"/>
          <w:color w:val="000000"/>
          <w:sz w:val="24"/>
        </w:rPr>
        <w:t>3-</w:t>
      </w:r>
      <w:r w:rsidR="000806AF">
        <w:rPr>
          <w:rFonts w:ascii="Times New Roman" w:eastAsia="仿宋_GB2312" w:hAnsi="Times New Roman" w:cs="Times New Roman" w:hint="eastAsia"/>
          <w:color w:val="000000"/>
          <w:sz w:val="24"/>
        </w:rPr>
        <w:t>15</w:t>
      </w:r>
      <w:r w:rsidR="000806AF">
        <w:rPr>
          <w:rFonts w:ascii="Times New Roman" w:eastAsia="仿宋_GB2312" w:hAnsi="Times New Roman" w:cs="Times New Roman" w:hint="eastAsia"/>
          <w:color w:val="000000"/>
          <w:sz w:val="24"/>
        </w:rPr>
        <w:t>。</w:t>
      </w:r>
    </w:p>
    <w:p w:rsidR="0058416D" w:rsidRDefault="00DA4543">
      <w:pPr>
        <w:spacing w:line="360" w:lineRule="auto"/>
        <w:jc w:val="center"/>
        <w:rPr>
          <w:rFonts w:ascii="Times New Roman" w:eastAsia="GB2312仿宋" w:hAnsi="Times New Roman" w:cs="Times New Roman"/>
          <w:b/>
          <w:bCs/>
          <w:sz w:val="24"/>
          <w:szCs w:val="24"/>
        </w:rPr>
      </w:pPr>
      <w:r>
        <w:rPr>
          <w:rFonts w:ascii="Times New Roman" w:eastAsia="GB2312仿宋" w:hAnsi="Times New Roman" w:cs="Times New Roman"/>
          <w:b/>
          <w:bCs/>
          <w:sz w:val="24"/>
          <w:szCs w:val="24"/>
        </w:rPr>
        <w:br w:type="page"/>
      </w:r>
    </w:p>
    <w:p w:rsidR="0058416D" w:rsidRPr="000806AF" w:rsidRDefault="00DA4543" w:rsidP="000806AF">
      <w:pPr>
        <w:pStyle w:val="wj2"/>
        <w:spacing w:line="240" w:lineRule="auto"/>
        <w:ind w:firstLine="478"/>
        <w:jc w:val="center"/>
        <w:rPr>
          <w:rFonts w:ascii="Times New Roman" w:eastAsia="仿宋_GB2312" w:hAnsi="Times New Roman" w:cs="Times New Roman"/>
          <w:b/>
          <w:sz w:val="21"/>
          <w:szCs w:val="21"/>
        </w:rPr>
      </w:pPr>
      <w:r w:rsidRPr="000806AF">
        <w:rPr>
          <w:rFonts w:ascii="Times New Roman" w:eastAsia="仿宋_GB2312" w:hAnsi="Times New Roman" w:cs="Times New Roman"/>
          <w:b/>
          <w:sz w:val="21"/>
          <w:szCs w:val="21"/>
        </w:rPr>
        <w:t>表</w:t>
      </w:r>
      <w:r w:rsidR="001F7DDA" w:rsidRPr="000806AF">
        <w:rPr>
          <w:rFonts w:ascii="Times New Roman" w:eastAsia="仿宋_GB2312" w:hAnsi="Times New Roman" w:cs="Times New Roman" w:hint="eastAsia"/>
          <w:b/>
          <w:sz w:val="21"/>
          <w:szCs w:val="21"/>
        </w:rPr>
        <w:t>3-15</w:t>
      </w:r>
      <w:r w:rsidRPr="000806AF">
        <w:rPr>
          <w:rFonts w:ascii="Times New Roman" w:eastAsia="仿宋_GB2312" w:hAnsi="Times New Roman" w:cs="Times New Roman"/>
          <w:b/>
          <w:sz w:val="21"/>
          <w:szCs w:val="21"/>
        </w:rPr>
        <w:t xml:space="preserve">   </w:t>
      </w:r>
      <w:r w:rsidRPr="000806AF">
        <w:rPr>
          <w:rFonts w:ascii="Times New Roman" w:eastAsia="仿宋_GB2312" w:hAnsi="Times New Roman" w:cs="Times New Roman"/>
          <w:b/>
          <w:sz w:val="21"/>
          <w:szCs w:val="21"/>
        </w:rPr>
        <w:t>工程实际完成水土保持措施投资</w:t>
      </w:r>
    </w:p>
    <w:tbl>
      <w:tblPr>
        <w:tblW w:w="5000" w:type="pct"/>
        <w:tblLook w:val="04A0" w:firstRow="1" w:lastRow="0" w:firstColumn="1" w:lastColumn="0" w:noHBand="0" w:noVBand="1"/>
      </w:tblPr>
      <w:tblGrid>
        <w:gridCol w:w="398"/>
        <w:gridCol w:w="1977"/>
        <w:gridCol w:w="852"/>
        <w:gridCol w:w="849"/>
        <w:gridCol w:w="852"/>
        <w:gridCol w:w="757"/>
        <w:gridCol w:w="948"/>
        <w:gridCol w:w="948"/>
        <w:gridCol w:w="941"/>
      </w:tblGrid>
      <w:tr w:rsidR="00A26169" w:rsidRPr="00951FD1" w:rsidTr="00FC2032">
        <w:trPr>
          <w:trHeight w:val="283"/>
        </w:trPr>
        <w:tc>
          <w:tcPr>
            <w:tcW w:w="234" w:type="pct"/>
            <w:vMerge w:val="restart"/>
            <w:tcBorders>
              <w:top w:val="single" w:sz="12" w:space="0" w:color="auto"/>
              <w:left w:val="single" w:sz="12" w:space="0" w:color="auto"/>
              <w:bottom w:val="single" w:sz="8" w:space="0" w:color="000000"/>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r w:rsidRPr="00951FD1">
              <w:rPr>
                <w:rFonts w:ascii="Times New Roman" w:eastAsia="仿宋_GB2312" w:hAnsi="Times New Roman" w:cs="Times New Roman"/>
                <w:b/>
                <w:bCs/>
                <w:color w:val="000000"/>
                <w:kern w:val="0"/>
                <w:sz w:val="18"/>
                <w:szCs w:val="18"/>
              </w:rPr>
              <w:t>编号</w:t>
            </w:r>
          </w:p>
        </w:tc>
        <w:tc>
          <w:tcPr>
            <w:tcW w:w="1160" w:type="pct"/>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r w:rsidRPr="00951FD1">
              <w:rPr>
                <w:rFonts w:ascii="Times New Roman" w:eastAsia="仿宋_GB2312" w:hAnsi="Times New Roman" w:cs="Times New Roman"/>
                <w:b/>
                <w:bCs/>
                <w:color w:val="000000"/>
                <w:kern w:val="0"/>
                <w:sz w:val="18"/>
                <w:szCs w:val="18"/>
              </w:rPr>
              <w:t>工程或项目名称</w:t>
            </w:r>
          </w:p>
        </w:tc>
        <w:tc>
          <w:tcPr>
            <w:tcW w:w="1942" w:type="pct"/>
            <w:gridSpan w:val="4"/>
            <w:tcBorders>
              <w:top w:val="single" w:sz="12" w:space="0" w:color="auto"/>
              <w:left w:val="nil"/>
              <w:bottom w:val="single" w:sz="8" w:space="0" w:color="auto"/>
              <w:right w:val="single" w:sz="8" w:space="0" w:color="000000"/>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r w:rsidRPr="00951FD1">
              <w:rPr>
                <w:rFonts w:ascii="Times New Roman" w:eastAsia="仿宋_GB2312" w:hAnsi="Times New Roman" w:cs="Times New Roman"/>
                <w:b/>
                <w:bCs/>
                <w:color w:val="000000"/>
                <w:kern w:val="0"/>
                <w:sz w:val="18"/>
                <w:szCs w:val="18"/>
              </w:rPr>
              <w:t>新增措施</w:t>
            </w:r>
          </w:p>
        </w:tc>
        <w:tc>
          <w:tcPr>
            <w:tcW w:w="556" w:type="pct"/>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r w:rsidRPr="00951FD1">
              <w:rPr>
                <w:rFonts w:ascii="Times New Roman" w:eastAsia="仿宋_GB2312" w:hAnsi="Times New Roman" w:cs="Times New Roman"/>
                <w:b/>
                <w:bCs/>
                <w:color w:val="000000"/>
                <w:kern w:val="0"/>
                <w:sz w:val="18"/>
                <w:szCs w:val="18"/>
              </w:rPr>
              <w:t>新增投资</w:t>
            </w:r>
          </w:p>
        </w:tc>
        <w:tc>
          <w:tcPr>
            <w:tcW w:w="556" w:type="pct"/>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r w:rsidRPr="00951FD1">
              <w:rPr>
                <w:rFonts w:ascii="Times New Roman" w:eastAsia="仿宋_GB2312" w:hAnsi="Times New Roman" w:cs="Times New Roman"/>
                <w:b/>
                <w:bCs/>
                <w:color w:val="000000"/>
                <w:kern w:val="0"/>
                <w:sz w:val="18"/>
                <w:szCs w:val="18"/>
              </w:rPr>
              <w:t>主体投资</w:t>
            </w:r>
          </w:p>
        </w:tc>
        <w:tc>
          <w:tcPr>
            <w:tcW w:w="552" w:type="pct"/>
            <w:vMerge w:val="restart"/>
            <w:tcBorders>
              <w:top w:val="single" w:sz="12" w:space="0" w:color="auto"/>
              <w:left w:val="single" w:sz="8" w:space="0" w:color="auto"/>
              <w:bottom w:val="single" w:sz="8" w:space="0" w:color="000000"/>
              <w:right w:val="single" w:sz="12"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r w:rsidRPr="00951FD1">
              <w:rPr>
                <w:rFonts w:ascii="Times New Roman" w:eastAsia="仿宋_GB2312" w:hAnsi="Times New Roman" w:cs="Times New Roman"/>
                <w:b/>
                <w:bCs/>
                <w:color w:val="000000"/>
                <w:kern w:val="0"/>
                <w:sz w:val="18"/>
                <w:szCs w:val="18"/>
              </w:rPr>
              <w:t>合计</w:t>
            </w:r>
          </w:p>
        </w:tc>
      </w:tr>
      <w:tr w:rsidR="00A26169" w:rsidRPr="00951FD1" w:rsidTr="00FC2032">
        <w:trPr>
          <w:trHeight w:val="283"/>
        </w:trPr>
        <w:tc>
          <w:tcPr>
            <w:tcW w:w="234" w:type="pct"/>
            <w:vMerge/>
            <w:tcBorders>
              <w:top w:val="single" w:sz="12" w:space="0" w:color="auto"/>
              <w:left w:val="single" w:sz="12" w:space="0" w:color="auto"/>
              <w:bottom w:val="single" w:sz="8" w:space="0" w:color="000000"/>
              <w:right w:val="single" w:sz="8" w:space="0" w:color="auto"/>
            </w:tcBorders>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p>
        </w:tc>
        <w:tc>
          <w:tcPr>
            <w:tcW w:w="1160" w:type="pct"/>
            <w:vMerge/>
            <w:tcBorders>
              <w:top w:val="single" w:sz="12" w:space="0" w:color="auto"/>
              <w:left w:val="single" w:sz="8" w:space="0" w:color="auto"/>
              <w:bottom w:val="single" w:sz="8" w:space="0" w:color="000000"/>
              <w:right w:val="single" w:sz="8" w:space="0" w:color="auto"/>
            </w:tcBorders>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r w:rsidRPr="00951FD1">
              <w:rPr>
                <w:rFonts w:ascii="Times New Roman" w:eastAsia="仿宋_GB2312" w:hAnsi="Times New Roman" w:cs="Times New Roman"/>
                <w:b/>
                <w:bCs/>
                <w:color w:val="000000"/>
                <w:kern w:val="0"/>
                <w:sz w:val="18"/>
                <w:szCs w:val="18"/>
              </w:rPr>
              <w:t>工程措施费</w:t>
            </w:r>
          </w:p>
        </w:tc>
        <w:tc>
          <w:tcPr>
            <w:tcW w:w="498"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r w:rsidRPr="00951FD1">
              <w:rPr>
                <w:rFonts w:ascii="Times New Roman" w:eastAsia="仿宋_GB2312" w:hAnsi="Times New Roman" w:cs="Times New Roman"/>
                <w:b/>
                <w:bCs/>
                <w:color w:val="000000"/>
                <w:kern w:val="0"/>
                <w:sz w:val="18"/>
                <w:szCs w:val="18"/>
              </w:rPr>
              <w:t>植物措施费</w:t>
            </w:r>
          </w:p>
        </w:tc>
        <w:tc>
          <w:tcPr>
            <w:tcW w:w="50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r w:rsidRPr="00951FD1">
              <w:rPr>
                <w:rFonts w:ascii="Times New Roman" w:eastAsia="仿宋_GB2312" w:hAnsi="Times New Roman" w:cs="Times New Roman"/>
                <w:b/>
                <w:bCs/>
                <w:color w:val="000000"/>
                <w:kern w:val="0"/>
                <w:sz w:val="18"/>
                <w:szCs w:val="18"/>
              </w:rPr>
              <w:t>临时工程费</w:t>
            </w:r>
          </w:p>
        </w:tc>
        <w:tc>
          <w:tcPr>
            <w:tcW w:w="444"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r w:rsidRPr="00951FD1">
              <w:rPr>
                <w:rFonts w:ascii="Times New Roman" w:eastAsia="仿宋_GB2312" w:hAnsi="Times New Roman" w:cs="Times New Roman"/>
                <w:b/>
                <w:bCs/>
                <w:color w:val="000000"/>
                <w:kern w:val="0"/>
                <w:sz w:val="18"/>
                <w:szCs w:val="18"/>
              </w:rPr>
              <w:t>独立费用</w:t>
            </w:r>
          </w:p>
        </w:tc>
        <w:tc>
          <w:tcPr>
            <w:tcW w:w="556" w:type="pct"/>
            <w:vMerge/>
            <w:tcBorders>
              <w:top w:val="single" w:sz="12" w:space="0" w:color="auto"/>
              <w:left w:val="single" w:sz="8" w:space="0" w:color="auto"/>
              <w:bottom w:val="single" w:sz="8" w:space="0" w:color="000000"/>
              <w:right w:val="single" w:sz="8" w:space="0" w:color="auto"/>
            </w:tcBorders>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p>
        </w:tc>
        <w:tc>
          <w:tcPr>
            <w:tcW w:w="556" w:type="pct"/>
            <w:vMerge/>
            <w:tcBorders>
              <w:top w:val="single" w:sz="12" w:space="0" w:color="auto"/>
              <w:left w:val="single" w:sz="8" w:space="0" w:color="auto"/>
              <w:bottom w:val="single" w:sz="8" w:space="0" w:color="000000"/>
              <w:right w:val="single" w:sz="8" w:space="0" w:color="auto"/>
            </w:tcBorders>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p>
        </w:tc>
        <w:tc>
          <w:tcPr>
            <w:tcW w:w="552" w:type="pct"/>
            <w:vMerge/>
            <w:tcBorders>
              <w:top w:val="single" w:sz="12" w:space="0" w:color="auto"/>
              <w:left w:val="single" w:sz="8" w:space="0" w:color="auto"/>
              <w:bottom w:val="single" w:sz="8" w:space="0" w:color="000000"/>
              <w:right w:val="single" w:sz="12" w:space="0" w:color="auto"/>
            </w:tcBorders>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p>
        </w:tc>
      </w:tr>
      <w:tr w:rsidR="00A26169" w:rsidRPr="00951FD1" w:rsidTr="00FC2032">
        <w:trPr>
          <w:trHeight w:val="283"/>
        </w:trPr>
        <w:tc>
          <w:tcPr>
            <w:tcW w:w="1393" w:type="pct"/>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r w:rsidRPr="00951FD1">
              <w:rPr>
                <w:rFonts w:ascii="Times New Roman" w:eastAsia="仿宋_GB2312" w:hAnsi="Times New Roman" w:cs="Times New Roman"/>
                <w:b/>
                <w:bCs/>
                <w:color w:val="000000"/>
                <w:kern w:val="0"/>
                <w:sz w:val="18"/>
                <w:szCs w:val="18"/>
              </w:rPr>
              <w:t>第一部分</w:t>
            </w:r>
            <w:r w:rsidRPr="00951FD1">
              <w:rPr>
                <w:rFonts w:ascii="Times New Roman" w:eastAsia="仿宋_GB2312" w:hAnsi="Times New Roman" w:cs="Times New Roman"/>
                <w:b/>
                <w:bCs/>
                <w:color w:val="000000"/>
                <w:kern w:val="0"/>
                <w:sz w:val="18"/>
                <w:szCs w:val="18"/>
              </w:rPr>
              <w:t xml:space="preserve"> </w:t>
            </w:r>
            <w:r w:rsidRPr="00951FD1">
              <w:rPr>
                <w:rFonts w:ascii="Times New Roman" w:eastAsia="仿宋_GB2312" w:hAnsi="Times New Roman" w:cs="Times New Roman"/>
                <w:b/>
                <w:bCs/>
                <w:color w:val="000000"/>
                <w:kern w:val="0"/>
                <w:sz w:val="18"/>
                <w:szCs w:val="18"/>
              </w:rPr>
              <w:t>工程措施</w:t>
            </w:r>
          </w:p>
        </w:tc>
        <w:tc>
          <w:tcPr>
            <w:tcW w:w="50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r w:rsidRPr="00951FD1">
              <w:rPr>
                <w:rFonts w:ascii="Times New Roman" w:eastAsia="仿宋_GB2312" w:hAnsi="Times New Roman" w:cs="Times New Roman"/>
                <w:b/>
                <w:bCs/>
                <w:color w:val="000000"/>
                <w:kern w:val="0"/>
                <w:sz w:val="18"/>
                <w:szCs w:val="18"/>
              </w:rPr>
              <w:t>0.03</w:t>
            </w:r>
          </w:p>
        </w:tc>
        <w:tc>
          <w:tcPr>
            <w:tcW w:w="498"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444"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556"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r w:rsidRPr="00951FD1">
              <w:rPr>
                <w:rFonts w:ascii="Times New Roman" w:eastAsia="仿宋_GB2312" w:hAnsi="Times New Roman" w:cs="Times New Roman"/>
                <w:b/>
                <w:bCs/>
                <w:color w:val="000000"/>
                <w:kern w:val="0"/>
                <w:sz w:val="18"/>
                <w:szCs w:val="18"/>
              </w:rPr>
              <w:t>0.03</w:t>
            </w:r>
          </w:p>
        </w:tc>
        <w:tc>
          <w:tcPr>
            <w:tcW w:w="556"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r w:rsidRPr="00951FD1">
              <w:rPr>
                <w:rFonts w:ascii="Times New Roman" w:eastAsia="仿宋_GB2312" w:hAnsi="Times New Roman" w:cs="Times New Roman"/>
                <w:b/>
                <w:bCs/>
                <w:color w:val="000000"/>
                <w:kern w:val="0"/>
                <w:sz w:val="18"/>
                <w:szCs w:val="18"/>
              </w:rPr>
              <w:t>77.67</w:t>
            </w:r>
          </w:p>
        </w:tc>
        <w:tc>
          <w:tcPr>
            <w:tcW w:w="552" w:type="pct"/>
            <w:tcBorders>
              <w:top w:val="nil"/>
              <w:left w:val="nil"/>
              <w:bottom w:val="single" w:sz="8" w:space="0" w:color="auto"/>
              <w:right w:val="single" w:sz="12"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r w:rsidRPr="00951FD1">
              <w:rPr>
                <w:rFonts w:ascii="Times New Roman" w:eastAsia="仿宋_GB2312" w:hAnsi="Times New Roman" w:cs="Times New Roman"/>
                <w:b/>
                <w:bCs/>
                <w:color w:val="000000"/>
                <w:kern w:val="0"/>
                <w:sz w:val="18"/>
                <w:szCs w:val="18"/>
              </w:rPr>
              <w:t>77.7</w:t>
            </w:r>
          </w:p>
        </w:tc>
      </w:tr>
      <w:tr w:rsidR="00A26169" w:rsidRPr="00951FD1" w:rsidTr="00FC2032">
        <w:trPr>
          <w:trHeight w:val="283"/>
        </w:trPr>
        <w:tc>
          <w:tcPr>
            <w:tcW w:w="234" w:type="pct"/>
            <w:tcBorders>
              <w:top w:val="nil"/>
              <w:left w:val="single" w:sz="12" w:space="0" w:color="auto"/>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1</w:t>
            </w:r>
          </w:p>
        </w:tc>
        <w:tc>
          <w:tcPr>
            <w:tcW w:w="116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建构筑物区</w:t>
            </w:r>
          </w:p>
        </w:tc>
        <w:tc>
          <w:tcPr>
            <w:tcW w:w="50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0.03</w:t>
            </w:r>
          </w:p>
        </w:tc>
        <w:tc>
          <w:tcPr>
            <w:tcW w:w="498"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444"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556"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0.03</w:t>
            </w:r>
          </w:p>
        </w:tc>
        <w:tc>
          <w:tcPr>
            <w:tcW w:w="556"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13.25</w:t>
            </w:r>
          </w:p>
        </w:tc>
        <w:tc>
          <w:tcPr>
            <w:tcW w:w="552" w:type="pct"/>
            <w:tcBorders>
              <w:top w:val="nil"/>
              <w:left w:val="nil"/>
              <w:bottom w:val="single" w:sz="8" w:space="0" w:color="auto"/>
              <w:right w:val="single" w:sz="12"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13.28</w:t>
            </w:r>
          </w:p>
        </w:tc>
      </w:tr>
      <w:tr w:rsidR="00A26169" w:rsidRPr="00951FD1" w:rsidTr="00FC2032">
        <w:trPr>
          <w:trHeight w:val="283"/>
        </w:trPr>
        <w:tc>
          <w:tcPr>
            <w:tcW w:w="234" w:type="pct"/>
            <w:tcBorders>
              <w:top w:val="nil"/>
              <w:left w:val="single" w:sz="12" w:space="0" w:color="auto"/>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2</w:t>
            </w:r>
          </w:p>
        </w:tc>
        <w:tc>
          <w:tcPr>
            <w:tcW w:w="116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道路及场地区</w:t>
            </w:r>
          </w:p>
        </w:tc>
        <w:tc>
          <w:tcPr>
            <w:tcW w:w="50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498"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444"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556"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556"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64.42</w:t>
            </w:r>
          </w:p>
        </w:tc>
        <w:tc>
          <w:tcPr>
            <w:tcW w:w="552" w:type="pct"/>
            <w:tcBorders>
              <w:top w:val="nil"/>
              <w:left w:val="nil"/>
              <w:bottom w:val="single" w:sz="8" w:space="0" w:color="auto"/>
              <w:right w:val="single" w:sz="12"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64.42</w:t>
            </w:r>
          </w:p>
        </w:tc>
      </w:tr>
      <w:tr w:rsidR="00A26169" w:rsidRPr="00951FD1" w:rsidTr="00FC2032">
        <w:trPr>
          <w:trHeight w:val="283"/>
        </w:trPr>
        <w:tc>
          <w:tcPr>
            <w:tcW w:w="1393" w:type="pct"/>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r w:rsidRPr="00951FD1">
              <w:rPr>
                <w:rFonts w:ascii="Times New Roman" w:eastAsia="仿宋_GB2312" w:hAnsi="Times New Roman" w:cs="Times New Roman"/>
                <w:b/>
                <w:bCs/>
                <w:color w:val="000000"/>
                <w:kern w:val="0"/>
                <w:sz w:val="18"/>
                <w:szCs w:val="18"/>
              </w:rPr>
              <w:t>第二部分</w:t>
            </w:r>
            <w:r w:rsidRPr="00951FD1">
              <w:rPr>
                <w:rFonts w:ascii="Times New Roman" w:eastAsia="仿宋_GB2312" w:hAnsi="Times New Roman" w:cs="Times New Roman"/>
                <w:b/>
                <w:bCs/>
                <w:color w:val="000000"/>
                <w:kern w:val="0"/>
                <w:sz w:val="18"/>
                <w:szCs w:val="18"/>
              </w:rPr>
              <w:t xml:space="preserve"> </w:t>
            </w:r>
            <w:r w:rsidRPr="00951FD1">
              <w:rPr>
                <w:rFonts w:ascii="Times New Roman" w:eastAsia="仿宋_GB2312" w:hAnsi="Times New Roman" w:cs="Times New Roman"/>
                <w:b/>
                <w:bCs/>
                <w:color w:val="000000"/>
                <w:kern w:val="0"/>
                <w:sz w:val="18"/>
                <w:szCs w:val="18"/>
              </w:rPr>
              <w:t>植物措施</w:t>
            </w:r>
          </w:p>
        </w:tc>
        <w:tc>
          <w:tcPr>
            <w:tcW w:w="50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498"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444"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556"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r w:rsidRPr="00951FD1">
              <w:rPr>
                <w:rFonts w:ascii="Times New Roman" w:eastAsia="仿宋_GB2312" w:hAnsi="Times New Roman" w:cs="Times New Roman"/>
                <w:b/>
                <w:bCs/>
                <w:color w:val="000000"/>
                <w:kern w:val="0"/>
                <w:sz w:val="18"/>
                <w:szCs w:val="18"/>
              </w:rPr>
              <w:t>0</w:t>
            </w:r>
          </w:p>
        </w:tc>
        <w:tc>
          <w:tcPr>
            <w:tcW w:w="556"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r w:rsidRPr="00951FD1">
              <w:rPr>
                <w:rFonts w:ascii="Times New Roman" w:eastAsia="仿宋_GB2312" w:hAnsi="Times New Roman" w:cs="Times New Roman"/>
                <w:b/>
                <w:bCs/>
                <w:color w:val="000000"/>
                <w:kern w:val="0"/>
                <w:sz w:val="18"/>
                <w:szCs w:val="18"/>
              </w:rPr>
              <w:t>5</w:t>
            </w:r>
          </w:p>
        </w:tc>
        <w:tc>
          <w:tcPr>
            <w:tcW w:w="552" w:type="pct"/>
            <w:tcBorders>
              <w:top w:val="nil"/>
              <w:left w:val="nil"/>
              <w:bottom w:val="single" w:sz="8" w:space="0" w:color="auto"/>
              <w:right w:val="single" w:sz="12"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r w:rsidRPr="00951FD1">
              <w:rPr>
                <w:rFonts w:ascii="Times New Roman" w:eastAsia="仿宋_GB2312" w:hAnsi="Times New Roman" w:cs="Times New Roman"/>
                <w:b/>
                <w:bCs/>
                <w:color w:val="000000"/>
                <w:kern w:val="0"/>
                <w:sz w:val="18"/>
                <w:szCs w:val="18"/>
              </w:rPr>
              <w:t>5</w:t>
            </w:r>
          </w:p>
        </w:tc>
      </w:tr>
      <w:tr w:rsidR="00A26169" w:rsidRPr="00951FD1" w:rsidTr="00FC2032">
        <w:trPr>
          <w:trHeight w:val="283"/>
        </w:trPr>
        <w:tc>
          <w:tcPr>
            <w:tcW w:w="234" w:type="pct"/>
            <w:tcBorders>
              <w:top w:val="nil"/>
              <w:left w:val="single" w:sz="12" w:space="0" w:color="auto"/>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1</w:t>
            </w:r>
          </w:p>
        </w:tc>
        <w:tc>
          <w:tcPr>
            <w:tcW w:w="116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景观绿化区</w:t>
            </w:r>
          </w:p>
        </w:tc>
        <w:tc>
          <w:tcPr>
            <w:tcW w:w="50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498"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444"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556"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0</w:t>
            </w:r>
          </w:p>
        </w:tc>
        <w:tc>
          <w:tcPr>
            <w:tcW w:w="556"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5</w:t>
            </w:r>
          </w:p>
        </w:tc>
        <w:tc>
          <w:tcPr>
            <w:tcW w:w="552" w:type="pct"/>
            <w:tcBorders>
              <w:top w:val="nil"/>
              <w:left w:val="nil"/>
              <w:bottom w:val="single" w:sz="8" w:space="0" w:color="auto"/>
              <w:right w:val="single" w:sz="12"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5</w:t>
            </w:r>
          </w:p>
        </w:tc>
      </w:tr>
      <w:tr w:rsidR="00A26169" w:rsidRPr="00951FD1" w:rsidTr="00FC2032">
        <w:trPr>
          <w:trHeight w:val="283"/>
        </w:trPr>
        <w:tc>
          <w:tcPr>
            <w:tcW w:w="1393" w:type="pct"/>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r w:rsidRPr="00951FD1">
              <w:rPr>
                <w:rFonts w:ascii="Times New Roman" w:eastAsia="仿宋_GB2312" w:hAnsi="Times New Roman" w:cs="Times New Roman"/>
                <w:b/>
                <w:bCs/>
                <w:color w:val="000000"/>
                <w:kern w:val="0"/>
                <w:sz w:val="18"/>
                <w:szCs w:val="18"/>
              </w:rPr>
              <w:t>第三部分</w:t>
            </w:r>
            <w:r w:rsidRPr="00951FD1">
              <w:rPr>
                <w:rFonts w:ascii="Times New Roman" w:eastAsia="仿宋_GB2312" w:hAnsi="Times New Roman" w:cs="Times New Roman"/>
                <w:b/>
                <w:bCs/>
                <w:color w:val="000000"/>
                <w:kern w:val="0"/>
                <w:sz w:val="18"/>
                <w:szCs w:val="18"/>
              </w:rPr>
              <w:t xml:space="preserve"> </w:t>
            </w:r>
            <w:r w:rsidRPr="00951FD1">
              <w:rPr>
                <w:rFonts w:ascii="Times New Roman" w:eastAsia="仿宋_GB2312" w:hAnsi="Times New Roman" w:cs="Times New Roman"/>
                <w:b/>
                <w:bCs/>
                <w:color w:val="000000"/>
                <w:kern w:val="0"/>
                <w:sz w:val="18"/>
                <w:szCs w:val="18"/>
              </w:rPr>
              <w:t>临时措施</w:t>
            </w:r>
          </w:p>
        </w:tc>
        <w:tc>
          <w:tcPr>
            <w:tcW w:w="50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498"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r w:rsidRPr="00951FD1">
              <w:rPr>
                <w:rFonts w:ascii="Times New Roman" w:eastAsia="仿宋_GB2312" w:hAnsi="Times New Roman" w:cs="Times New Roman"/>
                <w:b/>
                <w:bCs/>
                <w:color w:val="000000"/>
                <w:kern w:val="0"/>
                <w:sz w:val="18"/>
                <w:szCs w:val="18"/>
              </w:rPr>
              <w:t>0.88</w:t>
            </w:r>
          </w:p>
        </w:tc>
        <w:tc>
          <w:tcPr>
            <w:tcW w:w="444"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556"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r w:rsidRPr="00951FD1">
              <w:rPr>
                <w:rFonts w:ascii="Times New Roman" w:eastAsia="仿宋_GB2312" w:hAnsi="Times New Roman" w:cs="Times New Roman"/>
                <w:b/>
                <w:bCs/>
                <w:color w:val="000000"/>
                <w:kern w:val="0"/>
                <w:sz w:val="18"/>
                <w:szCs w:val="18"/>
              </w:rPr>
              <w:t>0.88</w:t>
            </w:r>
          </w:p>
        </w:tc>
        <w:tc>
          <w:tcPr>
            <w:tcW w:w="556"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552" w:type="pct"/>
            <w:tcBorders>
              <w:top w:val="nil"/>
              <w:left w:val="nil"/>
              <w:bottom w:val="single" w:sz="8" w:space="0" w:color="auto"/>
              <w:right w:val="single" w:sz="12"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r w:rsidRPr="00951FD1">
              <w:rPr>
                <w:rFonts w:ascii="Times New Roman" w:eastAsia="仿宋_GB2312" w:hAnsi="Times New Roman" w:cs="Times New Roman"/>
                <w:b/>
                <w:bCs/>
                <w:color w:val="000000"/>
                <w:kern w:val="0"/>
                <w:sz w:val="18"/>
                <w:szCs w:val="18"/>
              </w:rPr>
              <w:t>0.88</w:t>
            </w:r>
          </w:p>
        </w:tc>
      </w:tr>
      <w:tr w:rsidR="00A26169" w:rsidRPr="00951FD1" w:rsidTr="00FC2032">
        <w:trPr>
          <w:trHeight w:val="283"/>
        </w:trPr>
        <w:tc>
          <w:tcPr>
            <w:tcW w:w="234" w:type="pct"/>
            <w:tcBorders>
              <w:top w:val="nil"/>
              <w:left w:val="single" w:sz="12" w:space="0" w:color="auto"/>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1</w:t>
            </w:r>
          </w:p>
        </w:tc>
        <w:tc>
          <w:tcPr>
            <w:tcW w:w="116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建构筑物区</w:t>
            </w:r>
          </w:p>
        </w:tc>
        <w:tc>
          <w:tcPr>
            <w:tcW w:w="50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498"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0.02</w:t>
            </w:r>
          </w:p>
        </w:tc>
        <w:tc>
          <w:tcPr>
            <w:tcW w:w="444"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556"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0.02</w:t>
            </w:r>
          </w:p>
        </w:tc>
        <w:tc>
          <w:tcPr>
            <w:tcW w:w="556"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552" w:type="pct"/>
            <w:tcBorders>
              <w:top w:val="nil"/>
              <w:left w:val="nil"/>
              <w:bottom w:val="single" w:sz="8" w:space="0" w:color="auto"/>
              <w:right w:val="single" w:sz="12"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0.02</w:t>
            </w:r>
          </w:p>
        </w:tc>
      </w:tr>
      <w:tr w:rsidR="00A26169" w:rsidRPr="00951FD1" w:rsidTr="00FC2032">
        <w:trPr>
          <w:trHeight w:val="283"/>
        </w:trPr>
        <w:tc>
          <w:tcPr>
            <w:tcW w:w="234" w:type="pct"/>
            <w:tcBorders>
              <w:top w:val="nil"/>
              <w:left w:val="single" w:sz="12" w:space="0" w:color="auto"/>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2</w:t>
            </w:r>
          </w:p>
        </w:tc>
        <w:tc>
          <w:tcPr>
            <w:tcW w:w="116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道路及场地区</w:t>
            </w:r>
          </w:p>
        </w:tc>
        <w:tc>
          <w:tcPr>
            <w:tcW w:w="50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498"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0.71</w:t>
            </w:r>
          </w:p>
        </w:tc>
        <w:tc>
          <w:tcPr>
            <w:tcW w:w="444"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556"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0.71</w:t>
            </w:r>
          </w:p>
        </w:tc>
        <w:tc>
          <w:tcPr>
            <w:tcW w:w="556"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552" w:type="pct"/>
            <w:tcBorders>
              <w:top w:val="nil"/>
              <w:left w:val="nil"/>
              <w:bottom w:val="single" w:sz="8" w:space="0" w:color="auto"/>
              <w:right w:val="single" w:sz="12"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0.71</w:t>
            </w:r>
          </w:p>
        </w:tc>
      </w:tr>
      <w:tr w:rsidR="00A26169" w:rsidRPr="00951FD1" w:rsidTr="00FC2032">
        <w:trPr>
          <w:trHeight w:val="283"/>
        </w:trPr>
        <w:tc>
          <w:tcPr>
            <w:tcW w:w="234" w:type="pct"/>
            <w:tcBorders>
              <w:top w:val="nil"/>
              <w:left w:val="single" w:sz="12" w:space="0" w:color="auto"/>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3</w:t>
            </w:r>
          </w:p>
        </w:tc>
        <w:tc>
          <w:tcPr>
            <w:tcW w:w="116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其它临时工程</w:t>
            </w:r>
          </w:p>
        </w:tc>
        <w:tc>
          <w:tcPr>
            <w:tcW w:w="50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498"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0.15</w:t>
            </w:r>
          </w:p>
        </w:tc>
        <w:tc>
          <w:tcPr>
            <w:tcW w:w="444"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556"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0.15</w:t>
            </w:r>
          </w:p>
        </w:tc>
        <w:tc>
          <w:tcPr>
            <w:tcW w:w="556"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552" w:type="pct"/>
            <w:tcBorders>
              <w:top w:val="nil"/>
              <w:left w:val="nil"/>
              <w:bottom w:val="single" w:sz="8" w:space="0" w:color="auto"/>
              <w:right w:val="single" w:sz="12"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0.15</w:t>
            </w:r>
          </w:p>
        </w:tc>
      </w:tr>
      <w:tr w:rsidR="00A26169" w:rsidRPr="00951FD1" w:rsidTr="00FC2032">
        <w:trPr>
          <w:trHeight w:val="283"/>
        </w:trPr>
        <w:tc>
          <w:tcPr>
            <w:tcW w:w="1393" w:type="pct"/>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r w:rsidRPr="00951FD1">
              <w:rPr>
                <w:rFonts w:ascii="Times New Roman" w:eastAsia="仿宋_GB2312" w:hAnsi="Times New Roman" w:cs="Times New Roman"/>
                <w:b/>
                <w:bCs/>
                <w:color w:val="000000"/>
                <w:kern w:val="0"/>
                <w:sz w:val="18"/>
                <w:szCs w:val="18"/>
              </w:rPr>
              <w:t>一至三部分合计</w:t>
            </w:r>
          </w:p>
        </w:tc>
        <w:tc>
          <w:tcPr>
            <w:tcW w:w="50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r w:rsidRPr="00951FD1">
              <w:rPr>
                <w:rFonts w:ascii="Times New Roman" w:eastAsia="仿宋_GB2312" w:hAnsi="Times New Roman" w:cs="Times New Roman"/>
                <w:b/>
                <w:bCs/>
                <w:color w:val="000000"/>
                <w:kern w:val="0"/>
                <w:sz w:val="18"/>
                <w:szCs w:val="18"/>
              </w:rPr>
              <w:t>0.03</w:t>
            </w:r>
          </w:p>
        </w:tc>
        <w:tc>
          <w:tcPr>
            <w:tcW w:w="498"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r w:rsidRPr="00951FD1">
              <w:rPr>
                <w:rFonts w:ascii="Times New Roman" w:eastAsia="仿宋_GB2312" w:hAnsi="Times New Roman" w:cs="Times New Roman"/>
                <w:b/>
                <w:bCs/>
                <w:color w:val="000000"/>
                <w:kern w:val="0"/>
                <w:sz w:val="18"/>
                <w:szCs w:val="18"/>
              </w:rPr>
              <w:t>0.88</w:t>
            </w:r>
          </w:p>
        </w:tc>
        <w:tc>
          <w:tcPr>
            <w:tcW w:w="444"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556"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r w:rsidRPr="00951FD1">
              <w:rPr>
                <w:rFonts w:ascii="Times New Roman" w:eastAsia="仿宋_GB2312" w:hAnsi="Times New Roman" w:cs="Times New Roman"/>
                <w:b/>
                <w:bCs/>
                <w:color w:val="000000"/>
                <w:kern w:val="0"/>
                <w:sz w:val="18"/>
                <w:szCs w:val="18"/>
              </w:rPr>
              <w:t>0.91</w:t>
            </w:r>
          </w:p>
        </w:tc>
        <w:tc>
          <w:tcPr>
            <w:tcW w:w="556"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r w:rsidRPr="00951FD1">
              <w:rPr>
                <w:rFonts w:ascii="Times New Roman" w:eastAsia="仿宋_GB2312" w:hAnsi="Times New Roman" w:cs="Times New Roman"/>
                <w:b/>
                <w:bCs/>
                <w:color w:val="000000"/>
                <w:kern w:val="0"/>
                <w:sz w:val="18"/>
                <w:szCs w:val="18"/>
              </w:rPr>
              <w:t>82.67</w:t>
            </w:r>
          </w:p>
        </w:tc>
        <w:tc>
          <w:tcPr>
            <w:tcW w:w="552" w:type="pct"/>
            <w:tcBorders>
              <w:top w:val="nil"/>
              <w:left w:val="nil"/>
              <w:bottom w:val="single" w:sz="8" w:space="0" w:color="auto"/>
              <w:right w:val="single" w:sz="12"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r w:rsidRPr="00951FD1">
              <w:rPr>
                <w:rFonts w:ascii="Times New Roman" w:eastAsia="仿宋_GB2312" w:hAnsi="Times New Roman" w:cs="Times New Roman"/>
                <w:b/>
                <w:bCs/>
                <w:color w:val="000000"/>
                <w:kern w:val="0"/>
                <w:sz w:val="18"/>
                <w:szCs w:val="18"/>
              </w:rPr>
              <w:t>83.58</w:t>
            </w:r>
          </w:p>
        </w:tc>
      </w:tr>
      <w:tr w:rsidR="00A26169" w:rsidRPr="00951FD1" w:rsidTr="00FC2032">
        <w:trPr>
          <w:trHeight w:val="283"/>
        </w:trPr>
        <w:tc>
          <w:tcPr>
            <w:tcW w:w="1393" w:type="pct"/>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r w:rsidRPr="00951FD1">
              <w:rPr>
                <w:rFonts w:ascii="Times New Roman" w:eastAsia="仿宋_GB2312" w:hAnsi="Times New Roman" w:cs="Times New Roman"/>
                <w:b/>
                <w:bCs/>
                <w:color w:val="000000"/>
                <w:kern w:val="0"/>
                <w:sz w:val="18"/>
                <w:szCs w:val="18"/>
              </w:rPr>
              <w:t>第四部分</w:t>
            </w:r>
            <w:r w:rsidRPr="00951FD1">
              <w:rPr>
                <w:rFonts w:ascii="Times New Roman" w:eastAsia="仿宋_GB2312" w:hAnsi="Times New Roman" w:cs="Times New Roman"/>
                <w:b/>
                <w:bCs/>
                <w:color w:val="000000"/>
                <w:kern w:val="0"/>
                <w:sz w:val="18"/>
                <w:szCs w:val="18"/>
              </w:rPr>
              <w:t xml:space="preserve"> </w:t>
            </w:r>
            <w:r w:rsidRPr="00951FD1">
              <w:rPr>
                <w:rFonts w:ascii="Times New Roman" w:eastAsia="仿宋_GB2312" w:hAnsi="Times New Roman" w:cs="Times New Roman"/>
                <w:b/>
                <w:bCs/>
                <w:color w:val="000000"/>
                <w:kern w:val="0"/>
                <w:sz w:val="18"/>
                <w:szCs w:val="18"/>
              </w:rPr>
              <w:t>独立费用</w:t>
            </w:r>
          </w:p>
        </w:tc>
        <w:tc>
          <w:tcPr>
            <w:tcW w:w="50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498"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444"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r w:rsidRPr="00951FD1">
              <w:rPr>
                <w:rFonts w:ascii="Times New Roman" w:eastAsia="仿宋_GB2312" w:hAnsi="Times New Roman" w:cs="Times New Roman"/>
                <w:b/>
                <w:bCs/>
                <w:color w:val="000000"/>
                <w:kern w:val="0"/>
                <w:sz w:val="18"/>
                <w:szCs w:val="18"/>
              </w:rPr>
              <w:t>12.25</w:t>
            </w:r>
          </w:p>
        </w:tc>
        <w:tc>
          <w:tcPr>
            <w:tcW w:w="556"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r w:rsidRPr="00951FD1">
              <w:rPr>
                <w:rFonts w:ascii="Times New Roman" w:eastAsia="仿宋_GB2312" w:hAnsi="Times New Roman" w:cs="Times New Roman"/>
                <w:b/>
                <w:bCs/>
                <w:color w:val="000000"/>
                <w:kern w:val="0"/>
                <w:sz w:val="18"/>
                <w:szCs w:val="18"/>
              </w:rPr>
              <w:t>12.25</w:t>
            </w:r>
          </w:p>
        </w:tc>
        <w:tc>
          <w:tcPr>
            <w:tcW w:w="556"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552" w:type="pct"/>
            <w:tcBorders>
              <w:top w:val="nil"/>
              <w:left w:val="nil"/>
              <w:bottom w:val="single" w:sz="8" w:space="0" w:color="auto"/>
              <w:right w:val="single" w:sz="12"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r w:rsidRPr="00951FD1">
              <w:rPr>
                <w:rFonts w:ascii="Times New Roman" w:eastAsia="仿宋_GB2312" w:hAnsi="Times New Roman" w:cs="Times New Roman"/>
                <w:b/>
                <w:bCs/>
                <w:color w:val="000000"/>
                <w:kern w:val="0"/>
                <w:sz w:val="18"/>
                <w:szCs w:val="18"/>
              </w:rPr>
              <w:t>12.25</w:t>
            </w:r>
          </w:p>
        </w:tc>
      </w:tr>
      <w:tr w:rsidR="00A26169" w:rsidRPr="00951FD1" w:rsidTr="00FC2032">
        <w:trPr>
          <w:trHeight w:val="283"/>
        </w:trPr>
        <w:tc>
          <w:tcPr>
            <w:tcW w:w="234" w:type="pct"/>
            <w:tcBorders>
              <w:top w:val="nil"/>
              <w:left w:val="single" w:sz="12" w:space="0" w:color="auto"/>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1</w:t>
            </w:r>
          </w:p>
        </w:tc>
        <w:tc>
          <w:tcPr>
            <w:tcW w:w="116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建设管理费</w:t>
            </w:r>
          </w:p>
        </w:tc>
        <w:tc>
          <w:tcPr>
            <w:tcW w:w="50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498"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444"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0.02</w:t>
            </w:r>
          </w:p>
        </w:tc>
        <w:tc>
          <w:tcPr>
            <w:tcW w:w="556"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0.02</w:t>
            </w:r>
          </w:p>
        </w:tc>
        <w:tc>
          <w:tcPr>
            <w:tcW w:w="556"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552" w:type="pct"/>
            <w:tcBorders>
              <w:top w:val="nil"/>
              <w:left w:val="nil"/>
              <w:bottom w:val="single" w:sz="8" w:space="0" w:color="auto"/>
              <w:right w:val="single" w:sz="12"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0.02</w:t>
            </w:r>
          </w:p>
        </w:tc>
      </w:tr>
      <w:tr w:rsidR="00A26169" w:rsidRPr="00951FD1" w:rsidTr="00FC2032">
        <w:trPr>
          <w:trHeight w:val="283"/>
        </w:trPr>
        <w:tc>
          <w:tcPr>
            <w:tcW w:w="234" w:type="pct"/>
            <w:tcBorders>
              <w:top w:val="nil"/>
              <w:left w:val="single" w:sz="12" w:space="0" w:color="auto"/>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2</w:t>
            </w:r>
          </w:p>
        </w:tc>
        <w:tc>
          <w:tcPr>
            <w:tcW w:w="116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工程监理费</w:t>
            </w:r>
          </w:p>
        </w:tc>
        <w:tc>
          <w:tcPr>
            <w:tcW w:w="50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498"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444"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4.67</w:t>
            </w:r>
          </w:p>
        </w:tc>
        <w:tc>
          <w:tcPr>
            <w:tcW w:w="556"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4.67</w:t>
            </w:r>
          </w:p>
        </w:tc>
        <w:tc>
          <w:tcPr>
            <w:tcW w:w="556"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552" w:type="pct"/>
            <w:tcBorders>
              <w:top w:val="nil"/>
              <w:left w:val="nil"/>
              <w:bottom w:val="single" w:sz="8" w:space="0" w:color="auto"/>
              <w:right w:val="single" w:sz="12"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4.67</w:t>
            </w:r>
          </w:p>
        </w:tc>
      </w:tr>
      <w:tr w:rsidR="00A26169" w:rsidRPr="00951FD1" w:rsidTr="00FC2032">
        <w:trPr>
          <w:trHeight w:val="283"/>
        </w:trPr>
        <w:tc>
          <w:tcPr>
            <w:tcW w:w="234" w:type="pct"/>
            <w:tcBorders>
              <w:top w:val="nil"/>
              <w:left w:val="single" w:sz="12" w:space="0" w:color="auto"/>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3</w:t>
            </w:r>
          </w:p>
        </w:tc>
        <w:tc>
          <w:tcPr>
            <w:tcW w:w="116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科研勘测设计费</w:t>
            </w:r>
          </w:p>
        </w:tc>
        <w:tc>
          <w:tcPr>
            <w:tcW w:w="50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498"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444"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0.05</w:t>
            </w:r>
          </w:p>
        </w:tc>
        <w:tc>
          <w:tcPr>
            <w:tcW w:w="556"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0.05</w:t>
            </w:r>
          </w:p>
        </w:tc>
        <w:tc>
          <w:tcPr>
            <w:tcW w:w="556"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552" w:type="pct"/>
            <w:tcBorders>
              <w:top w:val="nil"/>
              <w:left w:val="nil"/>
              <w:bottom w:val="single" w:sz="8" w:space="0" w:color="auto"/>
              <w:right w:val="single" w:sz="12"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0.05</w:t>
            </w:r>
          </w:p>
        </w:tc>
      </w:tr>
      <w:tr w:rsidR="00A26169" w:rsidRPr="00951FD1" w:rsidTr="00FC2032">
        <w:trPr>
          <w:trHeight w:val="283"/>
        </w:trPr>
        <w:tc>
          <w:tcPr>
            <w:tcW w:w="234" w:type="pct"/>
            <w:tcBorders>
              <w:top w:val="nil"/>
              <w:left w:val="single" w:sz="12" w:space="0" w:color="auto"/>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4</w:t>
            </w:r>
          </w:p>
        </w:tc>
        <w:tc>
          <w:tcPr>
            <w:tcW w:w="116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水土保持监测费</w:t>
            </w:r>
          </w:p>
        </w:tc>
        <w:tc>
          <w:tcPr>
            <w:tcW w:w="50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498"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444"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1.51</w:t>
            </w:r>
          </w:p>
        </w:tc>
        <w:tc>
          <w:tcPr>
            <w:tcW w:w="556"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1.51</w:t>
            </w:r>
          </w:p>
        </w:tc>
        <w:tc>
          <w:tcPr>
            <w:tcW w:w="556"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552" w:type="pct"/>
            <w:tcBorders>
              <w:top w:val="nil"/>
              <w:left w:val="nil"/>
              <w:bottom w:val="single" w:sz="8" w:space="0" w:color="auto"/>
              <w:right w:val="single" w:sz="12"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1.51</w:t>
            </w:r>
          </w:p>
        </w:tc>
      </w:tr>
      <w:tr w:rsidR="00A26169" w:rsidRPr="00951FD1" w:rsidTr="00FC2032">
        <w:trPr>
          <w:trHeight w:val="283"/>
        </w:trPr>
        <w:tc>
          <w:tcPr>
            <w:tcW w:w="234" w:type="pct"/>
            <w:tcBorders>
              <w:top w:val="nil"/>
              <w:left w:val="single" w:sz="12" w:space="0" w:color="auto"/>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5</w:t>
            </w:r>
          </w:p>
        </w:tc>
        <w:tc>
          <w:tcPr>
            <w:tcW w:w="116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水土保持方案编制费</w:t>
            </w:r>
          </w:p>
        </w:tc>
        <w:tc>
          <w:tcPr>
            <w:tcW w:w="50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498"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444"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4</w:t>
            </w:r>
          </w:p>
        </w:tc>
        <w:tc>
          <w:tcPr>
            <w:tcW w:w="556"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4</w:t>
            </w:r>
          </w:p>
        </w:tc>
        <w:tc>
          <w:tcPr>
            <w:tcW w:w="556"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552" w:type="pct"/>
            <w:tcBorders>
              <w:top w:val="nil"/>
              <w:left w:val="nil"/>
              <w:bottom w:val="single" w:sz="8" w:space="0" w:color="auto"/>
              <w:right w:val="single" w:sz="12"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4</w:t>
            </w:r>
          </w:p>
        </w:tc>
      </w:tr>
      <w:tr w:rsidR="00A26169" w:rsidRPr="00951FD1" w:rsidTr="00FC2032">
        <w:trPr>
          <w:trHeight w:val="283"/>
        </w:trPr>
        <w:tc>
          <w:tcPr>
            <w:tcW w:w="234" w:type="pct"/>
            <w:tcBorders>
              <w:top w:val="nil"/>
              <w:left w:val="single" w:sz="12" w:space="0" w:color="auto"/>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6</w:t>
            </w:r>
          </w:p>
        </w:tc>
        <w:tc>
          <w:tcPr>
            <w:tcW w:w="116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水土保持设施竣工验收资料编制费</w:t>
            </w:r>
          </w:p>
        </w:tc>
        <w:tc>
          <w:tcPr>
            <w:tcW w:w="50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498"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444"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2</w:t>
            </w:r>
          </w:p>
        </w:tc>
        <w:tc>
          <w:tcPr>
            <w:tcW w:w="556"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2</w:t>
            </w:r>
          </w:p>
        </w:tc>
        <w:tc>
          <w:tcPr>
            <w:tcW w:w="556"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552" w:type="pct"/>
            <w:tcBorders>
              <w:top w:val="nil"/>
              <w:left w:val="nil"/>
              <w:bottom w:val="single" w:sz="8" w:space="0" w:color="auto"/>
              <w:right w:val="single" w:sz="12"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r w:rsidRPr="00951FD1">
              <w:rPr>
                <w:rFonts w:ascii="Times New Roman" w:eastAsia="仿宋_GB2312" w:hAnsi="Times New Roman" w:cs="Times New Roman"/>
                <w:color w:val="000000"/>
                <w:kern w:val="0"/>
                <w:sz w:val="18"/>
                <w:szCs w:val="18"/>
              </w:rPr>
              <w:t>2</w:t>
            </w:r>
          </w:p>
        </w:tc>
      </w:tr>
      <w:tr w:rsidR="00A26169" w:rsidRPr="00951FD1" w:rsidTr="00FC2032">
        <w:trPr>
          <w:trHeight w:val="283"/>
        </w:trPr>
        <w:tc>
          <w:tcPr>
            <w:tcW w:w="1393" w:type="pct"/>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r w:rsidRPr="00951FD1">
              <w:rPr>
                <w:rFonts w:ascii="Times New Roman" w:eastAsia="仿宋_GB2312" w:hAnsi="Times New Roman" w:cs="Times New Roman"/>
                <w:b/>
                <w:bCs/>
                <w:color w:val="000000"/>
                <w:kern w:val="0"/>
                <w:sz w:val="18"/>
                <w:szCs w:val="18"/>
              </w:rPr>
              <w:t>一至四部分合计</w:t>
            </w:r>
          </w:p>
        </w:tc>
        <w:tc>
          <w:tcPr>
            <w:tcW w:w="50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r w:rsidRPr="00951FD1">
              <w:rPr>
                <w:rFonts w:ascii="Times New Roman" w:eastAsia="仿宋_GB2312" w:hAnsi="Times New Roman" w:cs="Times New Roman"/>
                <w:b/>
                <w:bCs/>
                <w:color w:val="000000"/>
                <w:kern w:val="0"/>
                <w:sz w:val="18"/>
                <w:szCs w:val="18"/>
              </w:rPr>
              <w:t>0.03</w:t>
            </w:r>
          </w:p>
        </w:tc>
        <w:tc>
          <w:tcPr>
            <w:tcW w:w="498"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r w:rsidRPr="00951FD1">
              <w:rPr>
                <w:rFonts w:ascii="Times New Roman" w:eastAsia="仿宋_GB2312" w:hAnsi="Times New Roman" w:cs="Times New Roman"/>
                <w:b/>
                <w:bCs/>
                <w:color w:val="000000"/>
                <w:kern w:val="0"/>
                <w:sz w:val="18"/>
                <w:szCs w:val="18"/>
              </w:rPr>
              <w:t>0.88</w:t>
            </w:r>
          </w:p>
        </w:tc>
        <w:tc>
          <w:tcPr>
            <w:tcW w:w="444"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r w:rsidRPr="00951FD1">
              <w:rPr>
                <w:rFonts w:ascii="Times New Roman" w:eastAsia="仿宋_GB2312" w:hAnsi="Times New Roman" w:cs="Times New Roman"/>
                <w:b/>
                <w:bCs/>
                <w:color w:val="000000"/>
                <w:kern w:val="0"/>
                <w:sz w:val="18"/>
                <w:szCs w:val="18"/>
              </w:rPr>
              <w:t>12.25</w:t>
            </w:r>
          </w:p>
        </w:tc>
        <w:tc>
          <w:tcPr>
            <w:tcW w:w="556"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r w:rsidRPr="00951FD1">
              <w:rPr>
                <w:rFonts w:ascii="Times New Roman" w:eastAsia="仿宋_GB2312" w:hAnsi="Times New Roman" w:cs="Times New Roman"/>
                <w:b/>
                <w:bCs/>
                <w:color w:val="000000"/>
                <w:kern w:val="0"/>
                <w:sz w:val="18"/>
                <w:szCs w:val="18"/>
              </w:rPr>
              <w:t>13.16</w:t>
            </w:r>
          </w:p>
        </w:tc>
        <w:tc>
          <w:tcPr>
            <w:tcW w:w="556"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r w:rsidRPr="00951FD1">
              <w:rPr>
                <w:rFonts w:ascii="Times New Roman" w:eastAsia="仿宋_GB2312" w:hAnsi="Times New Roman" w:cs="Times New Roman"/>
                <w:b/>
                <w:bCs/>
                <w:color w:val="000000"/>
                <w:kern w:val="0"/>
                <w:sz w:val="18"/>
                <w:szCs w:val="18"/>
              </w:rPr>
              <w:t>82.67</w:t>
            </w:r>
          </w:p>
        </w:tc>
        <w:tc>
          <w:tcPr>
            <w:tcW w:w="552" w:type="pct"/>
            <w:tcBorders>
              <w:top w:val="nil"/>
              <w:left w:val="nil"/>
              <w:bottom w:val="single" w:sz="8" w:space="0" w:color="auto"/>
              <w:right w:val="single" w:sz="12"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r w:rsidRPr="00951FD1">
              <w:rPr>
                <w:rFonts w:ascii="Times New Roman" w:eastAsia="仿宋_GB2312" w:hAnsi="Times New Roman" w:cs="Times New Roman"/>
                <w:b/>
                <w:bCs/>
                <w:color w:val="000000"/>
                <w:kern w:val="0"/>
                <w:sz w:val="18"/>
                <w:szCs w:val="18"/>
              </w:rPr>
              <w:t>95.83</w:t>
            </w:r>
          </w:p>
        </w:tc>
      </w:tr>
      <w:tr w:rsidR="00A26169" w:rsidRPr="00951FD1" w:rsidTr="00FC2032">
        <w:trPr>
          <w:trHeight w:val="283"/>
        </w:trPr>
        <w:tc>
          <w:tcPr>
            <w:tcW w:w="1393" w:type="pct"/>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r w:rsidRPr="00951FD1">
              <w:rPr>
                <w:rFonts w:ascii="Times New Roman" w:eastAsia="仿宋_GB2312" w:hAnsi="Times New Roman" w:cs="Times New Roman"/>
                <w:b/>
                <w:bCs/>
                <w:color w:val="000000"/>
                <w:kern w:val="0"/>
                <w:sz w:val="18"/>
                <w:szCs w:val="18"/>
              </w:rPr>
              <w:t>第五部分</w:t>
            </w:r>
            <w:r w:rsidRPr="00951FD1">
              <w:rPr>
                <w:rFonts w:ascii="Times New Roman" w:eastAsia="仿宋_GB2312" w:hAnsi="Times New Roman" w:cs="Times New Roman"/>
                <w:b/>
                <w:bCs/>
                <w:color w:val="000000"/>
                <w:kern w:val="0"/>
                <w:sz w:val="18"/>
                <w:szCs w:val="18"/>
              </w:rPr>
              <w:t xml:space="preserve"> </w:t>
            </w:r>
            <w:r w:rsidRPr="00951FD1">
              <w:rPr>
                <w:rFonts w:ascii="Times New Roman" w:eastAsia="仿宋_GB2312" w:hAnsi="Times New Roman" w:cs="Times New Roman"/>
                <w:b/>
                <w:bCs/>
                <w:color w:val="000000"/>
                <w:kern w:val="0"/>
                <w:sz w:val="18"/>
                <w:szCs w:val="18"/>
              </w:rPr>
              <w:t>基本预备费</w:t>
            </w:r>
          </w:p>
        </w:tc>
        <w:tc>
          <w:tcPr>
            <w:tcW w:w="50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498"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444"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556"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r w:rsidRPr="00951FD1">
              <w:rPr>
                <w:rFonts w:ascii="Times New Roman" w:eastAsia="仿宋_GB2312" w:hAnsi="Times New Roman" w:cs="Times New Roman"/>
                <w:b/>
                <w:bCs/>
                <w:color w:val="000000"/>
                <w:kern w:val="0"/>
                <w:sz w:val="18"/>
                <w:szCs w:val="18"/>
              </w:rPr>
              <w:t>0</w:t>
            </w:r>
          </w:p>
        </w:tc>
        <w:tc>
          <w:tcPr>
            <w:tcW w:w="556"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552" w:type="pct"/>
            <w:tcBorders>
              <w:top w:val="nil"/>
              <w:left w:val="nil"/>
              <w:bottom w:val="single" w:sz="8" w:space="0" w:color="auto"/>
              <w:right w:val="single" w:sz="12"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r w:rsidRPr="00951FD1">
              <w:rPr>
                <w:rFonts w:ascii="Times New Roman" w:eastAsia="仿宋_GB2312" w:hAnsi="Times New Roman" w:cs="Times New Roman"/>
                <w:b/>
                <w:bCs/>
                <w:color w:val="000000"/>
                <w:kern w:val="0"/>
                <w:sz w:val="18"/>
                <w:szCs w:val="18"/>
              </w:rPr>
              <w:t>0</w:t>
            </w:r>
          </w:p>
        </w:tc>
      </w:tr>
      <w:tr w:rsidR="00A26169" w:rsidRPr="00951FD1" w:rsidTr="00FC2032">
        <w:trPr>
          <w:trHeight w:val="283"/>
        </w:trPr>
        <w:tc>
          <w:tcPr>
            <w:tcW w:w="1393" w:type="pct"/>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r w:rsidRPr="00951FD1">
              <w:rPr>
                <w:rFonts w:ascii="Times New Roman" w:eastAsia="仿宋_GB2312" w:hAnsi="Times New Roman" w:cs="Times New Roman"/>
                <w:b/>
                <w:bCs/>
                <w:color w:val="000000"/>
                <w:kern w:val="0"/>
                <w:sz w:val="18"/>
                <w:szCs w:val="18"/>
              </w:rPr>
              <w:t>第六部分</w:t>
            </w:r>
            <w:r w:rsidRPr="00951FD1">
              <w:rPr>
                <w:rFonts w:ascii="Times New Roman" w:eastAsia="仿宋_GB2312" w:hAnsi="Times New Roman" w:cs="Times New Roman"/>
                <w:b/>
                <w:bCs/>
                <w:color w:val="000000"/>
                <w:kern w:val="0"/>
                <w:sz w:val="18"/>
                <w:szCs w:val="18"/>
              </w:rPr>
              <w:t xml:space="preserve"> </w:t>
            </w:r>
            <w:r w:rsidRPr="00951FD1">
              <w:rPr>
                <w:rFonts w:ascii="Times New Roman" w:eastAsia="仿宋_GB2312" w:hAnsi="Times New Roman" w:cs="Times New Roman"/>
                <w:b/>
                <w:bCs/>
                <w:color w:val="000000"/>
                <w:kern w:val="0"/>
                <w:sz w:val="18"/>
                <w:szCs w:val="18"/>
              </w:rPr>
              <w:t>水土保持补偿费</w:t>
            </w:r>
          </w:p>
        </w:tc>
        <w:tc>
          <w:tcPr>
            <w:tcW w:w="50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498"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500"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444"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556"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r w:rsidRPr="00951FD1">
              <w:rPr>
                <w:rFonts w:ascii="Times New Roman" w:eastAsia="仿宋_GB2312" w:hAnsi="Times New Roman" w:cs="Times New Roman"/>
                <w:b/>
                <w:bCs/>
                <w:color w:val="000000"/>
                <w:kern w:val="0"/>
                <w:sz w:val="18"/>
                <w:szCs w:val="18"/>
              </w:rPr>
              <w:t>8.03</w:t>
            </w:r>
          </w:p>
        </w:tc>
        <w:tc>
          <w:tcPr>
            <w:tcW w:w="556" w:type="pct"/>
            <w:tcBorders>
              <w:top w:val="nil"/>
              <w:left w:val="nil"/>
              <w:bottom w:val="single" w:sz="8"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552" w:type="pct"/>
            <w:tcBorders>
              <w:top w:val="nil"/>
              <w:left w:val="nil"/>
              <w:bottom w:val="single" w:sz="8" w:space="0" w:color="auto"/>
              <w:right w:val="single" w:sz="12"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r w:rsidRPr="00951FD1">
              <w:rPr>
                <w:rFonts w:ascii="Times New Roman" w:eastAsia="仿宋_GB2312" w:hAnsi="Times New Roman" w:cs="Times New Roman"/>
                <w:b/>
                <w:bCs/>
                <w:color w:val="000000"/>
                <w:kern w:val="0"/>
                <w:sz w:val="18"/>
                <w:szCs w:val="18"/>
              </w:rPr>
              <w:t>8.03</w:t>
            </w:r>
          </w:p>
        </w:tc>
      </w:tr>
      <w:tr w:rsidR="00A26169" w:rsidRPr="00951FD1" w:rsidTr="00FC2032">
        <w:trPr>
          <w:trHeight w:val="283"/>
        </w:trPr>
        <w:tc>
          <w:tcPr>
            <w:tcW w:w="1393" w:type="pct"/>
            <w:gridSpan w:val="2"/>
            <w:tcBorders>
              <w:top w:val="single" w:sz="8" w:space="0" w:color="auto"/>
              <w:left w:val="single" w:sz="12" w:space="0" w:color="auto"/>
              <w:bottom w:val="single" w:sz="12" w:space="0" w:color="auto"/>
              <w:right w:val="single" w:sz="8" w:space="0" w:color="000000"/>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r w:rsidRPr="00951FD1">
              <w:rPr>
                <w:rFonts w:ascii="Times New Roman" w:eastAsia="仿宋_GB2312" w:hAnsi="Times New Roman" w:cs="Times New Roman"/>
                <w:b/>
                <w:bCs/>
                <w:color w:val="000000"/>
                <w:kern w:val="0"/>
                <w:sz w:val="18"/>
                <w:szCs w:val="18"/>
              </w:rPr>
              <w:t>第七部分</w:t>
            </w:r>
            <w:r w:rsidRPr="00951FD1">
              <w:rPr>
                <w:rFonts w:ascii="Times New Roman" w:eastAsia="仿宋_GB2312" w:hAnsi="Times New Roman" w:cs="Times New Roman"/>
                <w:b/>
                <w:bCs/>
                <w:color w:val="000000"/>
                <w:kern w:val="0"/>
                <w:sz w:val="18"/>
                <w:szCs w:val="18"/>
              </w:rPr>
              <w:t xml:space="preserve"> </w:t>
            </w:r>
            <w:r w:rsidRPr="00951FD1">
              <w:rPr>
                <w:rFonts w:ascii="Times New Roman" w:eastAsia="仿宋_GB2312" w:hAnsi="Times New Roman" w:cs="Times New Roman"/>
                <w:b/>
                <w:bCs/>
                <w:color w:val="000000"/>
                <w:kern w:val="0"/>
                <w:sz w:val="18"/>
                <w:szCs w:val="18"/>
              </w:rPr>
              <w:t>水土保持总投资</w:t>
            </w:r>
          </w:p>
        </w:tc>
        <w:tc>
          <w:tcPr>
            <w:tcW w:w="500" w:type="pct"/>
            <w:tcBorders>
              <w:top w:val="nil"/>
              <w:left w:val="nil"/>
              <w:bottom w:val="single" w:sz="12"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r w:rsidRPr="00951FD1">
              <w:rPr>
                <w:rFonts w:ascii="Times New Roman" w:eastAsia="仿宋_GB2312" w:hAnsi="Times New Roman" w:cs="Times New Roman"/>
                <w:b/>
                <w:bCs/>
                <w:color w:val="000000"/>
                <w:kern w:val="0"/>
                <w:sz w:val="18"/>
                <w:szCs w:val="18"/>
              </w:rPr>
              <w:t>0.03</w:t>
            </w:r>
          </w:p>
        </w:tc>
        <w:tc>
          <w:tcPr>
            <w:tcW w:w="498" w:type="pct"/>
            <w:tcBorders>
              <w:top w:val="nil"/>
              <w:left w:val="nil"/>
              <w:bottom w:val="single" w:sz="12"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color w:val="000000"/>
                <w:kern w:val="0"/>
                <w:sz w:val="18"/>
                <w:szCs w:val="18"/>
              </w:rPr>
            </w:pPr>
          </w:p>
        </w:tc>
        <w:tc>
          <w:tcPr>
            <w:tcW w:w="500" w:type="pct"/>
            <w:tcBorders>
              <w:top w:val="nil"/>
              <w:left w:val="nil"/>
              <w:bottom w:val="single" w:sz="12"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r w:rsidRPr="00951FD1">
              <w:rPr>
                <w:rFonts w:ascii="Times New Roman" w:eastAsia="仿宋_GB2312" w:hAnsi="Times New Roman" w:cs="Times New Roman"/>
                <w:b/>
                <w:bCs/>
                <w:color w:val="000000"/>
                <w:kern w:val="0"/>
                <w:sz w:val="18"/>
                <w:szCs w:val="18"/>
              </w:rPr>
              <w:t>0.88</w:t>
            </w:r>
          </w:p>
        </w:tc>
        <w:tc>
          <w:tcPr>
            <w:tcW w:w="444" w:type="pct"/>
            <w:tcBorders>
              <w:top w:val="nil"/>
              <w:left w:val="nil"/>
              <w:bottom w:val="single" w:sz="12"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r w:rsidRPr="00951FD1">
              <w:rPr>
                <w:rFonts w:ascii="Times New Roman" w:eastAsia="仿宋_GB2312" w:hAnsi="Times New Roman" w:cs="Times New Roman"/>
                <w:b/>
                <w:bCs/>
                <w:color w:val="000000"/>
                <w:kern w:val="0"/>
                <w:sz w:val="18"/>
                <w:szCs w:val="18"/>
              </w:rPr>
              <w:t>12.25</w:t>
            </w:r>
          </w:p>
        </w:tc>
        <w:tc>
          <w:tcPr>
            <w:tcW w:w="556" w:type="pct"/>
            <w:tcBorders>
              <w:top w:val="nil"/>
              <w:left w:val="nil"/>
              <w:bottom w:val="single" w:sz="12"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r w:rsidRPr="00951FD1">
              <w:rPr>
                <w:rFonts w:ascii="Times New Roman" w:eastAsia="仿宋_GB2312" w:hAnsi="Times New Roman" w:cs="Times New Roman"/>
                <w:b/>
                <w:bCs/>
                <w:color w:val="000000"/>
                <w:kern w:val="0"/>
                <w:sz w:val="18"/>
                <w:szCs w:val="18"/>
              </w:rPr>
              <w:t>21.19</w:t>
            </w:r>
          </w:p>
        </w:tc>
        <w:tc>
          <w:tcPr>
            <w:tcW w:w="556" w:type="pct"/>
            <w:tcBorders>
              <w:top w:val="nil"/>
              <w:left w:val="nil"/>
              <w:bottom w:val="single" w:sz="12" w:space="0" w:color="auto"/>
              <w:right w:val="single" w:sz="8"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r w:rsidRPr="00951FD1">
              <w:rPr>
                <w:rFonts w:ascii="Times New Roman" w:eastAsia="仿宋_GB2312" w:hAnsi="Times New Roman" w:cs="Times New Roman"/>
                <w:b/>
                <w:bCs/>
                <w:color w:val="000000"/>
                <w:kern w:val="0"/>
                <w:sz w:val="18"/>
                <w:szCs w:val="18"/>
              </w:rPr>
              <w:t>82.67</w:t>
            </w:r>
          </w:p>
        </w:tc>
        <w:tc>
          <w:tcPr>
            <w:tcW w:w="552" w:type="pct"/>
            <w:tcBorders>
              <w:top w:val="nil"/>
              <w:left w:val="nil"/>
              <w:bottom w:val="single" w:sz="12" w:space="0" w:color="auto"/>
              <w:right w:val="single" w:sz="12" w:space="0" w:color="auto"/>
            </w:tcBorders>
            <w:shd w:val="clear" w:color="auto" w:fill="auto"/>
            <w:vAlign w:val="center"/>
            <w:hideMark/>
          </w:tcPr>
          <w:p w:rsidR="00A26169" w:rsidRPr="00951FD1" w:rsidRDefault="00A26169" w:rsidP="00FC2032">
            <w:pPr>
              <w:widowControl/>
              <w:jc w:val="center"/>
              <w:rPr>
                <w:rFonts w:ascii="Times New Roman" w:eastAsia="仿宋_GB2312" w:hAnsi="Times New Roman" w:cs="Times New Roman"/>
                <w:b/>
                <w:bCs/>
                <w:color w:val="000000"/>
                <w:kern w:val="0"/>
                <w:sz w:val="18"/>
                <w:szCs w:val="18"/>
              </w:rPr>
            </w:pPr>
            <w:r w:rsidRPr="00951FD1">
              <w:rPr>
                <w:rFonts w:ascii="Times New Roman" w:eastAsia="仿宋_GB2312" w:hAnsi="Times New Roman" w:cs="Times New Roman"/>
                <w:b/>
                <w:bCs/>
                <w:color w:val="000000"/>
                <w:kern w:val="0"/>
                <w:sz w:val="18"/>
                <w:szCs w:val="18"/>
              </w:rPr>
              <w:t>103.86</w:t>
            </w:r>
          </w:p>
        </w:tc>
      </w:tr>
    </w:tbl>
    <w:p w:rsidR="004F5674" w:rsidRDefault="004F5674" w:rsidP="005B74C5">
      <w:pPr>
        <w:spacing w:line="360" w:lineRule="auto"/>
        <w:ind w:firstLineChars="200" w:firstLine="480"/>
        <w:rPr>
          <w:rFonts w:ascii="Times New Roman" w:eastAsia="仿宋_GB2312" w:hAnsi="Times New Roman" w:cs="Times New Roman"/>
          <w:color w:val="000000"/>
          <w:sz w:val="24"/>
        </w:rPr>
      </w:pPr>
      <w:r>
        <w:rPr>
          <w:rFonts w:ascii="Times New Roman" w:eastAsia="仿宋_GB2312" w:hAnsi="Times New Roman" w:cs="Times New Roman" w:hint="eastAsia"/>
          <w:color w:val="000000"/>
          <w:sz w:val="24"/>
        </w:rPr>
        <w:t>（</w:t>
      </w:r>
      <w:r>
        <w:rPr>
          <w:rFonts w:ascii="Times New Roman" w:eastAsia="仿宋_GB2312" w:hAnsi="Times New Roman" w:cs="Times New Roman" w:hint="eastAsia"/>
          <w:color w:val="000000"/>
          <w:sz w:val="24"/>
        </w:rPr>
        <w:t>3</w:t>
      </w:r>
      <w:r>
        <w:rPr>
          <w:rFonts w:ascii="Times New Roman" w:eastAsia="仿宋_GB2312" w:hAnsi="Times New Roman" w:cs="Times New Roman" w:hint="eastAsia"/>
          <w:color w:val="000000"/>
          <w:sz w:val="24"/>
        </w:rPr>
        <w:t>）水土保持投资变化情况</w:t>
      </w:r>
    </w:p>
    <w:p w:rsidR="0058416D" w:rsidRPr="00A26169" w:rsidRDefault="00A0741A" w:rsidP="005B74C5">
      <w:pPr>
        <w:spacing w:line="360" w:lineRule="auto"/>
        <w:ind w:firstLineChars="200" w:firstLine="480"/>
        <w:rPr>
          <w:rFonts w:ascii="Times New Roman" w:eastAsia="仿宋_GB2312" w:hAnsi="Times New Roman" w:cs="Times New Roman"/>
          <w:color w:val="000099"/>
          <w:sz w:val="24"/>
        </w:rPr>
      </w:pPr>
      <w:r w:rsidRPr="00FC2032">
        <w:rPr>
          <w:rFonts w:ascii="Times New Roman" w:eastAsia="仿宋_GB2312" w:hAnsi="Times New Roman" w:cs="Times New Roman"/>
          <w:kern w:val="0"/>
          <w:sz w:val="24"/>
        </w:rPr>
        <w:t>根据方案批复结合工程实际完成情况进行对比分析，</w:t>
      </w:r>
      <w:r w:rsidR="00DA4543" w:rsidRPr="00FC2032">
        <w:rPr>
          <w:rFonts w:ascii="Times New Roman" w:eastAsia="仿宋_GB2312" w:hAnsi="Times New Roman" w:cs="Times New Roman"/>
          <w:sz w:val="24"/>
        </w:rPr>
        <w:t>工程实际完成投资与方案批复水保投资相比，</w:t>
      </w:r>
      <w:r w:rsidRPr="00FC2032">
        <w:rPr>
          <w:rFonts w:ascii="Times New Roman" w:eastAsia="仿宋_GB2312" w:hAnsi="Times New Roman" w:cs="Times New Roman"/>
          <w:sz w:val="24"/>
        </w:rPr>
        <w:t>水土保持总投资</w:t>
      </w:r>
      <w:r w:rsidR="005B74C5" w:rsidRPr="00FC2032">
        <w:rPr>
          <w:rFonts w:ascii="Times New Roman" w:eastAsia="仿宋_GB2312" w:hAnsi="Times New Roman" w:cs="Times New Roman" w:hint="eastAsia"/>
          <w:sz w:val="24"/>
        </w:rPr>
        <w:t>减少</w:t>
      </w:r>
      <w:r w:rsidR="00DA4543" w:rsidRPr="00FC2032">
        <w:rPr>
          <w:rFonts w:ascii="Times New Roman" w:eastAsia="仿宋_GB2312" w:hAnsi="Times New Roman" w:cs="Times New Roman"/>
          <w:sz w:val="24"/>
        </w:rPr>
        <w:t>了</w:t>
      </w:r>
      <w:r w:rsidR="00A26169" w:rsidRPr="00FC2032">
        <w:rPr>
          <w:rFonts w:ascii="Times New Roman" w:eastAsia="仿宋_GB2312" w:hAnsi="Times New Roman" w:cs="Times New Roman" w:hint="eastAsia"/>
          <w:sz w:val="24"/>
        </w:rPr>
        <w:t>93.52</w:t>
      </w:r>
      <w:r w:rsidR="00DA4543" w:rsidRPr="00FC2032">
        <w:rPr>
          <w:rFonts w:ascii="Times New Roman" w:eastAsia="仿宋_GB2312" w:hAnsi="Times New Roman" w:cs="Times New Roman"/>
          <w:sz w:val="24"/>
        </w:rPr>
        <w:t>万元，</w:t>
      </w:r>
      <w:r w:rsidR="005B74C5" w:rsidRPr="00FC2032">
        <w:rPr>
          <w:rFonts w:ascii="Times New Roman" w:eastAsia="仿宋_GB2312" w:hAnsi="Times New Roman" w:cs="Times New Roman" w:hint="eastAsia"/>
          <w:sz w:val="24"/>
        </w:rPr>
        <w:t>工程措施</w:t>
      </w:r>
      <w:r w:rsidR="00A26169" w:rsidRPr="00FC2032">
        <w:rPr>
          <w:rFonts w:ascii="Times New Roman" w:eastAsia="仿宋_GB2312" w:hAnsi="Times New Roman" w:cs="Times New Roman" w:hint="eastAsia"/>
          <w:sz w:val="24"/>
        </w:rPr>
        <w:t>增加了</w:t>
      </w:r>
      <w:r w:rsidR="00A26169" w:rsidRPr="00FC2032">
        <w:rPr>
          <w:rFonts w:ascii="Times New Roman" w:eastAsia="仿宋_GB2312" w:hAnsi="Times New Roman" w:cs="Times New Roman" w:hint="eastAsia"/>
          <w:sz w:val="24"/>
        </w:rPr>
        <w:t>24.05</w:t>
      </w:r>
      <w:r w:rsidR="005B74C5" w:rsidRPr="00FC2032">
        <w:rPr>
          <w:rFonts w:ascii="Times New Roman" w:eastAsia="仿宋_GB2312" w:hAnsi="Times New Roman" w:cs="Times New Roman" w:hint="eastAsia"/>
          <w:sz w:val="24"/>
        </w:rPr>
        <w:t>万元，植物措施减少了</w:t>
      </w:r>
      <w:r w:rsidR="005B74C5" w:rsidRPr="00FC2032">
        <w:rPr>
          <w:rFonts w:ascii="Times New Roman" w:eastAsia="仿宋_GB2312" w:hAnsi="Times New Roman" w:cs="Times New Roman" w:hint="eastAsia"/>
          <w:sz w:val="24"/>
        </w:rPr>
        <w:t>89.65</w:t>
      </w:r>
      <w:r w:rsidR="005B74C5" w:rsidRPr="00FC2032">
        <w:rPr>
          <w:rFonts w:ascii="Times New Roman" w:eastAsia="仿宋_GB2312" w:hAnsi="Times New Roman" w:cs="Times New Roman" w:hint="eastAsia"/>
          <w:sz w:val="24"/>
        </w:rPr>
        <w:t>万元，临时措施减少了</w:t>
      </w:r>
      <w:r w:rsidR="005B74C5" w:rsidRPr="00FC2032">
        <w:rPr>
          <w:rFonts w:ascii="Times New Roman" w:eastAsia="仿宋_GB2312" w:hAnsi="Times New Roman" w:cs="Times New Roman" w:hint="eastAsia"/>
          <w:sz w:val="24"/>
        </w:rPr>
        <w:t>9.83</w:t>
      </w:r>
      <w:r w:rsidR="005B74C5" w:rsidRPr="00FC2032">
        <w:rPr>
          <w:rFonts w:ascii="Times New Roman" w:eastAsia="仿宋_GB2312" w:hAnsi="Times New Roman" w:cs="Times New Roman" w:hint="eastAsia"/>
          <w:sz w:val="24"/>
        </w:rPr>
        <w:t>万元，独立费用减少了</w:t>
      </w:r>
      <w:r w:rsidR="005B74C5" w:rsidRPr="00FC2032">
        <w:rPr>
          <w:rFonts w:ascii="Times New Roman" w:eastAsia="仿宋_GB2312" w:hAnsi="Times New Roman" w:cs="Times New Roman" w:hint="eastAsia"/>
          <w:sz w:val="24"/>
        </w:rPr>
        <w:t>15.65</w:t>
      </w:r>
      <w:r w:rsidR="005B74C5" w:rsidRPr="00FC2032">
        <w:rPr>
          <w:rFonts w:ascii="Times New Roman" w:eastAsia="仿宋_GB2312" w:hAnsi="Times New Roman" w:cs="Times New Roman" w:hint="eastAsia"/>
          <w:sz w:val="24"/>
        </w:rPr>
        <w:t>万元，</w:t>
      </w:r>
      <w:r w:rsidR="00DA4543" w:rsidRPr="00FC2032">
        <w:rPr>
          <w:rFonts w:ascii="Times New Roman" w:eastAsia="仿宋_GB2312" w:hAnsi="Times New Roman" w:cs="Times New Roman"/>
          <w:sz w:val="24"/>
        </w:rPr>
        <w:t>基本预备费减少了</w:t>
      </w:r>
      <w:r w:rsidR="005B74C5" w:rsidRPr="00FC2032">
        <w:rPr>
          <w:rFonts w:ascii="Times New Roman" w:eastAsia="仿宋_GB2312" w:hAnsi="Times New Roman" w:cs="Times New Roman" w:hint="eastAsia"/>
          <w:sz w:val="24"/>
        </w:rPr>
        <w:t>2.44</w:t>
      </w:r>
      <w:r w:rsidR="00DA4543" w:rsidRPr="00FC2032">
        <w:rPr>
          <w:rFonts w:ascii="Times New Roman" w:eastAsia="仿宋_GB2312" w:hAnsi="Times New Roman" w:cs="Times New Roman"/>
          <w:sz w:val="24"/>
        </w:rPr>
        <w:t>万元、水土保持补偿费与方案一致。</w:t>
      </w:r>
    </w:p>
    <w:p w:rsidR="0058416D" w:rsidRPr="005B74C5" w:rsidRDefault="00DA4543">
      <w:pPr>
        <w:spacing w:line="360" w:lineRule="auto"/>
        <w:ind w:firstLineChars="200" w:firstLine="480"/>
        <w:rPr>
          <w:rFonts w:ascii="Times New Roman" w:eastAsia="仿宋_GB2312" w:hAnsi="Times New Roman" w:cs="Times New Roman"/>
          <w:color w:val="000000"/>
          <w:sz w:val="24"/>
        </w:rPr>
      </w:pPr>
      <w:r w:rsidRPr="005B74C5">
        <w:rPr>
          <w:rFonts w:ascii="Times New Roman" w:eastAsia="仿宋_GB2312" w:hAnsi="Times New Roman" w:cs="Times New Roman"/>
          <w:color w:val="000000"/>
          <w:sz w:val="24"/>
        </w:rPr>
        <w:t>方案批复水保投资与工程实际完成水保投资对比分析详见表</w:t>
      </w:r>
      <w:r w:rsidRPr="005B74C5">
        <w:rPr>
          <w:rFonts w:ascii="Times New Roman" w:eastAsia="仿宋_GB2312" w:hAnsi="Times New Roman" w:cs="Times New Roman"/>
          <w:color w:val="000000"/>
          <w:sz w:val="24"/>
        </w:rPr>
        <w:t>3-</w:t>
      </w:r>
      <w:r w:rsidR="000806AF">
        <w:rPr>
          <w:rFonts w:ascii="Times New Roman" w:eastAsia="仿宋_GB2312" w:hAnsi="Times New Roman" w:cs="Times New Roman" w:hint="eastAsia"/>
          <w:color w:val="000000"/>
          <w:sz w:val="24"/>
        </w:rPr>
        <w:t>16</w:t>
      </w:r>
      <w:r w:rsidRPr="005B74C5">
        <w:rPr>
          <w:rFonts w:ascii="Times New Roman" w:eastAsia="仿宋_GB2312" w:hAnsi="Times New Roman" w:cs="Times New Roman"/>
          <w:color w:val="000000"/>
          <w:sz w:val="24"/>
        </w:rPr>
        <w:t>。</w:t>
      </w:r>
    </w:p>
    <w:p w:rsidR="0058416D" w:rsidRDefault="00DA4543">
      <w:pPr>
        <w:spacing w:line="360" w:lineRule="auto"/>
        <w:jc w:val="center"/>
        <w:rPr>
          <w:rFonts w:ascii="Times New Roman" w:eastAsia="GB2312仿宋" w:hAnsi="Times New Roman" w:cs="Times New Roman"/>
          <w:b/>
          <w:sz w:val="24"/>
          <w:szCs w:val="24"/>
        </w:rPr>
      </w:pPr>
      <w:r>
        <w:rPr>
          <w:rFonts w:ascii="Times New Roman" w:eastAsia="GB2312仿宋" w:hAnsi="Times New Roman" w:cs="Times New Roman"/>
          <w:b/>
          <w:sz w:val="24"/>
          <w:szCs w:val="24"/>
        </w:rPr>
        <w:br w:type="page"/>
      </w:r>
    </w:p>
    <w:p w:rsidR="0058416D" w:rsidRPr="000806AF" w:rsidRDefault="00DA4543" w:rsidP="000806AF">
      <w:pPr>
        <w:pStyle w:val="wj2"/>
        <w:spacing w:line="240" w:lineRule="auto"/>
        <w:ind w:firstLine="478"/>
        <w:jc w:val="center"/>
        <w:rPr>
          <w:rFonts w:ascii="Times New Roman" w:eastAsia="仿宋_GB2312" w:hAnsi="Times New Roman" w:cs="Times New Roman"/>
          <w:b/>
          <w:sz w:val="21"/>
          <w:szCs w:val="21"/>
        </w:rPr>
      </w:pPr>
      <w:r w:rsidRPr="000806AF">
        <w:rPr>
          <w:rFonts w:ascii="Times New Roman" w:eastAsia="仿宋_GB2312" w:hAnsi="Times New Roman" w:cs="Times New Roman"/>
          <w:b/>
          <w:sz w:val="21"/>
          <w:szCs w:val="21"/>
        </w:rPr>
        <w:t>表</w:t>
      </w:r>
      <w:r w:rsidRPr="000806AF">
        <w:rPr>
          <w:rFonts w:ascii="Times New Roman" w:eastAsia="仿宋_GB2312" w:hAnsi="Times New Roman" w:cs="Times New Roman"/>
          <w:b/>
          <w:sz w:val="21"/>
          <w:szCs w:val="21"/>
        </w:rPr>
        <w:t>3-</w:t>
      </w:r>
      <w:r w:rsidR="001F7DDA" w:rsidRPr="000806AF">
        <w:rPr>
          <w:rFonts w:ascii="Times New Roman" w:eastAsia="仿宋_GB2312" w:hAnsi="Times New Roman" w:cs="Times New Roman" w:hint="eastAsia"/>
          <w:b/>
          <w:sz w:val="21"/>
          <w:szCs w:val="21"/>
        </w:rPr>
        <w:t>16</w:t>
      </w:r>
      <w:r w:rsidRPr="000806AF">
        <w:rPr>
          <w:rFonts w:ascii="Times New Roman" w:eastAsia="仿宋_GB2312" w:hAnsi="Times New Roman" w:cs="Times New Roman"/>
          <w:b/>
          <w:sz w:val="21"/>
          <w:szCs w:val="21"/>
        </w:rPr>
        <w:t xml:space="preserve">   </w:t>
      </w:r>
      <w:r w:rsidRPr="000806AF">
        <w:rPr>
          <w:rFonts w:ascii="Times New Roman" w:eastAsia="仿宋_GB2312" w:hAnsi="Times New Roman" w:cs="Times New Roman"/>
          <w:b/>
          <w:sz w:val="21"/>
          <w:szCs w:val="21"/>
        </w:rPr>
        <w:t>《水保方案》批复水保投资与工程实际完成投资对比分析表</w:t>
      </w:r>
    </w:p>
    <w:tbl>
      <w:tblPr>
        <w:tblW w:w="85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78"/>
        <w:gridCol w:w="1998"/>
        <w:gridCol w:w="934"/>
        <w:gridCol w:w="828"/>
        <w:gridCol w:w="939"/>
        <w:gridCol w:w="3245"/>
      </w:tblGrid>
      <w:tr w:rsidR="00A26169" w:rsidRPr="00A26169" w:rsidTr="00A26169">
        <w:trPr>
          <w:trHeight w:val="284"/>
          <w:jc w:val="center"/>
        </w:trPr>
        <w:tc>
          <w:tcPr>
            <w:tcW w:w="578" w:type="dxa"/>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b/>
                <w:sz w:val="18"/>
                <w:szCs w:val="18"/>
              </w:rPr>
            </w:pPr>
            <w:r w:rsidRPr="00A26169">
              <w:rPr>
                <w:rFonts w:ascii="Times New Roman" w:eastAsia="仿宋_GB2312" w:hAnsi="Times New Roman" w:cs="Times New Roman"/>
                <w:b/>
                <w:sz w:val="18"/>
                <w:szCs w:val="18"/>
              </w:rPr>
              <w:t>编号</w:t>
            </w:r>
          </w:p>
        </w:tc>
        <w:tc>
          <w:tcPr>
            <w:tcW w:w="1998" w:type="dxa"/>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b/>
                <w:sz w:val="18"/>
                <w:szCs w:val="18"/>
              </w:rPr>
            </w:pPr>
            <w:r w:rsidRPr="00A26169">
              <w:rPr>
                <w:rFonts w:ascii="Times New Roman" w:eastAsia="仿宋_GB2312" w:hAnsi="Times New Roman" w:cs="Times New Roman"/>
                <w:b/>
                <w:sz w:val="18"/>
                <w:szCs w:val="18"/>
              </w:rPr>
              <w:t>工程或项目名称</w:t>
            </w:r>
          </w:p>
        </w:tc>
        <w:tc>
          <w:tcPr>
            <w:tcW w:w="934" w:type="dxa"/>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b/>
                <w:sz w:val="18"/>
                <w:szCs w:val="18"/>
              </w:rPr>
            </w:pPr>
            <w:r w:rsidRPr="00A26169">
              <w:rPr>
                <w:rFonts w:ascii="Times New Roman" w:eastAsia="仿宋_GB2312" w:hAnsi="Times New Roman" w:cs="Times New Roman"/>
                <w:b/>
                <w:sz w:val="18"/>
                <w:szCs w:val="18"/>
              </w:rPr>
              <w:t>方案批复概算投资</w:t>
            </w:r>
          </w:p>
        </w:tc>
        <w:tc>
          <w:tcPr>
            <w:tcW w:w="828" w:type="dxa"/>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b/>
                <w:sz w:val="18"/>
                <w:szCs w:val="18"/>
              </w:rPr>
            </w:pPr>
            <w:r w:rsidRPr="00A26169">
              <w:rPr>
                <w:rFonts w:ascii="Times New Roman" w:eastAsia="仿宋_GB2312" w:hAnsi="Times New Roman" w:cs="Times New Roman"/>
                <w:b/>
                <w:sz w:val="18"/>
                <w:szCs w:val="18"/>
              </w:rPr>
              <w:t>实际完成投资</w:t>
            </w:r>
          </w:p>
        </w:tc>
        <w:tc>
          <w:tcPr>
            <w:tcW w:w="939" w:type="dxa"/>
            <w:tcBorders>
              <w:right w:val="single" w:sz="4" w:space="0" w:color="auto"/>
            </w:tcBorders>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b/>
                <w:sz w:val="18"/>
                <w:szCs w:val="18"/>
              </w:rPr>
            </w:pPr>
            <w:r w:rsidRPr="00A26169">
              <w:rPr>
                <w:rFonts w:ascii="Times New Roman" w:eastAsia="仿宋_GB2312" w:hAnsi="Times New Roman" w:cs="Times New Roman"/>
                <w:b/>
                <w:sz w:val="18"/>
                <w:szCs w:val="18"/>
              </w:rPr>
              <w:t>投资变化</w:t>
            </w:r>
          </w:p>
        </w:tc>
        <w:tc>
          <w:tcPr>
            <w:tcW w:w="3245" w:type="dxa"/>
            <w:tcBorders>
              <w:left w:val="single" w:sz="4" w:space="0" w:color="auto"/>
            </w:tcBorders>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b/>
                <w:sz w:val="18"/>
                <w:szCs w:val="18"/>
              </w:rPr>
            </w:pPr>
            <w:r w:rsidRPr="00A26169">
              <w:rPr>
                <w:rFonts w:ascii="Times New Roman" w:eastAsia="仿宋_GB2312" w:hAnsi="Times New Roman" w:cs="Times New Roman"/>
                <w:b/>
                <w:sz w:val="18"/>
                <w:szCs w:val="18"/>
              </w:rPr>
              <w:t>备注</w:t>
            </w:r>
          </w:p>
        </w:tc>
      </w:tr>
      <w:tr w:rsidR="00A26169" w:rsidRPr="00A26169" w:rsidTr="00A26169">
        <w:trPr>
          <w:trHeight w:val="284"/>
          <w:jc w:val="center"/>
        </w:trPr>
        <w:tc>
          <w:tcPr>
            <w:tcW w:w="2576" w:type="dxa"/>
            <w:gridSpan w:val="2"/>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sz w:val="18"/>
                <w:szCs w:val="18"/>
              </w:rPr>
            </w:pPr>
            <w:r w:rsidRPr="00A26169">
              <w:rPr>
                <w:rFonts w:ascii="Times New Roman" w:eastAsia="仿宋_GB2312" w:hAnsi="Times New Roman" w:cs="Times New Roman"/>
                <w:sz w:val="18"/>
                <w:szCs w:val="18"/>
              </w:rPr>
              <w:t>第一部分</w:t>
            </w:r>
            <w:r w:rsidRPr="00A26169">
              <w:rPr>
                <w:rFonts w:ascii="Times New Roman" w:eastAsia="仿宋_GB2312" w:hAnsi="Times New Roman" w:cs="Times New Roman"/>
                <w:sz w:val="18"/>
                <w:szCs w:val="18"/>
              </w:rPr>
              <w:t xml:space="preserve">   </w:t>
            </w:r>
            <w:r w:rsidRPr="00A26169">
              <w:rPr>
                <w:rFonts w:ascii="Times New Roman" w:eastAsia="仿宋_GB2312" w:hAnsi="Times New Roman" w:cs="Times New Roman"/>
                <w:sz w:val="18"/>
                <w:szCs w:val="18"/>
              </w:rPr>
              <w:t>工程措施</w:t>
            </w:r>
          </w:p>
        </w:tc>
        <w:tc>
          <w:tcPr>
            <w:tcW w:w="934" w:type="dxa"/>
            <w:shd w:val="clear" w:color="auto" w:fill="auto"/>
            <w:vAlign w:val="center"/>
          </w:tcPr>
          <w:p w:rsidR="00A26169" w:rsidRPr="00A26169" w:rsidRDefault="00A26169" w:rsidP="00A26169">
            <w:pPr>
              <w:widowControl/>
              <w:jc w:val="center"/>
              <w:rPr>
                <w:rFonts w:ascii="Times New Roman" w:eastAsia="仿宋_GB2312" w:hAnsi="Times New Roman" w:cs="Times New Roman"/>
                <w:color w:val="000000"/>
                <w:kern w:val="0"/>
                <w:sz w:val="18"/>
                <w:szCs w:val="18"/>
              </w:rPr>
            </w:pPr>
            <w:r w:rsidRPr="00A26169">
              <w:rPr>
                <w:rFonts w:ascii="Times New Roman" w:eastAsia="仿宋_GB2312" w:hAnsi="Times New Roman" w:cs="Times New Roman"/>
                <w:color w:val="000000"/>
                <w:kern w:val="0"/>
                <w:sz w:val="18"/>
                <w:szCs w:val="18"/>
              </w:rPr>
              <w:t>53.65</w:t>
            </w:r>
          </w:p>
        </w:tc>
        <w:tc>
          <w:tcPr>
            <w:tcW w:w="828" w:type="dxa"/>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sz w:val="18"/>
                <w:szCs w:val="18"/>
              </w:rPr>
            </w:pPr>
            <w:r w:rsidRPr="00A26169">
              <w:rPr>
                <w:rFonts w:ascii="Times New Roman" w:eastAsia="仿宋_GB2312" w:hAnsi="Times New Roman" w:cs="Times New Roman"/>
                <w:sz w:val="18"/>
                <w:szCs w:val="18"/>
              </w:rPr>
              <w:t>77.70</w:t>
            </w:r>
          </w:p>
        </w:tc>
        <w:tc>
          <w:tcPr>
            <w:tcW w:w="939" w:type="dxa"/>
            <w:tcBorders>
              <w:right w:val="single" w:sz="4" w:space="0" w:color="auto"/>
            </w:tcBorders>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sz w:val="18"/>
                <w:szCs w:val="18"/>
              </w:rPr>
            </w:pPr>
            <w:r w:rsidRPr="00A26169">
              <w:rPr>
                <w:rFonts w:ascii="Times New Roman" w:eastAsia="仿宋_GB2312" w:hAnsi="Times New Roman" w:cs="Times New Roman"/>
                <w:sz w:val="18"/>
                <w:szCs w:val="18"/>
              </w:rPr>
              <w:t>+24.05</w:t>
            </w:r>
          </w:p>
        </w:tc>
        <w:tc>
          <w:tcPr>
            <w:tcW w:w="3245" w:type="dxa"/>
            <w:vMerge w:val="restart"/>
            <w:tcBorders>
              <w:left w:val="single" w:sz="4" w:space="0" w:color="auto"/>
            </w:tcBorders>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sz w:val="18"/>
                <w:szCs w:val="18"/>
              </w:rPr>
            </w:pPr>
            <w:r w:rsidRPr="00A26169">
              <w:rPr>
                <w:rFonts w:ascii="Times New Roman" w:eastAsia="仿宋_GB2312" w:hAnsi="Times New Roman" w:cs="Times New Roman"/>
                <w:sz w:val="18"/>
                <w:szCs w:val="18"/>
              </w:rPr>
              <w:t>仅建设一期工程</w:t>
            </w:r>
            <w:r w:rsidRPr="00A26169">
              <w:rPr>
                <w:rFonts w:ascii="Times New Roman" w:eastAsia="仿宋_GB2312" w:hAnsi="Times New Roman" w:cs="Times New Roman"/>
                <w:sz w:val="18"/>
                <w:szCs w:val="18"/>
              </w:rPr>
              <w:t>1#</w:t>
            </w:r>
            <w:r w:rsidRPr="00A26169">
              <w:rPr>
                <w:rFonts w:ascii="Times New Roman" w:eastAsia="仿宋_GB2312" w:hAnsi="Times New Roman" w:cs="Times New Roman"/>
                <w:sz w:val="18"/>
                <w:szCs w:val="18"/>
              </w:rPr>
              <w:t>厂房及附属楼区域，其余区域尚未建设，措施量减少，工程措施材料变化，投资随之变化</w:t>
            </w:r>
          </w:p>
        </w:tc>
      </w:tr>
      <w:tr w:rsidR="00A26169" w:rsidRPr="00A26169" w:rsidTr="00A26169">
        <w:trPr>
          <w:trHeight w:val="284"/>
          <w:jc w:val="center"/>
        </w:trPr>
        <w:tc>
          <w:tcPr>
            <w:tcW w:w="2576" w:type="dxa"/>
            <w:gridSpan w:val="2"/>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sz w:val="18"/>
                <w:szCs w:val="18"/>
              </w:rPr>
            </w:pPr>
            <w:r w:rsidRPr="00A26169">
              <w:rPr>
                <w:rFonts w:ascii="Times New Roman" w:eastAsia="仿宋_GB2312" w:hAnsi="Times New Roman" w:cs="Times New Roman"/>
                <w:sz w:val="18"/>
                <w:szCs w:val="18"/>
              </w:rPr>
              <w:t>第二部分</w:t>
            </w:r>
            <w:r w:rsidRPr="00A26169">
              <w:rPr>
                <w:rFonts w:ascii="Times New Roman" w:eastAsia="仿宋_GB2312" w:hAnsi="Times New Roman" w:cs="Times New Roman"/>
                <w:sz w:val="18"/>
                <w:szCs w:val="18"/>
              </w:rPr>
              <w:t xml:space="preserve">   </w:t>
            </w:r>
            <w:r w:rsidRPr="00A26169">
              <w:rPr>
                <w:rFonts w:ascii="Times New Roman" w:eastAsia="仿宋_GB2312" w:hAnsi="Times New Roman" w:cs="Times New Roman"/>
                <w:sz w:val="18"/>
                <w:szCs w:val="18"/>
              </w:rPr>
              <w:t>植物措施</w:t>
            </w:r>
          </w:p>
        </w:tc>
        <w:tc>
          <w:tcPr>
            <w:tcW w:w="934" w:type="dxa"/>
            <w:shd w:val="clear" w:color="auto" w:fill="auto"/>
            <w:vAlign w:val="center"/>
          </w:tcPr>
          <w:p w:rsidR="00A26169" w:rsidRPr="00A26169" w:rsidRDefault="00A26169" w:rsidP="00A26169">
            <w:pPr>
              <w:widowControl/>
              <w:jc w:val="center"/>
              <w:rPr>
                <w:rFonts w:ascii="Times New Roman" w:eastAsia="仿宋_GB2312" w:hAnsi="Times New Roman" w:cs="Times New Roman"/>
                <w:color w:val="000000"/>
                <w:kern w:val="0"/>
                <w:sz w:val="18"/>
                <w:szCs w:val="18"/>
              </w:rPr>
            </w:pPr>
            <w:r w:rsidRPr="00A26169">
              <w:rPr>
                <w:rFonts w:ascii="Times New Roman" w:eastAsia="仿宋_GB2312" w:hAnsi="Times New Roman" w:cs="Times New Roman"/>
                <w:color w:val="000000"/>
                <w:kern w:val="0"/>
                <w:sz w:val="18"/>
                <w:szCs w:val="18"/>
              </w:rPr>
              <w:t>94.65</w:t>
            </w:r>
          </w:p>
        </w:tc>
        <w:tc>
          <w:tcPr>
            <w:tcW w:w="828" w:type="dxa"/>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sz w:val="18"/>
                <w:szCs w:val="18"/>
              </w:rPr>
            </w:pPr>
            <w:r w:rsidRPr="00A26169">
              <w:rPr>
                <w:rFonts w:ascii="Times New Roman" w:eastAsia="仿宋_GB2312" w:hAnsi="Times New Roman" w:cs="Times New Roman"/>
                <w:color w:val="000000"/>
                <w:sz w:val="18"/>
                <w:szCs w:val="18"/>
              </w:rPr>
              <w:t>5.00</w:t>
            </w:r>
          </w:p>
        </w:tc>
        <w:tc>
          <w:tcPr>
            <w:tcW w:w="939" w:type="dxa"/>
            <w:tcBorders>
              <w:right w:val="single" w:sz="4" w:space="0" w:color="auto"/>
            </w:tcBorders>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sz w:val="18"/>
                <w:szCs w:val="18"/>
              </w:rPr>
            </w:pPr>
            <w:r w:rsidRPr="00A26169">
              <w:rPr>
                <w:rFonts w:ascii="Times New Roman" w:eastAsia="仿宋_GB2312" w:hAnsi="Times New Roman" w:cs="Times New Roman"/>
                <w:sz w:val="18"/>
                <w:szCs w:val="18"/>
              </w:rPr>
              <w:t>-89.65</w:t>
            </w:r>
          </w:p>
        </w:tc>
        <w:tc>
          <w:tcPr>
            <w:tcW w:w="3245" w:type="dxa"/>
            <w:vMerge/>
            <w:tcBorders>
              <w:left w:val="single" w:sz="4" w:space="0" w:color="auto"/>
            </w:tcBorders>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sz w:val="18"/>
                <w:szCs w:val="18"/>
              </w:rPr>
            </w:pPr>
          </w:p>
        </w:tc>
      </w:tr>
      <w:tr w:rsidR="00A26169" w:rsidRPr="00A26169" w:rsidTr="00A26169">
        <w:trPr>
          <w:trHeight w:val="284"/>
          <w:jc w:val="center"/>
        </w:trPr>
        <w:tc>
          <w:tcPr>
            <w:tcW w:w="2576" w:type="dxa"/>
            <w:gridSpan w:val="2"/>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sz w:val="18"/>
                <w:szCs w:val="18"/>
              </w:rPr>
            </w:pPr>
            <w:r w:rsidRPr="00A26169">
              <w:rPr>
                <w:rFonts w:ascii="Times New Roman" w:eastAsia="仿宋_GB2312" w:hAnsi="Times New Roman" w:cs="Times New Roman"/>
                <w:sz w:val="18"/>
                <w:szCs w:val="18"/>
              </w:rPr>
              <w:t>第三部分</w:t>
            </w:r>
            <w:r w:rsidRPr="00A26169">
              <w:rPr>
                <w:rFonts w:ascii="Times New Roman" w:eastAsia="仿宋_GB2312" w:hAnsi="Times New Roman" w:cs="Times New Roman"/>
                <w:sz w:val="18"/>
                <w:szCs w:val="18"/>
              </w:rPr>
              <w:t xml:space="preserve">   </w:t>
            </w:r>
            <w:r w:rsidRPr="00A26169">
              <w:rPr>
                <w:rFonts w:ascii="Times New Roman" w:eastAsia="仿宋_GB2312" w:hAnsi="Times New Roman" w:cs="Times New Roman"/>
                <w:sz w:val="18"/>
                <w:szCs w:val="18"/>
              </w:rPr>
              <w:t>临时措施</w:t>
            </w:r>
          </w:p>
        </w:tc>
        <w:tc>
          <w:tcPr>
            <w:tcW w:w="934" w:type="dxa"/>
            <w:shd w:val="clear" w:color="auto" w:fill="auto"/>
            <w:vAlign w:val="center"/>
          </w:tcPr>
          <w:p w:rsidR="00A26169" w:rsidRPr="00A26169" w:rsidRDefault="00A26169" w:rsidP="00A26169">
            <w:pPr>
              <w:widowControl/>
              <w:jc w:val="center"/>
              <w:rPr>
                <w:rFonts w:ascii="Times New Roman" w:eastAsia="仿宋_GB2312" w:hAnsi="Times New Roman" w:cs="Times New Roman"/>
                <w:color w:val="000000"/>
                <w:kern w:val="0"/>
                <w:sz w:val="18"/>
                <w:szCs w:val="18"/>
              </w:rPr>
            </w:pPr>
            <w:r w:rsidRPr="00A26169">
              <w:rPr>
                <w:rFonts w:ascii="Times New Roman" w:eastAsia="仿宋_GB2312" w:hAnsi="Times New Roman" w:cs="Times New Roman"/>
                <w:color w:val="000000"/>
                <w:kern w:val="0"/>
                <w:sz w:val="18"/>
                <w:szCs w:val="18"/>
              </w:rPr>
              <w:t>10.71</w:t>
            </w:r>
          </w:p>
        </w:tc>
        <w:tc>
          <w:tcPr>
            <w:tcW w:w="828" w:type="dxa"/>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sz w:val="18"/>
                <w:szCs w:val="18"/>
              </w:rPr>
            </w:pPr>
            <w:r w:rsidRPr="00A26169">
              <w:rPr>
                <w:rFonts w:ascii="Times New Roman" w:eastAsia="仿宋_GB2312" w:hAnsi="Times New Roman" w:cs="Times New Roman"/>
                <w:sz w:val="18"/>
                <w:szCs w:val="18"/>
              </w:rPr>
              <w:t>0.88</w:t>
            </w:r>
          </w:p>
        </w:tc>
        <w:tc>
          <w:tcPr>
            <w:tcW w:w="939" w:type="dxa"/>
            <w:tcBorders>
              <w:right w:val="single" w:sz="4" w:space="0" w:color="auto"/>
            </w:tcBorders>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sz w:val="18"/>
                <w:szCs w:val="18"/>
              </w:rPr>
            </w:pPr>
            <w:r w:rsidRPr="00A26169">
              <w:rPr>
                <w:rFonts w:ascii="Times New Roman" w:eastAsia="仿宋_GB2312" w:hAnsi="Times New Roman" w:cs="Times New Roman"/>
                <w:sz w:val="18"/>
                <w:szCs w:val="18"/>
              </w:rPr>
              <w:t>-9.83</w:t>
            </w:r>
          </w:p>
        </w:tc>
        <w:tc>
          <w:tcPr>
            <w:tcW w:w="3245" w:type="dxa"/>
            <w:vMerge/>
            <w:tcBorders>
              <w:left w:val="single" w:sz="4" w:space="0" w:color="auto"/>
            </w:tcBorders>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sz w:val="18"/>
                <w:szCs w:val="18"/>
              </w:rPr>
            </w:pPr>
          </w:p>
        </w:tc>
      </w:tr>
      <w:tr w:rsidR="00A26169" w:rsidRPr="00A26169" w:rsidTr="00A26169">
        <w:trPr>
          <w:trHeight w:val="284"/>
          <w:jc w:val="center"/>
        </w:trPr>
        <w:tc>
          <w:tcPr>
            <w:tcW w:w="2576" w:type="dxa"/>
            <w:gridSpan w:val="2"/>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b/>
                <w:sz w:val="18"/>
                <w:szCs w:val="18"/>
              </w:rPr>
            </w:pPr>
            <w:r w:rsidRPr="00A26169">
              <w:rPr>
                <w:rFonts w:ascii="Times New Roman" w:eastAsia="仿宋_GB2312" w:hAnsi="Times New Roman" w:cs="Times New Roman"/>
                <w:b/>
                <w:sz w:val="18"/>
                <w:szCs w:val="18"/>
              </w:rPr>
              <w:t>一至三部分合计</w:t>
            </w:r>
          </w:p>
        </w:tc>
        <w:tc>
          <w:tcPr>
            <w:tcW w:w="934" w:type="dxa"/>
            <w:shd w:val="clear" w:color="auto" w:fill="auto"/>
            <w:vAlign w:val="center"/>
          </w:tcPr>
          <w:p w:rsidR="00A26169" w:rsidRPr="00A26169" w:rsidRDefault="00A26169" w:rsidP="00A26169">
            <w:pPr>
              <w:widowControl/>
              <w:jc w:val="center"/>
              <w:rPr>
                <w:rFonts w:ascii="Times New Roman" w:eastAsia="仿宋_GB2312" w:hAnsi="Times New Roman" w:cs="Times New Roman"/>
                <w:b/>
                <w:color w:val="000000"/>
                <w:kern w:val="0"/>
                <w:sz w:val="18"/>
                <w:szCs w:val="18"/>
              </w:rPr>
            </w:pPr>
            <w:r w:rsidRPr="00A26169">
              <w:rPr>
                <w:rFonts w:ascii="Times New Roman" w:eastAsia="仿宋_GB2312" w:hAnsi="Times New Roman" w:cs="Times New Roman"/>
                <w:b/>
                <w:color w:val="000000"/>
                <w:kern w:val="0"/>
                <w:sz w:val="18"/>
                <w:szCs w:val="18"/>
              </w:rPr>
              <w:t>159.01</w:t>
            </w:r>
          </w:p>
        </w:tc>
        <w:tc>
          <w:tcPr>
            <w:tcW w:w="828" w:type="dxa"/>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b/>
                <w:sz w:val="18"/>
                <w:szCs w:val="18"/>
              </w:rPr>
            </w:pPr>
            <w:r w:rsidRPr="00A26169">
              <w:rPr>
                <w:rFonts w:ascii="Times New Roman" w:eastAsia="仿宋_GB2312" w:hAnsi="Times New Roman" w:cs="Times New Roman"/>
                <w:b/>
                <w:sz w:val="18"/>
                <w:szCs w:val="18"/>
              </w:rPr>
              <w:t>83.58</w:t>
            </w:r>
          </w:p>
        </w:tc>
        <w:tc>
          <w:tcPr>
            <w:tcW w:w="939" w:type="dxa"/>
            <w:tcBorders>
              <w:right w:val="single" w:sz="4" w:space="0" w:color="auto"/>
            </w:tcBorders>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b/>
                <w:sz w:val="18"/>
                <w:szCs w:val="18"/>
              </w:rPr>
            </w:pPr>
            <w:r w:rsidRPr="00A26169">
              <w:rPr>
                <w:rFonts w:ascii="Times New Roman" w:eastAsia="仿宋_GB2312" w:hAnsi="Times New Roman" w:cs="Times New Roman"/>
                <w:b/>
                <w:sz w:val="18"/>
                <w:szCs w:val="18"/>
              </w:rPr>
              <w:t>-75.43</w:t>
            </w:r>
          </w:p>
        </w:tc>
        <w:tc>
          <w:tcPr>
            <w:tcW w:w="3245" w:type="dxa"/>
            <w:tcBorders>
              <w:left w:val="single" w:sz="4" w:space="0" w:color="auto"/>
            </w:tcBorders>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b/>
                <w:color w:val="FF0000"/>
                <w:sz w:val="18"/>
                <w:szCs w:val="18"/>
              </w:rPr>
            </w:pPr>
          </w:p>
        </w:tc>
      </w:tr>
      <w:tr w:rsidR="00A26169" w:rsidRPr="00A26169" w:rsidTr="00A26169">
        <w:trPr>
          <w:trHeight w:val="284"/>
          <w:jc w:val="center"/>
        </w:trPr>
        <w:tc>
          <w:tcPr>
            <w:tcW w:w="2576" w:type="dxa"/>
            <w:gridSpan w:val="2"/>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b/>
                <w:sz w:val="18"/>
                <w:szCs w:val="18"/>
              </w:rPr>
            </w:pPr>
            <w:r w:rsidRPr="00A26169">
              <w:rPr>
                <w:rFonts w:ascii="Times New Roman" w:eastAsia="仿宋_GB2312" w:hAnsi="Times New Roman" w:cs="Times New Roman"/>
                <w:b/>
                <w:sz w:val="18"/>
                <w:szCs w:val="18"/>
              </w:rPr>
              <w:t>第四部分</w:t>
            </w:r>
            <w:r w:rsidRPr="00A26169">
              <w:rPr>
                <w:rFonts w:ascii="Times New Roman" w:eastAsia="仿宋_GB2312" w:hAnsi="Times New Roman" w:cs="Times New Roman"/>
                <w:b/>
                <w:sz w:val="18"/>
                <w:szCs w:val="18"/>
              </w:rPr>
              <w:t xml:space="preserve">  </w:t>
            </w:r>
            <w:r w:rsidRPr="00A26169">
              <w:rPr>
                <w:rFonts w:ascii="Times New Roman" w:eastAsia="仿宋_GB2312" w:hAnsi="Times New Roman" w:cs="Times New Roman"/>
                <w:b/>
                <w:sz w:val="18"/>
                <w:szCs w:val="18"/>
              </w:rPr>
              <w:t>独立费用</w:t>
            </w:r>
          </w:p>
        </w:tc>
        <w:tc>
          <w:tcPr>
            <w:tcW w:w="934" w:type="dxa"/>
            <w:shd w:val="clear" w:color="auto" w:fill="auto"/>
            <w:vAlign w:val="center"/>
          </w:tcPr>
          <w:p w:rsidR="00A26169" w:rsidRPr="00A26169" w:rsidRDefault="00A26169" w:rsidP="00A26169">
            <w:pPr>
              <w:widowControl/>
              <w:jc w:val="center"/>
              <w:rPr>
                <w:rFonts w:ascii="Times New Roman" w:eastAsia="仿宋_GB2312" w:hAnsi="Times New Roman" w:cs="Times New Roman"/>
                <w:b/>
                <w:color w:val="000000"/>
                <w:kern w:val="0"/>
                <w:sz w:val="18"/>
                <w:szCs w:val="18"/>
              </w:rPr>
            </w:pPr>
            <w:r w:rsidRPr="00A26169">
              <w:rPr>
                <w:rFonts w:ascii="Times New Roman" w:eastAsia="仿宋_GB2312" w:hAnsi="Times New Roman" w:cs="Times New Roman"/>
                <w:b/>
                <w:color w:val="000000"/>
                <w:kern w:val="0"/>
                <w:sz w:val="18"/>
                <w:szCs w:val="18"/>
              </w:rPr>
              <w:t>27.90</w:t>
            </w:r>
          </w:p>
        </w:tc>
        <w:tc>
          <w:tcPr>
            <w:tcW w:w="828" w:type="dxa"/>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b/>
                <w:color w:val="FF0000"/>
                <w:sz w:val="18"/>
                <w:szCs w:val="18"/>
              </w:rPr>
            </w:pPr>
            <w:r w:rsidRPr="00A26169">
              <w:rPr>
                <w:rFonts w:ascii="Times New Roman" w:eastAsia="仿宋_GB2312" w:hAnsi="Times New Roman" w:cs="Times New Roman"/>
                <w:b/>
                <w:sz w:val="18"/>
                <w:szCs w:val="18"/>
              </w:rPr>
              <w:t>12.25</w:t>
            </w:r>
          </w:p>
        </w:tc>
        <w:tc>
          <w:tcPr>
            <w:tcW w:w="939" w:type="dxa"/>
            <w:tcBorders>
              <w:right w:val="single" w:sz="4" w:space="0" w:color="auto"/>
            </w:tcBorders>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b/>
                <w:sz w:val="18"/>
                <w:szCs w:val="18"/>
              </w:rPr>
            </w:pPr>
            <w:r w:rsidRPr="00A26169">
              <w:rPr>
                <w:rFonts w:ascii="Times New Roman" w:eastAsia="仿宋_GB2312" w:hAnsi="Times New Roman" w:cs="Times New Roman"/>
                <w:b/>
                <w:sz w:val="18"/>
                <w:szCs w:val="18"/>
              </w:rPr>
              <w:t>-15.65</w:t>
            </w:r>
          </w:p>
        </w:tc>
        <w:tc>
          <w:tcPr>
            <w:tcW w:w="3245" w:type="dxa"/>
            <w:tcBorders>
              <w:left w:val="single" w:sz="4" w:space="0" w:color="auto"/>
            </w:tcBorders>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b/>
                <w:color w:val="FF0000"/>
                <w:sz w:val="18"/>
                <w:szCs w:val="18"/>
              </w:rPr>
            </w:pPr>
          </w:p>
        </w:tc>
      </w:tr>
      <w:tr w:rsidR="00A26169" w:rsidRPr="00A26169" w:rsidTr="00A26169">
        <w:trPr>
          <w:trHeight w:val="284"/>
          <w:jc w:val="center"/>
        </w:trPr>
        <w:tc>
          <w:tcPr>
            <w:tcW w:w="578" w:type="dxa"/>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sz w:val="18"/>
                <w:szCs w:val="18"/>
              </w:rPr>
            </w:pPr>
            <w:r w:rsidRPr="00A26169">
              <w:rPr>
                <w:rFonts w:ascii="Times New Roman" w:eastAsia="仿宋_GB2312" w:hAnsi="Times New Roman" w:cs="Times New Roman"/>
                <w:sz w:val="18"/>
                <w:szCs w:val="18"/>
              </w:rPr>
              <w:t>一</w:t>
            </w:r>
          </w:p>
        </w:tc>
        <w:tc>
          <w:tcPr>
            <w:tcW w:w="1998" w:type="dxa"/>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sz w:val="18"/>
                <w:szCs w:val="18"/>
              </w:rPr>
            </w:pPr>
            <w:r w:rsidRPr="00A26169">
              <w:rPr>
                <w:rFonts w:ascii="Times New Roman" w:eastAsia="仿宋_GB2312" w:hAnsi="Times New Roman" w:cs="Times New Roman"/>
                <w:sz w:val="18"/>
                <w:szCs w:val="18"/>
              </w:rPr>
              <w:t>建设管理费</w:t>
            </w:r>
          </w:p>
        </w:tc>
        <w:tc>
          <w:tcPr>
            <w:tcW w:w="934" w:type="dxa"/>
            <w:shd w:val="clear" w:color="auto" w:fill="auto"/>
            <w:vAlign w:val="center"/>
          </w:tcPr>
          <w:p w:rsidR="00A26169" w:rsidRPr="00A26169" w:rsidRDefault="00A26169" w:rsidP="00A26169">
            <w:pPr>
              <w:pStyle w:val="ae"/>
              <w:spacing w:line="240" w:lineRule="auto"/>
              <w:rPr>
                <w:rFonts w:ascii="Times New Roman" w:eastAsia="仿宋_GB2312" w:hAnsi="Times New Roman"/>
                <w:sz w:val="18"/>
                <w:szCs w:val="18"/>
              </w:rPr>
            </w:pPr>
            <w:r w:rsidRPr="00A26169">
              <w:rPr>
                <w:rFonts w:ascii="Times New Roman" w:eastAsia="仿宋_GB2312" w:hAnsi="Times New Roman"/>
                <w:color w:val="000000"/>
                <w:sz w:val="18"/>
                <w:szCs w:val="18"/>
              </w:rPr>
              <w:t>0.25</w:t>
            </w:r>
          </w:p>
        </w:tc>
        <w:tc>
          <w:tcPr>
            <w:tcW w:w="828" w:type="dxa"/>
            <w:shd w:val="clear" w:color="auto" w:fill="auto"/>
            <w:vAlign w:val="center"/>
          </w:tcPr>
          <w:p w:rsidR="00A26169" w:rsidRPr="00A26169" w:rsidRDefault="00A26169" w:rsidP="00A26169">
            <w:pPr>
              <w:pStyle w:val="ae"/>
              <w:spacing w:line="240" w:lineRule="auto"/>
              <w:rPr>
                <w:rFonts w:ascii="Times New Roman" w:eastAsia="仿宋_GB2312" w:hAnsi="Times New Roman"/>
                <w:sz w:val="18"/>
                <w:szCs w:val="18"/>
              </w:rPr>
            </w:pPr>
            <w:r w:rsidRPr="00A26169">
              <w:rPr>
                <w:rFonts w:ascii="Times New Roman" w:eastAsia="仿宋_GB2312" w:hAnsi="Times New Roman"/>
                <w:sz w:val="18"/>
                <w:szCs w:val="18"/>
              </w:rPr>
              <w:t>0.02</w:t>
            </w:r>
          </w:p>
        </w:tc>
        <w:tc>
          <w:tcPr>
            <w:tcW w:w="939" w:type="dxa"/>
            <w:tcBorders>
              <w:right w:val="single" w:sz="4" w:space="0" w:color="auto"/>
            </w:tcBorders>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sz w:val="18"/>
                <w:szCs w:val="18"/>
              </w:rPr>
            </w:pPr>
            <w:r w:rsidRPr="00A26169">
              <w:rPr>
                <w:rFonts w:ascii="Times New Roman" w:eastAsia="仿宋_GB2312" w:hAnsi="Times New Roman" w:cs="Times New Roman"/>
                <w:sz w:val="18"/>
                <w:szCs w:val="18"/>
              </w:rPr>
              <w:t>-0.23</w:t>
            </w:r>
          </w:p>
        </w:tc>
        <w:tc>
          <w:tcPr>
            <w:tcW w:w="3245" w:type="dxa"/>
            <w:tcBorders>
              <w:left w:val="single" w:sz="4" w:space="0" w:color="auto"/>
            </w:tcBorders>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color w:val="FF0000"/>
                <w:sz w:val="18"/>
                <w:szCs w:val="18"/>
              </w:rPr>
            </w:pPr>
            <w:r w:rsidRPr="00A26169">
              <w:rPr>
                <w:rFonts w:ascii="Times New Roman" w:eastAsia="仿宋_GB2312" w:hAnsi="Times New Roman" w:cs="Times New Roman"/>
                <w:sz w:val="18"/>
                <w:szCs w:val="18"/>
              </w:rPr>
              <w:t>仅建设一期工程</w:t>
            </w:r>
            <w:r w:rsidRPr="00A26169">
              <w:rPr>
                <w:rFonts w:ascii="Times New Roman" w:eastAsia="仿宋_GB2312" w:hAnsi="Times New Roman" w:cs="Times New Roman"/>
                <w:sz w:val="18"/>
                <w:szCs w:val="18"/>
              </w:rPr>
              <w:t>1#</w:t>
            </w:r>
            <w:r w:rsidRPr="00A26169">
              <w:rPr>
                <w:rFonts w:ascii="Times New Roman" w:eastAsia="仿宋_GB2312" w:hAnsi="Times New Roman" w:cs="Times New Roman"/>
                <w:sz w:val="18"/>
                <w:szCs w:val="18"/>
              </w:rPr>
              <w:t>厂房及附属楼区域，其余区域尚未建设</w:t>
            </w:r>
          </w:p>
        </w:tc>
      </w:tr>
      <w:tr w:rsidR="00A26169" w:rsidRPr="00A26169" w:rsidTr="00A26169">
        <w:trPr>
          <w:trHeight w:val="284"/>
          <w:jc w:val="center"/>
        </w:trPr>
        <w:tc>
          <w:tcPr>
            <w:tcW w:w="578" w:type="dxa"/>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sz w:val="18"/>
                <w:szCs w:val="18"/>
              </w:rPr>
            </w:pPr>
            <w:r w:rsidRPr="00A26169">
              <w:rPr>
                <w:rFonts w:ascii="Times New Roman" w:eastAsia="仿宋_GB2312" w:hAnsi="Times New Roman" w:cs="Times New Roman"/>
                <w:sz w:val="18"/>
                <w:szCs w:val="18"/>
              </w:rPr>
              <w:t>二</w:t>
            </w:r>
          </w:p>
        </w:tc>
        <w:tc>
          <w:tcPr>
            <w:tcW w:w="1998" w:type="dxa"/>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sz w:val="18"/>
                <w:szCs w:val="18"/>
              </w:rPr>
            </w:pPr>
            <w:r w:rsidRPr="00A26169">
              <w:rPr>
                <w:rFonts w:ascii="Times New Roman" w:eastAsia="仿宋_GB2312" w:hAnsi="Times New Roman" w:cs="Times New Roman"/>
                <w:sz w:val="18"/>
                <w:szCs w:val="18"/>
              </w:rPr>
              <w:t>工程建设监理费</w:t>
            </w:r>
          </w:p>
        </w:tc>
        <w:tc>
          <w:tcPr>
            <w:tcW w:w="934" w:type="dxa"/>
            <w:shd w:val="clear" w:color="auto" w:fill="auto"/>
            <w:vAlign w:val="center"/>
          </w:tcPr>
          <w:p w:rsidR="00A26169" w:rsidRPr="00A26169" w:rsidRDefault="00A26169" w:rsidP="00A26169">
            <w:pPr>
              <w:pStyle w:val="ae"/>
              <w:spacing w:line="240" w:lineRule="auto"/>
              <w:rPr>
                <w:rFonts w:ascii="Times New Roman" w:eastAsia="仿宋_GB2312" w:hAnsi="Times New Roman"/>
                <w:sz w:val="18"/>
                <w:szCs w:val="18"/>
              </w:rPr>
            </w:pPr>
            <w:r w:rsidRPr="00A26169">
              <w:rPr>
                <w:rFonts w:ascii="Times New Roman" w:eastAsia="仿宋_GB2312" w:hAnsi="Times New Roman"/>
                <w:color w:val="000000"/>
                <w:sz w:val="18"/>
                <w:szCs w:val="18"/>
              </w:rPr>
              <w:t>4.00</w:t>
            </w:r>
          </w:p>
        </w:tc>
        <w:tc>
          <w:tcPr>
            <w:tcW w:w="828" w:type="dxa"/>
            <w:shd w:val="clear" w:color="auto" w:fill="auto"/>
            <w:vAlign w:val="center"/>
          </w:tcPr>
          <w:p w:rsidR="00A26169" w:rsidRPr="00A26169" w:rsidRDefault="00A26169" w:rsidP="00A26169">
            <w:pPr>
              <w:pStyle w:val="ae"/>
              <w:spacing w:line="240" w:lineRule="auto"/>
              <w:rPr>
                <w:rFonts w:ascii="Times New Roman" w:eastAsia="仿宋_GB2312" w:hAnsi="Times New Roman"/>
                <w:sz w:val="18"/>
                <w:szCs w:val="18"/>
              </w:rPr>
            </w:pPr>
            <w:r w:rsidRPr="00A26169">
              <w:rPr>
                <w:rFonts w:ascii="Times New Roman" w:eastAsia="仿宋_GB2312" w:hAnsi="Times New Roman"/>
                <w:sz w:val="18"/>
                <w:szCs w:val="18"/>
              </w:rPr>
              <w:t>4.67</w:t>
            </w:r>
          </w:p>
        </w:tc>
        <w:tc>
          <w:tcPr>
            <w:tcW w:w="939" w:type="dxa"/>
            <w:tcBorders>
              <w:right w:val="single" w:sz="4" w:space="0" w:color="auto"/>
            </w:tcBorders>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sz w:val="18"/>
                <w:szCs w:val="18"/>
              </w:rPr>
            </w:pPr>
            <w:r w:rsidRPr="00A26169">
              <w:rPr>
                <w:rFonts w:ascii="Times New Roman" w:eastAsia="仿宋_GB2312" w:hAnsi="Times New Roman" w:cs="Times New Roman"/>
                <w:sz w:val="18"/>
                <w:szCs w:val="18"/>
              </w:rPr>
              <w:t>+0.67</w:t>
            </w:r>
          </w:p>
        </w:tc>
        <w:tc>
          <w:tcPr>
            <w:tcW w:w="3245" w:type="dxa"/>
            <w:tcBorders>
              <w:left w:val="single" w:sz="4" w:space="0" w:color="auto"/>
            </w:tcBorders>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color w:val="FF0000"/>
                <w:sz w:val="18"/>
                <w:szCs w:val="18"/>
              </w:rPr>
            </w:pPr>
            <w:r w:rsidRPr="00A26169">
              <w:rPr>
                <w:rFonts w:ascii="Times New Roman" w:eastAsia="仿宋_GB2312" w:hAnsi="Times New Roman" w:cs="Times New Roman"/>
                <w:sz w:val="18"/>
                <w:szCs w:val="18"/>
              </w:rPr>
              <w:t>实际监理费用增加</w:t>
            </w:r>
          </w:p>
        </w:tc>
      </w:tr>
      <w:tr w:rsidR="00A26169" w:rsidRPr="00A26169" w:rsidTr="00A26169">
        <w:trPr>
          <w:trHeight w:val="284"/>
          <w:jc w:val="center"/>
        </w:trPr>
        <w:tc>
          <w:tcPr>
            <w:tcW w:w="578" w:type="dxa"/>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sz w:val="18"/>
                <w:szCs w:val="18"/>
              </w:rPr>
            </w:pPr>
            <w:r w:rsidRPr="00A26169">
              <w:rPr>
                <w:rFonts w:ascii="Times New Roman" w:eastAsia="仿宋_GB2312" w:hAnsi="Times New Roman" w:cs="Times New Roman"/>
                <w:sz w:val="18"/>
                <w:szCs w:val="18"/>
              </w:rPr>
              <w:t>三</w:t>
            </w:r>
          </w:p>
        </w:tc>
        <w:tc>
          <w:tcPr>
            <w:tcW w:w="1998" w:type="dxa"/>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sz w:val="18"/>
                <w:szCs w:val="18"/>
              </w:rPr>
            </w:pPr>
            <w:r w:rsidRPr="00A26169">
              <w:rPr>
                <w:rFonts w:ascii="Times New Roman" w:eastAsia="仿宋_GB2312" w:hAnsi="Times New Roman" w:cs="Times New Roman"/>
                <w:sz w:val="18"/>
                <w:szCs w:val="18"/>
              </w:rPr>
              <w:t>科研勘测设计费</w:t>
            </w:r>
          </w:p>
        </w:tc>
        <w:tc>
          <w:tcPr>
            <w:tcW w:w="934" w:type="dxa"/>
            <w:shd w:val="clear" w:color="auto" w:fill="auto"/>
            <w:vAlign w:val="center"/>
          </w:tcPr>
          <w:p w:rsidR="00A26169" w:rsidRPr="00A26169" w:rsidRDefault="00A26169" w:rsidP="00A26169">
            <w:pPr>
              <w:pStyle w:val="ae"/>
              <w:spacing w:line="240" w:lineRule="auto"/>
              <w:rPr>
                <w:rFonts w:ascii="Times New Roman" w:eastAsia="仿宋_GB2312" w:hAnsi="Times New Roman"/>
                <w:sz w:val="18"/>
                <w:szCs w:val="18"/>
              </w:rPr>
            </w:pPr>
            <w:r w:rsidRPr="00A26169">
              <w:rPr>
                <w:rFonts w:ascii="Times New Roman" w:eastAsia="仿宋_GB2312" w:hAnsi="Times New Roman"/>
                <w:color w:val="000000"/>
                <w:sz w:val="18"/>
                <w:szCs w:val="18"/>
              </w:rPr>
              <w:t>0.63</w:t>
            </w:r>
          </w:p>
        </w:tc>
        <w:tc>
          <w:tcPr>
            <w:tcW w:w="828" w:type="dxa"/>
            <w:shd w:val="clear" w:color="auto" w:fill="auto"/>
            <w:vAlign w:val="center"/>
          </w:tcPr>
          <w:p w:rsidR="00A26169" w:rsidRPr="00A26169" w:rsidRDefault="00A26169" w:rsidP="00A26169">
            <w:pPr>
              <w:pStyle w:val="ae"/>
              <w:spacing w:line="240" w:lineRule="auto"/>
              <w:rPr>
                <w:rFonts w:ascii="Times New Roman" w:eastAsia="仿宋_GB2312" w:hAnsi="Times New Roman"/>
                <w:sz w:val="18"/>
                <w:szCs w:val="18"/>
              </w:rPr>
            </w:pPr>
            <w:r w:rsidRPr="00A26169">
              <w:rPr>
                <w:rFonts w:ascii="Times New Roman" w:eastAsia="仿宋_GB2312" w:hAnsi="Times New Roman"/>
                <w:sz w:val="18"/>
                <w:szCs w:val="18"/>
              </w:rPr>
              <w:t>0.05</w:t>
            </w:r>
          </w:p>
        </w:tc>
        <w:tc>
          <w:tcPr>
            <w:tcW w:w="939" w:type="dxa"/>
            <w:tcBorders>
              <w:right w:val="single" w:sz="4" w:space="0" w:color="auto"/>
            </w:tcBorders>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sz w:val="18"/>
                <w:szCs w:val="18"/>
              </w:rPr>
            </w:pPr>
            <w:r w:rsidRPr="00A26169">
              <w:rPr>
                <w:rFonts w:ascii="Times New Roman" w:eastAsia="仿宋_GB2312" w:hAnsi="Times New Roman" w:cs="Times New Roman"/>
                <w:sz w:val="18"/>
                <w:szCs w:val="18"/>
              </w:rPr>
              <w:t>-0.58</w:t>
            </w:r>
          </w:p>
        </w:tc>
        <w:tc>
          <w:tcPr>
            <w:tcW w:w="3245" w:type="dxa"/>
            <w:tcBorders>
              <w:left w:val="single" w:sz="4" w:space="0" w:color="auto"/>
            </w:tcBorders>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color w:val="FF0000"/>
                <w:sz w:val="18"/>
                <w:szCs w:val="18"/>
              </w:rPr>
            </w:pPr>
            <w:r w:rsidRPr="00A26169">
              <w:rPr>
                <w:rFonts w:ascii="Times New Roman" w:eastAsia="仿宋_GB2312" w:hAnsi="Times New Roman" w:cs="Times New Roman"/>
                <w:sz w:val="18"/>
                <w:szCs w:val="18"/>
              </w:rPr>
              <w:t>仅建设一期工程</w:t>
            </w:r>
            <w:r w:rsidRPr="00A26169">
              <w:rPr>
                <w:rFonts w:ascii="Times New Roman" w:eastAsia="仿宋_GB2312" w:hAnsi="Times New Roman" w:cs="Times New Roman"/>
                <w:sz w:val="18"/>
                <w:szCs w:val="18"/>
              </w:rPr>
              <w:t>1#</w:t>
            </w:r>
            <w:r w:rsidRPr="00A26169">
              <w:rPr>
                <w:rFonts w:ascii="Times New Roman" w:eastAsia="仿宋_GB2312" w:hAnsi="Times New Roman" w:cs="Times New Roman"/>
                <w:sz w:val="18"/>
                <w:szCs w:val="18"/>
              </w:rPr>
              <w:t>厂房及附属楼区域，其余区域尚未建设</w:t>
            </w:r>
          </w:p>
        </w:tc>
      </w:tr>
      <w:tr w:rsidR="00A26169" w:rsidRPr="00A26169" w:rsidTr="00A26169">
        <w:trPr>
          <w:trHeight w:val="284"/>
          <w:jc w:val="center"/>
        </w:trPr>
        <w:tc>
          <w:tcPr>
            <w:tcW w:w="578" w:type="dxa"/>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sz w:val="18"/>
                <w:szCs w:val="18"/>
              </w:rPr>
            </w:pPr>
            <w:r w:rsidRPr="00A26169">
              <w:rPr>
                <w:rFonts w:ascii="Times New Roman" w:eastAsia="仿宋_GB2312" w:hAnsi="Times New Roman" w:cs="Times New Roman"/>
                <w:sz w:val="18"/>
                <w:szCs w:val="18"/>
              </w:rPr>
              <w:t>四</w:t>
            </w:r>
          </w:p>
        </w:tc>
        <w:tc>
          <w:tcPr>
            <w:tcW w:w="1998" w:type="dxa"/>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sz w:val="18"/>
                <w:szCs w:val="18"/>
              </w:rPr>
            </w:pPr>
            <w:r w:rsidRPr="00A26169">
              <w:rPr>
                <w:rFonts w:ascii="Times New Roman" w:eastAsia="仿宋_GB2312" w:hAnsi="Times New Roman" w:cs="Times New Roman"/>
                <w:sz w:val="18"/>
                <w:szCs w:val="18"/>
              </w:rPr>
              <w:t>水土保持监测费</w:t>
            </w:r>
          </w:p>
        </w:tc>
        <w:tc>
          <w:tcPr>
            <w:tcW w:w="934" w:type="dxa"/>
            <w:shd w:val="clear" w:color="auto" w:fill="auto"/>
            <w:vAlign w:val="center"/>
          </w:tcPr>
          <w:p w:rsidR="00A26169" w:rsidRPr="00A26169" w:rsidRDefault="00A26169" w:rsidP="00A26169">
            <w:pPr>
              <w:pStyle w:val="ae"/>
              <w:spacing w:line="240" w:lineRule="auto"/>
              <w:rPr>
                <w:rFonts w:ascii="Times New Roman" w:eastAsia="仿宋_GB2312" w:hAnsi="Times New Roman"/>
                <w:sz w:val="18"/>
                <w:szCs w:val="18"/>
              </w:rPr>
            </w:pPr>
            <w:r w:rsidRPr="00A26169">
              <w:rPr>
                <w:rFonts w:ascii="Times New Roman" w:eastAsia="仿宋_GB2312" w:hAnsi="Times New Roman"/>
                <w:color w:val="000000"/>
                <w:sz w:val="18"/>
                <w:szCs w:val="18"/>
              </w:rPr>
              <w:t>15.02</w:t>
            </w:r>
          </w:p>
        </w:tc>
        <w:tc>
          <w:tcPr>
            <w:tcW w:w="828" w:type="dxa"/>
            <w:shd w:val="clear" w:color="auto" w:fill="auto"/>
            <w:vAlign w:val="center"/>
          </w:tcPr>
          <w:p w:rsidR="00A26169" w:rsidRPr="00A26169" w:rsidRDefault="00A26169" w:rsidP="00A26169">
            <w:pPr>
              <w:pStyle w:val="ae"/>
              <w:spacing w:line="240" w:lineRule="auto"/>
              <w:rPr>
                <w:rFonts w:ascii="Times New Roman" w:eastAsia="仿宋_GB2312" w:hAnsi="Times New Roman"/>
                <w:sz w:val="18"/>
                <w:szCs w:val="18"/>
              </w:rPr>
            </w:pPr>
            <w:r w:rsidRPr="00A26169">
              <w:rPr>
                <w:rFonts w:ascii="Times New Roman" w:eastAsia="仿宋_GB2312" w:hAnsi="Times New Roman"/>
                <w:sz w:val="18"/>
                <w:szCs w:val="18"/>
              </w:rPr>
              <w:t>1.51</w:t>
            </w:r>
          </w:p>
        </w:tc>
        <w:tc>
          <w:tcPr>
            <w:tcW w:w="939" w:type="dxa"/>
            <w:tcBorders>
              <w:right w:val="single" w:sz="4" w:space="0" w:color="auto"/>
            </w:tcBorders>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sz w:val="18"/>
                <w:szCs w:val="18"/>
              </w:rPr>
            </w:pPr>
            <w:r w:rsidRPr="00A26169">
              <w:rPr>
                <w:rFonts w:ascii="Times New Roman" w:eastAsia="仿宋_GB2312" w:hAnsi="Times New Roman" w:cs="Times New Roman"/>
                <w:sz w:val="18"/>
                <w:szCs w:val="18"/>
              </w:rPr>
              <w:t>-13.51</w:t>
            </w:r>
          </w:p>
        </w:tc>
        <w:tc>
          <w:tcPr>
            <w:tcW w:w="3245" w:type="dxa"/>
            <w:tcBorders>
              <w:left w:val="single" w:sz="4" w:space="0" w:color="auto"/>
            </w:tcBorders>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sz w:val="18"/>
                <w:szCs w:val="18"/>
              </w:rPr>
            </w:pPr>
            <w:r w:rsidRPr="00A26169">
              <w:rPr>
                <w:rFonts w:ascii="Times New Roman" w:eastAsia="仿宋_GB2312" w:hAnsi="Times New Roman" w:cs="Times New Roman"/>
                <w:sz w:val="18"/>
                <w:szCs w:val="18"/>
              </w:rPr>
              <w:t>根据实际减少</w:t>
            </w:r>
          </w:p>
        </w:tc>
      </w:tr>
      <w:tr w:rsidR="00A26169" w:rsidRPr="00A26169" w:rsidTr="00A26169">
        <w:trPr>
          <w:trHeight w:val="284"/>
          <w:jc w:val="center"/>
        </w:trPr>
        <w:tc>
          <w:tcPr>
            <w:tcW w:w="578" w:type="dxa"/>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sz w:val="18"/>
                <w:szCs w:val="18"/>
              </w:rPr>
            </w:pPr>
            <w:r w:rsidRPr="00A26169">
              <w:rPr>
                <w:rFonts w:ascii="Times New Roman" w:eastAsia="仿宋_GB2312" w:hAnsi="Times New Roman" w:cs="Times New Roman"/>
                <w:sz w:val="18"/>
                <w:szCs w:val="18"/>
              </w:rPr>
              <w:t>五</w:t>
            </w:r>
          </w:p>
        </w:tc>
        <w:tc>
          <w:tcPr>
            <w:tcW w:w="1998" w:type="dxa"/>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sz w:val="18"/>
                <w:szCs w:val="18"/>
              </w:rPr>
            </w:pPr>
            <w:r w:rsidRPr="00A26169">
              <w:rPr>
                <w:rFonts w:ascii="Times New Roman" w:eastAsia="仿宋_GB2312" w:hAnsi="Times New Roman" w:cs="Times New Roman"/>
                <w:sz w:val="18"/>
                <w:szCs w:val="18"/>
              </w:rPr>
              <w:t>水保方案编制费</w:t>
            </w:r>
          </w:p>
        </w:tc>
        <w:tc>
          <w:tcPr>
            <w:tcW w:w="934" w:type="dxa"/>
            <w:shd w:val="clear" w:color="auto" w:fill="auto"/>
            <w:vAlign w:val="center"/>
          </w:tcPr>
          <w:p w:rsidR="00A26169" w:rsidRPr="00A26169" w:rsidRDefault="00A26169" w:rsidP="00A26169">
            <w:pPr>
              <w:pStyle w:val="ae"/>
              <w:spacing w:line="240" w:lineRule="auto"/>
              <w:rPr>
                <w:rFonts w:ascii="Times New Roman" w:eastAsia="仿宋_GB2312" w:hAnsi="Times New Roman"/>
                <w:sz w:val="18"/>
                <w:szCs w:val="18"/>
              </w:rPr>
            </w:pPr>
            <w:r w:rsidRPr="00A26169">
              <w:rPr>
                <w:rFonts w:ascii="Times New Roman" w:eastAsia="仿宋_GB2312" w:hAnsi="Times New Roman"/>
                <w:color w:val="000000"/>
                <w:sz w:val="18"/>
                <w:szCs w:val="18"/>
              </w:rPr>
              <w:t>4.00</w:t>
            </w:r>
          </w:p>
        </w:tc>
        <w:tc>
          <w:tcPr>
            <w:tcW w:w="828" w:type="dxa"/>
            <w:shd w:val="clear" w:color="auto" w:fill="auto"/>
            <w:vAlign w:val="center"/>
          </w:tcPr>
          <w:p w:rsidR="00A26169" w:rsidRPr="00A26169" w:rsidRDefault="00A26169" w:rsidP="00A26169">
            <w:pPr>
              <w:pStyle w:val="ae"/>
              <w:spacing w:line="240" w:lineRule="auto"/>
              <w:rPr>
                <w:rFonts w:ascii="Times New Roman" w:eastAsia="仿宋_GB2312" w:hAnsi="Times New Roman"/>
                <w:sz w:val="18"/>
                <w:szCs w:val="18"/>
              </w:rPr>
            </w:pPr>
            <w:r w:rsidRPr="00A26169">
              <w:rPr>
                <w:rFonts w:ascii="Times New Roman" w:eastAsia="仿宋_GB2312" w:hAnsi="Times New Roman"/>
                <w:color w:val="000000"/>
                <w:sz w:val="18"/>
                <w:szCs w:val="18"/>
              </w:rPr>
              <w:t>4.00</w:t>
            </w:r>
          </w:p>
        </w:tc>
        <w:tc>
          <w:tcPr>
            <w:tcW w:w="939" w:type="dxa"/>
            <w:tcBorders>
              <w:right w:val="single" w:sz="4" w:space="0" w:color="auto"/>
            </w:tcBorders>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sz w:val="18"/>
                <w:szCs w:val="18"/>
              </w:rPr>
            </w:pPr>
            <w:r w:rsidRPr="00A26169">
              <w:rPr>
                <w:rFonts w:ascii="Times New Roman" w:eastAsia="仿宋_GB2312" w:hAnsi="Times New Roman" w:cs="Times New Roman"/>
                <w:sz w:val="18"/>
                <w:szCs w:val="18"/>
              </w:rPr>
              <w:t>0</w:t>
            </w:r>
          </w:p>
        </w:tc>
        <w:tc>
          <w:tcPr>
            <w:tcW w:w="3245" w:type="dxa"/>
            <w:tcBorders>
              <w:left w:val="single" w:sz="4" w:space="0" w:color="auto"/>
            </w:tcBorders>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sz w:val="18"/>
                <w:szCs w:val="18"/>
              </w:rPr>
            </w:pPr>
            <w:r w:rsidRPr="00A26169">
              <w:rPr>
                <w:rFonts w:ascii="Times New Roman" w:eastAsia="仿宋_GB2312" w:hAnsi="Times New Roman" w:cs="Times New Roman"/>
                <w:sz w:val="18"/>
                <w:szCs w:val="18"/>
              </w:rPr>
              <w:t>一致</w:t>
            </w:r>
          </w:p>
        </w:tc>
      </w:tr>
      <w:tr w:rsidR="00A26169" w:rsidRPr="00A26169" w:rsidTr="00A26169">
        <w:trPr>
          <w:trHeight w:val="284"/>
          <w:jc w:val="center"/>
        </w:trPr>
        <w:tc>
          <w:tcPr>
            <w:tcW w:w="578" w:type="dxa"/>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sz w:val="18"/>
                <w:szCs w:val="18"/>
              </w:rPr>
            </w:pPr>
            <w:r w:rsidRPr="00A26169">
              <w:rPr>
                <w:rFonts w:ascii="Times New Roman" w:eastAsia="仿宋_GB2312" w:hAnsi="Times New Roman" w:cs="Times New Roman"/>
                <w:sz w:val="18"/>
                <w:szCs w:val="18"/>
              </w:rPr>
              <w:t>六</w:t>
            </w:r>
          </w:p>
        </w:tc>
        <w:tc>
          <w:tcPr>
            <w:tcW w:w="1998" w:type="dxa"/>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sz w:val="18"/>
                <w:szCs w:val="18"/>
              </w:rPr>
            </w:pPr>
            <w:r w:rsidRPr="00A26169">
              <w:rPr>
                <w:rFonts w:ascii="Times New Roman" w:eastAsia="仿宋_GB2312" w:hAnsi="Times New Roman" w:cs="Times New Roman"/>
                <w:color w:val="000000"/>
                <w:sz w:val="18"/>
                <w:szCs w:val="18"/>
              </w:rPr>
              <w:t>水土保持设施竣工验收资料编制费</w:t>
            </w:r>
          </w:p>
        </w:tc>
        <w:tc>
          <w:tcPr>
            <w:tcW w:w="934" w:type="dxa"/>
            <w:shd w:val="clear" w:color="auto" w:fill="auto"/>
            <w:vAlign w:val="center"/>
          </w:tcPr>
          <w:p w:rsidR="00A26169" w:rsidRPr="00A26169" w:rsidRDefault="00A26169" w:rsidP="00A26169">
            <w:pPr>
              <w:pStyle w:val="ae"/>
              <w:spacing w:line="240" w:lineRule="auto"/>
              <w:rPr>
                <w:rFonts w:ascii="Times New Roman" w:eastAsia="仿宋_GB2312" w:hAnsi="Times New Roman"/>
                <w:sz w:val="18"/>
                <w:szCs w:val="18"/>
              </w:rPr>
            </w:pPr>
            <w:r w:rsidRPr="00A26169">
              <w:rPr>
                <w:rFonts w:ascii="Times New Roman" w:eastAsia="仿宋_GB2312" w:hAnsi="Times New Roman"/>
                <w:color w:val="000000"/>
                <w:sz w:val="18"/>
                <w:szCs w:val="18"/>
              </w:rPr>
              <w:t>4.00</w:t>
            </w:r>
          </w:p>
        </w:tc>
        <w:tc>
          <w:tcPr>
            <w:tcW w:w="828" w:type="dxa"/>
            <w:shd w:val="clear" w:color="auto" w:fill="auto"/>
            <w:vAlign w:val="center"/>
          </w:tcPr>
          <w:p w:rsidR="00A26169" w:rsidRPr="00A26169" w:rsidRDefault="00A26169" w:rsidP="00A26169">
            <w:pPr>
              <w:pStyle w:val="ae"/>
              <w:spacing w:line="240" w:lineRule="auto"/>
              <w:rPr>
                <w:rFonts w:ascii="Times New Roman" w:eastAsia="仿宋_GB2312" w:hAnsi="Times New Roman"/>
                <w:sz w:val="18"/>
                <w:szCs w:val="18"/>
              </w:rPr>
            </w:pPr>
            <w:r w:rsidRPr="00A26169">
              <w:rPr>
                <w:rFonts w:ascii="Times New Roman" w:eastAsia="仿宋_GB2312" w:hAnsi="Times New Roman"/>
                <w:color w:val="000000"/>
                <w:sz w:val="18"/>
                <w:szCs w:val="18"/>
              </w:rPr>
              <w:t>2.00</w:t>
            </w:r>
          </w:p>
        </w:tc>
        <w:tc>
          <w:tcPr>
            <w:tcW w:w="939" w:type="dxa"/>
            <w:tcBorders>
              <w:right w:val="single" w:sz="4" w:space="0" w:color="auto"/>
            </w:tcBorders>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sz w:val="18"/>
                <w:szCs w:val="18"/>
              </w:rPr>
            </w:pPr>
            <w:r w:rsidRPr="00A26169">
              <w:rPr>
                <w:rFonts w:ascii="Times New Roman" w:eastAsia="仿宋_GB2312" w:hAnsi="Times New Roman" w:cs="Times New Roman"/>
                <w:sz w:val="18"/>
                <w:szCs w:val="18"/>
              </w:rPr>
              <w:t>-2</w:t>
            </w:r>
          </w:p>
        </w:tc>
        <w:tc>
          <w:tcPr>
            <w:tcW w:w="3245" w:type="dxa"/>
            <w:tcBorders>
              <w:left w:val="single" w:sz="4" w:space="0" w:color="auto"/>
            </w:tcBorders>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sz w:val="18"/>
                <w:szCs w:val="18"/>
              </w:rPr>
            </w:pPr>
            <w:r w:rsidRPr="00A26169">
              <w:rPr>
                <w:rFonts w:ascii="Times New Roman" w:eastAsia="仿宋_GB2312" w:hAnsi="Times New Roman" w:cs="Times New Roman"/>
                <w:sz w:val="18"/>
                <w:szCs w:val="18"/>
              </w:rPr>
              <w:t>二期工程未建设</w:t>
            </w:r>
          </w:p>
        </w:tc>
      </w:tr>
      <w:tr w:rsidR="00A26169" w:rsidRPr="00A26169" w:rsidTr="00A26169">
        <w:trPr>
          <w:trHeight w:val="284"/>
          <w:jc w:val="center"/>
        </w:trPr>
        <w:tc>
          <w:tcPr>
            <w:tcW w:w="2576" w:type="dxa"/>
            <w:gridSpan w:val="2"/>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b/>
                <w:sz w:val="18"/>
                <w:szCs w:val="18"/>
              </w:rPr>
            </w:pPr>
            <w:r w:rsidRPr="00A26169">
              <w:rPr>
                <w:rFonts w:ascii="Times New Roman" w:eastAsia="仿宋_GB2312" w:hAnsi="Times New Roman" w:cs="Times New Roman"/>
                <w:b/>
                <w:sz w:val="18"/>
                <w:szCs w:val="18"/>
              </w:rPr>
              <w:t>一至四部分合计</w:t>
            </w:r>
          </w:p>
        </w:tc>
        <w:tc>
          <w:tcPr>
            <w:tcW w:w="934" w:type="dxa"/>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b/>
                <w:sz w:val="18"/>
                <w:szCs w:val="18"/>
              </w:rPr>
            </w:pPr>
            <w:r w:rsidRPr="00A26169">
              <w:rPr>
                <w:rFonts w:ascii="Times New Roman" w:eastAsia="仿宋_GB2312" w:hAnsi="Times New Roman" w:cs="Times New Roman"/>
                <w:b/>
                <w:sz w:val="18"/>
                <w:szCs w:val="18"/>
              </w:rPr>
              <w:t>186.91</w:t>
            </w:r>
          </w:p>
        </w:tc>
        <w:tc>
          <w:tcPr>
            <w:tcW w:w="828" w:type="dxa"/>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b/>
                <w:sz w:val="18"/>
                <w:szCs w:val="18"/>
              </w:rPr>
            </w:pPr>
            <w:r w:rsidRPr="00A26169">
              <w:rPr>
                <w:rFonts w:ascii="Times New Roman" w:eastAsia="仿宋_GB2312" w:hAnsi="Times New Roman" w:cs="Times New Roman"/>
                <w:b/>
                <w:sz w:val="18"/>
                <w:szCs w:val="18"/>
              </w:rPr>
              <w:t>95.83</w:t>
            </w:r>
          </w:p>
        </w:tc>
        <w:tc>
          <w:tcPr>
            <w:tcW w:w="939" w:type="dxa"/>
            <w:tcBorders>
              <w:right w:val="single" w:sz="4" w:space="0" w:color="auto"/>
            </w:tcBorders>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b/>
                <w:sz w:val="18"/>
                <w:szCs w:val="18"/>
              </w:rPr>
            </w:pPr>
            <w:r w:rsidRPr="00A26169">
              <w:rPr>
                <w:rFonts w:ascii="Times New Roman" w:eastAsia="仿宋_GB2312" w:hAnsi="Times New Roman" w:cs="Times New Roman"/>
                <w:b/>
                <w:bCs/>
                <w:sz w:val="18"/>
                <w:szCs w:val="18"/>
              </w:rPr>
              <w:t>-91.08</w:t>
            </w:r>
          </w:p>
        </w:tc>
        <w:tc>
          <w:tcPr>
            <w:tcW w:w="3245" w:type="dxa"/>
            <w:tcBorders>
              <w:left w:val="single" w:sz="4" w:space="0" w:color="auto"/>
            </w:tcBorders>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b/>
                <w:sz w:val="18"/>
                <w:szCs w:val="18"/>
              </w:rPr>
            </w:pPr>
          </w:p>
        </w:tc>
      </w:tr>
      <w:tr w:rsidR="00A26169" w:rsidRPr="00A26169" w:rsidTr="00A26169">
        <w:trPr>
          <w:trHeight w:val="284"/>
          <w:jc w:val="center"/>
        </w:trPr>
        <w:tc>
          <w:tcPr>
            <w:tcW w:w="2576" w:type="dxa"/>
            <w:gridSpan w:val="2"/>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b/>
                <w:sz w:val="18"/>
                <w:szCs w:val="18"/>
              </w:rPr>
            </w:pPr>
            <w:r w:rsidRPr="00A26169">
              <w:rPr>
                <w:rFonts w:ascii="Times New Roman" w:eastAsia="仿宋_GB2312" w:hAnsi="Times New Roman" w:cs="Times New Roman"/>
                <w:b/>
                <w:sz w:val="18"/>
                <w:szCs w:val="18"/>
              </w:rPr>
              <w:t>第五部分</w:t>
            </w:r>
            <w:r w:rsidRPr="00A26169">
              <w:rPr>
                <w:rFonts w:ascii="Times New Roman" w:eastAsia="仿宋_GB2312" w:hAnsi="Times New Roman" w:cs="Times New Roman"/>
                <w:b/>
                <w:sz w:val="18"/>
                <w:szCs w:val="18"/>
              </w:rPr>
              <w:t xml:space="preserve">  </w:t>
            </w:r>
            <w:r w:rsidRPr="00A26169">
              <w:rPr>
                <w:rFonts w:ascii="Times New Roman" w:eastAsia="仿宋_GB2312" w:hAnsi="Times New Roman" w:cs="Times New Roman"/>
                <w:b/>
                <w:sz w:val="18"/>
                <w:szCs w:val="18"/>
              </w:rPr>
              <w:t>基本预备费</w:t>
            </w:r>
          </w:p>
        </w:tc>
        <w:tc>
          <w:tcPr>
            <w:tcW w:w="934" w:type="dxa"/>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b/>
                <w:sz w:val="18"/>
                <w:szCs w:val="18"/>
              </w:rPr>
            </w:pPr>
            <w:r w:rsidRPr="00A26169">
              <w:rPr>
                <w:rFonts w:ascii="Times New Roman" w:eastAsia="仿宋_GB2312" w:hAnsi="Times New Roman" w:cs="Times New Roman"/>
                <w:b/>
                <w:sz w:val="18"/>
                <w:szCs w:val="18"/>
              </w:rPr>
              <w:t>2.44</w:t>
            </w:r>
          </w:p>
        </w:tc>
        <w:tc>
          <w:tcPr>
            <w:tcW w:w="828" w:type="dxa"/>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b/>
                <w:sz w:val="18"/>
                <w:szCs w:val="18"/>
              </w:rPr>
            </w:pPr>
            <w:r w:rsidRPr="00A26169">
              <w:rPr>
                <w:rFonts w:ascii="Times New Roman" w:eastAsia="仿宋_GB2312" w:hAnsi="Times New Roman" w:cs="Times New Roman"/>
                <w:b/>
                <w:sz w:val="18"/>
                <w:szCs w:val="18"/>
              </w:rPr>
              <w:t>0</w:t>
            </w:r>
          </w:p>
        </w:tc>
        <w:tc>
          <w:tcPr>
            <w:tcW w:w="939" w:type="dxa"/>
            <w:tcBorders>
              <w:right w:val="single" w:sz="4" w:space="0" w:color="auto"/>
            </w:tcBorders>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b/>
                <w:sz w:val="18"/>
                <w:szCs w:val="18"/>
              </w:rPr>
            </w:pPr>
            <w:r w:rsidRPr="00A26169">
              <w:rPr>
                <w:rFonts w:ascii="Times New Roman" w:eastAsia="仿宋_GB2312" w:hAnsi="Times New Roman" w:cs="Times New Roman"/>
                <w:b/>
                <w:sz w:val="18"/>
                <w:szCs w:val="18"/>
              </w:rPr>
              <w:t>-2.44</w:t>
            </w:r>
          </w:p>
        </w:tc>
        <w:tc>
          <w:tcPr>
            <w:tcW w:w="3245" w:type="dxa"/>
            <w:tcBorders>
              <w:left w:val="single" w:sz="4" w:space="0" w:color="auto"/>
            </w:tcBorders>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b/>
                <w:sz w:val="18"/>
                <w:szCs w:val="18"/>
              </w:rPr>
            </w:pPr>
            <w:r w:rsidRPr="00A26169">
              <w:rPr>
                <w:rFonts w:ascii="Times New Roman" w:eastAsia="仿宋_GB2312" w:hAnsi="Times New Roman" w:cs="Times New Roman"/>
                <w:b/>
                <w:sz w:val="18"/>
                <w:szCs w:val="18"/>
              </w:rPr>
              <w:t>工程实际未列预备费</w:t>
            </w:r>
          </w:p>
        </w:tc>
      </w:tr>
      <w:tr w:rsidR="00A26169" w:rsidRPr="00A26169" w:rsidTr="00A26169">
        <w:trPr>
          <w:trHeight w:val="284"/>
          <w:jc w:val="center"/>
        </w:trPr>
        <w:tc>
          <w:tcPr>
            <w:tcW w:w="2576" w:type="dxa"/>
            <w:gridSpan w:val="2"/>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b/>
                <w:sz w:val="18"/>
                <w:szCs w:val="18"/>
              </w:rPr>
            </w:pPr>
            <w:r w:rsidRPr="00A26169">
              <w:rPr>
                <w:rFonts w:ascii="Times New Roman" w:eastAsia="仿宋_GB2312" w:hAnsi="Times New Roman" w:cs="Times New Roman"/>
                <w:b/>
                <w:sz w:val="18"/>
                <w:szCs w:val="18"/>
              </w:rPr>
              <w:t>第六部分水土保持设施补偿费</w:t>
            </w:r>
          </w:p>
        </w:tc>
        <w:tc>
          <w:tcPr>
            <w:tcW w:w="934" w:type="dxa"/>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b/>
                <w:sz w:val="18"/>
                <w:szCs w:val="18"/>
              </w:rPr>
            </w:pPr>
            <w:r w:rsidRPr="00A26169">
              <w:rPr>
                <w:rFonts w:ascii="Times New Roman" w:eastAsia="仿宋_GB2312" w:hAnsi="Times New Roman" w:cs="Times New Roman"/>
                <w:b/>
                <w:sz w:val="18"/>
                <w:szCs w:val="18"/>
              </w:rPr>
              <w:t>8.03</w:t>
            </w:r>
          </w:p>
        </w:tc>
        <w:tc>
          <w:tcPr>
            <w:tcW w:w="828" w:type="dxa"/>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b/>
                <w:sz w:val="18"/>
                <w:szCs w:val="18"/>
              </w:rPr>
            </w:pPr>
            <w:r w:rsidRPr="00A26169">
              <w:rPr>
                <w:rFonts w:ascii="Times New Roman" w:eastAsia="仿宋_GB2312" w:hAnsi="Times New Roman" w:cs="Times New Roman"/>
                <w:b/>
                <w:sz w:val="18"/>
                <w:szCs w:val="18"/>
              </w:rPr>
              <w:t>8.03</w:t>
            </w:r>
          </w:p>
        </w:tc>
        <w:tc>
          <w:tcPr>
            <w:tcW w:w="939" w:type="dxa"/>
            <w:tcBorders>
              <w:right w:val="single" w:sz="4" w:space="0" w:color="auto"/>
            </w:tcBorders>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b/>
                <w:sz w:val="18"/>
                <w:szCs w:val="18"/>
              </w:rPr>
            </w:pPr>
            <w:r w:rsidRPr="00A26169">
              <w:rPr>
                <w:rFonts w:ascii="Times New Roman" w:eastAsia="仿宋_GB2312" w:hAnsi="Times New Roman" w:cs="Times New Roman"/>
                <w:b/>
                <w:sz w:val="18"/>
                <w:szCs w:val="18"/>
              </w:rPr>
              <w:t>0</w:t>
            </w:r>
          </w:p>
        </w:tc>
        <w:tc>
          <w:tcPr>
            <w:tcW w:w="3245" w:type="dxa"/>
            <w:tcBorders>
              <w:left w:val="single" w:sz="4" w:space="0" w:color="auto"/>
            </w:tcBorders>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b/>
                <w:sz w:val="18"/>
                <w:szCs w:val="18"/>
              </w:rPr>
            </w:pPr>
            <w:r w:rsidRPr="00A26169">
              <w:rPr>
                <w:rFonts w:ascii="Times New Roman" w:eastAsia="仿宋_GB2312" w:hAnsi="Times New Roman" w:cs="Times New Roman"/>
                <w:b/>
                <w:sz w:val="18"/>
                <w:szCs w:val="18"/>
              </w:rPr>
              <w:t>与方案批复一致</w:t>
            </w:r>
          </w:p>
        </w:tc>
      </w:tr>
      <w:tr w:rsidR="00A26169" w:rsidRPr="00A26169" w:rsidTr="00A26169">
        <w:trPr>
          <w:trHeight w:val="284"/>
          <w:jc w:val="center"/>
        </w:trPr>
        <w:tc>
          <w:tcPr>
            <w:tcW w:w="2576" w:type="dxa"/>
            <w:gridSpan w:val="2"/>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b/>
                <w:sz w:val="18"/>
                <w:szCs w:val="18"/>
              </w:rPr>
            </w:pPr>
            <w:r w:rsidRPr="00A26169">
              <w:rPr>
                <w:rFonts w:ascii="Times New Roman" w:eastAsia="仿宋_GB2312" w:hAnsi="Times New Roman" w:cs="Times New Roman"/>
                <w:b/>
                <w:sz w:val="18"/>
                <w:szCs w:val="18"/>
              </w:rPr>
              <w:t>第七部分</w:t>
            </w:r>
            <w:r w:rsidRPr="00A26169">
              <w:rPr>
                <w:rFonts w:ascii="Times New Roman" w:eastAsia="仿宋_GB2312" w:hAnsi="Times New Roman" w:cs="Times New Roman"/>
                <w:b/>
                <w:sz w:val="18"/>
                <w:szCs w:val="18"/>
              </w:rPr>
              <w:t xml:space="preserve"> </w:t>
            </w:r>
            <w:r w:rsidRPr="00A26169">
              <w:rPr>
                <w:rFonts w:ascii="Times New Roman" w:eastAsia="仿宋_GB2312" w:hAnsi="Times New Roman" w:cs="Times New Roman"/>
                <w:b/>
                <w:sz w:val="18"/>
                <w:szCs w:val="18"/>
              </w:rPr>
              <w:t>水土保持总投资</w:t>
            </w:r>
          </w:p>
        </w:tc>
        <w:tc>
          <w:tcPr>
            <w:tcW w:w="934" w:type="dxa"/>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b/>
                <w:sz w:val="18"/>
                <w:szCs w:val="18"/>
              </w:rPr>
            </w:pPr>
            <w:r w:rsidRPr="00A26169">
              <w:rPr>
                <w:rFonts w:ascii="Times New Roman" w:eastAsia="仿宋_GB2312" w:hAnsi="Times New Roman" w:cs="Times New Roman"/>
                <w:b/>
                <w:sz w:val="18"/>
                <w:szCs w:val="18"/>
              </w:rPr>
              <w:t>197.38</w:t>
            </w:r>
          </w:p>
        </w:tc>
        <w:tc>
          <w:tcPr>
            <w:tcW w:w="828" w:type="dxa"/>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b/>
                <w:sz w:val="18"/>
                <w:szCs w:val="18"/>
              </w:rPr>
            </w:pPr>
            <w:r w:rsidRPr="00A26169">
              <w:rPr>
                <w:rFonts w:ascii="Times New Roman" w:eastAsia="仿宋_GB2312" w:hAnsi="Times New Roman" w:cs="Times New Roman"/>
                <w:b/>
                <w:sz w:val="18"/>
                <w:szCs w:val="18"/>
              </w:rPr>
              <w:t>103.86</w:t>
            </w:r>
          </w:p>
        </w:tc>
        <w:tc>
          <w:tcPr>
            <w:tcW w:w="939" w:type="dxa"/>
            <w:tcBorders>
              <w:right w:val="single" w:sz="4" w:space="0" w:color="auto"/>
            </w:tcBorders>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b/>
                <w:sz w:val="18"/>
                <w:szCs w:val="18"/>
              </w:rPr>
            </w:pPr>
            <w:r w:rsidRPr="00A26169">
              <w:rPr>
                <w:rFonts w:ascii="Times New Roman" w:eastAsia="仿宋_GB2312" w:hAnsi="Times New Roman" w:cs="Times New Roman"/>
                <w:b/>
                <w:sz w:val="18"/>
                <w:szCs w:val="18"/>
              </w:rPr>
              <w:t>-93.52</w:t>
            </w:r>
          </w:p>
        </w:tc>
        <w:tc>
          <w:tcPr>
            <w:tcW w:w="3245" w:type="dxa"/>
            <w:tcBorders>
              <w:left w:val="single" w:sz="4" w:space="0" w:color="auto"/>
            </w:tcBorders>
            <w:shd w:val="clear" w:color="auto" w:fill="auto"/>
            <w:vAlign w:val="center"/>
          </w:tcPr>
          <w:p w:rsidR="00A26169" w:rsidRPr="00A26169" w:rsidRDefault="00A26169" w:rsidP="00A26169">
            <w:pPr>
              <w:pStyle w:val="11"/>
              <w:spacing w:line="240" w:lineRule="auto"/>
              <w:rPr>
                <w:rFonts w:ascii="Times New Roman" w:eastAsia="仿宋_GB2312" w:hAnsi="Times New Roman" w:cs="Times New Roman"/>
                <w:b/>
                <w:sz w:val="18"/>
                <w:szCs w:val="18"/>
              </w:rPr>
            </w:pPr>
          </w:p>
        </w:tc>
      </w:tr>
    </w:tbl>
    <w:p w:rsidR="004F5674" w:rsidRPr="004F5674" w:rsidRDefault="004F5674" w:rsidP="004F5674">
      <w:pPr>
        <w:spacing w:line="360" w:lineRule="auto"/>
        <w:ind w:firstLineChars="200" w:firstLine="480"/>
        <w:rPr>
          <w:rFonts w:ascii="Times New Roman" w:eastAsia="仿宋_GB2312" w:hAnsi="Times New Roman" w:cs="Times New Roman"/>
          <w:color w:val="000000" w:themeColor="text1"/>
          <w:sz w:val="24"/>
        </w:rPr>
      </w:pPr>
      <w:r w:rsidRPr="004F5674">
        <w:rPr>
          <w:rFonts w:ascii="Times New Roman" w:eastAsia="仿宋_GB2312" w:hAnsi="Times New Roman" w:cs="Times New Roman" w:hint="eastAsia"/>
          <w:color w:val="000000" w:themeColor="text1"/>
          <w:sz w:val="24"/>
        </w:rPr>
        <w:t>水土保持投资发生变化的原因如下：</w:t>
      </w:r>
    </w:p>
    <w:p w:rsidR="004F5674" w:rsidRPr="004F5674" w:rsidRDefault="004F5674" w:rsidP="004F5674">
      <w:pPr>
        <w:spacing w:line="360" w:lineRule="auto"/>
        <w:ind w:firstLineChars="200" w:firstLine="480"/>
        <w:rPr>
          <w:rFonts w:ascii="Times New Roman" w:eastAsia="仿宋_GB2312" w:hAnsi="Times New Roman" w:cs="Times New Roman"/>
          <w:color w:val="000000" w:themeColor="text1"/>
          <w:sz w:val="24"/>
        </w:rPr>
      </w:pPr>
      <w:r w:rsidRPr="004F5674">
        <w:rPr>
          <w:rFonts w:ascii="Times New Roman" w:eastAsia="仿宋_GB2312" w:hAnsi="Times New Roman" w:cs="Times New Roman" w:hint="eastAsia"/>
          <w:color w:val="000000" w:themeColor="text1"/>
          <w:sz w:val="24"/>
        </w:rPr>
        <w:t>（</w:t>
      </w:r>
      <w:r w:rsidRPr="004F5674">
        <w:rPr>
          <w:rFonts w:ascii="Times New Roman" w:eastAsia="仿宋_GB2312" w:hAnsi="Times New Roman" w:cs="Times New Roman" w:hint="eastAsia"/>
          <w:color w:val="000000" w:themeColor="text1"/>
          <w:sz w:val="24"/>
        </w:rPr>
        <w:t>1</w:t>
      </w:r>
      <w:r w:rsidRPr="004F5674">
        <w:rPr>
          <w:rFonts w:ascii="Times New Roman" w:eastAsia="仿宋_GB2312" w:hAnsi="Times New Roman" w:cs="Times New Roman" w:hint="eastAsia"/>
          <w:color w:val="000000" w:themeColor="text1"/>
          <w:sz w:val="24"/>
        </w:rPr>
        <w:t>）工程措施</w:t>
      </w:r>
    </w:p>
    <w:p w:rsidR="004F5674" w:rsidRDefault="004F5674" w:rsidP="00A26169">
      <w:pPr>
        <w:spacing w:line="360" w:lineRule="auto"/>
        <w:ind w:firstLineChars="200" w:firstLine="480"/>
        <w:rPr>
          <w:rFonts w:ascii="Times New Roman" w:eastAsia="仿宋_GB2312" w:hAnsi="Times New Roman" w:cs="Times New Roman"/>
          <w:color w:val="000000" w:themeColor="text1"/>
          <w:sz w:val="24"/>
        </w:rPr>
      </w:pPr>
      <w:r w:rsidRPr="005B74C5">
        <w:rPr>
          <w:rFonts w:ascii="Times New Roman" w:eastAsia="仿宋_GB2312" w:hAnsi="Times New Roman" w:cs="Times New Roman" w:hint="eastAsia"/>
          <w:color w:val="000000"/>
          <w:sz w:val="24"/>
        </w:rPr>
        <w:t>工程措施</w:t>
      </w:r>
      <w:r>
        <w:rPr>
          <w:rFonts w:ascii="Times New Roman" w:eastAsia="仿宋_GB2312" w:hAnsi="Times New Roman" w:cs="Times New Roman" w:hint="eastAsia"/>
          <w:color w:val="000000"/>
          <w:sz w:val="24"/>
        </w:rPr>
        <w:t>投资</w:t>
      </w:r>
      <w:r w:rsidR="00A26169">
        <w:rPr>
          <w:rFonts w:ascii="Times New Roman" w:eastAsia="仿宋_GB2312" w:hAnsi="Times New Roman" w:cs="Times New Roman" w:hint="eastAsia"/>
          <w:color w:val="000000"/>
          <w:sz w:val="24"/>
        </w:rPr>
        <w:t>增加了</w:t>
      </w:r>
      <w:r w:rsidR="00A26169">
        <w:rPr>
          <w:rFonts w:ascii="Times New Roman" w:eastAsia="仿宋_GB2312" w:hAnsi="Times New Roman" w:cs="Times New Roman" w:hint="eastAsia"/>
          <w:color w:val="000000"/>
          <w:sz w:val="24"/>
        </w:rPr>
        <w:t>24.05</w:t>
      </w:r>
      <w:r w:rsidRPr="005B74C5">
        <w:rPr>
          <w:rFonts w:ascii="Times New Roman" w:eastAsia="仿宋_GB2312" w:hAnsi="Times New Roman" w:cs="Times New Roman" w:hint="eastAsia"/>
          <w:color w:val="000000"/>
          <w:sz w:val="24"/>
        </w:rPr>
        <w:t>万元，</w:t>
      </w:r>
      <w:r w:rsidRPr="004F5674">
        <w:rPr>
          <w:rFonts w:ascii="Times New Roman" w:eastAsia="仿宋_GB2312" w:hAnsi="Times New Roman" w:cs="Times New Roman" w:hint="eastAsia"/>
          <w:color w:val="000000" w:themeColor="text1"/>
          <w:sz w:val="24"/>
        </w:rPr>
        <w:t>主要是</w:t>
      </w:r>
      <w:r w:rsidR="00A0741A" w:rsidRPr="00152044">
        <w:rPr>
          <w:rFonts w:ascii="Times New Roman" w:eastAsia="仿宋_GB2312" w:hAnsi="Times New Roman" w:cs="Times New Roman"/>
          <w:color w:val="000000" w:themeColor="text1"/>
          <w:sz w:val="24"/>
        </w:rPr>
        <w:t>云南呈达东盟玻璃科技产业园</w:t>
      </w:r>
      <w:r w:rsidR="00A26169">
        <w:rPr>
          <w:rFonts w:ascii="Times New Roman" w:eastAsia="仿宋_GB2312" w:hAnsi="Times New Roman" w:cs="Times New Roman" w:hint="eastAsia"/>
          <w:color w:val="000000" w:themeColor="text1"/>
          <w:sz w:val="24"/>
        </w:rPr>
        <w:t>现阶段仅</w:t>
      </w:r>
      <w:r w:rsidR="00A26169" w:rsidRPr="009E314B">
        <w:rPr>
          <w:rFonts w:ascii="Times New Roman" w:eastAsia="仿宋_GB2312" w:hAnsi="Times New Roman" w:cs="Times New Roman" w:hint="eastAsia"/>
          <w:color w:val="000000" w:themeColor="text1"/>
          <w:sz w:val="24"/>
        </w:rPr>
        <w:t>建设</w:t>
      </w:r>
      <w:r w:rsidR="00A26169" w:rsidRPr="009E314B">
        <w:rPr>
          <w:rFonts w:ascii="Times New Roman" w:eastAsia="仿宋_GB2312" w:hAnsi="Times New Roman" w:cs="Times New Roman"/>
          <w:color w:val="000000" w:themeColor="text1"/>
          <w:sz w:val="24"/>
        </w:rPr>
        <w:t>一期工程</w:t>
      </w:r>
      <w:r w:rsidR="00A26169" w:rsidRPr="009E314B">
        <w:rPr>
          <w:rFonts w:ascii="Times New Roman" w:eastAsia="仿宋_GB2312" w:hAnsi="Times New Roman" w:cs="Times New Roman"/>
          <w:color w:val="000000" w:themeColor="text1"/>
          <w:sz w:val="24"/>
        </w:rPr>
        <w:t>1#</w:t>
      </w:r>
      <w:r w:rsidR="00A26169" w:rsidRPr="009E314B">
        <w:rPr>
          <w:rFonts w:ascii="Times New Roman" w:eastAsia="仿宋_GB2312" w:hAnsi="Times New Roman" w:cs="Times New Roman"/>
          <w:color w:val="000000" w:themeColor="text1"/>
          <w:sz w:val="24"/>
        </w:rPr>
        <w:t>厂房及附属楼</w:t>
      </w:r>
      <w:r w:rsidR="00A26169" w:rsidRPr="009E314B">
        <w:rPr>
          <w:rFonts w:ascii="Times New Roman" w:eastAsia="仿宋_GB2312" w:hAnsi="Times New Roman" w:cs="Times New Roman" w:hint="eastAsia"/>
          <w:color w:val="000000" w:themeColor="text1"/>
          <w:sz w:val="24"/>
        </w:rPr>
        <w:t>区域，其余区域尚未建设</w:t>
      </w:r>
      <w:r w:rsidR="00A26169">
        <w:rPr>
          <w:rFonts w:ascii="Times New Roman" w:eastAsia="仿宋_GB2312" w:hAnsi="Times New Roman" w:cs="Times New Roman" w:hint="eastAsia"/>
          <w:color w:val="000000" w:themeColor="text1"/>
          <w:sz w:val="24"/>
        </w:rPr>
        <w:t>，其余区域水土保持工程措施未实施。水保方案</w:t>
      </w:r>
      <w:r w:rsidR="00A26169">
        <w:rPr>
          <w:rFonts w:ascii="Times New Roman" w:eastAsia="仿宋_GB2312" w:hAnsi="Times New Roman" w:cs="Times New Roman"/>
          <w:color w:val="000000" w:themeColor="text1"/>
          <w:sz w:val="24"/>
        </w:rPr>
        <w:t>依据可研进行设计</w:t>
      </w:r>
      <w:r w:rsidR="00A26169">
        <w:rPr>
          <w:rFonts w:ascii="Times New Roman" w:eastAsia="仿宋_GB2312" w:hAnsi="Times New Roman" w:cs="Times New Roman" w:hint="eastAsia"/>
          <w:color w:val="000000" w:themeColor="text1"/>
          <w:sz w:val="24"/>
        </w:rPr>
        <w:t>，</w:t>
      </w:r>
      <w:r w:rsidR="00A0741A" w:rsidRPr="00152044">
        <w:rPr>
          <w:rFonts w:ascii="Times New Roman" w:eastAsia="仿宋_GB2312" w:hAnsi="Times New Roman" w:cs="Times New Roman"/>
          <w:color w:val="000000" w:themeColor="text1"/>
          <w:sz w:val="24"/>
        </w:rPr>
        <w:t>一期工程</w:t>
      </w:r>
      <w:r w:rsidR="00A0741A" w:rsidRPr="00152044">
        <w:rPr>
          <w:rFonts w:ascii="Times New Roman" w:eastAsia="仿宋_GB2312" w:hAnsi="Times New Roman" w:cs="Times New Roman"/>
          <w:color w:val="000000" w:themeColor="text1"/>
          <w:sz w:val="24"/>
        </w:rPr>
        <w:t>1#</w:t>
      </w:r>
      <w:r w:rsidR="00A0741A" w:rsidRPr="00152044">
        <w:rPr>
          <w:rFonts w:ascii="Times New Roman" w:eastAsia="仿宋_GB2312" w:hAnsi="Times New Roman" w:cs="Times New Roman"/>
          <w:color w:val="000000" w:themeColor="text1"/>
          <w:sz w:val="24"/>
        </w:rPr>
        <w:t>厂房及附属楼</w:t>
      </w:r>
      <w:r w:rsidR="00A26169">
        <w:rPr>
          <w:rFonts w:ascii="Times New Roman" w:eastAsia="仿宋_GB2312" w:hAnsi="Times New Roman" w:cs="Times New Roman"/>
          <w:color w:val="000000" w:themeColor="text1"/>
          <w:sz w:val="24"/>
        </w:rPr>
        <w:t>实际实施过程中</w:t>
      </w:r>
      <w:r w:rsidR="00A26169">
        <w:rPr>
          <w:rFonts w:ascii="Times New Roman" w:eastAsia="仿宋_GB2312" w:hAnsi="Times New Roman" w:cs="Times New Roman" w:hint="eastAsia"/>
          <w:color w:val="000000" w:themeColor="text1"/>
          <w:sz w:val="24"/>
        </w:rPr>
        <w:t>，</w:t>
      </w:r>
      <w:r w:rsidR="00A26169">
        <w:rPr>
          <w:rFonts w:ascii="Times New Roman" w:eastAsia="仿宋_GB2312" w:hAnsi="Times New Roman" w:cs="Times New Roman"/>
          <w:color w:val="000000" w:themeColor="text1"/>
          <w:sz w:val="24"/>
        </w:rPr>
        <w:t>材料费</w:t>
      </w:r>
      <w:r w:rsidR="00A26169">
        <w:rPr>
          <w:rFonts w:ascii="Times New Roman" w:eastAsia="仿宋_GB2312" w:hAnsi="Times New Roman" w:cs="Times New Roman" w:hint="eastAsia"/>
          <w:color w:val="000000" w:themeColor="text1"/>
          <w:sz w:val="24"/>
        </w:rPr>
        <w:t>及</w:t>
      </w:r>
      <w:r w:rsidR="00A26169">
        <w:rPr>
          <w:rFonts w:ascii="Times New Roman" w:eastAsia="仿宋_GB2312" w:hAnsi="Times New Roman" w:cs="Times New Roman"/>
          <w:color w:val="000000" w:themeColor="text1"/>
          <w:sz w:val="24"/>
        </w:rPr>
        <w:t>施工费增加</w:t>
      </w:r>
      <w:r w:rsidR="00A26169">
        <w:rPr>
          <w:rFonts w:ascii="Times New Roman" w:eastAsia="仿宋_GB2312" w:hAnsi="Times New Roman" w:cs="Times New Roman" w:hint="eastAsia"/>
          <w:color w:val="000000" w:themeColor="text1"/>
          <w:sz w:val="24"/>
        </w:rPr>
        <w:t>，</w:t>
      </w:r>
      <w:r w:rsidRPr="004F5674">
        <w:rPr>
          <w:rFonts w:ascii="Times New Roman" w:eastAsia="仿宋_GB2312" w:hAnsi="Times New Roman" w:cs="Times New Roman" w:hint="eastAsia"/>
          <w:color w:val="000000" w:themeColor="text1"/>
          <w:sz w:val="24"/>
        </w:rPr>
        <w:t>因此，实际实施工程措施费</w:t>
      </w:r>
      <w:r w:rsidR="001F7DDA">
        <w:rPr>
          <w:rFonts w:ascii="Times New Roman" w:eastAsia="仿宋_GB2312" w:hAnsi="Times New Roman" w:cs="Times New Roman" w:hint="eastAsia"/>
          <w:color w:val="000000" w:themeColor="text1"/>
          <w:sz w:val="24"/>
        </w:rPr>
        <w:t>减少</w:t>
      </w:r>
      <w:r w:rsidRPr="004F5674">
        <w:rPr>
          <w:rFonts w:ascii="Times New Roman" w:eastAsia="仿宋_GB2312" w:hAnsi="Times New Roman" w:cs="Times New Roman" w:hint="eastAsia"/>
          <w:color w:val="000000" w:themeColor="text1"/>
          <w:sz w:val="24"/>
        </w:rPr>
        <w:t>。</w:t>
      </w:r>
    </w:p>
    <w:p w:rsidR="004F5674" w:rsidRPr="004F5674" w:rsidRDefault="004F5674" w:rsidP="004F5674">
      <w:pPr>
        <w:spacing w:line="360" w:lineRule="auto"/>
        <w:ind w:firstLineChars="200" w:firstLine="480"/>
        <w:rPr>
          <w:rFonts w:ascii="Times New Roman" w:eastAsia="仿宋_GB2312" w:hAnsi="Times New Roman" w:cs="Times New Roman"/>
          <w:color w:val="000000" w:themeColor="text1"/>
          <w:sz w:val="24"/>
        </w:rPr>
      </w:pPr>
      <w:r w:rsidRPr="004F5674">
        <w:rPr>
          <w:rFonts w:ascii="Times New Roman" w:eastAsia="仿宋_GB2312" w:hAnsi="Times New Roman" w:cs="Times New Roman" w:hint="eastAsia"/>
          <w:color w:val="000000" w:themeColor="text1"/>
          <w:sz w:val="24"/>
        </w:rPr>
        <w:t>（</w:t>
      </w:r>
      <w:r w:rsidRPr="004F5674">
        <w:rPr>
          <w:rFonts w:ascii="Times New Roman" w:eastAsia="仿宋_GB2312" w:hAnsi="Times New Roman" w:cs="Times New Roman" w:hint="eastAsia"/>
          <w:color w:val="000000" w:themeColor="text1"/>
          <w:sz w:val="24"/>
        </w:rPr>
        <w:t>2</w:t>
      </w:r>
      <w:r w:rsidRPr="004F5674">
        <w:rPr>
          <w:rFonts w:ascii="Times New Roman" w:eastAsia="仿宋_GB2312" w:hAnsi="Times New Roman" w:cs="Times New Roman" w:hint="eastAsia"/>
          <w:color w:val="000000" w:themeColor="text1"/>
          <w:sz w:val="24"/>
        </w:rPr>
        <w:t>）植物措施</w:t>
      </w:r>
    </w:p>
    <w:p w:rsidR="004F5674" w:rsidRPr="004F5674" w:rsidRDefault="004F5674" w:rsidP="004F5674">
      <w:pPr>
        <w:spacing w:line="360" w:lineRule="auto"/>
        <w:ind w:firstLineChars="200" w:firstLine="480"/>
        <w:rPr>
          <w:rFonts w:ascii="Times New Roman" w:eastAsia="仿宋_GB2312" w:hAnsi="Times New Roman" w:cs="Times New Roman"/>
          <w:color w:val="000000" w:themeColor="text1"/>
          <w:sz w:val="24"/>
        </w:rPr>
      </w:pPr>
      <w:r w:rsidRPr="005B74C5">
        <w:rPr>
          <w:rFonts w:ascii="Times New Roman" w:eastAsia="仿宋_GB2312" w:hAnsi="Times New Roman" w:cs="Times New Roman" w:hint="eastAsia"/>
          <w:color w:val="000000"/>
          <w:sz w:val="24"/>
        </w:rPr>
        <w:t>植物措施</w:t>
      </w:r>
      <w:r>
        <w:rPr>
          <w:rFonts w:ascii="Times New Roman" w:eastAsia="仿宋_GB2312" w:hAnsi="Times New Roman" w:cs="Times New Roman" w:hint="eastAsia"/>
          <w:color w:val="000000"/>
          <w:sz w:val="24"/>
        </w:rPr>
        <w:t>投资</w:t>
      </w:r>
      <w:r w:rsidRPr="005B74C5">
        <w:rPr>
          <w:rFonts w:ascii="Times New Roman" w:eastAsia="仿宋_GB2312" w:hAnsi="Times New Roman" w:cs="Times New Roman" w:hint="eastAsia"/>
          <w:color w:val="000000"/>
          <w:sz w:val="24"/>
        </w:rPr>
        <w:t>减少了</w:t>
      </w:r>
      <w:r w:rsidRPr="005B74C5">
        <w:rPr>
          <w:rFonts w:ascii="Times New Roman" w:eastAsia="仿宋_GB2312" w:hAnsi="Times New Roman" w:cs="Times New Roman" w:hint="eastAsia"/>
          <w:color w:val="000000"/>
          <w:sz w:val="24"/>
        </w:rPr>
        <w:t>89.65</w:t>
      </w:r>
      <w:r w:rsidRPr="005B74C5">
        <w:rPr>
          <w:rFonts w:ascii="Times New Roman" w:eastAsia="仿宋_GB2312" w:hAnsi="Times New Roman" w:cs="Times New Roman" w:hint="eastAsia"/>
          <w:color w:val="000000"/>
          <w:sz w:val="24"/>
        </w:rPr>
        <w:t>万元，</w:t>
      </w:r>
      <w:r w:rsidR="001F7DDA" w:rsidRPr="004F5674">
        <w:rPr>
          <w:rFonts w:ascii="Times New Roman" w:eastAsia="仿宋_GB2312" w:hAnsi="Times New Roman" w:cs="Times New Roman" w:hint="eastAsia"/>
          <w:color w:val="000000" w:themeColor="text1"/>
          <w:sz w:val="24"/>
        </w:rPr>
        <w:t>主要是</w:t>
      </w:r>
      <w:r w:rsidR="001F7DDA" w:rsidRPr="00152044">
        <w:rPr>
          <w:rFonts w:ascii="Times New Roman" w:eastAsia="仿宋_GB2312" w:hAnsi="Times New Roman" w:cs="Times New Roman"/>
          <w:color w:val="000000" w:themeColor="text1"/>
          <w:sz w:val="24"/>
        </w:rPr>
        <w:t>云南呈达东盟玻璃科技产业园（一期工程</w:t>
      </w:r>
      <w:r w:rsidR="001F7DDA" w:rsidRPr="00152044">
        <w:rPr>
          <w:rFonts w:ascii="Times New Roman" w:eastAsia="仿宋_GB2312" w:hAnsi="Times New Roman" w:cs="Times New Roman"/>
          <w:color w:val="000000" w:themeColor="text1"/>
          <w:sz w:val="24"/>
        </w:rPr>
        <w:t>1#</w:t>
      </w:r>
      <w:r w:rsidR="001F7DDA" w:rsidRPr="00152044">
        <w:rPr>
          <w:rFonts w:ascii="Times New Roman" w:eastAsia="仿宋_GB2312" w:hAnsi="Times New Roman" w:cs="Times New Roman"/>
          <w:color w:val="000000" w:themeColor="text1"/>
          <w:sz w:val="24"/>
        </w:rPr>
        <w:t>厂房及附属楼）</w:t>
      </w:r>
      <w:r w:rsidR="001F7DDA">
        <w:rPr>
          <w:rFonts w:ascii="Times New Roman" w:eastAsia="仿宋_GB2312" w:hAnsi="Times New Roman" w:cs="Times New Roman" w:hint="eastAsia"/>
          <w:color w:val="000000" w:themeColor="text1"/>
          <w:sz w:val="24"/>
        </w:rPr>
        <w:t>现阶段仅</w:t>
      </w:r>
      <w:r w:rsidR="001F7DDA" w:rsidRPr="009E314B">
        <w:rPr>
          <w:rFonts w:ascii="Times New Roman" w:eastAsia="仿宋_GB2312" w:hAnsi="Times New Roman" w:cs="Times New Roman" w:hint="eastAsia"/>
          <w:color w:val="000000" w:themeColor="text1"/>
          <w:sz w:val="24"/>
        </w:rPr>
        <w:t>建设</w:t>
      </w:r>
      <w:r w:rsidR="001F7DDA" w:rsidRPr="009E314B">
        <w:rPr>
          <w:rFonts w:ascii="Times New Roman" w:eastAsia="仿宋_GB2312" w:hAnsi="Times New Roman" w:cs="Times New Roman"/>
          <w:color w:val="000000" w:themeColor="text1"/>
          <w:sz w:val="24"/>
        </w:rPr>
        <w:t>一期工程</w:t>
      </w:r>
      <w:r w:rsidR="001F7DDA" w:rsidRPr="009E314B">
        <w:rPr>
          <w:rFonts w:ascii="Times New Roman" w:eastAsia="仿宋_GB2312" w:hAnsi="Times New Roman" w:cs="Times New Roman"/>
          <w:color w:val="000000" w:themeColor="text1"/>
          <w:sz w:val="24"/>
        </w:rPr>
        <w:t>1#</w:t>
      </w:r>
      <w:r w:rsidR="001F7DDA" w:rsidRPr="009E314B">
        <w:rPr>
          <w:rFonts w:ascii="Times New Roman" w:eastAsia="仿宋_GB2312" w:hAnsi="Times New Roman" w:cs="Times New Roman"/>
          <w:color w:val="000000" w:themeColor="text1"/>
          <w:sz w:val="24"/>
        </w:rPr>
        <w:t>厂房及附属楼</w:t>
      </w:r>
      <w:r w:rsidR="001F7DDA" w:rsidRPr="009E314B">
        <w:rPr>
          <w:rFonts w:ascii="Times New Roman" w:eastAsia="仿宋_GB2312" w:hAnsi="Times New Roman" w:cs="Times New Roman" w:hint="eastAsia"/>
          <w:color w:val="000000" w:themeColor="text1"/>
          <w:sz w:val="24"/>
        </w:rPr>
        <w:t>区域，其余区域尚未建设</w:t>
      </w:r>
      <w:r w:rsidR="001F7DDA">
        <w:rPr>
          <w:rFonts w:ascii="Times New Roman" w:eastAsia="仿宋_GB2312" w:hAnsi="Times New Roman" w:cs="Times New Roman" w:hint="eastAsia"/>
          <w:color w:val="000000" w:themeColor="text1"/>
          <w:sz w:val="24"/>
        </w:rPr>
        <w:t>，其余区域水土保持植物措施未实施，</w:t>
      </w:r>
      <w:r w:rsidRPr="004F5674">
        <w:rPr>
          <w:rFonts w:ascii="Times New Roman" w:eastAsia="仿宋_GB2312" w:hAnsi="Times New Roman" w:cs="Times New Roman" w:hint="eastAsia"/>
          <w:color w:val="000000" w:themeColor="text1"/>
          <w:sz w:val="24"/>
        </w:rPr>
        <w:t>因此，实际完成植被措施费</w:t>
      </w:r>
      <w:r w:rsidR="001F7DDA">
        <w:rPr>
          <w:rFonts w:ascii="Times New Roman" w:eastAsia="仿宋_GB2312" w:hAnsi="Times New Roman" w:cs="Times New Roman" w:hint="eastAsia"/>
          <w:color w:val="000000" w:themeColor="text1"/>
          <w:sz w:val="24"/>
        </w:rPr>
        <w:t>减小</w:t>
      </w:r>
      <w:r w:rsidRPr="004F5674">
        <w:rPr>
          <w:rFonts w:ascii="Times New Roman" w:eastAsia="仿宋_GB2312" w:hAnsi="Times New Roman" w:cs="Times New Roman" w:hint="eastAsia"/>
          <w:color w:val="000000" w:themeColor="text1"/>
          <w:sz w:val="24"/>
        </w:rPr>
        <w:t>。</w:t>
      </w:r>
    </w:p>
    <w:p w:rsidR="004F5674" w:rsidRPr="004F5674" w:rsidRDefault="004F5674" w:rsidP="004F5674">
      <w:pPr>
        <w:spacing w:line="360" w:lineRule="auto"/>
        <w:ind w:firstLineChars="200" w:firstLine="480"/>
        <w:rPr>
          <w:rFonts w:ascii="Times New Roman" w:eastAsia="仿宋_GB2312" w:hAnsi="Times New Roman" w:cs="Times New Roman"/>
          <w:color w:val="000000" w:themeColor="text1"/>
          <w:sz w:val="24"/>
        </w:rPr>
      </w:pPr>
      <w:r w:rsidRPr="004F5674">
        <w:rPr>
          <w:rFonts w:ascii="Times New Roman" w:eastAsia="仿宋_GB2312" w:hAnsi="Times New Roman" w:cs="Times New Roman" w:hint="eastAsia"/>
          <w:color w:val="000000" w:themeColor="text1"/>
          <w:sz w:val="24"/>
        </w:rPr>
        <w:t>（</w:t>
      </w:r>
      <w:r w:rsidRPr="004F5674">
        <w:rPr>
          <w:rFonts w:ascii="Times New Roman" w:eastAsia="仿宋_GB2312" w:hAnsi="Times New Roman" w:cs="Times New Roman" w:hint="eastAsia"/>
          <w:color w:val="000000" w:themeColor="text1"/>
          <w:sz w:val="24"/>
        </w:rPr>
        <w:t>3</w:t>
      </w:r>
      <w:r w:rsidRPr="004F5674">
        <w:rPr>
          <w:rFonts w:ascii="Times New Roman" w:eastAsia="仿宋_GB2312" w:hAnsi="Times New Roman" w:cs="Times New Roman" w:hint="eastAsia"/>
          <w:color w:val="000000" w:themeColor="text1"/>
          <w:sz w:val="24"/>
        </w:rPr>
        <w:t>）临时措施</w:t>
      </w:r>
    </w:p>
    <w:p w:rsidR="004F5674" w:rsidRPr="004F5674" w:rsidRDefault="004F5674" w:rsidP="004F5674">
      <w:pPr>
        <w:spacing w:line="360" w:lineRule="auto"/>
        <w:ind w:firstLineChars="200" w:firstLine="480"/>
        <w:rPr>
          <w:rFonts w:ascii="Times New Roman" w:eastAsia="仿宋_GB2312" w:hAnsi="Times New Roman" w:cs="Times New Roman"/>
          <w:color w:val="000000" w:themeColor="text1"/>
          <w:sz w:val="24"/>
        </w:rPr>
      </w:pPr>
      <w:r w:rsidRPr="005B74C5">
        <w:rPr>
          <w:rFonts w:ascii="Times New Roman" w:eastAsia="仿宋_GB2312" w:hAnsi="Times New Roman" w:cs="Times New Roman" w:hint="eastAsia"/>
          <w:color w:val="000000"/>
          <w:sz w:val="24"/>
        </w:rPr>
        <w:t>临时措施</w:t>
      </w:r>
      <w:r>
        <w:rPr>
          <w:rFonts w:ascii="Times New Roman" w:eastAsia="仿宋_GB2312" w:hAnsi="Times New Roman" w:cs="Times New Roman" w:hint="eastAsia"/>
          <w:color w:val="000000"/>
          <w:sz w:val="24"/>
        </w:rPr>
        <w:t>投资</w:t>
      </w:r>
      <w:r w:rsidRPr="005B74C5">
        <w:rPr>
          <w:rFonts w:ascii="Times New Roman" w:eastAsia="仿宋_GB2312" w:hAnsi="Times New Roman" w:cs="Times New Roman" w:hint="eastAsia"/>
          <w:color w:val="000000"/>
          <w:sz w:val="24"/>
        </w:rPr>
        <w:t>减少了</w:t>
      </w:r>
      <w:r w:rsidRPr="005B74C5">
        <w:rPr>
          <w:rFonts w:ascii="Times New Roman" w:eastAsia="仿宋_GB2312" w:hAnsi="Times New Roman" w:cs="Times New Roman" w:hint="eastAsia"/>
          <w:color w:val="000000"/>
          <w:sz w:val="24"/>
        </w:rPr>
        <w:t>9.83</w:t>
      </w:r>
      <w:r w:rsidRPr="005B74C5">
        <w:rPr>
          <w:rFonts w:ascii="Times New Roman" w:eastAsia="仿宋_GB2312" w:hAnsi="Times New Roman" w:cs="Times New Roman" w:hint="eastAsia"/>
          <w:color w:val="000000"/>
          <w:sz w:val="24"/>
        </w:rPr>
        <w:t>万元，</w:t>
      </w:r>
      <w:r w:rsidR="001F7DDA" w:rsidRPr="004F5674">
        <w:rPr>
          <w:rFonts w:ascii="Times New Roman" w:eastAsia="仿宋_GB2312" w:hAnsi="Times New Roman" w:cs="Times New Roman" w:hint="eastAsia"/>
          <w:color w:val="000000" w:themeColor="text1"/>
          <w:sz w:val="24"/>
        </w:rPr>
        <w:t>主要是</w:t>
      </w:r>
      <w:r w:rsidR="001F7DDA" w:rsidRPr="00152044">
        <w:rPr>
          <w:rFonts w:ascii="Times New Roman" w:eastAsia="仿宋_GB2312" w:hAnsi="Times New Roman" w:cs="Times New Roman"/>
          <w:color w:val="000000" w:themeColor="text1"/>
          <w:sz w:val="24"/>
        </w:rPr>
        <w:t>云南呈达东盟玻璃科技产业园（一期工程</w:t>
      </w:r>
      <w:r w:rsidR="001F7DDA" w:rsidRPr="00152044">
        <w:rPr>
          <w:rFonts w:ascii="Times New Roman" w:eastAsia="仿宋_GB2312" w:hAnsi="Times New Roman" w:cs="Times New Roman"/>
          <w:color w:val="000000" w:themeColor="text1"/>
          <w:sz w:val="24"/>
        </w:rPr>
        <w:t>1#</w:t>
      </w:r>
      <w:r w:rsidR="001F7DDA" w:rsidRPr="00152044">
        <w:rPr>
          <w:rFonts w:ascii="Times New Roman" w:eastAsia="仿宋_GB2312" w:hAnsi="Times New Roman" w:cs="Times New Roman"/>
          <w:color w:val="000000" w:themeColor="text1"/>
          <w:sz w:val="24"/>
        </w:rPr>
        <w:t>厂房及附属楼）</w:t>
      </w:r>
      <w:r w:rsidR="001F7DDA">
        <w:rPr>
          <w:rFonts w:ascii="Times New Roman" w:eastAsia="仿宋_GB2312" w:hAnsi="Times New Roman" w:cs="Times New Roman" w:hint="eastAsia"/>
          <w:color w:val="000000" w:themeColor="text1"/>
          <w:sz w:val="24"/>
        </w:rPr>
        <w:t>现阶段仅</w:t>
      </w:r>
      <w:r w:rsidR="001F7DDA" w:rsidRPr="009E314B">
        <w:rPr>
          <w:rFonts w:ascii="Times New Roman" w:eastAsia="仿宋_GB2312" w:hAnsi="Times New Roman" w:cs="Times New Roman" w:hint="eastAsia"/>
          <w:color w:val="000000" w:themeColor="text1"/>
          <w:sz w:val="24"/>
        </w:rPr>
        <w:t>建设</w:t>
      </w:r>
      <w:r w:rsidR="001F7DDA" w:rsidRPr="009E314B">
        <w:rPr>
          <w:rFonts w:ascii="Times New Roman" w:eastAsia="仿宋_GB2312" w:hAnsi="Times New Roman" w:cs="Times New Roman"/>
          <w:color w:val="000000" w:themeColor="text1"/>
          <w:sz w:val="24"/>
        </w:rPr>
        <w:t>一期工程</w:t>
      </w:r>
      <w:r w:rsidR="001F7DDA" w:rsidRPr="009E314B">
        <w:rPr>
          <w:rFonts w:ascii="Times New Roman" w:eastAsia="仿宋_GB2312" w:hAnsi="Times New Roman" w:cs="Times New Roman"/>
          <w:color w:val="000000" w:themeColor="text1"/>
          <w:sz w:val="24"/>
        </w:rPr>
        <w:t>1#</w:t>
      </w:r>
      <w:r w:rsidR="001F7DDA" w:rsidRPr="009E314B">
        <w:rPr>
          <w:rFonts w:ascii="Times New Roman" w:eastAsia="仿宋_GB2312" w:hAnsi="Times New Roman" w:cs="Times New Roman"/>
          <w:color w:val="000000" w:themeColor="text1"/>
          <w:sz w:val="24"/>
        </w:rPr>
        <w:t>厂房及附属楼</w:t>
      </w:r>
      <w:r w:rsidR="001F7DDA" w:rsidRPr="009E314B">
        <w:rPr>
          <w:rFonts w:ascii="Times New Roman" w:eastAsia="仿宋_GB2312" w:hAnsi="Times New Roman" w:cs="Times New Roman" w:hint="eastAsia"/>
          <w:color w:val="000000" w:themeColor="text1"/>
          <w:sz w:val="24"/>
        </w:rPr>
        <w:t>区域，其余区域尚未建设</w:t>
      </w:r>
      <w:r w:rsidR="001F7DDA">
        <w:rPr>
          <w:rFonts w:ascii="Times New Roman" w:eastAsia="仿宋_GB2312" w:hAnsi="Times New Roman" w:cs="Times New Roman" w:hint="eastAsia"/>
          <w:color w:val="000000" w:themeColor="text1"/>
          <w:sz w:val="24"/>
        </w:rPr>
        <w:t>，其余区域水土保持临时措施未实施，</w:t>
      </w:r>
      <w:r w:rsidRPr="004F5674">
        <w:rPr>
          <w:rFonts w:ascii="Times New Roman" w:eastAsia="仿宋_GB2312" w:hAnsi="Times New Roman" w:cs="Times New Roman" w:hint="eastAsia"/>
          <w:color w:val="000000" w:themeColor="text1"/>
          <w:sz w:val="24"/>
        </w:rPr>
        <w:t>因此，实际完成临时措施费减少。</w:t>
      </w:r>
    </w:p>
    <w:p w:rsidR="004F5674" w:rsidRPr="004F5674" w:rsidRDefault="004F5674" w:rsidP="004F5674">
      <w:pPr>
        <w:spacing w:line="360" w:lineRule="auto"/>
        <w:ind w:firstLineChars="200" w:firstLine="480"/>
        <w:rPr>
          <w:rFonts w:ascii="Times New Roman" w:eastAsia="仿宋_GB2312" w:hAnsi="Times New Roman" w:cs="Times New Roman"/>
          <w:color w:val="000000" w:themeColor="text1"/>
          <w:sz w:val="24"/>
        </w:rPr>
      </w:pPr>
      <w:r w:rsidRPr="004F5674">
        <w:rPr>
          <w:rFonts w:ascii="Times New Roman" w:eastAsia="仿宋_GB2312" w:hAnsi="Times New Roman" w:cs="Times New Roman" w:hint="eastAsia"/>
          <w:color w:val="000000" w:themeColor="text1"/>
          <w:sz w:val="24"/>
        </w:rPr>
        <w:t>（</w:t>
      </w:r>
      <w:r w:rsidRPr="004F5674">
        <w:rPr>
          <w:rFonts w:ascii="Times New Roman" w:eastAsia="仿宋_GB2312" w:hAnsi="Times New Roman" w:cs="Times New Roman" w:hint="eastAsia"/>
          <w:color w:val="000000" w:themeColor="text1"/>
          <w:sz w:val="24"/>
        </w:rPr>
        <w:t>4</w:t>
      </w:r>
      <w:r w:rsidRPr="004F5674">
        <w:rPr>
          <w:rFonts w:ascii="Times New Roman" w:eastAsia="仿宋_GB2312" w:hAnsi="Times New Roman" w:cs="Times New Roman" w:hint="eastAsia"/>
          <w:color w:val="000000" w:themeColor="text1"/>
          <w:sz w:val="24"/>
        </w:rPr>
        <w:t>）独立费用</w:t>
      </w:r>
    </w:p>
    <w:p w:rsidR="004F5674" w:rsidRPr="004F5674" w:rsidRDefault="004F5674" w:rsidP="001F7DDA">
      <w:pPr>
        <w:spacing w:line="360" w:lineRule="auto"/>
        <w:ind w:firstLineChars="200" w:firstLine="480"/>
        <w:rPr>
          <w:rFonts w:ascii="Times New Roman" w:eastAsia="仿宋_GB2312" w:hAnsi="Times New Roman" w:cs="Times New Roman"/>
          <w:color w:val="000000" w:themeColor="text1"/>
          <w:sz w:val="24"/>
        </w:rPr>
      </w:pPr>
      <w:r w:rsidRPr="005B74C5">
        <w:rPr>
          <w:rFonts w:ascii="Times New Roman" w:eastAsia="仿宋_GB2312" w:hAnsi="Times New Roman" w:cs="Times New Roman" w:hint="eastAsia"/>
          <w:color w:val="000000"/>
          <w:sz w:val="24"/>
        </w:rPr>
        <w:t>独立费用减少了</w:t>
      </w:r>
      <w:r w:rsidRPr="005B74C5">
        <w:rPr>
          <w:rFonts w:ascii="Times New Roman" w:eastAsia="仿宋_GB2312" w:hAnsi="Times New Roman" w:cs="Times New Roman" w:hint="eastAsia"/>
          <w:color w:val="000000"/>
          <w:sz w:val="24"/>
        </w:rPr>
        <w:t>15.65</w:t>
      </w:r>
      <w:r w:rsidRPr="005B74C5">
        <w:rPr>
          <w:rFonts w:ascii="Times New Roman" w:eastAsia="仿宋_GB2312" w:hAnsi="Times New Roman" w:cs="Times New Roman" w:hint="eastAsia"/>
          <w:color w:val="000000"/>
          <w:sz w:val="24"/>
        </w:rPr>
        <w:t>万元，</w:t>
      </w:r>
      <w:r w:rsidRPr="004F5674">
        <w:rPr>
          <w:rFonts w:ascii="Times New Roman" w:eastAsia="仿宋_GB2312" w:hAnsi="Times New Roman" w:cs="Times New Roman" w:hint="eastAsia"/>
          <w:color w:val="000000" w:themeColor="text1"/>
          <w:sz w:val="24"/>
        </w:rPr>
        <w:t>主要原因为</w:t>
      </w:r>
      <w:r w:rsidR="001F7DDA">
        <w:rPr>
          <w:rFonts w:ascii="Times New Roman" w:eastAsia="仿宋_GB2312" w:hAnsi="Times New Roman" w:cs="Times New Roman" w:hint="eastAsia"/>
          <w:color w:val="000000" w:themeColor="text1"/>
          <w:sz w:val="24"/>
        </w:rPr>
        <w:t>工程措施、植物措施和临时措施量减少，</w:t>
      </w:r>
      <w:r w:rsidRPr="004F5674">
        <w:rPr>
          <w:rFonts w:ascii="Times New Roman" w:eastAsia="仿宋_GB2312" w:hAnsi="Times New Roman" w:cs="Times New Roman" w:hint="eastAsia"/>
          <w:color w:val="000000" w:themeColor="text1"/>
          <w:sz w:val="24"/>
        </w:rPr>
        <w:t>减少独用费用投资。</w:t>
      </w:r>
    </w:p>
    <w:p w:rsidR="004F5674" w:rsidRPr="004F5674" w:rsidRDefault="004F5674" w:rsidP="004F5674">
      <w:pPr>
        <w:spacing w:line="360" w:lineRule="auto"/>
        <w:ind w:firstLineChars="200" w:firstLine="480"/>
        <w:rPr>
          <w:rFonts w:ascii="Times New Roman" w:eastAsia="仿宋_GB2312" w:hAnsi="Times New Roman" w:cs="Times New Roman"/>
          <w:color w:val="000000" w:themeColor="text1"/>
          <w:sz w:val="24"/>
        </w:rPr>
      </w:pPr>
      <w:r w:rsidRPr="004F5674">
        <w:rPr>
          <w:rFonts w:ascii="Times New Roman" w:eastAsia="仿宋_GB2312" w:hAnsi="Times New Roman" w:cs="Times New Roman" w:hint="eastAsia"/>
          <w:color w:val="000000" w:themeColor="text1"/>
          <w:sz w:val="24"/>
        </w:rPr>
        <w:t>（</w:t>
      </w:r>
      <w:r w:rsidRPr="004F5674">
        <w:rPr>
          <w:rFonts w:ascii="Times New Roman" w:eastAsia="仿宋_GB2312" w:hAnsi="Times New Roman" w:cs="Times New Roman" w:hint="eastAsia"/>
          <w:color w:val="000000" w:themeColor="text1"/>
          <w:sz w:val="24"/>
        </w:rPr>
        <w:t>5</w:t>
      </w:r>
      <w:r w:rsidRPr="004F5674">
        <w:rPr>
          <w:rFonts w:ascii="Times New Roman" w:eastAsia="仿宋_GB2312" w:hAnsi="Times New Roman" w:cs="Times New Roman" w:hint="eastAsia"/>
          <w:color w:val="000000" w:themeColor="text1"/>
          <w:sz w:val="24"/>
        </w:rPr>
        <w:t>）基本预备费</w:t>
      </w:r>
    </w:p>
    <w:p w:rsidR="004F5674" w:rsidRPr="004F5674" w:rsidRDefault="004F5674" w:rsidP="004F5674">
      <w:pPr>
        <w:spacing w:line="360" w:lineRule="auto"/>
        <w:ind w:firstLineChars="200" w:firstLine="480"/>
        <w:rPr>
          <w:rFonts w:ascii="Times New Roman" w:eastAsia="仿宋_GB2312" w:hAnsi="Times New Roman" w:cs="Times New Roman"/>
          <w:color w:val="000000" w:themeColor="text1"/>
          <w:sz w:val="24"/>
        </w:rPr>
      </w:pPr>
      <w:r w:rsidRPr="005B74C5">
        <w:rPr>
          <w:rFonts w:ascii="Times New Roman" w:eastAsia="仿宋_GB2312" w:hAnsi="Times New Roman" w:cs="Times New Roman"/>
          <w:color w:val="000000"/>
          <w:sz w:val="24"/>
        </w:rPr>
        <w:t>基本预备费减少了</w:t>
      </w:r>
      <w:r w:rsidRPr="005B74C5">
        <w:rPr>
          <w:rFonts w:ascii="Times New Roman" w:eastAsia="仿宋_GB2312" w:hAnsi="Times New Roman" w:cs="Times New Roman" w:hint="eastAsia"/>
          <w:color w:val="000000"/>
          <w:sz w:val="24"/>
        </w:rPr>
        <w:t>2.44</w:t>
      </w:r>
      <w:r>
        <w:rPr>
          <w:rFonts w:ascii="Times New Roman" w:eastAsia="仿宋_GB2312" w:hAnsi="Times New Roman" w:cs="Times New Roman"/>
          <w:color w:val="000000"/>
          <w:sz w:val="24"/>
        </w:rPr>
        <w:t>万元</w:t>
      </w:r>
      <w:r w:rsidRPr="004F5674">
        <w:rPr>
          <w:rFonts w:ascii="Times New Roman" w:eastAsia="仿宋_GB2312" w:hAnsi="Times New Roman" w:cs="Times New Roman" w:hint="eastAsia"/>
          <w:color w:val="000000" w:themeColor="text1"/>
          <w:sz w:val="24"/>
        </w:rPr>
        <w:t>，基本预备费主要为解决在水土保持措施施工过程中，经上级批准的设计变更和为预防意外事故而采取的措施所增加的工程项目和费用；本项目建设过程中，未发生设计变更，为预防意外事故而采取的措施增加的费用已记入工程措施和植物措施投资中，不重复计列。</w:t>
      </w:r>
    </w:p>
    <w:p w:rsidR="0058416D" w:rsidRPr="004F5674" w:rsidRDefault="0058416D">
      <w:pPr>
        <w:spacing w:line="360" w:lineRule="auto"/>
        <w:jc w:val="center"/>
        <w:rPr>
          <w:rFonts w:ascii="Times New Roman" w:eastAsia="GB2312仿宋" w:hAnsi="Times New Roman" w:cs="Times New Roman"/>
          <w:b/>
          <w:sz w:val="24"/>
          <w:szCs w:val="24"/>
        </w:rPr>
      </w:pPr>
    </w:p>
    <w:p w:rsidR="0058416D" w:rsidRDefault="0058416D">
      <w:pPr>
        <w:rPr>
          <w:rFonts w:ascii="Times New Roman" w:eastAsia="GB2312仿宋" w:hAnsi="Times New Roman" w:cs="Times New Roman"/>
        </w:rPr>
        <w:sectPr w:rsidR="0058416D" w:rsidSect="00402548">
          <w:headerReference w:type="default" r:id="rId29"/>
          <w:pgSz w:w="11906" w:h="16838"/>
          <w:pgMar w:top="1440" w:right="1800" w:bottom="1440" w:left="1800" w:header="851" w:footer="992" w:gutter="0"/>
          <w:cols w:space="425"/>
          <w:docGrid w:type="lines" w:linePitch="312"/>
        </w:sectPr>
      </w:pPr>
    </w:p>
    <w:p w:rsidR="0058416D" w:rsidRPr="0065187E" w:rsidRDefault="00DA4543" w:rsidP="0065187E">
      <w:pPr>
        <w:pStyle w:val="1"/>
        <w:widowControl/>
        <w:spacing w:before="200" w:after="200" w:line="360" w:lineRule="auto"/>
        <w:rPr>
          <w:rFonts w:ascii="Times New Roman" w:eastAsia="黑体" w:hAnsi="Times New Roman" w:cs="Times New Roman"/>
          <w:b w:val="0"/>
          <w:color w:val="000000"/>
          <w:sz w:val="32"/>
          <w:lang w:val="x-none"/>
        </w:rPr>
      </w:pPr>
      <w:bookmarkStart w:id="70" w:name="_Toc18871"/>
      <w:bookmarkStart w:id="71" w:name="_Toc16562230"/>
      <w:r w:rsidRPr="0065187E">
        <w:rPr>
          <w:rFonts w:ascii="Times New Roman" w:eastAsia="黑体" w:hAnsi="Times New Roman" w:cs="Times New Roman"/>
          <w:b w:val="0"/>
          <w:color w:val="000000"/>
          <w:sz w:val="32"/>
          <w:lang w:val="x-none"/>
        </w:rPr>
        <w:t>4</w:t>
      </w:r>
      <w:r w:rsidR="0065187E">
        <w:rPr>
          <w:rFonts w:ascii="Times New Roman" w:eastAsia="黑体" w:hAnsi="Times New Roman" w:cs="Times New Roman" w:hint="eastAsia"/>
          <w:b w:val="0"/>
          <w:color w:val="000000"/>
          <w:sz w:val="32"/>
          <w:lang w:val="x-none"/>
        </w:rPr>
        <w:t xml:space="preserve"> </w:t>
      </w:r>
      <w:r w:rsidRPr="0065187E">
        <w:rPr>
          <w:rFonts w:ascii="Times New Roman" w:eastAsia="黑体" w:hAnsi="Times New Roman" w:cs="Times New Roman"/>
          <w:b w:val="0"/>
          <w:color w:val="000000"/>
          <w:sz w:val="32"/>
          <w:lang w:val="x-none"/>
        </w:rPr>
        <w:t>水土保持工程质量</w:t>
      </w:r>
      <w:bookmarkEnd w:id="70"/>
      <w:bookmarkEnd w:id="71"/>
    </w:p>
    <w:p w:rsidR="0058416D" w:rsidRPr="0065187E" w:rsidRDefault="00DA4543" w:rsidP="0065187E">
      <w:pPr>
        <w:pStyle w:val="2"/>
        <w:spacing w:before="0" w:afterLines="50" w:after="156" w:line="360" w:lineRule="auto"/>
        <w:rPr>
          <w:rFonts w:ascii="Times New Roman" w:eastAsia="仿宋_GB2312" w:hAnsi="Times New Roman" w:cs="Times New Roman"/>
          <w:bCs w:val="0"/>
          <w:sz w:val="30"/>
          <w:szCs w:val="30"/>
        </w:rPr>
      </w:pPr>
      <w:bookmarkStart w:id="72" w:name="_Toc20242"/>
      <w:bookmarkStart w:id="73" w:name="_Toc16562231"/>
      <w:r w:rsidRPr="0065187E">
        <w:rPr>
          <w:rFonts w:ascii="Times New Roman" w:eastAsia="仿宋_GB2312" w:hAnsi="Times New Roman" w:cs="Times New Roman"/>
          <w:bCs w:val="0"/>
          <w:sz w:val="30"/>
          <w:szCs w:val="30"/>
        </w:rPr>
        <w:t>4.1</w:t>
      </w:r>
      <w:r w:rsidRPr="0065187E">
        <w:rPr>
          <w:rFonts w:ascii="Times New Roman" w:eastAsia="仿宋_GB2312" w:hAnsi="Times New Roman" w:cs="Times New Roman"/>
          <w:bCs w:val="0"/>
          <w:sz w:val="30"/>
          <w:szCs w:val="30"/>
        </w:rPr>
        <w:t>质量管理体系</w:t>
      </w:r>
      <w:bookmarkEnd w:id="72"/>
      <w:bookmarkEnd w:id="73"/>
    </w:p>
    <w:p w:rsidR="0058416D" w:rsidRPr="00DC2525" w:rsidRDefault="00DA4543" w:rsidP="00DC2525">
      <w:pPr>
        <w:pStyle w:val="3"/>
        <w:spacing w:before="0" w:afterLines="50" w:after="156" w:line="360" w:lineRule="auto"/>
        <w:rPr>
          <w:rFonts w:ascii="Times New Roman" w:eastAsia="仿宋_GB2312" w:hAnsi="Times New Roman" w:cs="Times New Roman"/>
          <w:bCs w:val="0"/>
          <w:sz w:val="28"/>
          <w:szCs w:val="28"/>
        </w:rPr>
      </w:pPr>
      <w:bookmarkStart w:id="74" w:name="_Toc31653"/>
      <w:bookmarkStart w:id="75" w:name="_Toc31353"/>
      <w:r w:rsidRPr="00DC2525">
        <w:rPr>
          <w:rFonts w:ascii="Times New Roman" w:eastAsia="仿宋_GB2312" w:hAnsi="Times New Roman" w:cs="Times New Roman"/>
          <w:bCs w:val="0"/>
          <w:sz w:val="28"/>
          <w:szCs w:val="28"/>
        </w:rPr>
        <w:t>4.1.1</w:t>
      </w:r>
      <w:r w:rsidRPr="00DC2525">
        <w:rPr>
          <w:rFonts w:ascii="Times New Roman" w:eastAsia="仿宋_GB2312" w:hAnsi="Times New Roman" w:cs="Times New Roman"/>
          <w:bCs w:val="0"/>
          <w:sz w:val="28"/>
          <w:szCs w:val="28"/>
        </w:rPr>
        <w:t>建设单位质量管理</w:t>
      </w:r>
      <w:bookmarkEnd w:id="74"/>
      <w:bookmarkEnd w:id="75"/>
    </w:p>
    <w:p w:rsidR="00655248" w:rsidRPr="00655248" w:rsidRDefault="00655248" w:rsidP="00655248">
      <w:pPr>
        <w:spacing w:line="360" w:lineRule="auto"/>
        <w:ind w:firstLineChars="200" w:firstLine="480"/>
        <w:rPr>
          <w:rFonts w:ascii="Times New Roman" w:eastAsia="仿宋_GB2312" w:hAnsi="Times New Roman" w:cs="Times New Roman"/>
          <w:color w:val="000000"/>
          <w:sz w:val="24"/>
        </w:rPr>
      </w:pPr>
      <w:r w:rsidRPr="00655248">
        <w:rPr>
          <w:rFonts w:ascii="Times New Roman" w:eastAsia="仿宋_GB2312" w:hAnsi="Times New Roman" w:cs="Times New Roman"/>
          <w:color w:val="000000"/>
          <w:sz w:val="24"/>
        </w:rPr>
        <w:t>项目实施过程中，建设单位</w:t>
      </w:r>
      <w:r>
        <w:rPr>
          <w:rFonts w:ascii="Times New Roman" w:eastAsia="仿宋_GB2312" w:hAnsi="Times New Roman" w:cs="Times New Roman"/>
          <w:color w:val="000000"/>
          <w:sz w:val="24"/>
        </w:rPr>
        <w:t>（</w:t>
      </w:r>
      <w:r w:rsidRPr="009008D2">
        <w:rPr>
          <w:rFonts w:ascii="Times New Roman" w:eastAsia="仿宋_GB2312" w:hAnsi="Times New Roman" w:cs="Times New Roman"/>
          <w:color w:val="000000"/>
          <w:sz w:val="24"/>
        </w:rPr>
        <w:t>云南呈达玻璃产业开发有限公司</w:t>
      </w:r>
      <w:r>
        <w:rPr>
          <w:rFonts w:ascii="Times New Roman" w:eastAsia="仿宋_GB2312" w:hAnsi="Times New Roman" w:cs="Times New Roman"/>
          <w:color w:val="000000"/>
          <w:sz w:val="24"/>
        </w:rPr>
        <w:t>）</w:t>
      </w:r>
      <w:r w:rsidRPr="00655248">
        <w:rPr>
          <w:rFonts w:ascii="Times New Roman" w:eastAsia="仿宋_GB2312" w:hAnsi="Times New Roman" w:cs="Times New Roman"/>
          <w:color w:val="000000"/>
          <w:sz w:val="24"/>
        </w:rPr>
        <w:t>制定了质量管理体系，保障了施工质量，把水土保持及相关工作纳入主体工程管理，把工程质量放在重要位置，全过程对工程质量进行控制和监督。在工程建设过程中严格实行项目法人制、招投标制、建设监理制和合同管理制，根据工程规模和特点，进行招标，选择有实力的施工、监理单位，并实行合同管理。为了及时掌握质量信息，加强质量管理，在工程建设过程中，指挥部还经常派人及时主动地到施工现场进行现场监督管理，了解工程施工、质量情况，一旦发现问题立即要求监理和施工单位进行处理。</w:t>
      </w:r>
    </w:p>
    <w:p w:rsidR="00655248" w:rsidRPr="00655248" w:rsidRDefault="00655248" w:rsidP="00655248">
      <w:pPr>
        <w:spacing w:line="360" w:lineRule="auto"/>
        <w:ind w:firstLineChars="200" w:firstLine="480"/>
        <w:rPr>
          <w:rFonts w:ascii="Times New Roman" w:eastAsia="仿宋_GB2312" w:hAnsi="Times New Roman" w:cs="Times New Roman"/>
          <w:color w:val="000000"/>
          <w:sz w:val="24"/>
        </w:rPr>
      </w:pPr>
      <w:r w:rsidRPr="00655248">
        <w:rPr>
          <w:rFonts w:ascii="Times New Roman" w:eastAsia="仿宋_GB2312" w:hAnsi="Times New Roman" w:cs="Times New Roman"/>
          <w:color w:val="000000"/>
          <w:sz w:val="24"/>
        </w:rPr>
        <w:t>本次验收认为，工程现行的水土保持管理措施基本符合水土保持工作的需要，可以保证项目区水土流失防治责任范围内水土保持设施正常运行，并能达到防治水土流失的目的。</w:t>
      </w:r>
    </w:p>
    <w:p w:rsidR="00655248" w:rsidRPr="00655248" w:rsidRDefault="00655248" w:rsidP="00655248">
      <w:pPr>
        <w:spacing w:line="360" w:lineRule="auto"/>
        <w:ind w:firstLineChars="200" w:firstLine="480"/>
        <w:rPr>
          <w:rFonts w:ascii="Times New Roman" w:eastAsia="仿宋_GB2312" w:hAnsi="Times New Roman" w:cs="Times New Roman"/>
          <w:color w:val="000000"/>
          <w:sz w:val="24"/>
        </w:rPr>
      </w:pPr>
      <w:r w:rsidRPr="00655248">
        <w:rPr>
          <w:rFonts w:ascii="Times New Roman" w:eastAsia="仿宋_GB2312" w:hAnsi="Times New Roman" w:cs="Times New Roman"/>
          <w:color w:val="000000"/>
          <w:sz w:val="24"/>
        </w:rPr>
        <w:t>综上所述，建设单位质量控制体系是可行的。</w:t>
      </w:r>
    </w:p>
    <w:p w:rsidR="0058416D" w:rsidRPr="00DC2525" w:rsidRDefault="00DA4543" w:rsidP="00DC2525">
      <w:pPr>
        <w:pStyle w:val="3"/>
        <w:spacing w:before="0" w:afterLines="50" w:after="156" w:line="360" w:lineRule="auto"/>
        <w:rPr>
          <w:rFonts w:ascii="Times New Roman" w:eastAsia="仿宋_GB2312" w:hAnsi="Times New Roman" w:cs="Times New Roman"/>
          <w:bCs w:val="0"/>
          <w:sz w:val="28"/>
          <w:szCs w:val="28"/>
        </w:rPr>
      </w:pPr>
      <w:bookmarkStart w:id="76" w:name="_Toc26806"/>
      <w:bookmarkStart w:id="77" w:name="_Toc15051"/>
      <w:r w:rsidRPr="00DC2525">
        <w:rPr>
          <w:rFonts w:ascii="Times New Roman" w:eastAsia="仿宋_GB2312" w:hAnsi="Times New Roman" w:cs="Times New Roman"/>
          <w:bCs w:val="0"/>
          <w:sz w:val="28"/>
          <w:szCs w:val="28"/>
        </w:rPr>
        <w:t>4.1.2</w:t>
      </w:r>
      <w:r w:rsidRPr="00DC2525">
        <w:rPr>
          <w:rFonts w:ascii="Times New Roman" w:eastAsia="仿宋_GB2312" w:hAnsi="Times New Roman" w:cs="Times New Roman"/>
          <w:bCs w:val="0"/>
          <w:sz w:val="28"/>
          <w:szCs w:val="28"/>
        </w:rPr>
        <w:t>监理单位质量管理</w:t>
      </w:r>
      <w:bookmarkEnd w:id="76"/>
      <w:bookmarkEnd w:id="77"/>
    </w:p>
    <w:p w:rsidR="00655248" w:rsidRPr="00655248" w:rsidRDefault="00655248" w:rsidP="00655248">
      <w:pPr>
        <w:spacing w:line="360" w:lineRule="auto"/>
        <w:ind w:firstLineChars="200" w:firstLine="480"/>
        <w:rPr>
          <w:rFonts w:ascii="Times New Roman" w:eastAsia="仿宋_GB2312" w:hAnsi="Times New Roman" w:cs="Times New Roman"/>
          <w:color w:val="000000"/>
          <w:sz w:val="24"/>
        </w:rPr>
      </w:pPr>
      <w:r w:rsidRPr="00655248">
        <w:rPr>
          <w:rFonts w:ascii="Times New Roman" w:eastAsia="仿宋_GB2312" w:hAnsi="Times New Roman" w:cs="Times New Roman"/>
          <w:color w:val="000000"/>
          <w:sz w:val="24"/>
        </w:rPr>
        <w:t>在工程施工建设过程中，将水土保持施工、监理纳入了主体工程管理之中。监理单位为云南世博建设监理有限责任公司，监理单位遵循的监理质量管理原则是：严格施工程序，强化施工监理；严格技术标准，加强质量检验；狠抓关键部位，确保重点质量；采用先进技术，提高工程质量；严格工程验收，确保缺陷处理质量。在开展监理业务时，制定了一套全面细致、科学合理的质量管理体系。从保证工程质量全面履行工程承建合同出发，审查施工单位上报的施工组织设计、施工技术措施，指导监督合同中有关质量标准、要求的实施。在施工过程中，把好每道工序的质量关，实行严格的巡视检查与工序验收制度，无论是重要项目还是一般项目都要经过工序验收后，方可进行下道工序施工。</w:t>
      </w:r>
    </w:p>
    <w:p w:rsidR="00655248" w:rsidRPr="00655248" w:rsidRDefault="00655248" w:rsidP="00655248">
      <w:pPr>
        <w:spacing w:line="360" w:lineRule="auto"/>
        <w:ind w:firstLineChars="200" w:firstLine="480"/>
        <w:rPr>
          <w:rFonts w:ascii="Times New Roman" w:eastAsia="仿宋_GB2312" w:hAnsi="Times New Roman" w:cs="Times New Roman"/>
          <w:color w:val="000000"/>
          <w:sz w:val="24"/>
        </w:rPr>
      </w:pPr>
      <w:r w:rsidRPr="00655248">
        <w:rPr>
          <w:rFonts w:ascii="Times New Roman" w:eastAsia="仿宋_GB2312" w:hAnsi="Times New Roman" w:cs="Times New Roman"/>
          <w:color w:val="000000"/>
          <w:sz w:val="24"/>
        </w:rPr>
        <w:t>验收组认为，监理单位质量管理体系是可行的。</w:t>
      </w:r>
    </w:p>
    <w:p w:rsidR="0058416D" w:rsidRPr="00DC2525" w:rsidRDefault="00DA4543" w:rsidP="00DC2525">
      <w:pPr>
        <w:pStyle w:val="3"/>
        <w:spacing w:before="0" w:afterLines="50" w:after="156" w:line="360" w:lineRule="auto"/>
        <w:rPr>
          <w:rFonts w:ascii="Times New Roman" w:eastAsia="仿宋_GB2312" w:hAnsi="Times New Roman" w:cs="Times New Roman"/>
          <w:bCs w:val="0"/>
          <w:sz w:val="28"/>
          <w:szCs w:val="28"/>
        </w:rPr>
      </w:pPr>
      <w:bookmarkStart w:id="78" w:name="_Toc12606"/>
      <w:bookmarkStart w:id="79" w:name="_Toc4978"/>
      <w:r w:rsidRPr="00DC2525">
        <w:rPr>
          <w:rFonts w:ascii="Times New Roman" w:eastAsia="仿宋_GB2312" w:hAnsi="Times New Roman" w:cs="Times New Roman"/>
          <w:bCs w:val="0"/>
          <w:sz w:val="28"/>
          <w:szCs w:val="28"/>
        </w:rPr>
        <w:t>4.1.3</w:t>
      </w:r>
      <w:r w:rsidRPr="00DC2525">
        <w:rPr>
          <w:rFonts w:ascii="Times New Roman" w:eastAsia="仿宋_GB2312" w:hAnsi="Times New Roman" w:cs="Times New Roman"/>
          <w:bCs w:val="0"/>
          <w:sz w:val="28"/>
          <w:szCs w:val="28"/>
        </w:rPr>
        <w:t>施工单位质量管理</w:t>
      </w:r>
      <w:bookmarkEnd w:id="78"/>
      <w:bookmarkEnd w:id="79"/>
    </w:p>
    <w:p w:rsidR="00041ADF" w:rsidRPr="00041ADF" w:rsidRDefault="00041ADF" w:rsidP="00041ADF">
      <w:pPr>
        <w:spacing w:line="360" w:lineRule="auto"/>
        <w:ind w:firstLineChars="200" w:firstLine="480"/>
        <w:rPr>
          <w:rFonts w:ascii="Times New Roman" w:eastAsia="仿宋_GB2312" w:hAnsi="Times New Roman" w:cs="Times New Roman"/>
          <w:color w:val="000000"/>
          <w:sz w:val="24"/>
        </w:rPr>
      </w:pPr>
      <w:r w:rsidRPr="00041ADF">
        <w:rPr>
          <w:rFonts w:ascii="Times New Roman" w:eastAsia="仿宋_GB2312" w:hAnsi="Times New Roman" w:cs="Times New Roman"/>
          <w:color w:val="000000"/>
          <w:sz w:val="24"/>
        </w:rPr>
        <w:t>参与</w:t>
      </w:r>
      <w:r w:rsidRPr="009008D2">
        <w:rPr>
          <w:rFonts w:ascii="Times New Roman" w:eastAsia="仿宋_GB2312" w:hAnsi="Times New Roman" w:cs="Times New Roman"/>
          <w:color w:val="000000"/>
          <w:sz w:val="24"/>
        </w:rPr>
        <w:t>云南呈达东盟玻璃科技产业园（一期工程</w:t>
      </w:r>
      <w:r w:rsidRPr="009008D2">
        <w:rPr>
          <w:rFonts w:ascii="Times New Roman" w:eastAsia="仿宋_GB2312" w:hAnsi="Times New Roman" w:cs="Times New Roman"/>
          <w:color w:val="000000"/>
          <w:sz w:val="24"/>
        </w:rPr>
        <w:t>1#</w:t>
      </w:r>
      <w:r w:rsidRPr="009008D2">
        <w:rPr>
          <w:rFonts w:ascii="Times New Roman" w:eastAsia="仿宋_GB2312" w:hAnsi="Times New Roman" w:cs="Times New Roman"/>
          <w:color w:val="000000"/>
          <w:sz w:val="24"/>
        </w:rPr>
        <w:t>厂房及附属楼）</w:t>
      </w:r>
      <w:r w:rsidRPr="00041ADF">
        <w:rPr>
          <w:rFonts w:ascii="Times New Roman" w:eastAsia="仿宋_GB2312" w:hAnsi="Times New Roman" w:cs="Times New Roman"/>
          <w:color w:val="000000"/>
          <w:sz w:val="24"/>
        </w:rPr>
        <w:t>工程建设</w:t>
      </w:r>
      <w:r>
        <w:rPr>
          <w:rFonts w:ascii="Times New Roman" w:eastAsia="仿宋_GB2312" w:hAnsi="Times New Roman" w:cs="Times New Roman"/>
          <w:color w:val="000000"/>
          <w:sz w:val="24"/>
        </w:rPr>
        <w:t>的</w:t>
      </w:r>
      <w:r w:rsidRPr="00041ADF">
        <w:rPr>
          <w:rFonts w:ascii="Times New Roman" w:eastAsia="仿宋_GB2312" w:hAnsi="Times New Roman" w:cs="Times New Roman"/>
          <w:color w:val="000000"/>
          <w:sz w:val="24"/>
        </w:rPr>
        <w:t>施工单位为云南万利金属结构工程有限公司</w:t>
      </w:r>
      <w:r>
        <w:rPr>
          <w:rFonts w:ascii="Times New Roman" w:eastAsia="仿宋_GB2312" w:hAnsi="Times New Roman" w:cs="Times New Roman"/>
          <w:color w:val="000000"/>
          <w:sz w:val="24"/>
        </w:rPr>
        <w:t>，</w:t>
      </w:r>
      <w:r w:rsidRPr="00041ADF">
        <w:rPr>
          <w:rFonts w:ascii="Times New Roman" w:eastAsia="仿宋_GB2312" w:hAnsi="Times New Roman" w:cs="Times New Roman"/>
          <w:color w:val="000000"/>
          <w:sz w:val="24"/>
        </w:rPr>
        <w:t>施工单位采取了一系列有效的质量管理措施，建立了一套完善的质量保证体系，制定了完善的岗位质量规范：建立了以项目经理为第一质量责任人的质量保证体系，对工程施工进行全面的质量管理，层层建立质量责任制，明确各施工人员的具体任务和责任，层层落实质量关；在施工中加强质量检验工作，认真执行</w:t>
      </w:r>
      <w:r w:rsidRPr="00041ADF">
        <w:rPr>
          <w:rFonts w:ascii="Times New Roman" w:eastAsia="仿宋_GB2312" w:hAnsi="Times New Roman" w:cs="Times New Roman"/>
          <w:color w:val="000000"/>
          <w:sz w:val="24"/>
        </w:rPr>
        <w:t>“</w:t>
      </w:r>
      <w:r w:rsidRPr="00041ADF">
        <w:rPr>
          <w:rFonts w:ascii="Times New Roman" w:eastAsia="仿宋_GB2312" w:hAnsi="Times New Roman" w:cs="Times New Roman"/>
          <w:color w:val="000000"/>
          <w:sz w:val="24"/>
        </w:rPr>
        <w:t>三检制</w:t>
      </w:r>
      <w:r w:rsidRPr="00041ADF">
        <w:rPr>
          <w:rFonts w:ascii="Times New Roman" w:eastAsia="仿宋_GB2312" w:hAnsi="Times New Roman" w:cs="Times New Roman"/>
          <w:color w:val="000000"/>
          <w:sz w:val="24"/>
        </w:rPr>
        <w:t>”</w:t>
      </w:r>
      <w:r w:rsidRPr="00041ADF">
        <w:rPr>
          <w:rFonts w:ascii="Times New Roman" w:eastAsia="仿宋_GB2312" w:hAnsi="Times New Roman" w:cs="Times New Roman"/>
          <w:color w:val="000000"/>
          <w:sz w:val="24"/>
        </w:rPr>
        <w:t>，切实有效地做好工程质量的全过程控制。以此可以看出，工程施工的质量管理体系是健全和完善的。</w:t>
      </w:r>
    </w:p>
    <w:p w:rsidR="0058416D" w:rsidRPr="00DC2525" w:rsidRDefault="00DA4543" w:rsidP="00DC2525">
      <w:pPr>
        <w:pStyle w:val="3"/>
        <w:spacing w:before="0" w:afterLines="50" w:after="156" w:line="360" w:lineRule="auto"/>
        <w:rPr>
          <w:rFonts w:ascii="Times New Roman" w:eastAsia="仿宋_GB2312" w:hAnsi="Times New Roman" w:cs="Times New Roman"/>
          <w:bCs w:val="0"/>
          <w:sz w:val="28"/>
          <w:szCs w:val="28"/>
        </w:rPr>
      </w:pPr>
      <w:bookmarkStart w:id="80" w:name="_Toc398"/>
      <w:bookmarkStart w:id="81" w:name="_Toc22807"/>
      <w:r w:rsidRPr="00DC2525">
        <w:rPr>
          <w:rFonts w:ascii="Times New Roman" w:eastAsia="仿宋_GB2312" w:hAnsi="Times New Roman" w:cs="Times New Roman"/>
          <w:bCs w:val="0"/>
          <w:sz w:val="28"/>
          <w:szCs w:val="28"/>
        </w:rPr>
        <w:t>4.1.4</w:t>
      </w:r>
      <w:r w:rsidRPr="00DC2525">
        <w:rPr>
          <w:rFonts w:ascii="Times New Roman" w:eastAsia="仿宋_GB2312" w:hAnsi="Times New Roman" w:cs="Times New Roman"/>
          <w:bCs w:val="0"/>
          <w:sz w:val="28"/>
          <w:szCs w:val="28"/>
        </w:rPr>
        <w:t>质量监督单位质量管理</w:t>
      </w:r>
      <w:bookmarkEnd w:id="80"/>
      <w:bookmarkEnd w:id="81"/>
    </w:p>
    <w:p w:rsidR="0058416D" w:rsidRPr="00041ADF" w:rsidRDefault="00DA4543" w:rsidP="00041ADF">
      <w:pPr>
        <w:spacing w:line="360" w:lineRule="auto"/>
        <w:ind w:firstLineChars="200" w:firstLine="480"/>
        <w:rPr>
          <w:rFonts w:ascii="Times New Roman" w:eastAsia="仿宋_GB2312" w:hAnsi="Times New Roman" w:cs="Times New Roman"/>
          <w:color w:val="000000"/>
          <w:sz w:val="24"/>
        </w:rPr>
      </w:pPr>
      <w:r w:rsidRPr="00041ADF">
        <w:rPr>
          <w:rFonts w:ascii="Times New Roman" w:eastAsia="仿宋_GB2312" w:hAnsi="Times New Roman" w:cs="Times New Roman"/>
          <w:color w:val="000000"/>
          <w:sz w:val="24"/>
        </w:rPr>
        <w:t>在工程建设过程中，主要由</w:t>
      </w:r>
      <w:r w:rsidR="00041ADF" w:rsidRPr="00041ADF">
        <w:rPr>
          <w:rFonts w:ascii="Times New Roman" w:eastAsia="仿宋_GB2312" w:hAnsi="Times New Roman" w:cs="Times New Roman" w:hint="eastAsia"/>
          <w:color w:val="000000"/>
          <w:sz w:val="24"/>
        </w:rPr>
        <w:t>嵩明县建设工程质量检测中心</w:t>
      </w:r>
      <w:r w:rsidRPr="00041ADF">
        <w:rPr>
          <w:rFonts w:ascii="Times New Roman" w:eastAsia="仿宋_GB2312" w:hAnsi="Times New Roman" w:cs="Times New Roman"/>
          <w:color w:val="000000"/>
          <w:sz w:val="24"/>
        </w:rPr>
        <w:t>负责对工程施工建设进行质量监督。质量监督项目负责人在工程建设过程中加强了质量监督检查，督促各单位建立健全质量保证体系，并派监督人员常驻工程施工现场巡视现场施工质量，抽查工程施工质量，对施工现场影响工程质量的行为进行监督检查，针对工程施工过程中存在的施工质量问题提出整改意见，同时参与工程质量验收，并核定工程质量等级。</w:t>
      </w:r>
    </w:p>
    <w:p w:rsidR="00041ADF" w:rsidRPr="00041ADF" w:rsidRDefault="00041ADF" w:rsidP="00041ADF">
      <w:pPr>
        <w:spacing w:line="360" w:lineRule="auto"/>
        <w:ind w:firstLineChars="200" w:firstLine="480"/>
        <w:rPr>
          <w:rFonts w:ascii="Times New Roman" w:eastAsia="仿宋_GB2312" w:hAnsi="Times New Roman" w:cs="Times New Roman"/>
          <w:color w:val="000000"/>
          <w:sz w:val="24"/>
        </w:rPr>
      </w:pPr>
      <w:r w:rsidRPr="00041ADF">
        <w:rPr>
          <w:rFonts w:ascii="Times New Roman" w:eastAsia="仿宋_GB2312" w:hAnsi="Times New Roman" w:cs="Times New Roman"/>
          <w:color w:val="000000"/>
          <w:sz w:val="24"/>
        </w:rPr>
        <w:t>综上所述，本项目水土保持工程的质量管理体系是健全和完善的。</w:t>
      </w:r>
    </w:p>
    <w:p w:rsidR="0058416D" w:rsidRPr="0065187E" w:rsidRDefault="00DA4543" w:rsidP="0065187E">
      <w:pPr>
        <w:pStyle w:val="2"/>
        <w:spacing w:before="0" w:afterLines="50" w:after="156" w:line="360" w:lineRule="auto"/>
        <w:rPr>
          <w:rFonts w:ascii="Times New Roman" w:eastAsia="仿宋_GB2312" w:hAnsi="Times New Roman" w:cs="Times New Roman"/>
          <w:bCs w:val="0"/>
          <w:sz w:val="30"/>
          <w:szCs w:val="30"/>
        </w:rPr>
      </w:pPr>
      <w:bookmarkStart w:id="82" w:name="_Toc1032"/>
      <w:bookmarkStart w:id="83" w:name="_Toc16562232"/>
      <w:r w:rsidRPr="0065187E">
        <w:rPr>
          <w:rFonts w:ascii="Times New Roman" w:eastAsia="仿宋_GB2312" w:hAnsi="Times New Roman" w:cs="Times New Roman"/>
          <w:bCs w:val="0"/>
          <w:sz w:val="30"/>
          <w:szCs w:val="30"/>
        </w:rPr>
        <w:t>4.2</w:t>
      </w:r>
      <w:r w:rsidRPr="0065187E">
        <w:rPr>
          <w:rFonts w:ascii="Times New Roman" w:eastAsia="仿宋_GB2312" w:hAnsi="Times New Roman" w:cs="Times New Roman"/>
          <w:bCs w:val="0"/>
          <w:sz w:val="30"/>
          <w:szCs w:val="30"/>
        </w:rPr>
        <w:t>各防治分区水土保持工程质量评定</w:t>
      </w:r>
      <w:bookmarkEnd w:id="82"/>
      <w:bookmarkEnd w:id="83"/>
    </w:p>
    <w:p w:rsidR="0058416D" w:rsidRPr="00DC2525" w:rsidRDefault="00DA4543" w:rsidP="00DC2525">
      <w:pPr>
        <w:pStyle w:val="3"/>
        <w:spacing w:before="0" w:afterLines="50" w:after="156" w:line="360" w:lineRule="auto"/>
        <w:rPr>
          <w:rFonts w:ascii="Times New Roman" w:eastAsia="仿宋_GB2312" w:hAnsi="Times New Roman" w:cs="Times New Roman"/>
          <w:bCs w:val="0"/>
          <w:sz w:val="28"/>
          <w:szCs w:val="28"/>
        </w:rPr>
      </w:pPr>
      <w:bookmarkStart w:id="84" w:name="_Toc3974"/>
      <w:r w:rsidRPr="00DC2525">
        <w:rPr>
          <w:rFonts w:ascii="Times New Roman" w:eastAsia="仿宋_GB2312" w:hAnsi="Times New Roman" w:cs="Times New Roman"/>
          <w:bCs w:val="0"/>
          <w:sz w:val="28"/>
          <w:szCs w:val="28"/>
        </w:rPr>
        <w:t>4.2.1</w:t>
      </w:r>
      <w:r w:rsidRPr="00DC2525">
        <w:rPr>
          <w:rFonts w:ascii="Times New Roman" w:eastAsia="仿宋_GB2312" w:hAnsi="Times New Roman" w:cs="Times New Roman"/>
          <w:bCs w:val="0"/>
          <w:sz w:val="28"/>
          <w:szCs w:val="28"/>
        </w:rPr>
        <w:t>质量评定标准</w:t>
      </w:r>
      <w:bookmarkEnd w:id="84"/>
    </w:p>
    <w:p w:rsidR="0058416D" w:rsidRPr="00041ADF" w:rsidRDefault="00DA4543" w:rsidP="00041ADF">
      <w:pPr>
        <w:spacing w:line="360" w:lineRule="auto"/>
        <w:ind w:firstLineChars="200" w:firstLine="480"/>
        <w:rPr>
          <w:rFonts w:ascii="Times New Roman" w:eastAsia="仿宋_GB2312" w:hAnsi="Times New Roman" w:cs="Times New Roman"/>
          <w:color w:val="000000"/>
          <w:sz w:val="24"/>
        </w:rPr>
      </w:pPr>
      <w:r w:rsidRPr="00041ADF">
        <w:rPr>
          <w:rFonts w:ascii="Times New Roman" w:eastAsia="仿宋_GB2312" w:hAnsi="Times New Roman" w:cs="Times New Roman"/>
          <w:color w:val="000000"/>
          <w:sz w:val="24"/>
        </w:rPr>
        <w:t>根据《水土保持工程质量评定规程》（</w:t>
      </w:r>
      <w:r w:rsidRPr="00041ADF">
        <w:rPr>
          <w:rFonts w:ascii="Times New Roman" w:eastAsia="仿宋_GB2312" w:hAnsi="Times New Roman" w:cs="Times New Roman"/>
          <w:color w:val="000000"/>
          <w:sz w:val="24"/>
        </w:rPr>
        <w:t>SL336-2006</w:t>
      </w:r>
      <w:r w:rsidRPr="00041ADF">
        <w:rPr>
          <w:rFonts w:ascii="Times New Roman" w:eastAsia="仿宋_GB2312" w:hAnsi="Times New Roman" w:cs="Times New Roman"/>
          <w:color w:val="000000"/>
          <w:sz w:val="24"/>
        </w:rPr>
        <w:t>）等国家、行业有关技术标准，结合建设单位提供相关资料进行评价。评价内容包括单位工程、分部工程及单元工程，质量等级评定标准见表</w:t>
      </w:r>
      <w:r w:rsidRPr="00041ADF">
        <w:rPr>
          <w:rFonts w:ascii="Times New Roman" w:eastAsia="仿宋_GB2312" w:hAnsi="Times New Roman" w:cs="Times New Roman"/>
          <w:color w:val="000000"/>
          <w:sz w:val="24"/>
        </w:rPr>
        <w:t>4-1</w:t>
      </w:r>
      <w:r w:rsidRPr="00041ADF">
        <w:rPr>
          <w:rFonts w:ascii="Times New Roman" w:eastAsia="仿宋_GB2312" w:hAnsi="Times New Roman" w:cs="Times New Roman"/>
          <w:color w:val="000000"/>
          <w:sz w:val="24"/>
        </w:rPr>
        <w:t>。</w:t>
      </w:r>
    </w:p>
    <w:p w:rsidR="0058416D" w:rsidRDefault="00DA4543">
      <w:pPr>
        <w:spacing w:line="360" w:lineRule="auto"/>
        <w:jc w:val="center"/>
        <w:rPr>
          <w:rFonts w:ascii="Times New Roman" w:eastAsia="GB2312仿宋" w:hAnsi="Times New Roman" w:cs="Times New Roman"/>
          <w:b/>
          <w:sz w:val="24"/>
          <w:szCs w:val="24"/>
        </w:rPr>
      </w:pPr>
      <w:r>
        <w:rPr>
          <w:rFonts w:ascii="Times New Roman" w:eastAsia="GB2312仿宋" w:hAnsi="Times New Roman" w:cs="Times New Roman"/>
          <w:b/>
          <w:sz w:val="24"/>
          <w:szCs w:val="24"/>
        </w:rPr>
        <w:br w:type="page"/>
      </w:r>
    </w:p>
    <w:p w:rsidR="0058416D" w:rsidRPr="00BA7086" w:rsidRDefault="00DA4543" w:rsidP="00BA7086">
      <w:pPr>
        <w:jc w:val="center"/>
        <w:rPr>
          <w:rFonts w:ascii="Times New Roman" w:eastAsia="仿宋_GB2312" w:hAnsi="Times New Roman" w:cs="Times New Roman"/>
          <w:b/>
          <w:szCs w:val="21"/>
        </w:rPr>
      </w:pPr>
      <w:r w:rsidRPr="00BA7086">
        <w:rPr>
          <w:rFonts w:ascii="Times New Roman" w:eastAsia="仿宋_GB2312" w:hAnsi="Times New Roman" w:cs="Times New Roman"/>
          <w:b/>
          <w:szCs w:val="21"/>
        </w:rPr>
        <w:t>表</w:t>
      </w:r>
      <w:r w:rsidRPr="00BA7086">
        <w:rPr>
          <w:rFonts w:ascii="Times New Roman" w:eastAsia="仿宋_GB2312" w:hAnsi="Times New Roman" w:cs="Times New Roman"/>
          <w:b/>
          <w:szCs w:val="21"/>
        </w:rPr>
        <w:t xml:space="preserve">4-1    </w:t>
      </w:r>
      <w:r w:rsidRPr="00BA7086">
        <w:rPr>
          <w:rFonts w:ascii="Times New Roman" w:eastAsia="仿宋_GB2312" w:hAnsi="Times New Roman" w:cs="Times New Roman"/>
          <w:b/>
          <w:szCs w:val="21"/>
        </w:rPr>
        <w:t>质量等级评定表</w:t>
      </w:r>
    </w:p>
    <w:tbl>
      <w:tblPr>
        <w:tblW w:w="85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28"/>
        <w:gridCol w:w="1220"/>
        <w:gridCol w:w="6374"/>
      </w:tblGrid>
      <w:tr w:rsidR="0058416D" w:rsidRPr="00BA7086" w:rsidTr="00BA7086">
        <w:trPr>
          <w:trHeight w:val="283"/>
          <w:jc w:val="center"/>
        </w:trPr>
        <w:tc>
          <w:tcPr>
            <w:tcW w:w="928" w:type="dxa"/>
            <w:vAlign w:val="center"/>
          </w:tcPr>
          <w:p w:rsidR="0058416D" w:rsidRPr="00BA7086" w:rsidRDefault="00DA4543" w:rsidP="00BA7086">
            <w:pPr>
              <w:jc w:val="center"/>
              <w:rPr>
                <w:rFonts w:ascii="Times New Roman" w:eastAsia="仿宋_GB2312" w:hAnsi="Times New Roman" w:cs="Times New Roman"/>
                <w:b/>
                <w:sz w:val="18"/>
                <w:szCs w:val="18"/>
              </w:rPr>
            </w:pPr>
            <w:r w:rsidRPr="00BA7086">
              <w:rPr>
                <w:rFonts w:ascii="Times New Roman" w:eastAsia="仿宋_GB2312" w:hAnsi="Times New Roman" w:cs="Times New Roman"/>
                <w:b/>
                <w:sz w:val="18"/>
                <w:szCs w:val="18"/>
              </w:rPr>
              <w:t>项</w:t>
            </w:r>
            <w:r w:rsidRPr="00BA7086">
              <w:rPr>
                <w:rFonts w:ascii="Times New Roman" w:eastAsia="仿宋_GB2312" w:hAnsi="Times New Roman" w:cs="Times New Roman"/>
                <w:b/>
                <w:sz w:val="18"/>
                <w:szCs w:val="18"/>
              </w:rPr>
              <w:t xml:space="preserve"> </w:t>
            </w:r>
            <w:r w:rsidRPr="00BA7086">
              <w:rPr>
                <w:rFonts w:ascii="Times New Roman" w:eastAsia="仿宋_GB2312" w:hAnsi="Times New Roman" w:cs="Times New Roman"/>
                <w:b/>
                <w:sz w:val="18"/>
                <w:szCs w:val="18"/>
              </w:rPr>
              <w:t>目</w:t>
            </w:r>
          </w:p>
        </w:tc>
        <w:tc>
          <w:tcPr>
            <w:tcW w:w="1220" w:type="dxa"/>
            <w:vAlign w:val="center"/>
          </w:tcPr>
          <w:p w:rsidR="0058416D" w:rsidRPr="00BA7086" w:rsidRDefault="00DA4543" w:rsidP="00BA7086">
            <w:pPr>
              <w:jc w:val="center"/>
              <w:rPr>
                <w:rFonts w:ascii="Times New Roman" w:eastAsia="仿宋_GB2312" w:hAnsi="Times New Roman" w:cs="Times New Roman"/>
                <w:b/>
                <w:sz w:val="18"/>
                <w:szCs w:val="18"/>
              </w:rPr>
            </w:pPr>
            <w:r w:rsidRPr="00BA7086">
              <w:rPr>
                <w:rFonts w:ascii="Times New Roman" w:eastAsia="仿宋_GB2312" w:hAnsi="Times New Roman" w:cs="Times New Roman"/>
                <w:b/>
                <w:sz w:val="18"/>
                <w:szCs w:val="18"/>
              </w:rPr>
              <w:t>质量等级</w:t>
            </w:r>
          </w:p>
        </w:tc>
        <w:tc>
          <w:tcPr>
            <w:tcW w:w="6374" w:type="dxa"/>
            <w:vAlign w:val="center"/>
          </w:tcPr>
          <w:p w:rsidR="0058416D" w:rsidRPr="00BA7086" w:rsidRDefault="00DA4543" w:rsidP="00BA7086">
            <w:pPr>
              <w:jc w:val="center"/>
              <w:rPr>
                <w:rFonts w:ascii="Times New Roman" w:eastAsia="仿宋_GB2312" w:hAnsi="Times New Roman" w:cs="Times New Roman"/>
                <w:b/>
                <w:sz w:val="18"/>
                <w:szCs w:val="18"/>
              </w:rPr>
            </w:pPr>
            <w:r w:rsidRPr="00BA7086">
              <w:rPr>
                <w:rFonts w:ascii="Times New Roman" w:eastAsia="仿宋_GB2312" w:hAnsi="Times New Roman" w:cs="Times New Roman"/>
                <w:b/>
                <w:sz w:val="18"/>
                <w:szCs w:val="18"/>
              </w:rPr>
              <w:t>评</w:t>
            </w:r>
            <w:r w:rsidRPr="00BA7086">
              <w:rPr>
                <w:rFonts w:ascii="Times New Roman" w:eastAsia="仿宋_GB2312" w:hAnsi="Times New Roman" w:cs="Times New Roman"/>
                <w:b/>
                <w:sz w:val="18"/>
                <w:szCs w:val="18"/>
              </w:rPr>
              <w:t xml:space="preserve"> </w:t>
            </w:r>
            <w:r w:rsidRPr="00BA7086">
              <w:rPr>
                <w:rFonts w:ascii="Times New Roman" w:eastAsia="仿宋_GB2312" w:hAnsi="Times New Roman" w:cs="Times New Roman"/>
                <w:b/>
                <w:sz w:val="18"/>
                <w:szCs w:val="18"/>
              </w:rPr>
              <w:t>定</w:t>
            </w:r>
            <w:r w:rsidRPr="00BA7086">
              <w:rPr>
                <w:rFonts w:ascii="Times New Roman" w:eastAsia="仿宋_GB2312" w:hAnsi="Times New Roman" w:cs="Times New Roman"/>
                <w:b/>
                <w:sz w:val="18"/>
                <w:szCs w:val="18"/>
              </w:rPr>
              <w:t xml:space="preserve"> </w:t>
            </w:r>
            <w:r w:rsidRPr="00BA7086">
              <w:rPr>
                <w:rFonts w:ascii="Times New Roman" w:eastAsia="仿宋_GB2312" w:hAnsi="Times New Roman" w:cs="Times New Roman"/>
                <w:b/>
                <w:sz w:val="18"/>
                <w:szCs w:val="18"/>
              </w:rPr>
              <w:t>标</w:t>
            </w:r>
            <w:r w:rsidRPr="00BA7086">
              <w:rPr>
                <w:rFonts w:ascii="Times New Roman" w:eastAsia="仿宋_GB2312" w:hAnsi="Times New Roman" w:cs="Times New Roman"/>
                <w:b/>
                <w:sz w:val="18"/>
                <w:szCs w:val="18"/>
              </w:rPr>
              <w:t xml:space="preserve"> </w:t>
            </w:r>
            <w:r w:rsidRPr="00BA7086">
              <w:rPr>
                <w:rFonts w:ascii="Times New Roman" w:eastAsia="仿宋_GB2312" w:hAnsi="Times New Roman" w:cs="Times New Roman"/>
                <w:b/>
                <w:sz w:val="18"/>
                <w:szCs w:val="18"/>
              </w:rPr>
              <w:t>准</w:t>
            </w:r>
          </w:p>
        </w:tc>
      </w:tr>
      <w:tr w:rsidR="0058416D" w:rsidRPr="00BA7086" w:rsidTr="00BA7086">
        <w:trPr>
          <w:trHeight w:val="283"/>
          <w:jc w:val="center"/>
        </w:trPr>
        <w:tc>
          <w:tcPr>
            <w:tcW w:w="928" w:type="dxa"/>
            <w:vMerge w:val="restart"/>
            <w:vAlign w:val="center"/>
          </w:tcPr>
          <w:p w:rsidR="0058416D" w:rsidRPr="00BA7086" w:rsidRDefault="00DA4543" w:rsidP="00BA7086">
            <w:pPr>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单元</w:t>
            </w:r>
          </w:p>
          <w:p w:rsidR="0058416D" w:rsidRPr="00BA7086" w:rsidRDefault="00DA4543" w:rsidP="00BA7086">
            <w:pPr>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工程</w:t>
            </w:r>
          </w:p>
        </w:tc>
        <w:tc>
          <w:tcPr>
            <w:tcW w:w="1220" w:type="dxa"/>
            <w:vAlign w:val="center"/>
          </w:tcPr>
          <w:p w:rsidR="0058416D" w:rsidRPr="00BA7086" w:rsidRDefault="00DA4543" w:rsidP="00BA7086">
            <w:pPr>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合</w:t>
            </w:r>
            <w:r w:rsidRPr="00BA7086">
              <w:rPr>
                <w:rFonts w:ascii="Times New Roman" w:eastAsia="仿宋_GB2312" w:hAnsi="Times New Roman" w:cs="Times New Roman"/>
                <w:sz w:val="18"/>
                <w:szCs w:val="18"/>
              </w:rPr>
              <w:t xml:space="preserve"> </w:t>
            </w:r>
            <w:r w:rsidRPr="00BA7086">
              <w:rPr>
                <w:rFonts w:ascii="Times New Roman" w:eastAsia="仿宋_GB2312" w:hAnsi="Times New Roman" w:cs="Times New Roman"/>
                <w:sz w:val="18"/>
                <w:szCs w:val="18"/>
              </w:rPr>
              <w:t>格</w:t>
            </w:r>
          </w:p>
        </w:tc>
        <w:tc>
          <w:tcPr>
            <w:tcW w:w="6374" w:type="dxa"/>
            <w:vAlign w:val="center"/>
          </w:tcPr>
          <w:p w:rsidR="0058416D" w:rsidRPr="00BA7086" w:rsidRDefault="00DA4543" w:rsidP="00BA7086">
            <w:pPr>
              <w:numPr>
                <w:ilvl w:val="0"/>
                <w:numId w:val="6"/>
              </w:numPr>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检查项目符合质量标准；检测项目的合格率不小于</w:t>
            </w:r>
            <w:r w:rsidRPr="00BA7086">
              <w:rPr>
                <w:rFonts w:ascii="Times New Roman" w:eastAsia="仿宋_GB2312" w:hAnsi="Times New Roman" w:cs="Times New Roman"/>
                <w:sz w:val="18"/>
                <w:szCs w:val="18"/>
              </w:rPr>
              <w:t>80%</w:t>
            </w:r>
          </w:p>
        </w:tc>
      </w:tr>
      <w:tr w:rsidR="0058416D" w:rsidRPr="00BA7086" w:rsidTr="00BA7086">
        <w:trPr>
          <w:trHeight w:val="283"/>
          <w:jc w:val="center"/>
        </w:trPr>
        <w:tc>
          <w:tcPr>
            <w:tcW w:w="928" w:type="dxa"/>
            <w:vMerge/>
            <w:vAlign w:val="center"/>
          </w:tcPr>
          <w:p w:rsidR="0058416D" w:rsidRPr="00BA7086" w:rsidRDefault="0058416D" w:rsidP="00BA7086">
            <w:pPr>
              <w:jc w:val="center"/>
              <w:rPr>
                <w:rFonts w:ascii="Times New Roman" w:eastAsia="仿宋_GB2312" w:hAnsi="Times New Roman" w:cs="Times New Roman"/>
                <w:sz w:val="18"/>
                <w:szCs w:val="18"/>
              </w:rPr>
            </w:pPr>
          </w:p>
        </w:tc>
        <w:tc>
          <w:tcPr>
            <w:tcW w:w="1220" w:type="dxa"/>
            <w:vAlign w:val="center"/>
          </w:tcPr>
          <w:p w:rsidR="0058416D" w:rsidRPr="00BA7086" w:rsidRDefault="00DA4543" w:rsidP="00BA7086">
            <w:pPr>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优</w:t>
            </w:r>
            <w:r w:rsidRPr="00BA7086">
              <w:rPr>
                <w:rFonts w:ascii="Times New Roman" w:eastAsia="仿宋_GB2312" w:hAnsi="Times New Roman" w:cs="Times New Roman"/>
                <w:sz w:val="18"/>
                <w:szCs w:val="18"/>
              </w:rPr>
              <w:t xml:space="preserve"> </w:t>
            </w:r>
            <w:r w:rsidRPr="00BA7086">
              <w:rPr>
                <w:rFonts w:ascii="Times New Roman" w:eastAsia="仿宋_GB2312" w:hAnsi="Times New Roman" w:cs="Times New Roman"/>
                <w:sz w:val="18"/>
                <w:szCs w:val="18"/>
              </w:rPr>
              <w:t>良</w:t>
            </w:r>
          </w:p>
        </w:tc>
        <w:tc>
          <w:tcPr>
            <w:tcW w:w="6374" w:type="dxa"/>
            <w:vAlign w:val="center"/>
          </w:tcPr>
          <w:p w:rsidR="0058416D" w:rsidRPr="00BA7086" w:rsidRDefault="00DA4543" w:rsidP="00BA7086">
            <w:pPr>
              <w:numPr>
                <w:ilvl w:val="0"/>
                <w:numId w:val="7"/>
              </w:numPr>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检查项目符合质量标准；检测项目的合格率不小于</w:t>
            </w:r>
            <w:r w:rsidRPr="00BA7086">
              <w:rPr>
                <w:rFonts w:ascii="Times New Roman" w:eastAsia="仿宋_GB2312" w:hAnsi="Times New Roman" w:cs="Times New Roman"/>
                <w:sz w:val="18"/>
                <w:szCs w:val="18"/>
              </w:rPr>
              <w:t>90%</w:t>
            </w:r>
          </w:p>
        </w:tc>
      </w:tr>
      <w:tr w:rsidR="0058416D" w:rsidRPr="00BA7086" w:rsidTr="00BA7086">
        <w:trPr>
          <w:trHeight w:val="283"/>
          <w:jc w:val="center"/>
        </w:trPr>
        <w:tc>
          <w:tcPr>
            <w:tcW w:w="928" w:type="dxa"/>
            <w:vMerge w:val="restart"/>
            <w:vAlign w:val="center"/>
          </w:tcPr>
          <w:p w:rsidR="0058416D" w:rsidRPr="00BA7086" w:rsidRDefault="00DA4543" w:rsidP="00BA7086">
            <w:pPr>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分部</w:t>
            </w:r>
          </w:p>
          <w:p w:rsidR="0058416D" w:rsidRPr="00BA7086" w:rsidRDefault="00DA4543" w:rsidP="00BA7086">
            <w:pPr>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工程</w:t>
            </w:r>
          </w:p>
        </w:tc>
        <w:tc>
          <w:tcPr>
            <w:tcW w:w="1220" w:type="dxa"/>
            <w:vAlign w:val="center"/>
          </w:tcPr>
          <w:p w:rsidR="0058416D" w:rsidRPr="00BA7086" w:rsidRDefault="00DA4543" w:rsidP="00BA7086">
            <w:pPr>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合</w:t>
            </w:r>
            <w:r w:rsidRPr="00BA7086">
              <w:rPr>
                <w:rFonts w:ascii="Times New Roman" w:eastAsia="仿宋_GB2312" w:hAnsi="Times New Roman" w:cs="Times New Roman"/>
                <w:sz w:val="18"/>
                <w:szCs w:val="18"/>
              </w:rPr>
              <w:t xml:space="preserve"> </w:t>
            </w:r>
            <w:r w:rsidRPr="00BA7086">
              <w:rPr>
                <w:rFonts w:ascii="Times New Roman" w:eastAsia="仿宋_GB2312" w:hAnsi="Times New Roman" w:cs="Times New Roman"/>
                <w:sz w:val="18"/>
                <w:szCs w:val="18"/>
              </w:rPr>
              <w:t>格</w:t>
            </w:r>
          </w:p>
        </w:tc>
        <w:tc>
          <w:tcPr>
            <w:tcW w:w="6374" w:type="dxa"/>
            <w:vAlign w:val="center"/>
          </w:tcPr>
          <w:p w:rsidR="0058416D" w:rsidRPr="00BA7086" w:rsidRDefault="00DA4543" w:rsidP="00BA7086">
            <w:pPr>
              <w:numPr>
                <w:ilvl w:val="0"/>
                <w:numId w:val="8"/>
              </w:numPr>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单元工程质量全部合格；中间产品质量及原材料质量全部合格</w:t>
            </w:r>
          </w:p>
        </w:tc>
      </w:tr>
      <w:tr w:rsidR="0058416D" w:rsidRPr="00BA7086" w:rsidTr="00BA7086">
        <w:trPr>
          <w:trHeight w:val="283"/>
          <w:jc w:val="center"/>
        </w:trPr>
        <w:tc>
          <w:tcPr>
            <w:tcW w:w="928" w:type="dxa"/>
            <w:vMerge/>
            <w:vAlign w:val="center"/>
          </w:tcPr>
          <w:p w:rsidR="0058416D" w:rsidRPr="00BA7086" w:rsidRDefault="0058416D" w:rsidP="00BA7086">
            <w:pPr>
              <w:jc w:val="center"/>
              <w:rPr>
                <w:rFonts w:ascii="Times New Roman" w:eastAsia="仿宋_GB2312" w:hAnsi="Times New Roman" w:cs="Times New Roman"/>
                <w:sz w:val="18"/>
                <w:szCs w:val="18"/>
              </w:rPr>
            </w:pPr>
          </w:p>
        </w:tc>
        <w:tc>
          <w:tcPr>
            <w:tcW w:w="1220" w:type="dxa"/>
            <w:vAlign w:val="center"/>
          </w:tcPr>
          <w:p w:rsidR="0058416D" w:rsidRPr="00BA7086" w:rsidRDefault="00DA4543" w:rsidP="00BA7086">
            <w:pPr>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优</w:t>
            </w:r>
            <w:r w:rsidRPr="00BA7086">
              <w:rPr>
                <w:rFonts w:ascii="Times New Roman" w:eastAsia="仿宋_GB2312" w:hAnsi="Times New Roman" w:cs="Times New Roman"/>
                <w:sz w:val="18"/>
                <w:szCs w:val="18"/>
              </w:rPr>
              <w:t xml:space="preserve"> </w:t>
            </w:r>
            <w:r w:rsidRPr="00BA7086">
              <w:rPr>
                <w:rFonts w:ascii="Times New Roman" w:eastAsia="仿宋_GB2312" w:hAnsi="Times New Roman" w:cs="Times New Roman"/>
                <w:sz w:val="18"/>
                <w:szCs w:val="18"/>
              </w:rPr>
              <w:t>良</w:t>
            </w:r>
          </w:p>
        </w:tc>
        <w:tc>
          <w:tcPr>
            <w:tcW w:w="6374" w:type="dxa"/>
            <w:vAlign w:val="center"/>
          </w:tcPr>
          <w:p w:rsidR="0058416D" w:rsidRPr="00BA7086" w:rsidRDefault="00DA4543" w:rsidP="00BA7086">
            <w:pPr>
              <w:numPr>
                <w:ilvl w:val="0"/>
                <w:numId w:val="9"/>
              </w:numPr>
              <w:jc w:val="center"/>
              <w:rPr>
                <w:rFonts w:ascii="Times New Roman" w:eastAsia="仿宋_GB2312" w:hAnsi="Times New Roman" w:cs="Times New Roman"/>
                <w:kern w:val="0"/>
                <w:sz w:val="18"/>
                <w:szCs w:val="18"/>
              </w:rPr>
            </w:pPr>
            <w:r w:rsidRPr="00BA7086">
              <w:rPr>
                <w:rFonts w:ascii="Times New Roman" w:eastAsia="仿宋_GB2312" w:hAnsi="Times New Roman" w:cs="Times New Roman"/>
                <w:sz w:val="18"/>
                <w:szCs w:val="18"/>
              </w:rPr>
              <w:t>单元工程质量全部合格，其中有</w:t>
            </w:r>
            <w:r w:rsidRPr="00BA7086">
              <w:rPr>
                <w:rFonts w:ascii="Times New Roman" w:eastAsia="仿宋_GB2312" w:hAnsi="Times New Roman" w:cs="Times New Roman"/>
                <w:sz w:val="18"/>
                <w:szCs w:val="18"/>
              </w:rPr>
              <w:t>50%</w:t>
            </w:r>
            <w:r w:rsidRPr="00BA7086">
              <w:rPr>
                <w:rFonts w:ascii="Times New Roman" w:eastAsia="仿宋_GB2312" w:hAnsi="Times New Roman" w:cs="Times New Roman"/>
                <w:sz w:val="18"/>
                <w:szCs w:val="18"/>
              </w:rPr>
              <w:t>以上达到优良，主要单元工程、</w:t>
            </w:r>
            <w:r w:rsidRPr="00BA7086">
              <w:rPr>
                <w:rFonts w:ascii="Times New Roman" w:eastAsia="仿宋_GB2312" w:hAnsi="Times New Roman" w:cs="Times New Roman"/>
                <w:kern w:val="0"/>
                <w:sz w:val="18"/>
                <w:szCs w:val="18"/>
              </w:rPr>
              <w:t>重要隐蔽工程及关键部位的单元工程质量优良，且未发生过质量事故；</w:t>
            </w:r>
            <w:r w:rsidR="00BA7086">
              <w:rPr>
                <w:rFonts w:ascii="Times New Roman" w:eastAsia="仿宋_GB2312" w:hAnsi="Times New Roman" w:cs="Times New Roman" w:hint="eastAsia"/>
                <w:kern w:val="0"/>
                <w:sz w:val="18"/>
                <w:szCs w:val="18"/>
              </w:rPr>
              <w:t>2</w:t>
            </w:r>
            <w:r w:rsidR="00BA7086">
              <w:rPr>
                <w:rFonts w:ascii="Times New Roman" w:eastAsia="仿宋_GB2312" w:hAnsi="Times New Roman" w:cs="Times New Roman" w:hint="eastAsia"/>
                <w:kern w:val="0"/>
                <w:sz w:val="18"/>
                <w:szCs w:val="18"/>
              </w:rPr>
              <w:t>、</w:t>
            </w:r>
            <w:r w:rsidRPr="00BA7086">
              <w:rPr>
                <w:rFonts w:ascii="Times New Roman" w:eastAsia="仿宋_GB2312" w:hAnsi="Times New Roman" w:cs="Times New Roman"/>
                <w:kern w:val="0"/>
                <w:sz w:val="18"/>
                <w:szCs w:val="18"/>
              </w:rPr>
              <w:t>中间产品和原材料质量全部合格。</w:t>
            </w:r>
          </w:p>
        </w:tc>
      </w:tr>
      <w:tr w:rsidR="0058416D" w:rsidRPr="00BA7086" w:rsidTr="00BA7086">
        <w:trPr>
          <w:trHeight w:val="283"/>
          <w:jc w:val="center"/>
        </w:trPr>
        <w:tc>
          <w:tcPr>
            <w:tcW w:w="928" w:type="dxa"/>
            <w:vMerge w:val="restart"/>
            <w:vAlign w:val="center"/>
          </w:tcPr>
          <w:p w:rsidR="0058416D" w:rsidRPr="00BA7086" w:rsidRDefault="00DA4543" w:rsidP="00BA7086">
            <w:pPr>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单位</w:t>
            </w:r>
          </w:p>
          <w:p w:rsidR="0058416D" w:rsidRPr="00BA7086" w:rsidRDefault="00DA4543" w:rsidP="00BA7086">
            <w:pPr>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工程</w:t>
            </w:r>
          </w:p>
        </w:tc>
        <w:tc>
          <w:tcPr>
            <w:tcW w:w="1220" w:type="dxa"/>
            <w:vAlign w:val="center"/>
          </w:tcPr>
          <w:p w:rsidR="0058416D" w:rsidRPr="00BA7086" w:rsidRDefault="00DA4543" w:rsidP="00BA7086">
            <w:pPr>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合</w:t>
            </w:r>
            <w:r w:rsidRPr="00BA7086">
              <w:rPr>
                <w:rFonts w:ascii="Times New Roman" w:eastAsia="仿宋_GB2312" w:hAnsi="Times New Roman" w:cs="Times New Roman"/>
                <w:sz w:val="18"/>
                <w:szCs w:val="18"/>
              </w:rPr>
              <w:t xml:space="preserve"> </w:t>
            </w:r>
            <w:r w:rsidRPr="00BA7086">
              <w:rPr>
                <w:rFonts w:ascii="Times New Roman" w:eastAsia="仿宋_GB2312" w:hAnsi="Times New Roman" w:cs="Times New Roman"/>
                <w:sz w:val="18"/>
                <w:szCs w:val="18"/>
              </w:rPr>
              <w:t>格</w:t>
            </w:r>
          </w:p>
        </w:tc>
        <w:tc>
          <w:tcPr>
            <w:tcW w:w="6374" w:type="dxa"/>
            <w:vAlign w:val="center"/>
          </w:tcPr>
          <w:p w:rsidR="0058416D" w:rsidRPr="00BA7086" w:rsidRDefault="00DA4543" w:rsidP="00BA7086">
            <w:pPr>
              <w:numPr>
                <w:ilvl w:val="0"/>
                <w:numId w:val="10"/>
              </w:numPr>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分部工程质量全部合格；中间产品质量及原材料质量全部合格；</w:t>
            </w:r>
          </w:p>
          <w:p w:rsidR="0058416D" w:rsidRPr="00BA7086" w:rsidRDefault="00DA4543" w:rsidP="00BA7086">
            <w:pPr>
              <w:autoSpaceDE w:val="0"/>
              <w:autoSpaceDN w:val="0"/>
              <w:adjustRightInd w:val="0"/>
              <w:jc w:val="center"/>
              <w:rPr>
                <w:rFonts w:ascii="Times New Roman" w:eastAsia="仿宋_GB2312" w:hAnsi="Times New Roman" w:cs="Times New Roman"/>
                <w:sz w:val="18"/>
                <w:szCs w:val="18"/>
              </w:rPr>
            </w:pPr>
            <w:r w:rsidRPr="00BA7086">
              <w:rPr>
                <w:rFonts w:ascii="Times New Roman" w:eastAsia="仿宋_GB2312" w:hAnsi="Times New Roman" w:cs="Times New Roman"/>
                <w:kern w:val="0"/>
                <w:sz w:val="18"/>
                <w:szCs w:val="18"/>
              </w:rPr>
              <w:t>3</w:t>
            </w:r>
            <w:r w:rsidRPr="00BA7086">
              <w:rPr>
                <w:rFonts w:ascii="Times New Roman" w:eastAsia="仿宋_GB2312" w:hAnsi="Times New Roman" w:cs="Times New Roman"/>
                <w:kern w:val="0"/>
                <w:sz w:val="18"/>
                <w:szCs w:val="18"/>
              </w:rPr>
              <w:t>、大中型工程外观质量得分率达到</w:t>
            </w:r>
            <w:r w:rsidRPr="00BA7086">
              <w:rPr>
                <w:rFonts w:ascii="Times New Roman" w:eastAsia="仿宋_GB2312" w:hAnsi="Times New Roman" w:cs="Times New Roman"/>
                <w:kern w:val="0"/>
                <w:sz w:val="18"/>
                <w:szCs w:val="18"/>
              </w:rPr>
              <w:t>70%</w:t>
            </w:r>
            <w:r w:rsidRPr="00BA7086">
              <w:rPr>
                <w:rFonts w:ascii="Times New Roman" w:eastAsia="仿宋_GB2312" w:hAnsi="Times New Roman" w:cs="Times New Roman"/>
                <w:kern w:val="0"/>
                <w:sz w:val="18"/>
                <w:szCs w:val="18"/>
              </w:rPr>
              <w:t>以上；</w:t>
            </w:r>
            <w:r w:rsidRPr="00BA7086">
              <w:rPr>
                <w:rFonts w:ascii="Times New Roman" w:eastAsia="仿宋_GB2312" w:hAnsi="Times New Roman" w:cs="Times New Roman"/>
                <w:kern w:val="0"/>
                <w:sz w:val="18"/>
                <w:szCs w:val="18"/>
              </w:rPr>
              <w:t>4</w:t>
            </w:r>
            <w:r w:rsidRPr="00BA7086">
              <w:rPr>
                <w:rFonts w:ascii="Times New Roman" w:eastAsia="仿宋_GB2312" w:hAnsi="Times New Roman" w:cs="Times New Roman"/>
                <w:kern w:val="0"/>
                <w:sz w:val="18"/>
                <w:szCs w:val="18"/>
              </w:rPr>
              <w:t>、施工质量检验资料基本齐全。</w:t>
            </w:r>
          </w:p>
        </w:tc>
      </w:tr>
      <w:tr w:rsidR="0058416D" w:rsidRPr="00BA7086" w:rsidTr="00BA7086">
        <w:trPr>
          <w:trHeight w:val="283"/>
          <w:jc w:val="center"/>
        </w:trPr>
        <w:tc>
          <w:tcPr>
            <w:tcW w:w="928" w:type="dxa"/>
            <w:vMerge/>
            <w:vAlign w:val="center"/>
          </w:tcPr>
          <w:p w:rsidR="0058416D" w:rsidRPr="00BA7086" w:rsidRDefault="0058416D" w:rsidP="00BA7086">
            <w:pPr>
              <w:jc w:val="center"/>
              <w:rPr>
                <w:rFonts w:ascii="Times New Roman" w:eastAsia="仿宋_GB2312" w:hAnsi="Times New Roman" w:cs="Times New Roman"/>
                <w:sz w:val="18"/>
                <w:szCs w:val="18"/>
              </w:rPr>
            </w:pPr>
          </w:p>
        </w:tc>
        <w:tc>
          <w:tcPr>
            <w:tcW w:w="1220" w:type="dxa"/>
            <w:vAlign w:val="center"/>
          </w:tcPr>
          <w:p w:rsidR="0058416D" w:rsidRPr="00BA7086" w:rsidRDefault="00DA4543" w:rsidP="00BA7086">
            <w:pPr>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优</w:t>
            </w:r>
            <w:r w:rsidRPr="00BA7086">
              <w:rPr>
                <w:rFonts w:ascii="Times New Roman" w:eastAsia="仿宋_GB2312" w:hAnsi="Times New Roman" w:cs="Times New Roman"/>
                <w:sz w:val="18"/>
                <w:szCs w:val="18"/>
              </w:rPr>
              <w:t xml:space="preserve"> </w:t>
            </w:r>
            <w:r w:rsidRPr="00BA7086">
              <w:rPr>
                <w:rFonts w:ascii="Times New Roman" w:eastAsia="仿宋_GB2312" w:hAnsi="Times New Roman" w:cs="Times New Roman"/>
                <w:sz w:val="18"/>
                <w:szCs w:val="18"/>
              </w:rPr>
              <w:t>良</w:t>
            </w:r>
          </w:p>
        </w:tc>
        <w:tc>
          <w:tcPr>
            <w:tcW w:w="6374" w:type="dxa"/>
            <w:vAlign w:val="center"/>
          </w:tcPr>
          <w:p w:rsidR="0058416D" w:rsidRPr="00BA7086" w:rsidRDefault="00DA4543" w:rsidP="00BA7086">
            <w:pPr>
              <w:autoSpaceDE w:val="0"/>
              <w:autoSpaceDN w:val="0"/>
              <w:adjustRightInd w:val="0"/>
              <w:jc w:val="center"/>
              <w:rPr>
                <w:rFonts w:ascii="Times New Roman" w:eastAsia="仿宋_GB2312" w:hAnsi="Times New Roman" w:cs="Times New Roman"/>
                <w:sz w:val="18"/>
                <w:szCs w:val="18"/>
              </w:rPr>
            </w:pPr>
            <w:r w:rsidRPr="00BA7086">
              <w:rPr>
                <w:rFonts w:ascii="Times New Roman" w:eastAsia="仿宋_GB2312" w:hAnsi="Times New Roman" w:cs="Times New Roman"/>
                <w:kern w:val="0"/>
                <w:sz w:val="18"/>
                <w:szCs w:val="18"/>
              </w:rPr>
              <w:t>1</w:t>
            </w:r>
            <w:r w:rsidRPr="00BA7086">
              <w:rPr>
                <w:rFonts w:ascii="Times New Roman" w:eastAsia="仿宋_GB2312" w:hAnsi="Times New Roman" w:cs="Times New Roman"/>
                <w:kern w:val="0"/>
                <w:sz w:val="18"/>
                <w:szCs w:val="18"/>
              </w:rPr>
              <w:t>、分部工程质量全部合格，其中有</w:t>
            </w:r>
            <w:r w:rsidRPr="00BA7086">
              <w:rPr>
                <w:rFonts w:ascii="Times New Roman" w:eastAsia="仿宋_GB2312" w:hAnsi="Times New Roman" w:cs="Times New Roman"/>
                <w:kern w:val="0"/>
                <w:sz w:val="18"/>
                <w:szCs w:val="18"/>
              </w:rPr>
              <w:t>50%</w:t>
            </w:r>
            <w:r w:rsidRPr="00BA7086">
              <w:rPr>
                <w:rFonts w:ascii="Times New Roman" w:eastAsia="仿宋_GB2312" w:hAnsi="Times New Roman" w:cs="Times New Roman"/>
                <w:kern w:val="0"/>
                <w:sz w:val="18"/>
                <w:szCs w:val="18"/>
              </w:rPr>
              <w:t>以上达到优良，主要分部工程质量优良，且施工中未发生过重大质量事故；</w:t>
            </w:r>
            <w:r w:rsidRPr="00BA7086">
              <w:rPr>
                <w:rFonts w:ascii="Times New Roman" w:eastAsia="仿宋_GB2312" w:hAnsi="Times New Roman" w:cs="Times New Roman"/>
                <w:kern w:val="0"/>
                <w:sz w:val="18"/>
                <w:szCs w:val="18"/>
              </w:rPr>
              <w:t>2</w:t>
            </w:r>
            <w:r w:rsidRPr="00BA7086">
              <w:rPr>
                <w:rFonts w:ascii="Times New Roman" w:eastAsia="仿宋_GB2312" w:hAnsi="Times New Roman" w:cs="Times New Roman"/>
                <w:kern w:val="0"/>
                <w:sz w:val="18"/>
                <w:szCs w:val="18"/>
              </w:rPr>
              <w:t>、中间产品和原材料质量全部合格；</w:t>
            </w:r>
            <w:r w:rsidRPr="00BA7086">
              <w:rPr>
                <w:rFonts w:ascii="Times New Roman" w:eastAsia="仿宋_GB2312" w:hAnsi="Times New Roman" w:cs="Times New Roman"/>
                <w:kern w:val="0"/>
                <w:sz w:val="18"/>
                <w:szCs w:val="18"/>
              </w:rPr>
              <w:t>3</w:t>
            </w:r>
            <w:r w:rsidRPr="00BA7086">
              <w:rPr>
                <w:rFonts w:ascii="Times New Roman" w:eastAsia="仿宋_GB2312" w:hAnsi="Times New Roman" w:cs="Times New Roman"/>
                <w:kern w:val="0"/>
                <w:sz w:val="18"/>
                <w:szCs w:val="18"/>
              </w:rPr>
              <w:t>、大中型工程外观质量得分率达到</w:t>
            </w:r>
            <w:r w:rsidRPr="00BA7086">
              <w:rPr>
                <w:rFonts w:ascii="Times New Roman" w:eastAsia="仿宋_GB2312" w:hAnsi="Times New Roman" w:cs="Times New Roman"/>
                <w:kern w:val="0"/>
                <w:sz w:val="18"/>
                <w:szCs w:val="18"/>
              </w:rPr>
              <w:t>85%</w:t>
            </w:r>
            <w:r w:rsidRPr="00BA7086">
              <w:rPr>
                <w:rFonts w:ascii="Times New Roman" w:eastAsia="仿宋_GB2312" w:hAnsi="Times New Roman" w:cs="Times New Roman"/>
                <w:kern w:val="0"/>
                <w:sz w:val="18"/>
                <w:szCs w:val="18"/>
              </w:rPr>
              <w:t>以上；</w:t>
            </w:r>
            <w:r w:rsidRPr="00BA7086">
              <w:rPr>
                <w:rFonts w:ascii="Times New Roman" w:eastAsia="仿宋_GB2312" w:hAnsi="Times New Roman" w:cs="Times New Roman"/>
                <w:kern w:val="0"/>
                <w:sz w:val="18"/>
                <w:szCs w:val="18"/>
              </w:rPr>
              <w:t>4</w:t>
            </w:r>
            <w:r w:rsidRPr="00BA7086">
              <w:rPr>
                <w:rFonts w:ascii="Times New Roman" w:eastAsia="仿宋_GB2312" w:hAnsi="Times New Roman" w:cs="Times New Roman"/>
                <w:kern w:val="0"/>
                <w:sz w:val="18"/>
                <w:szCs w:val="18"/>
              </w:rPr>
              <w:t>、施工质量检验资料齐全。</w:t>
            </w:r>
          </w:p>
        </w:tc>
      </w:tr>
      <w:tr w:rsidR="0058416D" w:rsidRPr="00BA7086" w:rsidTr="00BA7086">
        <w:trPr>
          <w:trHeight w:val="283"/>
          <w:jc w:val="center"/>
        </w:trPr>
        <w:tc>
          <w:tcPr>
            <w:tcW w:w="928" w:type="dxa"/>
            <w:vMerge w:val="restart"/>
            <w:vAlign w:val="center"/>
          </w:tcPr>
          <w:p w:rsidR="0058416D" w:rsidRPr="00BA7086" w:rsidRDefault="00DA4543" w:rsidP="00BA7086">
            <w:pPr>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工程项目质量评定</w:t>
            </w:r>
          </w:p>
        </w:tc>
        <w:tc>
          <w:tcPr>
            <w:tcW w:w="1220" w:type="dxa"/>
            <w:vAlign w:val="center"/>
          </w:tcPr>
          <w:p w:rsidR="0058416D" w:rsidRPr="00BA7086" w:rsidRDefault="00DA4543" w:rsidP="00BA7086">
            <w:pPr>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合格</w:t>
            </w:r>
          </w:p>
        </w:tc>
        <w:tc>
          <w:tcPr>
            <w:tcW w:w="6374" w:type="dxa"/>
            <w:vAlign w:val="center"/>
          </w:tcPr>
          <w:p w:rsidR="0058416D" w:rsidRPr="00BA7086" w:rsidRDefault="00DA4543" w:rsidP="00BA7086">
            <w:pPr>
              <w:jc w:val="center"/>
              <w:rPr>
                <w:rFonts w:ascii="Times New Roman" w:eastAsia="仿宋_GB2312" w:hAnsi="Times New Roman" w:cs="Times New Roman"/>
                <w:kern w:val="0"/>
                <w:sz w:val="18"/>
                <w:szCs w:val="18"/>
              </w:rPr>
            </w:pPr>
            <w:r w:rsidRPr="00BA7086">
              <w:rPr>
                <w:rFonts w:ascii="Times New Roman" w:eastAsia="仿宋_GB2312" w:hAnsi="Times New Roman" w:cs="Times New Roman"/>
                <w:kern w:val="0"/>
                <w:sz w:val="18"/>
                <w:szCs w:val="18"/>
              </w:rPr>
              <w:t>单位工程质量全部合格的工程可评为合格。</w:t>
            </w:r>
          </w:p>
        </w:tc>
      </w:tr>
      <w:tr w:rsidR="0058416D" w:rsidRPr="00BA7086" w:rsidTr="00BA7086">
        <w:trPr>
          <w:trHeight w:val="283"/>
          <w:jc w:val="center"/>
        </w:trPr>
        <w:tc>
          <w:tcPr>
            <w:tcW w:w="928" w:type="dxa"/>
            <w:vMerge/>
            <w:vAlign w:val="center"/>
          </w:tcPr>
          <w:p w:rsidR="0058416D" w:rsidRPr="00BA7086" w:rsidRDefault="0058416D" w:rsidP="00BA7086">
            <w:pPr>
              <w:jc w:val="center"/>
              <w:rPr>
                <w:rFonts w:ascii="Times New Roman" w:eastAsia="仿宋_GB2312" w:hAnsi="Times New Roman" w:cs="Times New Roman"/>
                <w:sz w:val="18"/>
                <w:szCs w:val="18"/>
              </w:rPr>
            </w:pPr>
          </w:p>
        </w:tc>
        <w:tc>
          <w:tcPr>
            <w:tcW w:w="1220" w:type="dxa"/>
            <w:vAlign w:val="center"/>
          </w:tcPr>
          <w:p w:rsidR="0058416D" w:rsidRPr="00BA7086" w:rsidRDefault="00DA4543" w:rsidP="00BA7086">
            <w:pPr>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优良</w:t>
            </w:r>
          </w:p>
        </w:tc>
        <w:tc>
          <w:tcPr>
            <w:tcW w:w="6374" w:type="dxa"/>
            <w:vAlign w:val="center"/>
          </w:tcPr>
          <w:p w:rsidR="0058416D" w:rsidRPr="00BA7086" w:rsidRDefault="00DA4543" w:rsidP="00BA7086">
            <w:pPr>
              <w:jc w:val="center"/>
              <w:rPr>
                <w:rFonts w:ascii="Times New Roman" w:eastAsia="仿宋_GB2312" w:hAnsi="Times New Roman" w:cs="Times New Roman"/>
                <w:kern w:val="0"/>
                <w:sz w:val="18"/>
                <w:szCs w:val="18"/>
              </w:rPr>
            </w:pPr>
            <w:r w:rsidRPr="00BA7086">
              <w:rPr>
                <w:rFonts w:ascii="Times New Roman" w:eastAsia="仿宋_GB2312" w:hAnsi="Times New Roman" w:cs="Times New Roman"/>
                <w:kern w:val="0"/>
                <w:sz w:val="18"/>
                <w:szCs w:val="18"/>
              </w:rPr>
              <w:t>单位工程质量全部合格，其中有</w:t>
            </w:r>
            <w:r w:rsidRPr="00BA7086">
              <w:rPr>
                <w:rFonts w:ascii="Times New Roman" w:eastAsia="仿宋_GB2312" w:hAnsi="Times New Roman" w:cs="Times New Roman"/>
                <w:kern w:val="0"/>
                <w:sz w:val="18"/>
                <w:szCs w:val="18"/>
              </w:rPr>
              <w:t>50%</w:t>
            </w:r>
            <w:r w:rsidRPr="00BA7086">
              <w:rPr>
                <w:rFonts w:ascii="Times New Roman" w:eastAsia="仿宋_GB2312" w:hAnsi="Times New Roman" w:cs="Times New Roman"/>
                <w:kern w:val="0"/>
                <w:sz w:val="18"/>
                <w:szCs w:val="18"/>
              </w:rPr>
              <w:t>以上的单位工程质量优良，且主要单位工程质量优良。</w:t>
            </w:r>
          </w:p>
        </w:tc>
      </w:tr>
    </w:tbl>
    <w:p w:rsidR="0058416D" w:rsidRPr="00DC2525" w:rsidRDefault="00DA4543" w:rsidP="00DC2525">
      <w:pPr>
        <w:pStyle w:val="3"/>
        <w:spacing w:before="0" w:afterLines="50" w:after="156" w:line="360" w:lineRule="auto"/>
        <w:rPr>
          <w:rFonts w:ascii="Times New Roman" w:eastAsia="仿宋_GB2312" w:hAnsi="Times New Roman" w:cs="Times New Roman"/>
          <w:bCs w:val="0"/>
          <w:sz w:val="28"/>
          <w:szCs w:val="28"/>
        </w:rPr>
      </w:pPr>
      <w:bookmarkStart w:id="85" w:name="_Toc2118"/>
      <w:r w:rsidRPr="00DC2525">
        <w:rPr>
          <w:rFonts w:ascii="Times New Roman" w:eastAsia="仿宋_GB2312" w:hAnsi="Times New Roman" w:cs="Times New Roman"/>
          <w:bCs w:val="0"/>
          <w:sz w:val="28"/>
          <w:szCs w:val="28"/>
        </w:rPr>
        <w:t>4.2.1</w:t>
      </w:r>
      <w:r w:rsidRPr="00DC2525">
        <w:rPr>
          <w:rFonts w:ascii="Times New Roman" w:eastAsia="仿宋_GB2312" w:hAnsi="Times New Roman" w:cs="Times New Roman"/>
          <w:bCs w:val="0"/>
          <w:sz w:val="28"/>
          <w:szCs w:val="28"/>
        </w:rPr>
        <w:t>项目划分及结果</w:t>
      </w:r>
      <w:bookmarkEnd w:id="85"/>
    </w:p>
    <w:p w:rsidR="0058416D" w:rsidRPr="00BA7086" w:rsidRDefault="00DA4543" w:rsidP="00BA7086">
      <w:pPr>
        <w:spacing w:line="360" w:lineRule="auto"/>
        <w:ind w:firstLineChars="200" w:firstLine="480"/>
        <w:rPr>
          <w:rFonts w:ascii="Times New Roman" w:eastAsia="仿宋_GB2312" w:hAnsi="Times New Roman" w:cs="Times New Roman"/>
          <w:color w:val="000000"/>
          <w:sz w:val="24"/>
        </w:rPr>
      </w:pPr>
      <w:r w:rsidRPr="00BA7086">
        <w:rPr>
          <w:rFonts w:ascii="Times New Roman" w:eastAsia="仿宋_GB2312" w:hAnsi="Times New Roman" w:cs="Times New Roman"/>
          <w:color w:val="000000"/>
          <w:sz w:val="24"/>
        </w:rPr>
        <w:t>根据《水土保持工程质量评定规程》（</w:t>
      </w:r>
      <w:r w:rsidRPr="00BA7086">
        <w:rPr>
          <w:rFonts w:ascii="Times New Roman" w:eastAsia="仿宋_GB2312" w:hAnsi="Times New Roman" w:cs="Times New Roman"/>
          <w:color w:val="000000"/>
          <w:sz w:val="24"/>
        </w:rPr>
        <w:t>SL336-2006</w:t>
      </w:r>
      <w:r w:rsidRPr="00BA7086">
        <w:rPr>
          <w:rFonts w:ascii="Times New Roman" w:eastAsia="仿宋_GB2312" w:hAnsi="Times New Roman" w:cs="Times New Roman"/>
          <w:color w:val="000000"/>
          <w:sz w:val="24"/>
        </w:rPr>
        <w:t>）中，工程质量评定项目划分标准，本项目水土保持措施共划分为</w:t>
      </w:r>
      <w:r w:rsidR="0083796E" w:rsidRPr="00BA7086">
        <w:rPr>
          <w:rFonts w:ascii="Times New Roman" w:eastAsia="仿宋_GB2312" w:hAnsi="Times New Roman" w:cs="Times New Roman" w:hint="eastAsia"/>
          <w:color w:val="000000"/>
          <w:sz w:val="24"/>
        </w:rPr>
        <w:t>4</w:t>
      </w:r>
      <w:r w:rsidRPr="00BA7086">
        <w:rPr>
          <w:rFonts w:ascii="Times New Roman" w:eastAsia="仿宋_GB2312" w:hAnsi="Times New Roman" w:cs="Times New Roman"/>
          <w:color w:val="000000"/>
          <w:sz w:val="24"/>
        </w:rPr>
        <w:t>个单位工程、</w:t>
      </w:r>
      <w:r w:rsidR="0083796E" w:rsidRPr="00BA7086">
        <w:rPr>
          <w:rFonts w:ascii="Times New Roman" w:eastAsia="仿宋_GB2312" w:hAnsi="Times New Roman" w:cs="Times New Roman" w:hint="eastAsia"/>
          <w:color w:val="000000"/>
          <w:sz w:val="24"/>
        </w:rPr>
        <w:t>7</w:t>
      </w:r>
      <w:r w:rsidRPr="00BA7086">
        <w:rPr>
          <w:rFonts w:ascii="Times New Roman" w:eastAsia="仿宋_GB2312" w:hAnsi="Times New Roman" w:cs="Times New Roman"/>
          <w:color w:val="000000"/>
          <w:sz w:val="24"/>
        </w:rPr>
        <w:t>个分部工程、</w:t>
      </w:r>
      <w:r w:rsidR="0083796E" w:rsidRPr="00BA7086">
        <w:rPr>
          <w:rFonts w:ascii="Times New Roman" w:eastAsia="仿宋_GB2312" w:hAnsi="Times New Roman" w:cs="Times New Roman" w:hint="eastAsia"/>
          <w:color w:val="000000"/>
          <w:sz w:val="24"/>
        </w:rPr>
        <w:t>1</w:t>
      </w:r>
      <w:r w:rsidR="00A26169">
        <w:rPr>
          <w:rFonts w:ascii="Times New Roman" w:eastAsia="仿宋_GB2312" w:hAnsi="Times New Roman" w:cs="Times New Roman" w:hint="eastAsia"/>
          <w:color w:val="000000"/>
          <w:sz w:val="24"/>
        </w:rPr>
        <w:t>9</w:t>
      </w:r>
      <w:r w:rsidRPr="00BA7086">
        <w:rPr>
          <w:rFonts w:ascii="Times New Roman" w:eastAsia="仿宋_GB2312" w:hAnsi="Times New Roman" w:cs="Times New Roman"/>
          <w:color w:val="000000"/>
          <w:sz w:val="24"/>
        </w:rPr>
        <w:t>个单元工程。</w:t>
      </w:r>
      <w:r w:rsidRPr="00BA7086">
        <w:rPr>
          <w:rFonts w:ascii="Times New Roman" w:eastAsia="仿宋_GB2312" w:hAnsi="Times New Roman" w:cs="Times New Roman" w:hint="eastAsia"/>
          <w:color w:val="000000"/>
          <w:sz w:val="24"/>
        </w:rPr>
        <w:t>①</w:t>
      </w:r>
      <w:r w:rsidRPr="00BA7086">
        <w:rPr>
          <w:rFonts w:ascii="Times New Roman" w:eastAsia="仿宋_GB2312" w:hAnsi="Times New Roman" w:cs="Times New Roman"/>
          <w:color w:val="000000"/>
          <w:sz w:val="24"/>
        </w:rPr>
        <w:t>单位工程：按照工程类型和便于质量管理的原则，按本项目实际情况划分为</w:t>
      </w:r>
      <w:r w:rsidR="0083796E" w:rsidRPr="00BA7086">
        <w:rPr>
          <w:rFonts w:ascii="Times New Roman" w:eastAsia="仿宋_GB2312" w:hAnsi="Times New Roman" w:cs="Times New Roman"/>
          <w:color w:val="000000"/>
          <w:sz w:val="24"/>
        </w:rPr>
        <w:t>防洪排导工程、土地整治工程、植被建设工程和临时防护工程；</w:t>
      </w:r>
      <w:r w:rsidRPr="00BA7086">
        <w:rPr>
          <w:rFonts w:ascii="Times New Roman" w:eastAsia="仿宋_GB2312" w:hAnsi="Times New Roman" w:cs="Times New Roman" w:hint="eastAsia"/>
          <w:color w:val="000000"/>
          <w:sz w:val="24"/>
        </w:rPr>
        <w:t>②</w:t>
      </w:r>
      <w:r w:rsidRPr="00BA7086">
        <w:rPr>
          <w:rFonts w:ascii="Times New Roman" w:eastAsia="仿宋_GB2312" w:hAnsi="Times New Roman" w:cs="Times New Roman"/>
          <w:color w:val="000000"/>
          <w:sz w:val="24"/>
        </w:rPr>
        <w:t>分部工程：在单位工程的基础上按照功能相对独立，工程类型的原则，划分为</w:t>
      </w:r>
      <w:r w:rsidR="0083796E" w:rsidRPr="00BA7086">
        <w:rPr>
          <w:rFonts w:ascii="Times New Roman" w:eastAsia="仿宋_GB2312" w:hAnsi="Times New Roman" w:cs="Times New Roman"/>
          <w:color w:val="000000"/>
          <w:sz w:val="24"/>
        </w:rPr>
        <w:t>雨水排水管、砌砖排水沟、表土剥离、园林绿化、临时排水沟、抽排设施和临时覆盖</w:t>
      </w:r>
      <w:r w:rsidRPr="00BA7086">
        <w:rPr>
          <w:rFonts w:ascii="Times New Roman" w:eastAsia="仿宋_GB2312" w:hAnsi="Times New Roman" w:cs="Times New Roman"/>
          <w:color w:val="000000"/>
          <w:sz w:val="24"/>
        </w:rPr>
        <w:t>；</w:t>
      </w:r>
      <w:r w:rsidRPr="00BA7086">
        <w:rPr>
          <w:rFonts w:ascii="Times New Roman" w:eastAsia="仿宋_GB2312" w:hAnsi="Times New Roman" w:cs="Times New Roman" w:hint="eastAsia"/>
          <w:color w:val="000000"/>
          <w:sz w:val="24"/>
        </w:rPr>
        <w:t>③</w:t>
      </w:r>
      <w:r w:rsidRPr="00BA7086">
        <w:rPr>
          <w:rFonts w:ascii="Times New Roman" w:eastAsia="仿宋_GB2312" w:hAnsi="Times New Roman" w:cs="Times New Roman"/>
          <w:color w:val="000000"/>
          <w:sz w:val="24"/>
        </w:rPr>
        <w:t>单元工程：主要按规范规定，结合工种、工序、施工的基本组成划分，是工程质量评定、工程计量审核的基础。</w:t>
      </w:r>
    </w:p>
    <w:p w:rsidR="00BA7086" w:rsidRDefault="00DA4543" w:rsidP="00BA7086">
      <w:pPr>
        <w:spacing w:line="360" w:lineRule="auto"/>
        <w:ind w:firstLineChars="200" w:firstLine="480"/>
        <w:rPr>
          <w:rFonts w:ascii="Times New Roman" w:eastAsia="仿宋_GB2312" w:hAnsi="Times New Roman" w:cs="Times New Roman"/>
          <w:color w:val="000000"/>
          <w:sz w:val="24"/>
        </w:rPr>
      </w:pPr>
      <w:r w:rsidRPr="00BA7086">
        <w:rPr>
          <w:rFonts w:ascii="Times New Roman" w:eastAsia="仿宋_GB2312" w:hAnsi="Times New Roman" w:cs="Times New Roman"/>
          <w:color w:val="000000"/>
          <w:sz w:val="24"/>
        </w:rPr>
        <w:t>工程质量评定项目划分标准见表</w:t>
      </w:r>
      <w:r w:rsidRPr="00BA7086">
        <w:rPr>
          <w:rFonts w:ascii="Times New Roman" w:eastAsia="仿宋_GB2312" w:hAnsi="Times New Roman" w:cs="Times New Roman"/>
          <w:color w:val="000000"/>
          <w:sz w:val="24"/>
        </w:rPr>
        <w:t>4-2</w:t>
      </w:r>
      <w:r w:rsidRPr="00BA7086">
        <w:rPr>
          <w:rFonts w:ascii="Times New Roman" w:eastAsia="仿宋_GB2312" w:hAnsi="Times New Roman" w:cs="Times New Roman"/>
          <w:color w:val="000000"/>
          <w:sz w:val="24"/>
        </w:rPr>
        <w:t>。工程项目划分情况见表</w:t>
      </w:r>
      <w:r w:rsidRPr="00BA7086">
        <w:rPr>
          <w:rFonts w:ascii="Times New Roman" w:eastAsia="仿宋_GB2312" w:hAnsi="Times New Roman" w:cs="Times New Roman"/>
          <w:color w:val="000000"/>
          <w:sz w:val="24"/>
        </w:rPr>
        <w:t>4-3</w:t>
      </w:r>
      <w:r w:rsidRPr="00BA7086">
        <w:rPr>
          <w:rFonts w:ascii="Times New Roman" w:eastAsia="仿宋_GB2312" w:hAnsi="Times New Roman" w:cs="Times New Roman"/>
          <w:color w:val="000000"/>
          <w:sz w:val="24"/>
        </w:rPr>
        <w:t>。</w:t>
      </w:r>
    </w:p>
    <w:p w:rsidR="00366A84" w:rsidRDefault="00366A84" w:rsidP="00BA7086">
      <w:pPr>
        <w:ind w:firstLineChars="200" w:firstLine="422"/>
        <w:jc w:val="center"/>
        <w:rPr>
          <w:rFonts w:ascii="Times New Roman" w:eastAsia="仿宋_GB2312" w:hAnsi="Times New Roman" w:cs="Times New Roman"/>
          <w:b/>
          <w:szCs w:val="21"/>
        </w:rPr>
      </w:pPr>
    </w:p>
    <w:p w:rsidR="00366A84" w:rsidRDefault="00366A84" w:rsidP="00BA7086">
      <w:pPr>
        <w:ind w:firstLineChars="200" w:firstLine="422"/>
        <w:jc w:val="center"/>
        <w:rPr>
          <w:rFonts w:ascii="Times New Roman" w:eastAsia="仿宋_GB2312" w:hAnsi="Times New Roman" w:cs="Times New Roman"/>
          <w:b/>
          <w:szCs w:val="21"/>
        </w:rPr>
      </w:pPr>
    </w:p>
    <w:p w:rsidR="00366A84" w:rsidRDefault="00366A84" w:rsidP="00BA7086">
      <w:pPr>
        <w:ind w:firstLineChars="200" w:firstLine="422"/>
        <w:jc w:val="center"/>
        <w:rPr>
          <w:rFonts w:ascii="Times New Roman" w:eastAsia="仿宋_GB2312" w:hAnsi="Times New Roman" w:cs="Times New Roman"/>
          <w:b/>
          <w:szCs w:val="21"/>
        </w:rPr>
      </w:pPr>
    </w:p>
    <w:p w:rsidR="00366A84" w:rsidRDefault="00366A84" w:rsidP="00BA7086">
      <w:pPr>
        <w:ind w:firstLineChars="200" w:firstLine="422"/>
        <w:jc w:val="center"/>
        <w:rPr>
          <w:rFonts w:ascii="Times New Roman" w:eastAsia="仿宋_GB2312" w:hAnsi="Times New Roman" w:cs="Times New Roman"/>
          <w:b/>
          <w:szCs w:val="21"/>
        </w:rPr>
      </w:pPr>
    </w:p>
    <w:p w:rsidR="00366A84" w:rsidRDefault="00366A84" w:rsidP="00BA7086">
      <w:pPr>
        <w:ind w:firstLineChars="200" w:firstLine="422"/>
        <w:jc w:val="center"/>
        <w:rPr>
          <w:rFonts w:ascii="Times New Roman" w:eastAsia="仿宋_GB2312" w:hAnsi="Times New Roman" w:cs="Times New Roman"/>
          <w:b/>
          <w:szCs w:val="21"/>
        </w:rPr>
      </w:pPr>
    </w:p>
    <w:p w:rsidR="00366A84" w:rsidRDefault="00366A84" w:rsidP="00BA7086">
      <w:pPr>
        <w:ind w:firstLineChars="200" w:firstLine="422"/>
        <w:jc w:val="center"/>
        <w:rPr>
          <w:rFonts w:ascii="Times New Roman" w:eastAsia="仿宋_GB2312" w:hAnsi="Times New Roman" w:cs="Times New Roman"/>
          <w:b/>
          <w:szCs w:val="21"/>
        </w:rPr>
      </w:pPr>
    </w:p>
    <w:p w:rsidR="00366A84" w:rsidRDefault="00366A84" w:rsidP="00BA7086">
      <w:pPr>
        <w:ind w:firstLineChars="200" w:firstLine="422"/>
        <w:jc w:val="center"/>
        <w:rPr>
          <w:rFonts w:ascii="Times New Roman" w:eastAsia="仿宋_GB2312" w:hAnsi="Times New Roman" w:cs="Times New Roman"/>
          <w:b/>
          <w:szCs w:val="21"/>
        </w:rPr>
      </w:pPr>
    </w:p>
    <w:p w:rsidR="00366A84" w:rsidRDefault="00366A84" w:rsidP="00BA7086">
      <w:pPr>
        <w:ind w:firstLineChars="200" w:firstLine="422"/>
        <w:jc w:val="center"/>
        <w:rPr>
          <w:rFonts w:ascii="Times New Roman" w:eastAsia="仿宋_GB2312" w:hAnsi="Times New Roman" w:cs="Times New Roman"/>
          <w:b/>
          <w:szCs w:val="21"/>
        </w:rPr>
      </w:pPr>
    </w:p>
    <w:p w:rsidR="00366A84" w:rsidRDefault="00366A84" w:rsidP="00BA7086">
      <w:pPr>
        <w:ind w:firstLineChars="200" w:firstLine="422"/>
        <w:jc w:val="center"/>
        <w:rPr>
          <w:rFonts w:ascii="Times New Roman" w:eastAsia="仿宋_GB2312" w:hAnsi="Times New Roman" w:cs="Times New Roman"/>
          <w:b/>
          <w:szCs w:val="21"/>
        </w:rPr>
      </w:pPr>
    </w:p>
    <w:p w:rsidR="00366A84" w:rsidRDefault="00366A84" w:rsidP="00BA7086">
      <w:pPr>
        <w:ind w:firstLineChars="200" w:firstLine="422"/>
        <w:jc w:val="center"/>
        <w:rPr>
          <w:rFonts w:ascii="Times New Roman" w:eastAsia="仿宋_GB2312" w:hAnsi="Times New Roman" w:cs="Times New Roman"/>
          <w:b/>
          <w:szCs w:val="21"/>
        </w:rPr>
      </w:pPr>
    </w:p>
    <w:p w:rsidR="00366A84" w:rsidRDefault="00366A84" w:rsidP="00BA7086">
      <w:pPr>
        <w:ind w:firstLineChars="200" w:firstLine="422"/>
        <w:jc w:val="center"/>
        <w:rPr>
          <w:rFonts w:ascii="Times New Roman" w:eastAsia="仿宋_GB2312" w:hAnsi="Times New Roman" w:cs="Times New Roman"/>
          <w:b/>
          <w:szCs w:val="21"/>
        </w:rPr>
      </w:pPr>
    </w:p>
    <w:p w:rsidR="00366A84" w:rsidRDefault="00366A84" w:rsidP="00BA7086">
      <w:pPr>
        <w:ind w:firstLineChars="200" w:firstLine="422"/>
        <w:jc w:val="center"/>
        <w:rPr>
          <w:rFonts w:ascii="Times New Roman" w:eastAsia="仿宋_GB2312" w:hAnsi="Times New Roman" w:cs="Times New Roman"/>
          <w:b/>
          <w:szCs w:val="21"/>
        </w:rPr>
      </w:pPr>
    </w:p>
    <w:p w:rsidR="0058416D" w:rsidRPr="00BA7086" w:rsidRDefault="00DA4543" w:rsidP="00BA7086">
      <w:pPr>
        <w:ind w:firstLineChars="200" w:firstLine="422"/>
        <w:jc w:val="center"/>
        <w:rPr>
          <w:rFonts w:ascii="Times New Roman" w:eastAsia="仿宋_GB2312" w:hAnsi="Times New Roman" w:cs="Times New Roman"/>
          <w:b/>
          <w:szCs w:val="21"/>
        </w:rPr>
      </w:pPr>
      <w:r w:rsidRPr="00BA7086">
        <w:rPr>
          <w:rFonts w:ascii="Times New Roman" w:eastAsia="仿宋_GB2312" w:hAnsi="Times New Roman" w:cs="Times New Roman"/>
          <w:b/>
          <w:szCs w:val="21"/>
        </w:rPr>
        <w:t>表</w:t>
      </w:r>
      <w:r w:rsidRPr="00BA7086">
        <w:rPr>
          <w:rFonts w:ascii="Times New Roman" w:eastAsia="仿宋_GB2312" w:hAnsi="Times New Roman" w:cs="Times New Roman"/>
          <w:b/>
          <w:szCs w:val="21"/>
        </w:rPr>
        <w:t xml:space="preserve">4-2   </w:t>
      </w:r>
      <w:r w:rsidRPr="00BA7086">
        <w:rPr>
          <w:rFonts w:ascii="Times New Roman" w:eastAsia="仿宋_GB2312" w:hAnsi="Times New Roman" w:cs="Times New Roman"/>
          <w:b/>
          <w:szCs w:val="21"/>
        </w:rPr>
        <w:t>水土保持工程质量评定项目划分标准</w:t>
      </w:r>
    </w:p>
    <w:tbl>
      <w:tblPr>
        <w:tblW w:w="85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84"/>
        <w:gridCol w:w="1559"/>
        <w:gridCol w:w="5579"/>
      </w:tblGrid>
      <w:tr w:rsidR="0058416D" w:rsidRPr="00BA7086" w:rsidTr="00BA7086">
        <w:trPr>
          <w:trHeight w:val="283"/>
          <w:jc w:val="center"/>
        </w:trPr>
        <w:tc>
          <w:tcPr>
            <w:tcW w:w="1384" w:type="dxa"/>
            <w:vAlign w:val="center"/>
          </w:tcPr>
          <w:p w:rsidR="0058416D" w:rsidRPr="00BA7086" w:rsidRDefault="00DA4543" w:rsidP="00BA7086">
            <w:pPr>
              <w:spacing w:line="300" w:lineRule="exact"/>
              <w:jc w:val="center"/>
              <w:rPr>
                <w:rFonts w:ascii="Times New Roman" w:eastAsia="仿宋_GB2312" w:hAnsi="Times New Roman" w:cs="Times New Roman"/>
                <w:b/>
                <w:sz w:val="18"/>
                <w:szCs w:val="18"/>
              </w:rPr>
            </w:pPr>
            <w:r w:rsidRPr="00BA7086">
              <w:rPr>
                <w:rFonts w:ascii="Times New Roman" w:eastAsia="仿宋_GB2312" w:hAnsi="Times New Roman" w:cs="Times New Roman"/>
                <w:b/>
                <w:sz w:val="18"/>
                <w:szCs w:val="18"/>
              </w:rPr>
              <w:t>单位工程</w:t>
            </w:r>
          </w:p>
        </w:tc>
        <w:tc>
          <w:tcPr>
            <w:tcW w:w="1559" w:type="dxa"/>
            <w:tcBorders>
              <w:right w:val="single" w:sz="4" w:space="0" w:color="auto"/>
            </w:tcBorders>
            <w:vAlign w:val="center"/>
          </w:tcPr>
          <w:p w:rsidR="0058416D" w:rsidRPr="00BA7086" w:rsidRDefault="00DA4543" w:rsidP="00BA7086">
            <w:pPr>
              <w:spacing w:line="300" w:lineRule="exact"/>
              <w:jc w:val="center"/>
              <w:rPr>
                <w:rFonts w:ascii="Times New Roman" w:eastAsia="仿宋_GB2312" w:hAnsi="Times New Roman" w:cs="Times New Roman"/>
                <w:b/>
                <w:sz w:val="18"/>
                <w:szCs w:val="18"/>
              </w:rPr>
            </w:pPr>
            <w:r w:rsidRPr="00BA7086">
              <w:rPr>
                <w:rFonts w:ascii="Times New Roman" w:eastAsia="仿宋_GB2312" w:hAnsi="Times New Roman" w:cs="Times New Roman"/>
                <w:b/>
                <w:sz w:val="18"/>
                <w:szCs w:val="18"/>
              </w:rPr>
              <w:t>分部工程</w:t>
            </w:r>
          </w:p>
        </w:tc>
        <w:tc>
          <w:tcPr>
            <w:tcW w:w="5579" w:type="dxa"/>
            <w:tcBorders>
              <w:left w:val="single" w:sz="4" w:space="0" w:color="auto"/>
            </w:tcBorders>
            <w:vAlign w:val="center"/>
          </w:tcPr>
          <w:p w:rsidR="0058416D" w:rsidRPr="00BA7086" w:rsidRDefault="00DA4543" w:rsidP="00BA7086">
            <w:pPr>
              <w:spacing w:line="300" w:lineRule="exact"/>
              <w:jc w:val="center"/>
              <w:rPr>
                <w:rFonts w:ascii="Times New Roman" w:eastAsia="仿宋_GB2312" w:hAnsi="Times New Roman" w:cs="Times New Roman"/>
                <w:b/>
                <w:sz w:val="18"/>
                <w:szCs w:val="18"/>
              </w:rPr>
            </w:pPr>
            <w:r w:rsidRPr="00BA7086">
              <w:rPr>
                <w:rFonts w:ascii="Times New Roman" w:eastAsia="仿宋_GB2312" w:hAnsi="Times New Roman" w:cs="Times New Roman"/>
                <w:b/>
                <w:sz w:val="18"/>
                <w:szCs w:val="18"/>
              </w:rPr>
              <w:t>单元工程划分</w:t>
            </w:r>
          </w:p>
        </w:tc>
      </w:tr>
      <w:tr w:rsidR="0083796E" w:rsidRPr="00BA7086" w:rsidTr="00BA7086">
        <w:trPr>
          <w:trHeight w:val="283"/>
          <w:jc w:val="center"/>
        </w:trPr>
        <w:tc>
          <w:tcPr>
            <w:tcW w:w="1384" w:type="dxa"/>
            <w:vMerge w:val="restart"/>
            <w:vAlign w:val="center"/>
          </w:tcPr>
          <w:p w:rsidR="0083796E" w:rsidRPr="00BA7086" w:rsidRDefault="0083796E" w:rsidP="00BA7086">
            <w:pPr>
              <w:spacing w:line="300" w:lineRule="exact"/>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防洪排导工程</w:t>
            </w:r>
          </w:p>
        </w:tc>
        <w:tc>
          <w:tcPr>
            <w:tcW w:w="1559" w:type="dxa"/>
            <w:tcBorders>
              <w:right w:val="single" w:sz="4" w:space="0" w:color="auto"/>
            </w:tcBorders>
            <w:vAlign w:val="center"/>
          </w:tcPr>
          <w:p w:rsidR="0083796E" w:rsidRPr="00BA7086" w:rsidRDefault="0083796E" w:rsidP="00BA7086">
            <w:pPr>
              <w:spacing w:line="300" w:lineRule="exact"/>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雨水排水管</w:t>
            </w:r>
          </w:p>
        </w:tc>
        <w:tc>
          <w:tcPr>
            <w:tcW w:w="5579" w:type="dxa"/>
            <w:tcBorders>
              <w:left w:val="single" w:sz="4" w:space="0" w:color="auto"/>
            </w:tcBorders>
            <w:vAlign w:val="center"/>
          </w:tcPr>
          <w:p w:rsidR="0083796E" w:rsidRPr="00BA7086" w:rsidRDefault="0083796E" w:rsidP="00BA7086">
            <w:pPr>
              <w:widowControl/>
              <w:jc w:val="center"/>
              <w:rPr>
                <w:rFonts w:ascii="Times New Roman" w:eastAsia="仿宋_GB2312" w:hAnsi="Times New Roman" w:cs="Times New Roman"/>
                <w:color w:val="000000"/>
                <w:kern w:val="0"/>
                <w:sz w:val="18"/>
                <w:szCs w:val="18"/>
              </w:rPr>
            </w:pPr>
            <w:r w:rsidRPr="00BA7086">
              <w:rPr>
                <w:rFonts w:ascii="Times New Roman" w:eastAsia="仿宋_GB2312" w:hAnsi="Times New Roman" w:cs="Times New Roman"/>
                <w:color w:val="000000"/>
                <w:kern w:val="0"/>
                <w:sz w:val="18"/>
                <w:szCs w:val="18"/>
              </w:rPr>
              <w:t>100m</w:t>
            </w:r>
            <w:r w:rsidRPr="00BA7086">
              <w:rPr>
                <w:rFonts w:ascii="Times New Roman" w:eastAsia="仿宋_GB2312" w:hAnsi="Times New Roman" w:cs="Times New Roman"/>
                <w:color w:val="000000"/>
                <w:kern w:val="0"/>
                <w:sz w:val="18"/>
                <w:szCs w:val="18"/>
              </w:rPr>
              <w:t>作为一个单元工程，不足</w:t>
            </w:r>
            <w:r w:rsidRPr="00BA7086">
              <w:rPr>
                <w:rFonts w:ascii="Times New Roman" w:eastAsia="仿宋_GB2312" w:hAnsi="Times New Roman" w:cs="Times New Roman"/>
                <w:color w:val="000000"/>
                <w:kern w:val="0"/>
                <w:sz w:val="18"/>
                <w:szCs w:val="18"/>
              </w:rPr>
              <w:t>100m</w:t>
            </w:r>
            <w:r w:rsidRPr="00BA7086">
              <w:rPr>
                <w:rFonts w:ascii="Times New Roman" w:eastAsia="仿宋_GB2312" w:hAnsi="Times New Roman" w:cs="Times New Roman"/>
                <w:color w:val="000000"/>
                <w:kern w:val="0"/>
                <w:sz w:val="18"/>
                <w:szCs w:val="18"/>
              </w:rPr>
              <w:t>的单独划分为一个单元工程</w:t>
            </w:r>
          </w:p>
        </w:tc>
      </w:tr>
      <w:tr w:rsidR="0083796E" w:rsidRPr="00BA7086" w:rsidTr="00BA7086">
        <w:trPr>
          <w:trHeight w:val="283"/>
          <w:jc w:val="center"/>
        </w:trPr>
        <w:tc>
          <w:tcPr>
            <w:tcW w:w="1384" w:type="dxa"/>
            <w:vMerge/>
            <w:vAlign w:val="center"/>
          </w:tcPr>
          <w:p w:rsidR="0083796E" w:rsidRPr="00BA7086" w:rsidRDefault="0083796E" w:rsidP="00BA7086">
            <w:pPr>
              <w:spacing w:line="300" w:lineRule="exact"/>
              <w:jc w:val="center"/>
              <w:rPr>
                <w:rFonts w:ascii="Times New Roman" w:eastAsia="仿宋_GB2312" w:hAnsi="Times New Roman" w:cs="Times New Roman"/>
                <w:sz w:val="18"/>
                <w:szCs w:val="18"/>
              </w:rPr>
            </w:pPr>
          </w:p>
        </w:tc>
        <w:tc>
          <w:tcPr>
            <w:tcW w:w="1559" w:type="dxa"/>
            <w:tcBorders>
              <w:right w:val="single" w:sz="4" w:space="0" w:color="auto"/>
            </w:tcBorders>
            <w:vAlign w:val="center"/>
          </w:tcPr>
          <w:p w:rsidR="0083796E" w:rsidRPr="00BA7086" w:rsidRDefault="0083796E" w:rsidP="00BA7086">
            <w:pPr>
              <w:spacing w:line="300" w:lineRule="exact"/>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砌砖排水沟</w:t>
            </w:r>
          </w:p>
        </w:tc>
        <w:tc>
          <w:tcPr>
            <w:tcW w:w="5579" w:type="dxa"/>
            <w:tcBorders>
              <w:left w:val="single" w:sz="4" w:space="0" w:color="auto"/>
            </w:tcBorders>
            <w:vAlign w:val="center"/>
          </w:tcPr>
          <w:p w:rsidR="0083796E" w:rsidRPr="00BA7086" w:rsidRDefault="0083796E" w:rsidP="00BA7086">
            <w:pPr>
              <w:widowControl/>
              <w:jc w:val="center"/>
              <w:rPr>
                <w:rFonts w:ascii="Times New Roman" w:eastAsia="仿宋_GB2312" w:hAnsi="Times New Roman" w:cs="Times New Roman"/>
                <w:color w:val="000000"/>
                <w:kern w:val="0"/>
                <w:sz w:val="18"/>
                <w:szCs w:val="18"/>
              </w:rPr>
            </w:pPr>
            <w:r w:rsidRPr="00BA7086">
              <w:rPr>
                <w:rFonts w:ascii="Times New Roman" w:eastAsia="仿宋_GB2312" w:hAnsi="Times New Roman" w:cs="Times New Roman"/>
                <w:color w:val="000000"/>
                <w:kern w:val="0"/>
                <w:sz w:val="18"/>
                <w:szCs w:val="18"/>
              </w:rPr>
              <w:t>100m</w:t>
            </w:r>
            <w:r w:rsidRPr="00BA7086">
              <w:rPr>
                <w:rFonts w:ascii="Times New Roman" w:eastAsia="仿宋_GB2312" w:hAnsi="Times New Roman" w:cs="Times New Roman"/>
                <w:color w:val="000000"/>
                <w:kern w:val="0"/>
                <w:sz w:val="18"/>
                <w:szCs w:val="18"/>
              </w:rPr>
              <w:t>作为一个单元工程，不足</w:t>
            </w:r>
            <w:r w:rsidRPr="00BA7086">
              <w:rPr>
                <w:rFonts w:ascii="Times New Roman" w:eastAsia="仿宋_GB2312" w:hAnsi="Times New Roman" w:cs="Times New Roman"/>
                <w:color w:val="000000"/>
                <w:kern w:val="0"/>
                <w:sz w:val="18"/>
                <w:szCs w:val="18"/>
              </w:rPr>
              <w:t>100m</w:t>
            </w:r>
            <w:r w:rsidRPr="00BA7086">
              <w:rPr>
                <w:rFonts w:ascii="Times New Roman" w:eastAsia="仿宋_GB2312" w:hAnsi="Times New Roman" w:cs="Times New Roman"/>
                <w:color w:val="000000"/>
                <w:kern w:val="0"/>
                <w:sz w:val="18"/>
                <w:szCs w:val="18"/>
              </w:rPr>
              <w:t>的单独划分为一个单元工程</w:t>
            </w:r>
          </w:p>
        </w:tc>
      </w:tr>
      <w:tr w:rsidR="00483F37" w:rsidRPr="00BA7086" w:rsidTr="00BA7086">
        <w:trPr>
          <w:trHeight w:val="283"/>
          <w:jc w:val="center"/>
        </w:trPr>
        <w:tc>
          <w:tcPr>
            <w:tcW w:w="1384" w:type="dxa"/>
            <w:vAlign w:val="center"/>
          </w:tcPr>
          <w:p w:rsidR="00483F37" w:rsidRPr="00BA7086" w:rsidRDefault="00483F37" w:rsidP="00BA7086">
            <w:pPr>
              <w:spacing w:line="300" w:lineRule="exact"/>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土地整治工程</w:t>
            </w:r>
          </w:p>
        </w:tc>
        <w:tc>
          <w:tcPr>
            <w:tcW w:w="1559" w:type="dxa"/>
            <w:tcBorders>
              <w:right w:val="single" w:sz="4" w:space="0" w:color="auto"/>
            </w:tcBorders>
            <w:vAlign w:val="center"/>
          </w:tcPr>
          <w:p w:rsidR="00483F37" w:rsidRPr="00BA7086" w:rsidRDefault="00483F37" w:rsidP="00BA7086">
            <w:pPr>
              <w:spacing w:line="300" w:lineRule="exact"/>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表土剥离</w:t>
            </w:r>
          </w:p>
        </w:tc>
        <w:tc>
          <w:tcPr>
            <w:tcW w:w="5579" w:type="dxa"/>
            <w:tcBorders>
              <w:left w:val="single" w:sz="4" w:space="0" w:color="auto"/>
            </w:tcBorders>
            <w:vAlign w:val="center"/>
          </w:tcPr>
          <w:p w:rsidR="00483F37" w:rsidRPr="00BA7086" w:rsidRDefault="00366A84" w:rsidP="00BA7086">
            <w:pPr>
              <w:spacing w:line="300" w:lineRule="exact"/>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按面积划分，每</w:t>
            </w:r>
            <w:r w:rsidRPr="00BA7086">
              <w:rPr>
                <w:rFonts w:ascii="Times New Roman" w:eastAsia="仿宋_GB2312" w:hAnsi="Times New Roman" w:cs="Times New Roman"/>
                <w:sz w:val="18"/>
                <w:szCs w:val="18"/>
              </w:rPr>
              <w:t>0.1hm</w:t>
            </w:r>
            <w:r w:rsidRPr="00BA7086">
              <w:rPr>
                <w:rFonts w:ascii="Times New Roman" w:eastAsia="仿宋_GB2312" w:hAnsi="Times New Roman" w:cs="Times New Roman"/>
                <w:sz w:val="18"/>
                <w:szCs w:val="18"/>
                <w:vertAlign w:val="superscript"/>
              </w:rPr>
              <w:t>2</w:t>
            </w:r>
            <w:r w:rsidRPr="00BA7086">
              <w:rPr>
                <w:rFonts w:ascii="Times New Roman" w:eastAsia="仿宋_GB2312" w:hAnsi="Times New Roman" w:cs="Times New Roman"/>
                <w:sz w:val="18"/>
                <w:szCs w:val="18"/>
              </w:rPr>
              <w:t>～</w:t>
            </w:r>
            <w:r w:rsidRPr="00BA7086">
              <w:rPr>
                <w:rFonts w:ascii="Times New Roman" w:eastAsia="仿宋_GB2312" w:hAnsi="Times New Roman" w:cs="Times New Roman"/>
                <w:sz w:val="18"/>
                <w:szCs w:val="18"/>
              </w:rPr>
              <w:t>1hm</w:t>
            </w:r>
            <w:r w:rsidRPr="00BA7086">
              <w:rPr>
                <w:rFonts w:ascii="Times New Roman" w:eastAsia="仿宋_GB2312" w:hAnsi="Times New Roman" w:cs="Times New Roman"/>
                <w:sz w:val="18"/>
                <w:szCs w:val="18"/>
                <w:vertAlign w:val="superscript"/>
              </w:rPr>
              <w:t>2</w:t>
            </w:r>
            <w:r w:rsidRPr="00BA7086">
              <w:rPr>
                <w:rFonts w:ascii="Times New Roman" w:eastAsia="仿宋_GB2312" w:hAnsi="Times New Roman" w:cs="Times New Roman"/>
                <w:sz w:val="18"/>
                <w:szCs w:val="18"/>
              </w:rPr>
              <w:t>作为一个单元工程，超过</w:t>
            </w:r>
            <w:r w:rsidRPr="00BA7086">
              <w:rPr>
                <w:rFonts w:ascii="Times New Roman" w:eastAsia="仿宋_GB2312" w:hAnsi="Times New Roman" w:cs="Times New Roman"/>
                <w:sz w:val="18"/>
                <w:szCs w:val="18"/>
              </w:rPr>
              <w:t>1hm</w:t>
            </w:r>
            <w:r w:rsidRPr="00BA7086">
              <w:rPr>
                <w:rFonts w:ascii="Times New Roman" w:eastAsia="仿宋_GB2312" w:hAnsi="Times New Roman" w:cs="Times New Roman"/>
                <w:sz w:val="18"/>
                <w:szCs w:val="18"/>
                <w:vertAlign w:val="superscript"/>
              </w:rPr>
              <w:t>2</w:t>
            </w:r>
            <w:r w:rsidRPr="00BA7086">
              <w:rPr>
                <w:rFonts w:ascii="Times New Roman" w:eastAsia="仿宋_GB2312" w:hAnsi="Times New Roman" w:cs="Times New Roman"/>
                <w:sz w:val="18"/>
                <w:szCs w:val="18"/>
              </w:rPr>
              <w:t>可划分为两个以上单元工程</w:t>
            </w:r>
          </w:p>
        </w:tc>
      </w:tr>
      <w:tr w:rsidR="00483F37" w:rsidRPr="00BA7086" w:rsidTr="00BA7086">
        <w:trPr>
          <w:trHeight w:val="283"/>
          <w:jc w:val="center"/>
        </w:trPr>
        <w:tc>
          <w:tcPr>
            <w:tcW w:w="1384" w:type="dxa"/>
            <w:vAlign w:val="center"/>
          </w:tcPr>
          <w:p w:rsidR="00483F37" w:rsidRPr="00BA7086" w:rsidRDefault="00483F37" w:rsidP="00BA7086">
            <w:pPr>
              <w:spacing w:line="300" w:lineRule="exact"/>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植被建设工程</w:t>
            </w:r>
          </w:p>
        </w:tc>
        <w:tc>
          <w:tcPr>
            <w:tcW w:w="1559" w:type="dxa"/>
            <w:tcBorders>
              <w:right w:val="single" w:sz="4" w:space="0" w:color="auto"/>
            </w:tcBorders>
            <w:vAlign w:val="center"/>
          </w:tcPr>
          <w:p w:rsidR="00483F37" w:rsidRPr="00BA7086" w:rsidRDefault="00483F37" w:rsidP="00BA7086">
            <w:pPr>
              <w:spacing w:line="300" w:lineRule="exact"/>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园林绿化（点片状植被）</w:t>
            </w:r>
          </w:p>
        </w:tc>
        <w:tc>
          <w:tcPr>
            <w:tcW w:w="5579" w:type="dxa"/>
            <w:tcBorders>
              <w:left w:val="single" w:sz="4" w:space="0" w:color="auto"/>
            </w:tcBorders>
            <w:vAlign w:val="center"/>
          </w:tcPr>
          <w:p w:rsidR="00483F37" w:rsidRPr="00BA7086" w:rsidRDefault="00483F37" w:rsidP="00BA7086">
            <w:pPr>
              <w:spacing w:line="300" w:lineRule="exact"/>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按图斑设计，每</w:t>
            </w:r>
            <w:r w:rsidRPr="00BA7086">
              <w:rPr>
                <w:rFonts w:ascii="Times New Roman" w:eastAsia="仿宋_GB2312" w:hAnsi="Times New Roman" w:cs="Times New Roman"/>
                <w:sz w:val="18"/>
                <w:szCs w:val="18"/>
              </w:rPr>
              <w:t>0.1hm</w:t>
            </w:r>
            <w:r w:rsidRPr="00BA7086">
              <w:rPr>
                <w:rFonts w:ascii="Times New Roman" w:eastAsia="仿宋_GB2312" w:hAnsi="Times New Roman" w:cs="Times New Roman"/>
                <w:sz w:val="18"/>
                <w:szCs w:val="18"/>
                <w:vertAlign w:val="superscript"/>
              </w:rPr>
              <w:t>2</w:t>
            </w:r>
            <w:r w:rsidRPr="00BA7086">
              <w:rPr>
                <w:rFonts w:ascii="Times New Roman" w:eastAsia="仿宋_GB2312" w:hAnsi="Times New Roman" w:cs="Times New Roman"/>
                <w:sz w:val="18"/>
                <w:szCs w:val="18"/>
              </w:rPr>
              <w:t>～</w:t>
            </w:r>
            <w:r w:rsidRPr="00BA7086">
              <w:rPr>
                <w:rFonts w:ascii="Times New Roman" w:eastAsia="仿宋_GB2312" w:hAnsi="Times New Roman" w:cs="Times New Roman"/>
                <w:sz w:val="18"/>
                <w:szCs w:val="18"/>
              </w:rPr>
              <w:t>1hm</w:t>
            </w:r>
            <w:r w:rsidRPr="00BA7086">
              <w:rPr>
                <w:rFonts w:ascii="Times New Roman" w:eastAsia="仿宋_GB2312" w:hAnsi="Times New Roman" w:cs="Times New Roman"/>
                <w:sz w:val="18"/>
                <w:szCs w:val="18"/>
                <w:vertAlign w:val="superscript"/>
              </w:rPr>
              <w:t>2</w:t>
            </w:r>
            <w:r w:rsidRPr="00BA7086">
              <w:rPr>
                <w:rFonts w:ascii="Times New Roman" w:eastAsia="仿宋_GB2312" w:hAnsi="Times New Roman" w:cs="Times New Roman"/>
                <w:sz w:val="18"/>
                <w:szCs w:val="18"/>
              </w:rPr>
              <w:t>作为一个单元工程，超过</w:t>
            </w:r>
            <w:r w:rsidRPr="00BA7086">
              <w:rPr>
                <w:rFonts w:ascii="Times New Roman" w:eastAsia="仿宋_GB2312" w:hAnsi="Times New Roman" w:cs="Times New Roman"/>
                <w:sz w:val="18"/>
                <w:szCs w:val="18"/>
              </w:rPr>
              <w:t>1hm</w:t>
            </w:r>
            <w:r w:rsidRPr="00BA7086">
              <w:rPr>
                <w:rFonts w:ascii="Times New Roman" w:eastAsia="仿宋_GB2312" w:hAnsi="Times New Roman" w:cs="Times New Roman"/>
                <w:sz w:val="18"/>
                <w:szCs w:val="18"/>
                <w:vertAlign w:val="superscript"/>
              </w:rPr>
              <w:t>2</w:t>
            </w:r>
            <w:r w:rsidRPr="00BA7086">
              <w:rPr>
                <w:rFonts w:ascii="Times New Roman" w:eastAsia="仿宋_GB2312" w:hAnsi="Times New Roman" w:cs="Times New Roman"/>
                <w:sz w:val="18"/>
                <w:szCs w:val="18"/>
              </w:rPr>
              <w:t>可划分为两个以上单元工程</w:t>
            </w:r>
          </w:p>
        </w:tc>
      </w:tr>
      <w:tr w:rsidR="00483F37" w:rsidRPr="00BA7086" w:rsidTr="00BA7086">
        <w:trPr>
          <w:trHeight w:val="283"/>
          <w:jc w:val="center"/>
        </w:trPr>
        <w:tc>
          <w:tcPr>
            <w:tcW w:w="1384" w:type="dxa"/>
            <w:vMerge w:val="restart"/>
            <w:vAlign w:val="center"/>
          </w:tcPr>
          <w:p w:rsidR="00483F37" w:rsidRPr="00BA7086" w:rsidRDefault="00483F37" w:rsidP="00BA7086">
            <w:pPr>
              <w:spacing w:line="300" w:lineRule="exact"/>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临时防护工程</w:t>
            </w:r>
          </w:p>
        </w:tc>
        <w:tc>
          <w:tcPr>
            <w:tcW w:w="1559" w:type="dxa"/>
            <w:tcBorders>
              <w:right w:val="single" w:sz="4" w:space="0" w:color="auto"/>
            </w:tcBorders>
            <w:vAlign w:val="center"/>
          </w:tcPr>
          <w:p w:rsidR="00483F37" w:rsidRPr="00BA7086" w:rsidRDefault="0083796E" w:rsidP="00BA7086">
            <w:pPr>
              <w:spacing w:line="300" w:lineRule="exact"/>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临时排水沟</w:t>
            </w:r>
          </w:p>
        </w:tc>
        <w:tc>
          <w:tcPr>
            <w:tcW w:w="5579" w:type="dxa"/>
            <w:tcBorders>
              <w:left w:val="single" w:sz="4" w:space="0" w:color="auto"/>
            </w:tcBorders>
            <w:vAlign w:val="center"/>
          </w:tcPr>
          <w:p w:rsidR="00483F37" w:rsidRPr="00BA7086" w:rsidRDefault="00483F37" w:rsidP="00BA7086">
            <w:pPr>
              <w:spacing w:line="300" w:lineRule="exact"/>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按长度划分，每</w:t>
            </w:r>
            <w:r w:rsidRPr="00BA7086">
              <w:rPr>
                <w:rFonts w:ascii="Times New Roman" w:eastAsia="仿宋_GB2312" w:hAnsi="Times New Roman" w:cs="Times New Roman"/>
                <w:sz w:val="18"/>
                <w:szCs w:val="18"/>
              </w:rPr>
              <w:t>50m~100m</w:t>
            </w:r>
            <w:r w:rsidRPr="00BA7086">
              <w:rPr>
                <w:rFonts w:ascii="Times New Roman" w:eastAsia="仿宋_GB2312" w:hAnsi="Times New Roman" w:cs="Times New Roman"/>
                <w:sz w:val="18"/>
                <w:szCs w:val="18"/>
              </w:rPr>
              <w:t>作为一个单元工程</w:t>
            </w:r>
          </w:p>
        </w:tc>
      </w:tr>
      <w:tr w:rsidR="00483F37" w:rsidRPr="00BA7086" w:rsidTr="00BA7086">
        <w:trPr>
          <w:trHeight w:val="283"/>
          <w:jc w:val="center"/>
        </w:trPr>
        <w:tc>
          <w:tcPr>
            <w:tcW w:w="1384" w:type="dxa"/>
            <w:vMerge/>
            <w:vAlign w:val="center"/>
          </w:tcPr>
          <w:p w:rsidR="00483F37" w:rsidRPr="00BA7086" w:rsidRDefault="00483F37" w:rsidP="00BA7086">
            <w:pPr>
              <w:spacing w:line="300" w:lineRule="exact"/>
              <w:jc w:val="center"/>
              <w:rPr>
                <w:rFonts w:ascii="Times New Roman" w:eastAsia="仿宋_GB2312" w:hAnsi="Times New Roman" w:cs="Times New Roman"/>
                <w:sz w:val="18"/>
                <w:szCs w:val="18"/>
              </w:rPr>
            </w:pPr>
          </w:p>
        </w:tc>
        <w:tc>
          <w:tcPr>
            <w:tcW w:w="1559" w:type="dxa"/>
            <w:tcBorders>
              <w:right w:val="single" w:sz="4" w:space="0" w:color="auto"/>
            </w:tcBorders>
            <w:vAlign w:val="center"/>
          </w:tcPr>
          <w:p w:rsidR="00483F37" w:rsidRPr="00BA7086" w:rsidRDefault="00D06FD5" w:rsidP="00BA7086">
            <w:pPr>
              <w:spacing w:line="300" w:lineRule="exact"/>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抽排设施</w:t>
            </w:r>
          </w:p>
        </w:tc>
        <w:tc>
          <w:tcPr>
            <w:tcW w:w="5579" w:type="dxa"/>
            <w:tcBorders>
              <w:left w:val="single" w:sz="4" w:space="0" w:color="auto"/>
            </w:tcBorders>
            <w:vAlign w:val="center"/>
          </w:tcPr>
          <w:p w:rsidR="00483F37" w:rsidRPr="00BA7086" w:rsidRDefault="00D06FD5" w:rsidP="00BA7086">
            <w:pPr>
              <w:spacing w:line="300" w:lineRule="exact"/>
              <w:jc w:val="center"/>
              <w:rPr>
                <w:rFonts w:ascii="Times New Roman" w:eastAsia="仿宋_GB2312" w:hAnsi="Times New Roman" w:cs="Times New Roman"/>
                <w:sz w:val="18"/>
                <w:szCs w:val="18"/>
              </w:rPr>
            </w:pPr>
            <w:r w:rsidRPr="00BA7086">
              <w:rPr>
                <w:rFonts w:ascii="Times New Roman" w:eastAsia="仿宋_GB2312" w:hAnsi="Times New Roman" w:cs="Times New Roman"/>
                <w:color w:val="000000"/>
                <w:kern w:val="0"/>
                <w:sz w:val="18"/>
                <w:szCs w:val="18"/>
              </w:rPr>
              <w:t>每个抽排设施作为一个单位工程</w:t>
            </w:r>
          </w:p>
        </w:tc>
      </w:tr>
      <w:tr w:rsidR="00483F37" w:rsidRPr="00BA7086" w:rsidTr="00BA7086">
        <w:trPr>
          <w:trHeight w:val="283"/>
          <w:jc w:val="center"/>
        </w:trPr>
        <w:tc>
          <w:tcPr>
            <w:tcW w:w="1384" w:type="dxa"/>
            <w:vMerge/>
            <w:vAlign w:val="center"/>
          </w:tcPr>
          <w:p w:rsidR="00483F37" w:rsidRPr="00BA7086" w:rsidRDefault="00483F37" w:rsidP="00BA7086">
            <w:pPr>
              <w:spacing w:line="300" w:lineRule="exact"/>
              <w:jc w:val="center"/>
              <w:rPr>
                <w:rFonts w:ascii="Times New Roman" w:eastAsia="仿宋_GB2312" w:hAnsi="Times New Roman" w:cs="Times New Roman"/>
                <w:sz w:val="18"/>
                <w:szCs w:val="18"/>
              </w:rPr>
            </w:pPr>
          </w:p>
        </w:tc>
        <w:tc>
          <w:tcPr>
            <w:tcW w:w="1559" w:type="dxa"/>
            <w:tcBorders>
              <w:right w:val="single" w:sz="4" w:space="0" w:color="auto"/>
            </w:tcBorders>
            <w:vAlign w:val="center"/>
          </w:tcPr>
          <w:p w:rsidR="00483F37" w:rsidRPr="00BA7086" w:rsidRDefault="0083796E" w:rsidP="00BA7086">
            <w:pPr>
              <w:spacing w:line="300" w:lineRule="exact"/>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临时覆盖</w:t>
            </w:r>
          </w:p>
        </w:tc>
        <w:tc>
          <w:tcPr>
            <w:tcW w:w="5579" w:type="dxa"/>
            <w:tcBorders>
              <w:left w:val="single" w:sz="4" w:space="0" w:color="auto"/>
            </w:tcBorders>
            <w:vAlign w:val="center"/>
          </w:tcPr>
          <w:p w:rsidR="00483F37" w:rsidRPr="00BA7086" w:rsidRDefault="00483F37" w:rsidP="00BA7086">
            <w:pPr>
              <w:spacing w:line="300" w:lineRule="exact"/>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按面积划分，每</w:t>
            </w:r>
            <w:r w:rsidRPr="00BA7086">
              <w:rPr>
                <w:rFonts w:ascii="Times New Roman" w:eastAsia="仿宋_GB2312" w:hAnsi="Times New Roman" w:cs="Times New Roman"/>
                <w:sz w:val="18"/>
                <w:szCs w:val="18"/>
              </w:rPr>
              <w:t>100~1000m</w:t>
            </w:r>
            <w:r w:rsidRPr="00BA7086">
              <w:rPr>
                <w:rFonts w:ascii="Times New Roman" w:eastAsia="仿宋_GB2312" w:hAnsi="Times New Roman" w:cs="Times New Roman"/>
                <w:sz w:val="18"/>
                <w:szCs w:val="18"/>
                <w:vertAlign w:val="superscript"/>
              </w:rPr>
              <w:t>2</w:t>
            </w:r>
            <w:r w:rsidRPr="00BA7086">
              <w:rPr>
                <w:rFonts w:ascii="Times New Roman" w:eastAsia="仿宋_GB2312" w:hAnsi="Times New Roman" w:cs="Times New Roman"/>
                <w:sz w:val="18"/>
                <w:szCs w:val="18"/>
              </w:rPr>
              <w:t>作为一个单元工程，不足</w:t>
            </w:r>
            <w:r w:rsidRPr="00BA7086">
              <w:rPr>
                <w:rFonts w:ascii="Times New Roman" w:eastAsia="仿宋_GB2312" w:hAnsi="Times New Roman" w:cs="Times New Roman"/>
                <w:sz w:val="18"/>
                <w:szCs w:val="18"/>
              </w:rPr>
              <w:t>100m</w:t>
            </w:r>
            <w:r w:rsidRPr="00BA7086">
              <w:rPr>
                <w:rFonts w:ascii="Times New Roman" w:eastAsia="仿宋_GB2312" w:hAnsi="Times New Roman" w:cs="Times New Roman"/>
                <w:sz w:val="18"/>
                <w:szCs w:val="18"/>
                <w:vertAlign w:val="superscript"/>
              </w:rPr>
              <w:t>2</w:t>
            </w:r>
            <w:r w:rsidRPr="00BA7086">
              <w:rPr>
                <w:rFonts w:ascii="Times New Roman" w:eastAsia="仿宋_GB2312" w:hAnsi="Times New Roman" w:cs="Times New Roman"/>
                <w:sz w:val="18"/>
                <w:szCs w:val="18"/>
              </w:rPr>
              <w:t>的可单独作为一个单元工程，大于</w:t>
            </w:r>
            <w:r w:rsidRPr="00BA7086">
              <w:rPr>
                <w:rFonts w:ascii="Times New Roman" w:eastAsia="仿宋_GB2312" w:hAnsi="Times New Roman" w:cs="Times New Roman"/>
                <w:sz w:val="18"/>
                <w:szCs w:val="18"/>
              </w:rPr>
              <w:t>1000m</w:t>
            </w:r>
            <w:r w:rsidRPr="00BA7086">
              <w:rPr>
                <w:rFonts w:ascii="Times New Roman" w:eastAsia="仿宋_GB2312" w:hAnsi="Times New Roman" w:cs="Times New Roman"/>
                <w:sz w:val="18"/>
                <w:szCs w:val="18"/>
                <w:vertAlign w:val="superscript"/>
              </w:rPr>
              <w:t>2</w:t>
            </w:r>
            <w:r w:rsidRPr="00BA7086">
              <w:rPr>
                <w:rFonts w:ascii="Times New Roman" w:eastAsia="仿宋_GB2312" w:hAnsi="Times New Roman" w:cs="Times New Roman"/>
                <w:sz w:val="18"/>
                <w:szCs w:val="18"/>
              </w:rPr>
              <w:t>的可划分为两个以上单元工程</w:t>
            </w:r>
          </w:p>
        </w:tc>
      </w:tr>
    </w:tbl>
    <w:p w:rsidR="0058416D" w:rsidRPr="00BA7086" w:rsidRDefault="00DA4543" w:rsidP="00BA7086">
      <w:pPr>
        <w:ind w:firstLineChars="200" w:firstLine="422"/>
        <w:jc w:val="center"/>
        <w:rPr>
          <w:rFonts w:ascii="Times New Roman" w:eastAsia="仿宋_GB2312" w:hAnsi="Times New Roman" w:cs="Times New Roman"/>
          <w:b/>
          <w:szCs w:val="21"/>
        </w:rPr>
      </w:pPr>
      <w:r w:rsidRPr="00BA7086">
        <w:rPr>
          <w:rFonts w:ascii="Times New Roman" w:eastAsia="仿宋_GB2312" w:hAnsi="Times New Roman" w:cs="Times New Roman"/>
          <w:b/>
          <w:szCs w:val="21"/>
        </w:rPr>
        <w:t>表</w:t>
      </w:r>
      <w:r w:rsidRPr="00BA7086">
        <w:rPr>
          <w:rFonts w:ascii="Times New Roman" w:eastAsia="仿宋_GB2312" w:hAnsi="Times New Roman" w:cs="Times New Roman"/>
          <w:b/>
          <w:szCs w:val="21"/>
        </w:rPr>
        <w:t xml:space="preserve">4-3    </w:t>
      </w:r>
      <w:r w:rsidR="00D06FD5" w:rsidRPr="00BA7086">
        <w:rPr>
          <w:rFonts w:ascii="Times New Roman" w:eastAsia="仿宋_GB2312" w:hAnsi="Times New Roman" w:cs="Times New Roman" w:hint="eastAsia"/>
          <w:b/>
          <w:szCs w:val="21"/>
        </w:rPr>
        <w:t>云南呈达东盟玻璃科技产业园（一期工程</w:t>
      </w:r>
      <w:r w:rsidR="00D06FD5" w:rsidRPr="00BA7086">
        <w:rPr>
          <w:rFonts w:ascii="Times New Roman" w:eastAsia="仿宋_GB2312" w:hAnsi="Times New Roman" w:cs="Times New Roman" w:hint="eastAsia"/>
          <w:b/>
          <w:szCs w:val="21"/>
        </w:rPr>
        <w:t>1#</w:t>
      </w:r>
      <w:r w:rsidR="00D06FD5" w:rsidRPr="00BA7086">
        <w:rPr>
          <w:rFonts w:ascii="Times New Roman" w:eastAsia="仿宋_GB2312" w:hAnsi="Times New Roman" w:cs="Times New Roman" w:hint="eastAsia"/>
          <w:b/>
          <w:szCs w:val="21"/>
        </w:rPr>
        <w:t>厂房及附属楼）</w:t>
      </w:r>
    </w:p>
    <w:p w:rsidR="0058416D" w:rsidRPr="00BA7086" w:rsidRDefault="00DA4543" w:rsidP="00BA7086">
      <w:pPr>
        <w:ind w:firstLineChars="200" w:firstLine="422"/>
        <w:jc w:val="center"/>
        <w:rPr>
          <w:rFonts w:ascii="Times New Roman" w:eastAsia="仿宋_GB2312" w:hAnsi="Times New Roman" w:cs="Times New Roman"/>
          <w:b/>
          <w:szCs w:val="21"/>
        </w:rPr>
      </w:pPr>
      <w:r w:rsidRPr="00BA7086">
        <w:rPr>
          <w:rFonts w:ascii="Times New Roman" w:eastAsia="仿宋_GB2312" w:hAnsi="Times New Roman" w:cs="Times New Roman"/>
          <w:b/>
          <w:szCs w:val="21"/>
        </w:rPr>
        <w:t>水土保持工程项目划分结果</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86"/>
        <w:gridCol w:w="781"/>
        <w:gridCol w:w="779"/>
        <w:gridCol w:w="1300"/>
        <w:gridCol w:w="1300"/>
        <w:gridCol w:w="910"/>
        <w:gridCol w:w="990"/>
        <w:gridCol w:w="575"/>
        <w:gridCol w:w="515"/>
      </w:tblGrid>
      <w:tr w:rsidR="0083796E" w:rsidRPr="00BA7086" w:rsidTr="00BA7086">
        <w:trPr>
          <w:trHeight w:val="283"/>
        </w:trPr>
        <w:tc>
          <w:tcPr>
            <w:tcW w:w="711" w:type="pct"/>
            <w:vMerge w:val="restart"/>
            <w:shd w:val="clear" w:color="auto" w:fill="auto"/>
            <w:vAlign w:val="center"/>
            <w:hideMark/>
          </w:tcPr>
          <w:p w:rsidR="0083796E" w:rsidRPr="00BA7086" w:rsidRDefault="0083796E" w:rsidP="00BA7086">
            <w:pPr>
              <w:widowControl/>
              <w:jc w:val="center"/>
              <w:rPr>
                <w:rFonts w:ascii="Times New Roman" w:eastAsia="仿宋_GB2312" w:hAnsi="Times New Roman" w:cs="Times New Roman"/>
                <w:b/>
                <w:bCs/>
                <w:color w:val="000000"/>
                <w:kern w:val="0"/>
                <w:sz w:val="18"/>
                <w:szCs w:val="18"/>
              </w:rPr>
            </w:pPr>
            <w:r w:rsidRPr="00BA7086">
              <w:rPr>
                <w:rFonts w:ascii="Times New Roman" w:eastAsia="仿宋_GB2312" w:hAnsi="Times New Roman" w:cs="Times New Roman"/>
                <w:b/>
                <w:bCs/>
                <w:color w:val="000000"/>
                <w:kern w:val="0"/>
                <w:sz w:val="18"/>
                <w:szCs w:val="18"/>
              </w:rPr>
              <w:t>防治分区</w:t>
            </w:r>
          </w:p>
        </w:tc>
        <w:tc>
          <w:tcPr>
            <w:tcW w:w="935" w:type="pct"/>
            <w:gridSpan w:val="2"/>
            <w:shd w:val="clear" w:color="auto" w:fill="auto"/>
            <w:vAlign w:val="center"/>
            <w:hideMark/>
          </w:tcPr>
          <w:p w:rsidR="0083796E" w:rsidRPr="00BA7086" w:rsidRDefault="0083796E" w:rsidP="00BA7086">
            <w:pPr>
              <w:widowControl/>
              <w:jc w:val="center"/>
              <w:rPr>
                <w:rFonts w:ascii="Times New Roman" w:eastAsia="仿宋_GB2312" w:hAnsi="Times New Roman" w:cs="Times New Roman"/>
                <w:b/>
                <w:bCs/>
                <w:color w:val="000000"/>
                <w:kern w:val="0"/>
                <w:sz w:val="18"/>
                <w:szCs w:val="18"/>
              </w:rPr>
            </w:pPr>
            <w:r w:rsidRPr="00BA7086">
              <w:rPr>
                <w:rFonts w:ascii="Times New Roman" w:eastAsia="仿宋_GB2312" w:hAnsi="Times New Roman" w:cs="Times New Roman"/>
                <w:b/>
                <w:bCs/>
                <w:color w:val="000000"/>
                <w:kern w:val="0"/>
                <w:sz w:val="18"/>
                <w:szCs w:val="18"/>
              </w:rPr>
              <w:t>防洪排导工程</w:t>
            </w:r>
          </w:p>
        </w:tc>
        <w:tc>
          <w:tcPr>
            <w:tcW w:w="780" w:type="pct"/>
            <w:vAlign w:val="center"/>
          </w:tcPr>
          <w:p w:rsidR="0083796E" w:rsidRPr="00BA7086" w:rsidRDefault="0083796E" w:rsidP="00BA7086">
            <w:pPr>
              <w:widowControl/>
              <w:jc w:val="center"/>
              <w:rPr>
                <w:rFonts w:ascii="Times New Roman" w:eastAsia="仿宋_GB2312" w:hAnsi="Times New Roman" w:cs="Times New Roman"/>
                <w:b/>
                <w:bCs/>
                <w:color w:val="000000"/>
                <w:kern w:val="0"/>
                <w:sz w:val="18"/>
                <w:szCs w:val="18"/>
              </w:rPr>
            </w:pPr>
            <w:r w:rsidRPr="00BA7086">
              <w:rPr>
                <w:rFonts w:ascii="Times New Roman" w:eastAsia="仿宋_GB2312" w:hAnsi="Times New Roman" w:cs="Times New Roman"/>
                <w:b/>
                <w:bCs/>
                <w:color w:val="000000"/>
                <w:kern w:val="0"/>
                <w:sz w:val="18"/>
                <w:szCs w:val="18"/>
              </w:rPr>
              <w:t>土地整治工程</w:t>
            </w:r>
          </w:p>
        </w:tc>
        <w:tc>
          <w:tcPr>
            <w:tcW w:w="780" w:type="pct"/>
            <w:shd w:val="clear" w:color="auto" w:fill="auto"/>
            <w:vAlign w:val="center"/>
            <w:hideMark/>
          </w:tcPr>
          <w:p w:rsidR="0083796E" w:rsidRPr="00BA7086" w:rsidRDefault="0083796E" w:rsidP="00BA7086">
            <w:pPr>
              <w:widowControl/>
              <w:jc w:val="center"/>
              <w:rPr>
                <w:rFonts w:ascii="Times New Roman" w:eastAsia="仿宋_GB2312" w:hAnsi="Times New Roman" w:cs="Times New Roman"/>
                <w:b/>
                <w:bCs/>
                <w:color w:val="000000"/>
                <w:kern w:val="0"/>
                <w:sz w:val="18"/>
                <w:szCs w:val="18"/>
              </w:rPr>
            </w:pPr>
            <w:r w:rsidRPr="00BA7086">
              <w:rPr>
                <w:rFonts w:ascii="Times New Roman" w:eastAsia="仿宋_GB2312" w:hAnsi="Times New Roman" w:cs="Times New Roman"/>
                <w:b/>
                <w:bCs/>
                <w:color w:val="000000"/>
                <w:kern w:val="0"/>
                <w:sz w:val="18"/>
                <w:szCs w:val="18"/>
              </w:rPr>
              <w:t>植被建设工程</w:t>
            </w:r>
          </w:p>
        </w:tc>
        <w:tc>
          <w:tcPr>
            <w:tcW w:w="1484" w:type="pct"/>
            <w:gridSpan w:val="3"/>
            <w:tcBorders>
              <w:left w:val="single" w:sz="4" w:space="0" w:color="auto"/>
            </w:tcBorders>
            <w:shd w:val="clear" w:color="auto" w:fill="auto"/>
            <w:vAlign w:val="center"/>
          </w:tcPr>
          <w:p w:rsidR="0083796E" w:rsidRPr="00BA7086" w:rsidRDefault="0083796E" w:rsidP="00BA7086">
            <w:pPr>
              <w:widowControl/>
              <w:jc w:val="center"/>
              <w:rPr>
                <w:rFonts w:ascii="Times New Roman" w:eastAsia="仿宋_GB2312" w:hAnsi="Times New Roman" w:cs="Times New Roman"/>
                <w:b/>
                <w:bCs/>
                <w:color w:val="000000"/>
                <w:kern w:val="0"/>
                <w:sz w:val="18"/>
                <w:szCs w:val="18"/>
              </w:rPr>
            </w:pPr>
            <w:r w:rsidRPr="00BA7086">
              <w:rPr>
                <w:rFonts w:ascii="Times New Roman" w:eastAsia="仿宋_GB2312" w:hAnsi="Times New Roman" w:cs="Times New Roman"/>
                <w:b/>
                <w:bCs/>
                <w:color w:val="000000"/>
                <w:kern w:val="0"/>
                <w:sz w:val="18"/>
                <w:szCs w:val="18"/>
              </w:rPr>
              <w:t>临时防护工程</w:t>
            </w:r>
          </w:p>
        </w:tc>
        <w:tc>
          <w:tcPr>
            <w:tcW w:w="310" w:type="pct"/>
            <w:vMerge w:val="restart"/>
            <w:shd w:val="clear" w:color="auto" w:fill="auto"/>
            <w:vAlign w:val="center"/>
            <w:hideMark/>
          </w:tcPr>
          <w:p w:rsidR="0083796E" w:rsidRPr="00BA7086" w:rsidRDefault="0083796E" w:rsidP="00BA7086">
            <w:pPr>
              <w:widowControl/>
              <w:jc w:val="center"/>
              <w:rPr>
                <w:rFonts w:ascii="Times New Roman" w:eastAsia="仿宋_GB2312" w:hAnsi="Times New Roman" w:cs="Times New Roman"/>
                <w:b/>
                <w:bCs/>
                <w:color w:val="000000"/>
                <w:kern w:val="0"/>
                <w:sz w:val="18"/>
                <w:szCs w:val="18"/>
              </w:rPr>
            </w:pPr>
            <w:r w:rsidRPr="00BA7086">
              <w:rPr>
                <w:rFonts w:ascii="Times New Roman" w:eastAsia="仿宋_GB2312" w:hAnsi="Times New Roman" w:cs="Times New Roman"/>
                <w:b/>
                <w:bCs/>
                <w:color w:val="000000"/>
                <w:kern w:val="0"/>
                <w:sz w:val="18"/>
                <w:szCs w:val="18"/>
              </w:rPr>
              <w:t>小计</w:t>
            </w:r>
          </w:p>
        </w:tc>
      </w:tr>
      <w:tr w:rsidR="00BA7086" w:rsidRPr="00BA7086" w:rsidTr="00BA7086">
        <w:trPr>
          <w:trHeight w:val="283"/>
        </w:trPr>
        <w:tc>
          <w:tcPr>
            <w:tcW w:w="711" w:type="pct"/>
            <w:vMerge/>
            <w:vAlign w:val="center"/>
            <w:hideMark/>
          </w:tcPr>
          <w:p w:rsidR="00BA7086" w:rsidRPr="00BA7086" w:rsidRDefault="00BA7086" w:rsidP="00BA7086">
            <w:pPr>
              <w:widowControl/>
              <w:jc w:val="center"/>
              <w:rPr>
                <w:rFonts w:ascii="Times New Roman" w:eastAsia="仿宋_GB2312" w:hAnsi="Times New Roman" w:cs="Times New Roman"/>
                <w:b/>
                <w:bCs/>
                <w:color w:val="000000"/>
                <w:kern w:val="0"/>
                <w:sz w:val="18"/>
                <w:szCs w:val="18"/>
              </w:rPr>
            </w:pPr>
          </w:p>
        </w:tc>
        <w:tc>
          <w:tcPr>
            <w:tcW w:w="935" w:type="pct"/>
            <w:gridSpan w:val="2"/>
            <w:shd w:val="clear" w:color="auto" w:fill="auto"/>
            <w:vAlign w:val="center"/>
            <w:hideMark/>
          </w:tcPr>
          <w:p w:rsidR="00BA7086" w:rsidRPr="00BA7086" w:rsidRDefault="00BA7086" w:rsidP="00BA7086">
            <w:pPr>
              <w:widowControl/>
              <w:jc w:val="center"/>
              <w:rPr>
                <w:rFonts w:ascii="Times New Roman" w:eastAsia="仿宋_GB2312" w:hAnsi="Times New Roman" w:cs="Times New Roman"/>
                <w:color w:val="000000"/>
                <w:kern w:val="0"/>
                <w:sz w:val="18"/>
                <w:szCs w:val="18"/>
              </w:rPr>
            </w:pPr>
            <w:r w:rsidRPr="00BA7086">
              <w:rPr>
                <w:rFonts w:ascii="Times New Roman" w:eastAsia="仿宋_GB2312" w:hAnsi="Times New Roman" w:cs="Times New Roman"/>
                <w:color w:val="000000"/>
                <w:kern w:val="0"/>
                <w:sz w:val="18"/>
                <w:szCs w:val="18"/>
              </w:rPr>
              <w:t>排洪导流设施</w:t>
            </w:r>
          </w:p>
        </w:tc>
        <w:tc>
          <w:tcPr>
            <w:tcW w:w="780" w:type="pct"/>
            <w:vAlign w:val="center"/>
          </w:tcPr>
          <w:p w:rsidR="00BA7086" w:rsidRPr="00BA7086" w:rsidRDefault="00BA7086" w:rsidP="00BA7086">
            <w:pPr>
              <w:widowControl/>
              <w:jc w:val="center"/>
              <w:rPr>
                <w:rFonts w:ascii="Times New Roman" w:eastAsia="仿宋_GB2312" w:hAnsi="Times New Roman" w:cs="Times New Roman"/>
                <w:color w:val="000000"/>
                <w:kern w:val="0"/>
                <w:sz w:val="18"/>
                <w:szCs w:val="18"/>
              </w:rPr>
            </w:pPr>
            <w:r>
              <w:rPr>
                <w:rFonts w:ascii="Times New Roman" w:eastAsia="仿宋_GB2312" w:hAnsi="Times New Roman" w:cs="Times New Roman"/>
                <w:color w:val="000000"/>
                <w:kern w:val="0"/>
                <w:sz w:val="18"/>
                <w:szCs w:val="18"/>
              </w:rPr>
              <w:t>表土剥离</w:t>
            </w:r>
          </w:p>
        </w:tc>
        <w:tc>
          <w:tcPr>
            <w:tcW w:w="780" w:type="pct"/>
            <w:shd w:val="clear" w:color="auto" w:fill="auto"/>
            <w:vAlign w:val="center"/>
            <w:hideMark/>
          </w:tcPr>
          <w:p w:rsidR="00BA7086" w:rsidRPr="00BA7086" w:rsidRDefault="00BA7086" w:rsidP="00BA7086">
            <w:pPr>
              <w:widowControl/>
              <w:jc w:val="center"/>
              <w:rPr>
                <w:rFonts w:ascii="Times New Roman" w:eastAsia="仿宋_GB2312" w:hAnsi="Times New Roman" w:cs="Times New Roman"/>
                <w:color w:val="000000"/>
                <w:kern w:val="0"/>
                <w:sz w:val="18"/>
                <w:szCs w:val="18"/>
              </w:rPr>
            </w:pPr>
            <w:r w:rsidRPr="00BA7086">
              <w:rPr>
                <w:rFonts w:ascii="Times New Roman" w:eastAsia="仿宋_GB2312" w:hAnsi="Times New Roman" w:cs="Times New Roman"/>
                <w:color w:val="000000"/>
                <w:kern w:val="0"/>
                <w:sz w:val="18"/>
                <w:szCs w:val="18"/>
              </w:rPr>
              <w:t>点片状植被</w:t>
            </w:r>
          </w:p>
        </w:tc>
        <w:tc>
          <w:tcPr>
            <w:tcW w:w="546" w:type="pct"/>
            <w:tcBorders>
              <w:left w:val="single" w:sz="4" w:space="0" w:color="auto"/>
            </w:tcBorders>
            <w:shd w:val="clear" w:color="auto" w:fill="auto"/>
            <w:vAlign w:val="center"/>
            <w:hideMark/>
          </w:tcPr>
          <w:p w:rsidR="00BA7086" w:rsidRPr="00BA7086" w:rsidRDefault="00BA7086" w:rsidP="00BA7086">
            <w:pPr>
              <w:widowControl/>
              <w:jc w:val="center"/>
              <w:rPr>
                <w:rFonts w:ascii="Times New Roman" w:eastAsia="仿宋_GB2312" w:hAnsi="Times New Roman" w:cs="Times New Roman"/>
                <w:color w:val="000000"/>
                <w:kern w:val="0"/>
                <w:sz w:val="18"/>
                <w:szCs w:val="18"/>
              </w:rPr>
            </w:pPr>
            <w:r w:rsidRPr="00BA7086">
              <w:rPr>
                <w:rFonts w:ascii="Times New Roman" w:eastAsia="仿宋_GB2312" w:hAnsi="Times New Roman" w:cs="Times New Roman"/>
                <w:color w:val="000000"/>
                <w:kern w:val="0"/>
                <w:sz w:val="18"/>
                <w:szCs w:val="18"/>
              </w:rPr>
              <w:t>排水</w:t>
            </w:r>
          </w:p>
        </w:tc>
        <w:tc>
          <w:tcPr>
            <w:tcW w:w="593" w:type="pct"/>
            <w:tcBorders>
              <w:right w:val="single" w:sz="4" w:space="0" w:color="auto"/>
            </w:tcBorders>
            <w:shd w:val="clear" w:color="auto" w:fill="auto"/>
            <w:vAlign w:val="center"/>
            <w:hideMark/>
          </w:tcPr>
          <w:p w:rsidR="00BA7086" w:rsidRPr="00BA7086" w:rsidRDefault="00BA7086" w:rsidP="00BA7086">
            <w:pPr>
              <w:widowControl/>
              <w:jc w:val="center"/>
              <w:rPr>
                <w:rFonts w:ascii="Times New Roman" w:eastAsia="仿宋_GB2312" w:hAnsi="Times New Roman" w:cs="Times New Roman"/>
                <w:color w:val="000000"/>
                <w:kern w:val="0"/>
                <w:sz w:val="18"/>
                <w:szCs w:val="18"/>
              </w:rPr>
            </w:pPr>
            <w:r w:rsidRPr="00BA7086">
              <w:rPr>
                <w:rFonts w:ascii="Times New Roman" w:eastAsia="仿宋_GB2312" w:hAnsi="Times New Roman" w:cs="Times New Roman"/>
                <w:color w:val="000000"/>
                <w:kern w:val="0"/>
                <w:sz w:val="18"/>
                <w:szCs w:val="18"/>
              </w:rPr>
              <w:t>覆盖</w:t>
            </w:r>
          </w:p>
        </w:tc>
        <w:tc>
          <w:tcPr>
            <w:tcW w:w="345" w:type="pct"/>
            <w:tcBorders>
              <w:left w:val="single" w:sz="4" w:space="0" w:color="auto"/>
            </w:tcBorders>
            <w:shd w:val="clear" w:color="auto" w:fill="auto"/>
            <w:vAlign w:val="center"/>
          </w:tcPr>
          <w:p w:rsidR="00BA7086" w:rsidRPr="00BA7086" w:rsidRDefault="00BA7086" w:rsidP="00BA7086">
            <w:pPr>
              <w:widowControl/>
              <w:jc w:val="center"/>
              <w:rPr>
                <w:rFonts w:ascii="Times New Roman" w:eastAsia="仿宋_GB2312" w:hAnsi="Times New Roman" w:cs="Times New Roman"/>
                <w:color w:val="000000"/>
                <w:kern w:val="0"/>
                <w:sz w:val="18"/>
                <w:szCs w:val="18"/>
              </w:rPr>
            </w:pPr>
            <w:r>
              <w:rPr>
                <w:rFonts w:ascii="Times New Roman" w:eastAsia="仿宋_GB2312" w:hAnsi="Times New Roman" w:cs="Times New Roman"/>
                <w:color w:val="000000"/>
                <w:kern w:val="0"/>
                <w:sz w:val="18"/>
                <w:szCs w:val="18"/>
              </w:rPr>
              <w:t>抽排</w:t>
            </w:r>
          </w:p>
        </w:tc>
        <w:tc>
          <w:tcPr>
            <w:tcW w:w="310" w:type="pct"/>
            <w:vMerge/>
            <w:vAlign w:val="center"/>
            <w:hideMark/>
          </w:tcPr>
          <w:p w:rsidR="00BA7086" w:rsidRPr="00BA7086" w:rsidRDefault="00BA7086" w:rsidP="00BA7086">
            <w:pPr>
              <w:widowControl/>
              <w:jc w:val="center"/>
              <w:rPr>
                <w:rFonts w:ascii="Times New Roman" w:eastAsia="仿宋_GB2312" w:hAnsi="Times New Roman" w:cs="Times New Roman"/>
                <w:b/>
                <w:bCs/>
                <w:color w:val="000000"/>
                <w:kern w:val="0"/>
                <w:sz w:val="18"/>
                <w:szCs w:val="18"/>
              </w:rPr>
            </w:pPr>
          </w:p>
        </w:tc>
      </w:tr>
      <w:tr w:rsidR="0083796E" w:rsidRPr="00BA7086" w:rsidTr="00BA7086">
        <w:trPr>
          <w:trHeight w:val="283"/>
        </w:trPr>
        <w:tc>
          <w:tcPr>
            <w:tcW w:w="711" w:type="pct"/>
            <w:vMerge/>
            <w:vAlign w:val="center"/>
            <w:hideMark/>
          </w:tcPr>
          <w:p w:rsidR="0083796E" w:rsidRPr="00BA7086" w:rsidRDefault="0083796E" w:rsidP="00BA7086">
            <w:pPr>
              <w:widowControl/>
              <w:jc w:val="center"/>
              <w:rPr>
                <w:rFonts w:ascii="Times New Roman" w:eastAsia="仿宋_GB2312" w:hAnsi="Times New Roman" w:cs="Times New Roman"/>
                <w:b/>
                <w:bCs/>
                <w:color w:val="000000"/>
                <w:kern w:val="0"/>
                <w:sz w:val="18"/>
                <w:szCs w:val="18"/>
              </w:rPr>
            </w:pPr>
          </w:p>
        </w:tc>
        <w:tc>
          <w:tcPr>
            <w:tcW w:w="468" w:type="pct"/>
            <w:shd w:val="clear" w:color="auto" w:fill="auto"/>
            <w:vAlign w:val="center"/>
            <w:hideMark/>
          </w:tcPr>
          <w:p w:rsidR="0083796E" w:rsidRPr="00BA7086" w:rsidRDefault="0083796E" w:rsidP="00BA7086">
            <w:pPr>
              <w:widowControl/>
              <w:jc w:val="center"/>
              <w:rPr>
                <w:rFonts w:ascii="Times New Roman" w:eastAsia="仿宋_GB2312" w:hAnsi="Times New Roman" w:cs="Times New Roman"/>
                <w:color w:val="000000"/>
                <w:kern w:val="0"/>
                <w:sz w:val="18"/>
                <w:szCs w:val="18"/>
              </w:rPr>
            </w:pPr>
            <w:r w:rsidRPr="00BA7086">
              <w:rPr>
                <w:rFonts w:ascii="Times New Roman" w:eastAsia="仿宋_GB2312" w:hAnsi="Times New Roman" w:cs="Times New Roman"/>
                <w:color w:val="000000"/>
                <w:kern w:val="0"/>
                <w:sz w:val="18"/>
                <w:szCs w:val="18"/>
              </w:rPr>
              <w:t>砌砖排水沟</w:t>
            </w:r>
          </w:p>
        </w:tc>
        <w:tc>
          <w:tcPr>
            <w:tcW w:w="467" w:type="pct"/>
            <w:shd w:val="clear" w:color="auto" w:fill="auto"/>
            <w:vAlign w:val="center"/>
            <w:hideMark/>
          </w:tcPr>
          <w:p w:rsidR="0083796E" w:rsidRPr="00BA7086" w:rsidRDefault="0083796E" w:rsidP="00BA7086">
            <w:pPr>
              <w:widowControl/>
              <w:jc w:val="center"/>
              <w:rPr>
                <w:rFonts w:ascii="Times New Roman" w:eastAsia="仿宋_GB2312" w:hAnsi="Times New Roman" w:cs="Times New Roman"/>
                <w:color w:val="000000"/>
                <w:kern w:val="0"/>
                <w:sz w:val="18"/>
                <w:szCs w:val="18"/>
              </w:rPr>
            </w:pPr>
            <w:r w:rsidRPr="00BA7086">
              <w:rPr>
                <w:rFonts w:ascii="Times New Roman" w:eastAsia="仿宋_GB2312" w:hAnsi="Times New Roman" w:cs="Times New Roman"/>
                <w:color w:val="000000"/>
                <w:kern w:val="0"/>
                <w:sz w:val="18"/>
                <w:szCs w:val="18"/>
              </w:rPr>
              <w:t>雨水排水管</w:t>
            </w:r>
          </w:p>
        </w:tc>
        <w:tc>
          <w:tcPr>
            <w:tcW w:w="780" w:type="pct"/>
            <w:vAlign w:val="center"/>
          </w:tcPr>
          <w:p w:rsidR="0083796E" w:rsidRPr="00BA7086" w:rsidRDefault="0083796E" w:rsidP="00BA7086">
            <w:pPr>
              <w:widowControl/>
              <w:jc w:val="center"/>
              <w:rPr>
                <w:rFonts w:ascii="Times New Roman" w:eastAsia="仿宋_GB2312" w:hAnsi="Times New Roman" w:cs="Times New Roman"/>
                <w:color w:val="000000"/>
                <w:kern w:val="0"/>
                <w:sz w:val="18"/>
                <w:szCs w:val="18"/>
              </w:rPr>
            </w:pPr>
            <w:r w:rsidRPr="00BA7086">
              <w:rPr>
                <w:rFonts w:ascii="Times New Roman" w:eastAsia="仿宋_GB2312" w:hAnsi="Times New Roman" w:cs="Times New Roman"/>
                <w:color w:val="000000"/>
                <w:kern w:val="0"/>
                <w:sz w:val="18"/>
                <w:szCs w:val="18"/>
              </w:rPr>
              <w:t>表土剥离</w:t>
            </w:r>
          </w:p>
        </w:tc>
        <w:tc>
          <w:tcPr>
            <w:tcW w:w="780" w:type="pct"/>
            <w:shd w:val="clear" w:color="auto" w:fill="auto"/>
            <w:vAlign w:val="center"/>
            <w:hideMark/>
          </w:tcPr>
          <w:p w:rsidR="0083796E" w:rsidRPr="00BA7086" w:rsidRDefault="0083796E" w:rsidP="00BA7086">
            <w:pPr>
              <w:widowControl/>
              <w:jc w:val="center"/>
              <w:rPr>
                <w:rFonts w:ascii="Times New Roman" w:eastAsia="仿宋_GB2312" w:hAnsi="Times New Roman" w:cs="Times New Roman"/>
                <w:color w:val="000000"/>
                <w:kern w:val="0"/>
                <w:sz w:val="18"/>
                <w:szCs w:val="18"/>
              </w:rPr>
            </w:pPr>
            <w:r w:rsidRPr="00BA7086">
              <w:rPr>
                <w:rFonts w:ascii="Times New Roman" w:eastAsia="仿宋_GB2312" w:hAnsi="Times New Roman" w:cs="Times New Roman"/>
                <w:color w:val="000000"/>
                <w:kern w:val="0"/>
                <w:sz w:val="18"/>
                <w:szCs w:val="18"/>
              </w:rPr>
              <w:t>园林绿化</w:t>
            </w:r>
          </w:p>
        </w:tc>
        <w:tc>
          <w:tcPr>
            <w:tcW w:w="546" w:type="pct"/>
            <w:tcBorders>
              <w:left w:val="single" w:sz="4" w:space="0" w:color="auto"/>
            </w:tcBorders>
            <w:shd w:val="clear" w:color="auto" w:fill="auto"/>
            <w:vAlign w:val="center"/>
            <w:hideMark/>
          </w:tcPr>
          <w:p w:rsidR="0083796E" w:rsidRPr="00BA7086" w:rsidRDefault="0083796E" w:rsidP="00BA7086">
            <w:pPr>
              <w:widowControl/>
              <w:jc w:val="center"/>
              <w:rPr>
                <w:rFonts w:ascii="Times New Roman" w:eastAsia="仿宋_GB2312" w:hAnsi="Times New Roman" w:cs="Times New Roman"/>
                <w:color w:val="000000"/>
                <w:kern w:val="0"/>
                <w:sz w:val="18"/>
                <w:szCs w:val="18"/>
              </w:rPr>
            </w:pPr>
            <w:r w:rsidRPr="00BA7086">
              <w:rPr>
                <w:rFonts w:ascii="Times New Roman" w:eastAsia="仿宋_GB2312" w:hAnsi="Times New Roman" w:cs="Times New Roman"/>
                <w:color w:val="000000"/>
                <w:kern w:val="0"/>
                <w:sz w:val="18"/>
                <w:szCs w:val="18"/>
              </w:rPr>
              <w:t>临时排水沟</w:t>
            </w:r>
          </w:p>
        </w:tc>
        <w:tc>
          <w:tcPr>
            <w:tcW w:w="594" w:type="pct"/>
            <w:tcBorders>
              <w:right w:val="single" w:sz="4" w:space="0" w:color="auto"/>
            </w:tcBorders>
            <w:shd w:val="clear" w:color="auto" w:fill="auto"/>
            <w:vAlign w:val="center"/>
            <w:hideMark/>
          </w:tcPr>
          <w:p w:rsidR="0083796E" w:rsidRPr="00BA7086" w:rsidRDefault="0083796E" w:rsidP="00BA7086">
            <w:pPr>
              <w:widowControl/>
              <w:jc w:val="center"/>
              <w:rPr>
                <w:rFonts w:ascii="Times New Roman" w:eastAsia="仿宋_GB2312" w:hAnsi="Times New Roman" w:cs="Times New Roman"/>
                <w:color w:val="000000"/>
                <w:kern w:val="0"/>
                <w:sz w:val="18"/>
                <w:szCs w:val="18"/>
              </w:rPr>
            </w:pPr>
            <w:r w:rsidRPr="00BA7086">
              <w:rPr>
                <w:rFonts w:ascii="Times New Roman" w:eastAsia="仿宋_GB2312" w:hAnsi="Times New Roman" w:cs="Times New Roman"/>
                <w:color w:val="000000"/>
                <w:kern w:val="0"/>
                <w:sz w:val="18"/>
                <w:szCs w:val="18"/>
              </w:rPr>
              <w:t>彩布条临时覆盖</w:t>
            </w:r>
          </w:p>
        </w:tc>
        <w:tc>
          <w:tcPr>
            <w:tcW w:w="344" w:type="pct"/>
            <w:tcBorders>
              <w:left w:val="single" w:sz="4" w:space="0" w:color="auto"/>
            </w:tcBorders>
            <w:shd w:val="clear" w:color="auto" w:fill="auto"/>
            <w:vAlign w:val="center"/>
            <w:hideMark/>
          </w:tcPr>
          <w:p w:rsidR="0083796E" w:rsidRPr="00BA7086" w:rsidRDefault="0083796E" w:rsidP="00BA7086">
            <w:pPr>
              <w:widowControl/>
              <w:jc w:val="center"/>
              <w:rPr>
                <w:rFonts w:ascii="Times New Roman" w:eastAsia="仿宋_GB2312" w:hAnsi="Times New Roman" w:cs="Times New Roman"/>
                <w:color w:val="000000"/>
                <w:kern w:val="0"/>
                <w:sz w:val="18"/>
                <w:szCs w:val="18"/>
              </w:rPr>
            </w:pPr>
            <w:r w:rsidRPr="00BA7086">
              <w:rPr>
                <w:rFonts w:ascii="Times New Roman" w:eastAsia="仿宋_GB2312" w:hAnsi="Times New Roman" w:cs="Times New Roman"/>
                <w:color w:val="000000"/>
                <w:kern w:val="0"/>
                <w:sz w:val="18"/>
                <w:szCs w:val="18"/>
              </w:rPr>
              <w:t>抽排设施</w:t>
            </w:r>
          </w:p>
        </w:tc>
        <w:tc>
          <w:tcPr>
            <w:tcW w:w="310" w:type="pct"/>
            <w:vMerge/>
            <w:vAlign w:val="center"/>
            <w:hideMark/>
          </w:tcPr>
          <w:p w:rsidR="0083796E" w:rsidRPr="00BA7086" w:rsidRDefault="0083796E" w:rsidP="00BA7086">
            <w:pPr>
              <w:widowControl/>
              <w:jc w:val="center"/>
              <w:rPr>
                <w:rFonts w:ascii="Times New Roman" w:eastAsia="仿宋_GB2312" w:hAnsi="Times New Roman" w:cs="Times New Roman"/>
                <w:b/>
                <w:bCs/>
                <w:color w:val="000000"/>
                <w:kern w:val="0"/>
                <w:sz w:val="18"/>
                <w:szCs w:val="18"/>
              </w:rPr>
            </w:pPr>
          </w:p>
        </w:tc>
      </w:tr>
      <w:tr w:rsidR="0083796E" w:rsidRPr="00BA7086" w:rsidTr="00BA7086">
        <w:trPr>
          <w:trHeight w:val="283"/>
        </w:trPr>
        <w:tc>
          <w:tcPr>
            <w:tcW w:w="711" w:type="pct"/>
            <w:shd w:val="clear" w:color="auto" w:fill="auto"/>
            <w:vAlign w:val="center"/>
            <w:hideMark/>
          </w:tcPr>
          <w:p w:rsidR="0083796E" w:rsidRPr="00BA7086" w:rsidRDefault="0083796E" w:rsidP="00BA7086">
            <w:pPr>
              <w:widowControl/>
              <w:jc w:val="center"/>
              <w:rPr>
                <w:rFonts w:ascii="Times New Roman" w:eastAsia="仿宋_GB2312" w:hAnsi="Times New Roman" w:cs="Times New Roman"/>
                <w:color w:val="000000"/>
                <w:kern w:val="0"/>
                <w:sz w:val="18"/>
                <w:szCs w:val="18"/>
              </w:rPr>
            </w:pPr>
            <w:r w:rsidRPr="00BA7086">
              <w:rPr>
                <w:rFonts w:ascii="Times New Roman" w:eastAsia="仿宋_GB2312" w:hAnsi="Times New Roman" w:cs="Times New Roman"/>
                <w:color w:val="000000"/>
                <w:kern w:val="0"/>
                <w:sz w:val="18"/>
                <w:szCs w:val="18"/>
              </w:rPr>
              <w:t>建构筑物区</w:t>
            </w:r>
          </w:p>
        </w:tc>
        <w:tc>
          <w:tcPr>
            <w:tcW w:w="468" w:type="pct"/>
            <w:shd w:val="clear" w:color="auto" w:fill="auto"/>
            <w:vAlign w:val="center"/>
            <w:hideMark/>
          </w:tcPr>
          <w:p w:rsidR="0083796E" w:rsidRPr="00BA7086" w:rsidRDefault="00A26169" w:rsidP="00BA7086">
            <w:pPr>
              <w:widowControl/>
              <w:jc w:val="center"/>
              <w:rPr>
                <w:rFonts w:ascii="Times New Roman" w:eastAsia="仿宋_GB2312" w:hAnsi="Times New Roman" w:cs="Times New Roman"/>
                <w:color w:val="000000"/>
                <w:kern w:val="0"/>
                <w:sz w:val="18"/>
                <w:szCs w:val="18"/>
              </w:rPr>
            </w:pPr>
            <w:r>
              <w:rPr>
                <w:rFonts w:ascii="Times New Roman" w:eastAsia="仿宋_GB2312" w:hAnsi="Times New Roman" w:cs="Times New Roman" w:hint="eastAsia"/>
                <w:color w:val="000000"/>
                <w:kern w:val="0"/>
                <w:sz w:val="18"/>
                <w:szCs w:val="18"/>
              </w:rPr>
              <w:t>4</w:t>
            </w:r>
          </w:p>
        </w:tc>
        <w:tc>
          <w:tcPr>
            <w:tcW w:w="467" w:type="pct"/>
            <w:shd w:val="clear" w:color="auto" w:fill="auto"/>
            <w:vAlign w:val="center"/>
            <w:hideMark/>
          </w:tcPr>
          <w:p w:rsidR="0083796E" w:rsidRPr="00BA7086" w:rsidRDefault="0083796E" w:rsidP="00BA7086">
            <w:pPr>
              <w:widowControl/>
              <w:jc w:val="center"/>
              <w:rPr>
                <w:rFonts w:ascii="Times New Roman" w:eastAsia="仿宋_GB2312" w:hAnsi="Times New Roman" w:cs="Times New Roman"/>
                <w:color w:val="000000"/>
                <w:kern w:val="0"/>
                <w:sz w:val="18"/>
                <w:szCs w:val="18"/>
              </w:rPr>
            </w:pPr>
          </w:p>
        </w:tc>
        <w:tc>
          <w:tcPr>
            <w:tcW w:w="780" w:type="pct"/>
            <w:vAlign w:val="center"/>
          </w:tcPr>
          <w:p w:rsidR="0083796E" w:rsidRPr="00BA7086" w:rsidRDefault="00366A84" w:rsidP="00BA7086">
            <w:pPr>
              <w:widowControl/>
              <w:jc w:val="center"/>
              <w:rPr>
                <w:rFonts w:ascii="Times New Roman" w:eastAsia="仿宋_GB2312" w:hAnsi="Times New Roman" w:cs="Times New Roman"/>
                <w:color w:val="000000"/>
                <w:kern w:val="0"/>
                <w:sz w:val="18"/>
                <w:szCs w:val="18"/>
              </w:rPr>
            </w:pPr>
            <w:r>
              <w:rPr>
                <w:rFonts w:ascii="Times New Roman" w:eastAsia="仿宋_GB2312" w:hAnsi="Times New Roman" w:cs="Times New Roman" w:hint="eastAsia"/>
                <w:color w:val="000000"/>
                <w:kern w:val="0"/>
                <w:sz w:val="18"/>
                <w:szCs w:val="18"/>
              </w:rPr>
              <w:t>1</w:t>
            </w:r>
          </w:p>
        </w:tc>
        <w:tc>
          <w:tcPr>
            <w:tcW w:w="780" w:type="pct"/>
            <w:shd w:val="clear" w:color="auto" w:fill="auto"/>
            <w:vAlign w:val="center"/>
            <w:hideMark/>
          </w:tcPr>
          <w:p w:rsidR="0083796E" w:rsidRPr="00BA7086" w:rsidRDefault="0083796E" w:rsidP="00BA7086">
            <w:pPr>
              <w:widowControl/>
              <w:jc w:val="center"/>
              <w:rPr>
                <w:rFonts w:ascii="Times New Roman" w:eastAsia="仿宋_GB2312" w:hAnsi="Times New Roman" w:cs="Times New Roman"/>
                <w:color w:val="000000"/>
                <w:kern w:val="0"/>
                <w:sz w:val="18"/>
                <w:szCs w:val="18"/>
              </w:rPr>
            </w:pPr>
          </w:p>
        </w:tc>
        <w:tc>
          <w:tcPr>
            <w:tcW w:w="546" w:type="pct"/>
            <w:shd w:val="clear" w:color="auto" w:fill="auto"/>
            <w:vAlign w:val="center"/>
            <w:hideMark/>
          </w:tcPr>
          <w:p w:rsidR="0083796E" w:rsidRPr="00BA7086" w:rsidRDefault="0083796E" w:rsidP="00BA7086">
            <w:pPr>
              <w:widowControl/>
              <w:jc w:val="center"/>
              <w:rPr>
                <w:rFonts w:ascii="Times New Roman" w:eastAsia="仿宋_GB2312" w:hAnsi="Times New Roman" w:cs="Times New Roman"/>
                <w:color w:val="000000"/>
                <w:kern w:val="0"/>
                <w:sz w:val="18"/>
                <w:szCs w:val="18"/>
              </w:rPr>
            </w:pPr>
          </w:p>
        </w:tc>
        <w:tc>
          <w:tcPr>
            <w:tcW w:w="594" w:type="pct"/>
            <w:shd w:val="clear" w:color="auto" w:fill="auto"/>
            <w:vAlign w:val="center"/>
            <w:hideMark/>
          </w:tcPr>
          <w:p w:rsidR="0083796E" w:rsidRPr="00BA7086" w:rsidRDefault="0083796E" w:rsidP="00BA7086">
            <w:pPr>
              <w:widowControl/>
              <w:jc w:val="center"/>
              <w:rPr>
                <w:rFonts w:ascii="Times New Roman" w:eastAsia="仿宋_GB2312" w:hAnsi="Times New Roman" w:cs="Times New Roman"/>
                <w:color w:val="000000"/>
                <w:kern w:val="0"/>
                <w:sz w:val="18"/>
                <w:szCs w:val="18"/>
              </w:rPr>
            </w:pPr>
            <w:r w:rsidRPr="00BA7086">
              <w:rPr>
                <w:rFonts w:ascii="Times New Roman" w:eastAsia="仿宋_GB2312" w:hAnsi="Times New Roman" w:cs="Times New Roman"/>
                <w:color w:val="000000"/>
                <w:kern w:val="0"/>
                <w:sz w:val="18"/>
                <w:szCs w:val="18"/>
              </w:rPr>
              <w:t>1</w:t>
            </w:r>
          </w:p>
        </w:tc>
        <w:tc>
          <w:tcPr>
            <w:tcW w:w="344" w:type="pct"/>
            <w:shd w:val="clear" w:color="auto" w:fill="auto"/>
            <w:vAlign w:val="center"/>
            <w:hideMark/>
          </w:tcPr>
          <w:p w:rsidR="0083796E" w:rsidRPr="00BA7086" w:rsidRDefault="0083796E" w:rsidP="00BA7086">
            <w:pPr>
              <w:widowControl/>
              <w:jc w:val="center"/>
              <w:rPr>
                <w:rFonts w:ascii="Times New Roman" w:eastAsia="仿宋_GB2312" w:hAnsi="Times New Roman" w:cs="Times New Roman"/>
                <w:color w:val="000000"/>
                <w:kern w:val="0"/>
                <w:sz w:val="18"/>
                <w:szCs w:val="18"/>
              </w:rPr>
            </w:pPr>
          </w:p>
        </w:tc>
        <w:tc>
          <w:tcPr>
            <w:tcW w:w="310" w:type="pct"/>
            <w:shd w:val="clear" w:color="auto" w:fill="auto"/>
            <w:vAlign w:val="center"/>
            <w:hideMark/>
          </w:tcPr>
          <w:p w:rsidR="0083796E" w:rsidRPr="00BA7086" w:rsidRDefault="00A26169" w:rsidP="00BA7086">
            <w:pPr>
              <w:widowControl/>
              <w:jc w:val="center"/>
              <w:rPr>
                <w:rFonts w:ascii="Times New Roman" w:eastAsia="仿宋_GB2312" w:hAnsi="Times New Roman" w:cs="Times New Roman"/>
                <w:b/>
                <w:bCs/>
                <w:color w:val="000000"/>
                <w:kern w:val="0"/>
                <w:sz w:val="18"/>
                <w:szCs w:val="18"/>
              </w:rPr>
            </w:pPr>
            <w:r>
              <w:rPr>
                <w:rFonts w:ascii="Times New Roman" w:eastAsia="仿宋_GB2312" w:hAnsi="Times New Roman" w:cs="Times New Roman" w:hint="eastAsia"/>
                <w:b/>
                <w:bCs/>
                <w:color w:val="000000"/>
                <w:kern w:val="0"/>
                <w:sz w:val="18"/>
                <w:szCs w:val="18"/>
              </w:rPr>
              <w:t>6</w:t>
            </w:r>
          </w:p>
        </w:tc>
      </w:tr>
      <w:tr w:rsidR="0083796E" w:rsidRPr="00BA7086" w:rsidTr="00BA7086">
        <w:trPr>
          <w:trHeight w:val="283"/>
        </w:trPr>
        <w:tc>
          <w:tcPr>
            <w:tcW w:w="711" w:type="pct"/>
            <w:shd w:val="clear" w:color="auto" w:fill="auto"/>
            <w:vAlign w:val="center"/>
            <w:hideMark/>
          </w:tcPr>
          <w:p w:rsidR="0083796E" w:rsidRPr="00BA7086" w:rsidRDefault="0083796E" w:rsidP="00BA7086">
            <w:pPr>
              <w:widowControl/>
              <w:jc w:val="center"/>
              <w:rPr>
                <w:rFonts w:ascii="Times New Roman" w:eastAsia="仿宋_GB2312" w:hAnsi="Times New Roman" w:cs="Times New Roman"/>
                <w:color w:val="000000"/>
                <w:kern w:val="0"/>
                <w:sz w:val="18"/>
                <w:szCs w:val="18"/>
              </w:rPr>
            </w:pPr>
            <w:r w:rsidRPr="00BA7086">
              <w:rPr>
                <w:rFonts w:ascii="Times New Roman" w:eastAsia="仿宋_GB2312" w:hAnsi="Times New Roman" w:cs="Times New Roman"/>
                <w:color w:val="000000"/>
                <w:kern w:val="0"/>
                <w:sz w:val="18"/>
                <w:szCs w:val="18"/>
              </w:rPr>
              <w:t>道路及</w:t>
            </w:r>
            <w:r w:rsidR="000806AF">
              <w:rPr>
                <w:rFonts w:ascii="Times New Roman" w:eastAsia="仿宋_GB2312" w:hAnsi="Times New Roman" w:cs="Times New Roman" w:hint="eastAsia"/>
                <w:color w:val="000000"/>
                <w:kern w:val="0"/>
                <w:sz w:val="18"/>
                <w:szCs w:val="18"/>
              </w:rPr>
              <w:t>场地</w:t>
            </w:r>
            <w:r w:rsidRPr="00BA7086">
              <w:rPr>
                <w:rFonts w:ascii="Times New Roman" w:eastAsia="仿宋_GB2312" w:hAnsi="Times New Roman" w:cs="Times New Roman"/>
                <w:color w:val="000000"/>
                <w:kern w:val="0"/>
                <w:sz w:val="18"/>
                <w:szCs w:val="18"/>
              </w:rPr>
              <w:t>区</w:t>
            </w:r>
          </w:p>
        </w:tc>
        <w:tc>
          <w:tcPr>
            <w:tcW w:w="468" w:type="pct"/>
            <w:shd w:val="clear" w:color="auto" w:fill="auto"/>
            <w:vAlign w:val="center"/>
            <w:hideMark/>
          </w:tcPr>
          <w:p w:rsidR="0083796E" w:rsidRPr="00BA7086" w:rsidRDefault="0083796E" w:rsidP="00BA7086">
            <w:pPr>
              <w:widowControl/>
              <w:jc w:val="center"/>
              <w:rPr>
                <w:rFonts w:ascii="Times New Roman" w:eastAsia="仿宋_GB2312" w:hAnsi="Times New Roman" w:cs="Times New Roman"/>
                <w:color w:val="000000"/>
                <w:kern w:val="0"/>
                <w:sz w:val="18"/>
                <w:szCs w:val="18"/>
              </w:rPr>
            </w:pPr>
          </w:p>
        </w:tc>
        <w:tc>
          <w:tcPr>
            <w:tcW w:w="467" w:type="pct"/>
            <w:shd w:val="clear" w:color="auto" w:fill="auto"/>
            <w:vAlign w:val="center"/>
            <w:hideMark/>
          </w:tcPr>
          <w:p w:rsidR="0083796E" w:rsidRPr="00BA7086" w:rsidRDefault="00A26169" w:rsidP="00BA7086">
            <w:pPr>
              <w:widowControl/>
              <w:jc w:val="center"/>
              <w:rPr>
                <w:rFonts w:ascii="Times New Roman" w:eastAsia="仿宋_GB2312" w:hAnsi="Times New Roman" w:cs="Times New Roman"/>
                <w:color w:val="000000"/>
                <w:kern w:val="0"/>
                <w:sz w:val="18"/>
                <w:szCs w:val="18"/>
              </w:rPr>
            </w:pPr>
            <w:r>
              <w:rPr>
                <w:rFonts w:ascii="Times New Roman" w:eastAsia="仿宋_GB2312" w:hAnsi="Times New Roman" w:cs="Times New Roman" w:hint="eastAsia"/>
                <w:color w:val="000000"/>
                <w:kern w:val="0"/>
                <w:sz w:val="18"/>
                <w:szCs w:val="18"/>
              </w:rPr>
              <w:t>7</w:t>
            </w:r>
          </w:p>
        </w:tc>
        <w:tc>
          <w:tcPr>
            <w:tcW w:w="780" w:type="pct"/>
            <w:vAlign w:val="center"/>
          </w:tcPr>
          <w:p w:rsidR="0083796E" w:rsidRPr="00BA7086" w:rsidRDefault="0083796E" w:rsidP="00BA7086">
            <w:pPr>
              <w:widowControl/>
              <w:jc w:val="center"/>
              <w:rPr>
                <w:rFonts w:ascii="Times New Roman" w:eastAsia="仿宋_GB2312" w:hAnsi="Times New Roman" w:cs="Times New Roman"/>
                <w:color w:val="000000"/>
                <w:kern w:val="0"/>
                <w:sz w:val="18"/>
                <w:szCs w:val="18"/>
              </w:rPr>
            </w:pPr>
          </w:p>
        </w:tc>
        <w:tc>
          <w:tcPr>
            <w:tcW w:w="780" w:type="pct"/>
            <w:shd w:val="clear" w:color="auto" w:fill="auto"/>
            <w:vAlign w:val="center"/>
            <w:hideMark/>
          </w:tcPr>
          <w:p w:rsidR="0083796E" w:rsidRPr="00BA7086" w:rsidRDefault="0083796E" w:rsidP="00BA7086">
            <w:pPr>
              <w:widowControl/>
              <w:jc w:val="center"/>
              <w:rPr>
                <w:rFonts w:ascii="Times New Roman" w:eastAsia="仿宋_GB2312" w:hAnsi="Times New Roman" w:cs="Times New Roman"/>
                <w:color w:val="000000"/>
                <w:kern w:val="0"/>
                <w:sz w:val="18"/>
                <w:szCs w:val="18"/>
              </w:rPr>
            </w:pPr>
          </w:p>
        </w:tc>
        <w:tc>
          <w:tcPr>
            <w:tcW w:w="546" w:type="pct"/>
            <w:shd w:val="clear" w:color="auto" w:fill="auto"/>
            <w:vAlign w:val="center"/>
            <w:hideMark/>
          </w:tcPr>
          <w:p w:rsidR="0083796E" w:rsidRPr="00BA7086" w:rsidRDefault="0083796E" w:rsidP="00BA7086">
            <w:pPr>
              <w:widowControl/>
              <w:jc w:val="center"/>
              <w:rPr>
                <w:rFonts w:ascii="Times New Roman" w:eastAsia="仿宋_GB2312" w:hAnsi="Times New Roman" w:cs="Times New Roman"/>
                <w:color w:val="000000"/>
                <w:kern w:val="0"/>
                <w:sz w:val="18"/>
                <w:szCs w:val="18"/>
              </w:rPr>
            </w:pPr>
            <w:r w:rsidRPr="00BA7086">
              <w:rPr>
                <w:rFonts w:ascii="Times New Roman" w:eastAsia="仿宋_GB2312" w:hAnsi="Times New Roman" w:cs="Times New Roman"/>
                <w:color w:val="000000"/>
                <w:kern w:val="0"/>
                <w:sz w:val="18"/>
                <w:szCs w:val="18"/>
              </w:rPr>
              <w:t>3</w:t>
            </w:r>
          </w:p>
        </w:tc>
        <w:tc>
          <w:tcPr>
            <w:tcW w:w="594" w:type="pct"/>
            <w:shd w:val="clear" w:color="auto" w:fill="auto"/>
            <w:vAlign w:val="center"/>
            <w:hideMark/>
          </w:tcPr>
          <w:p w:rsidR="0083796E" w:rsidRPr="00BA7086" w:rsidRDefault="0083796E" w:rsidP="00BA7086">
            <w:pPr>
              <w:widowControl/>
              <w:jc w:val="center"/>
              <w:rPr>
                <w:rFonts w:ascii="Times New Roman" w:eastAsia="仿宋_GB2312" w:hAnsi="Times New Roman" w:cs="Times New Roman"/>
                <w:color w:val="000000"/>
                <w:kern w:val="0"/>
                <w:sz w:val="18"/>
                <w:szCs w:val="18"/>
              </w:rPr>
            </w:pPr>
            <w:r w:rsidRPr="00BA7086">
              <w:rPr>
                <w:rFonts w:ascii="Times New Roman" w:eastAsia="仿宋_GB2312" w:hAnsi="Times New Roman" w:cs="Times New Roman"/>
                <w:color w:val="000000"/>
                <w:kern w:val="0"/>
                <w:sz w:val="18"/>
                <w:szCs w:val="18"/>
              </w:rPr>
              <w:t>1</w:t>
            </w:r>
          </w:p>
        </w:tc>
        <w:tc>
          <w:tcPr>
            <w:tcW w:w="344" w:type="pct"/>
            <w:shd w:val="clear" w:color="auto" w:fill="auto"/>
            <w:vAlign w:val="center"/>
            <w:hideMark/>
          </w:tcPr>
          <w:p w:rsidR="0083796E" w:rsidRPr="00BA7086" w:rsidRDefault="0083796E" w:rsidP="00BA7086">
            <w:pPr>
              <w:widowControl/>
              <w:jc w:val="center"/>
              <w:rPr>
                <w:rFonts w:ascii="Times New Roman" w:eastAsia="仿宋_GB2312" w:hAnsi="Times New Roman" w:cs="Times New Roman"/>
                <w:color w:val="000000"/>
                <w:kern w:val="0"/>
                <w:sz w:val="18"/>
                <w:szCs w:val="18"/>
              </w:rPr>
            </w:pPr>
            <w:r w:rsidRPr="00BA7086">
              <w:rPr>
                <w:rFonts w:ascii="Times New Roman" w:eastAsia="仿宋_GB2312" w:hAnsi="Times New Roman" w:cs="Times New Roman"/>
                <w:color w:val="000000"/>
                <w:kern w:val="0"/>
                <w:sz w:val="18"/>
                <w:szCs w:val="18"/>
              </w:rPr>
              <w:t>1</w:t>
            </w:r>
          </w:p>
        </w:tc>
        <w:tc>
          <w:tcPr>
            <w:tcW w:w="310" w:type="pct"/>
            <w:shd w:val="clear" w:color="auto" w:fill="auto"/>
            <w:vAlign w:val="center"/>
            <w:hideMark/>
          </w:tcPr>
          <w:p w:rsidR="0083796E" w:rsidRPr="00BA7086" w:rsidRDefault="00A26169" w:rsidP="00BA7086">
            <w:pPr>
              <w:widowControl/>
              <w:jc w:val="center"/>
              <w:rPr>
                <w:rFonts w:ascii="Times New Roman" w:eastAsia="仿宋_GB2312" w:hAnsi="Times New Roman" w:cs="Times New Roman"/>
                <w:b/>
                <w:bCs/>
                <w:color w:val="000000"/>
                <w:kern w:val="0"/>
                <w:sz w:val="18"/>
                <w:szCs w:val="18"/>
              </w:rPr>
            </w:pPr>
            <w:r>
              <w:rPr>
                <w:rFonts w:ascii="Times New Roman" w:eastAsia="仿宋_GB2312" w:hAnsi="Times New Roman" w:cs="Times New Roman" w:hint="eastAsia"/>
                <w:b/>
                <w:bCs/>
                <w:color w:val="000000"/>
                <w:kern w:val="0"/>
                <w:sz w:val="18"/>
                <w:szCs w:val="18"/>
              </w:rPr>
              <w:t>12</w:t>
            </w:r>
          </w:p>
        </w:tc>
      </w:tr>
      <w:tr w:rsidR="0083796E" w:rsidRPr="00BA7086" w:rsidTr="00BA7086">
        <w:trPr>
          <w:trHeight w:val="283"/>
        </w:trPr>
        <w:tc>
          <w:tcPr>
            <w:tcW w:w="711" w:type="pct"/>
            <w:shd w:val="clear" w:color="auto" w:fill="auto"/>
            <w:vAlign w:val="center"/>
            <w:hideMark/>
          </w:tcPr>
          <w:p w:rsidR="0083796E" w:rsidRPr="00BA7086" w:rsidRDefault="0083796E" w:rsidP="00BA7086">
            <w:pPr>
              <w:widowControl/>
              <w:jc w:val="center"/>
              <w:rPr>
                <w:rFonts w:ascii="Times New Roman" w:eastAsia="仿宋_GB2312" w:hAnsi="Times New Roman" w:cs="Times New Roman"/>
                <w:color w:val="000000"/>
                <w:kern w:val="0"/>
                <w:sz w:val="18"/>
                <w:szCs w:val="18"/>
              </w:rPr>
            </w:pPr>
            <w:r w:rsidRPr="00BA7086">
              <w:rPr>
                <w:rFonts w:ascii="Times New Roman" w:eastAsia="仿宋_GB2312" w:hAnsi="Times New Roman" w:cs="Times New Roman"/>
                <w:color w:val="000000"/>
                <w:kern w:val="0"/>
                <w:sz w:val="18"/>
                <w:szCs w:val="18"/>
              </w:rPr>
              <w:t>景观绿化区</w:t>
            </w:r>
          </w:p>
        </w:tc>
        <w:tc>
          <w:tcPr>
            <w:tcW w:w="468" w:type="pct"/>
            <w:shd w:val="clear" w:color="auto" w:fill="auto"/>
            <w:vAlign w:val="center"/>
            <w:hideMark/>
          </w:tcPr>
          <w:p w:rsidR="0083796E" w:rsidRPr="00BA7086" w:rsidRDefault="0083796E" w:rsidP="00BA7086">
            <w:pPr>
              <w:widowControl/>
              <w:jc w:val="center"/>
              <w:rPr>
                <w:rFonts w:ascii="Times New Roman" w:eastAsia="仿宋_GB2312" w:hAnsi="Times New Roman" w:cs="Times New Roman"/>
                <w:color w:val="000000"/>
                <w:kern w:val="0"/>
                <w:sz w:val="18"/>
                <w:szCs w:val="18"/>
              </w:rPr>
            </w:pPr>
          </w:p>
        </w:tc>
        <w:tc>
          <w:tcPr>
            <w:tcW w:w="467" w:type="pct"/>
            <w:shd w:val="clear" w:color="auto" w:fill="auto"/>
            <w:vAlign w:val="center"/>
            <w:hideMark/>
          </w:tcPr>
          <w:p w:rsidR="0083796E" w:rsidRPr="00BA7086" w:rsidRDefault="0083796E" w:rsidP="00BA7086">
            <w:pPr>
              <w:widowControl/>
              <w:jc w:val="center"/>
              <w:rPr>
                <w:rFonts w:ascii="Times New Roman" w:eastAsia="仿宋_GB2312" w:hAnsi="Times New Roman" w:cs="Times New Roman"/>
                <w:color w:val="000000"/>
                <w:kern w:val="0"/>
                <w:sz w:val="18"/>
                <w:szCs w:val="18"/>
              </w:rPr>
            </w:pPr>
          </w:p>
        </w:tc>
        <w:tc>
          <w:tcPr>
            <w:tcW w:w="780" w:type="pct"/>
            <w:vAlign w:val="center"/>
          </w:tcPr>
          <w:p w:rsidR="0083796E" w:rsidRPr="00BA7086" w:rsidRDefault="0083796E" w:rsidP="00BA7086">
            <w:pPr>
              <w:widowControl/>
              <w:jc w:val="center"/>
              <w:rPr>
                <w:rFonts w:ascii="Times New Roman" w:eastAsia="仿宋_GB2312" w:hAnsi="Times New Roman" w:cs="Times New Roman"/>
                <w:color w:val="000000"/>
                <w:kern w:val="0"/>
                <w:sz w:val="18"/>
                <w:szCs w:val="18"/>
              </w:rPr>
            </w:pPr>
          </w:p>
        </w:tc>
        <w:tc>
          <w:tcPr>
            <w:tcW w:w="780" w:type="pct"/>
            <w:shd w:val="clear" w:color="auto" w:fill="auto"/>
            <w:vAlign w:val="center"/>
            <w:hideMark/>
          </w:tcPr>
          <w:p w:rsidR="0083796E" w:rsidRPr="00BA7086" w:rsidRDefault="0083796E" w:rsidP="00BA7086">
            <w:pPr>
              <w:widowControl/>
              <w:jc w:val="center"/>
              <w:rPr>
                <w:rFonts w:ascii="Times New Roman" w:eastAsia="仿宋_GB2312" w:hAnsi="Times New Roman" w:cs="Times New Roman"/>
                <w:color w:val="000000"/>
                <w:kern w:val="0"/>
                <w:sz w:val="18"/>
                <w:szCs w:val="18"/>
              </w:rPr>
            </w:pPr>
            <w:r w:rsidRPr="00BA7086">
              <w:rPr>
                <w:rFonts w:ascii="Times New Roman" w:eastAsia="仿宋_GB2312" w:hAnsi="Times New Roman" w:cs="Times New Roman"/>
                <w:color w:val="000000"/>
                <w:kern w:val="0"/>
                <w:sz w:val="18"/>
                <w:szCs w:val="18"/>
              </w:rPr>
              <w:t>1</w:t>
            </w:r>
          </w:p>
        </w:tc>
        <w:tc>
          <w:tcPr>
            <w:tcW w:w="546" w:type="pct"/>
            <w:shd w:val="clear" w:color="auto" w:fill="auto"/>
            <w:vAlign w:val="center"/>
            <w:hideMark/>
          </w:tcPr>
          <w:p w:rsidR="0083796E" w:rsidRPr="00BA7086" w:rsidRDefault="0083796E" w:rsidP="00BA7086">
            <w:pPr>
              <w:widowControl/>
              <w:jc w:val="center"/>
              <w:rPr>
                <w:rFonts w:ascii="Times New Roman" w:eastAsia="仿宋_GB2312" w:hAnsi="Times New Roman" w:cs="Times New Roman"/>
                <w:color w:val="000000"/>
                <w:kern w:val="0"/>
                <w:sz w:val="18"/>
                <w:szCs w:val="18"/>
              </w:rPr>
            </w:pPr>
          </w:p>
        </w:tc>
        <w:tc>
          <w:tcPr>
            <w:tcW w:w="594" w:type="pct"/>
            <w:shd w:val="clear" w:color="auto" w:fill="auto"/>
            <w:vAlign w:val="center"/>
            <w:hideMark/>
          </w:tcPr>
          <w:p w:rsidR="0083796E" w:rsidRPr="00BA7086" w:rsidRDefault="0083796E" w:rsidP="00BA7086">
            <w:pPr>
              <w:widowControl/>
              <w:jc w:val="center"/>
              <w:rPr>
                <w:rFonts w:ascii="Times New Roman" w:eastAsia="仿宋_GB2312" w:hAnsi="Times New Roman" w:cs="Times New Roman"/>
                <w:color w:val="000000"/>
                <w:kern w:val="0"/>
                <w:sz w:val="18"/>
                <w:szCs w:val="18"/>
              </w:rPr>
            </w:pPr>
          </w:p>
        </w:tc>
        <w:tc>
          <w:tcPr>
            <w:tcW w:w="344" w:type="pct"/>
            <w:shd w:val="clear" w:color="auto" w:fill="auto"/>
            <w:vAlign w:val="center"/>
            <w:hideMark/>
          </w:tcPr>
          <w:p w:rsidR="0083796E" w:rsidRPr="00BA7086" w:rsidRDefault="0083796E" w:rsidP="00BA7086">
            <w:pPr>
              <w:widowControl/>
              <w:jc w:val="center"/>
              <w:rPr>
                <w:rFonts w:ascii="Times New Roman" w:eastAsia="仿宋_GB2312" w:hAnsi="Times New Roman" w:cs="Times New Roman"/>
                <w:color w:val="000000"/>
                <w:kern w:val="0"/>
                <w:sz w:val="18"/>
                <w:szCs w:val="18"/>
              </w:rPr>
            </w:pPr>
          </w:p>
        </w:tc>
        <w:tc>
          <w:tcPr>
            <w:tcW w:w="310" w:type="pct"/>
            <w:shd w:val="clear" w:color="auto" w:fill="auto"/>
            <w:vAlign w:val="center"/>
            <w:hideMark/>
          </w:tcPr>
          <w:p w:rsidR="0083796E" w:rsidRPr="00BA7086" w:rsidRDefault="0083796E" w:rsidP="00BA7086">
            <w:pPr>
              <w:widowControl/>
              <w:jc w:val="center"/>
              <w:rPr>
                <w:rFonts w:ascii="Times New Roman" w:eastAsia="仿宋_GB2312" w:hAnsi="Times New Roman" w:cs="Times New Roman"/>
                <w:b/>
                <w:bCs/>
                <w:color w:val="000000"/>
                <w:kern w:val="0"/>
                <w:sz w:val="18"/>
                <w:szCs w:val="18"/>
              </w:rPr>
            </w:pPr>
            <w:r w:rsidRPr="00BA7086">
              <w:rPr>
                <w:rFonts w:ascii="Times New Roman" w:eastAsia="仿宋_GB2312" w:hAnsi="Times New Roman" w:cs="Times New Roman"/>
                <w:b/>
                <w:bCs/>
                <w:color w:val="000000"/>
                <w:kern w:val="0"/>
                <w:sz w:val="18"/>
                <w:szCs w:val="18"/>
              </w:rPr>
              <w:t>1</w:t>
            </w:r>
          </w:p>
        </w:tc>
      </w:tr>
      <w:tr w:rsidR="0083796E" w:rsidRPr="00BA7086" w:rsidTr="00BA7086">
        <w:trPr>
          <w:trHeight w:val="283"/>
        </w:trPr>
        <w:tc>
          <w:tcPr>
            <w:tcW w:w="711" w:type="pct"/>
            <w:shd w:val="clear" w:color="auto" w:fill="auto"/>
            <w:vAlign w:val="center"/>
            <w:hideMark/>
          </w:tcPr>
          <w:p w:rsidR="0083796E" w:rsidRPr="00BA7086" w:rsidRDefault="0083796E" w:rsidP="00BA7086">
            <w:pPr>
              <w:widowControl/>
              <w:jc w:val="center"/>
              <w:rPr>
                <w:rFonts w:ascii="Times New Roman" w:eastAsia="仿宋_GB2312" w:hAnsi="Times New Roman" w:cs="Times New Roman"/>
                <w:b/>
                <w:bCs/>
                <w:color w:val="000000"/>
                <w:kern w:val="0"/>
                <w:sz w:val="18"/>
                <w:szCs w:val="18"/>
              </w:rPr>
            </w:pPr>
            <w:r w:rsidRPr="00BA7086">
              <w:rPr>
                <w:rFonts w:ascii="Times New Roman" w:eastAsia="仿宋_GB2312" w:hAnsi="Times New Roman" w:cs="Times New Roman"/>
                <w:b/>
                <w:bCs/>
                <w:color w:val="000000"/>
                <w:kern w:val="0"/>
                <w:sz w:val="18"/>
                <w:szCs w:val="18"/>
              </w:rPr>
              <w:t>合计</w:t>
            </w:r>
          </w:p>
        </w:tc>
        <w:tc>
          <w:tcPr>
            <w:tcW w:w="468" w:type="pct"/>
            <w:shd w:val="clear" w:color="auto" w:fill="auto"/>
            <w:vAlign w:val="center"/>
            <w:hideMark/>
          </w:tcPr>
          <w:p w:rsidR="0083796E" w:rsidRPr="00BA7086" w:rsidRDefault="00A26169" w:rsidP="00BA7086">
            <w:pPr>
              <w:widowControl/>
              <w:jc w:val="center"/>
              <w:rPr>
                <w:rFonts w:ascii="Times New Roman" w:eastAsia="仿宋_GB2312" w:hAnsi="Times New Roman" w:cs="Times New Roman"/>
                <w:b/>
                <w:bCs/>
                <w:color w:val="000000"/>
                <w:kern w:val="0"/>
                <w:sz w:val="18"/>
                <w:szCs w:val="18"/>
              </w:rPr>
            </w:pPr>
            <w:r>
              <w:rPr>
                <w:rFonts w:ascii="Times New Roman" w:eastAsia="仿宋_GB2312" w:hAnsi="Times New Roman" w:cs="Times New Roman" w:hint="eastAsia"/>
                <w:b/>
                <w:bCs/>
                <w:color w:val="000000"/>
                <w:kern w:val="0"/>
                <w:sz w:val="18"/>
                <w:szCs w:val="18"/>
              </w:rPr>
              <w:t>4</w:t>
            </w:r>
          </w:p>
        </w:tc>
        <w:tc>
          <w:tcPr>
            <w:tcW w:w="467" w:type="pct"/>
            <w:shd w:val="clear" w:color="auto" w:fill="auto"/>
            <w:vAlign w:val="center"/>
            <w:hideMark/>
          </w:tcPr>
          <w:p w:rsidR="0083796E" w:rsidRPr="00BA7086" w:rsidRDefault="00A26169" w:rsidP="00BA7086">
            <w:pPr>
              <w:widowControl/>
              <w:jc w:val="center"/>
              <w:rPr>
                <w:rFonts w:ascii="Times New Roman" w:eastAsia="仿宋_GB2312" w:hAnsi="Times New Roman" w:cs="Times New Roman"/>
                <w:b/>
                <w:bCs/>
                <w:color w:val="000000"/>
                <w:kern w:val="0"/>
                <w:sz w:val="18"/>
                <w:szCs w:val="18"/>
              </w:rPr>
            </w:pPr>
            <w:r>
              <w:rPr>
                <w:rFonts w:ascii="Times New Roman" w:eastAsia="仿宋_GB2312" w:hAnsi="Times New Roman" w:cs="Times New Roman" w:hint="eastAsia"/>
                <w:b/>
                <w:bCs/>
                <w:color w:val="000000"/>
                <w:kern w:val="0"/>
                <w:sz w:val="18"/>
                <w:szCs w:val="18"/>
              </w:rPr>
              <w:t>7</w:t>
            </w:r>
          </w:p>
        </w:tc>
        <w:tc>
          <w:tcPr>
            <w:tcW w:w="780" w:type="pct"/>
            <w:vAlign w:val="center"/>
          </w:tcPr>
          <w:p w:rsidR="0083796E" w:rsidRPr="00BA7086" w:rsidRDefault="0083796E" w:rsidP="00BA7086">
            <w:pPr>
              <w:widowControl/>
              <w:jc w:val="center"/>
              <w:rPr>
                <w:rFonts w:ascii="Times New Roman" w:eastAsia="仿宋_GB2312" w:hAnsi="Times New Roman" w:cs="Times New Roman"/>
                <w:b/>
                <w:bCs/>
                <w:color w:val="000000"/>
                <w:kern w:val="0"/>
                <w:sz w:val="18"/>
                <w:szCs w:val="18"/>
              </w:rPr>
            </w:pPr>
            <w:r w:rsidRPr="00BA7086">
              <w:rPr>
                <w:rFonts w:ascii="Times New Roman" w:eastAsia="仿宋_GB2312" w:hAnsi="Times New Roman" w:cs="Times New Roman"/>
                <w:b/>
                <w:bCs/>
                <w:color w:val="000000"/>
                <w:kern w:val="0"/>
                <w:sz w:val="18"/>
                <w:szCs w:val="18"/>
              </w:rPr>
              <w:t>1</w:t>
            </w:r>
          </w:p>
        </w:tc>
        <w:tc>
          <w:tcPr>
            <w:tcW w:w="780" w:type="pct"/>
            <w:shd w:val="clear" w:color="auto" w:fill="auto"/>
            <w:vAlign w:val="center"/>
            <w:hideMark/>
          </w:tcPr>
          <w:p w:rsidR="0083796E" w:rsidRPr="00BA7086" w:rsidRDefault="0083796E" w:rsidP="00BA7086">
            <w:pPr>
              <w:widowControl/>
              <w:jc w:val="center"/>
              <w:rPr>
                <w:rFonts w:ascii="Times New Roman" w:eastAsia="仿宋_GB2312" w:hAnsi="Times New Roman" w:cs="Times New Roman"/>
                <w:b/>
                <w:bCs/>
                <w:color w:val="000000"/>
                <w:kern w:val="0"/>
                <w:sz w:val="18"/>
                <w:szCs w:val="18"/>
              </w:rPr>
            </w:pPr>
            <w:r w:rsidRPr="00BA7086">
              <w:rPr>
                <w:rFonts w:ascii="Times New Roman" w:eastAsia="仿宋_GB2312" w:hAnsi="Times New Roman" w:cs="Times New Roman"/>
                <w:b/>
                <w:bCs/>
                <w:color w:val="000000"/>
                <w:kern w:val="0"/>
                <w:sz w:val="18"/>
                <w:szCs w:val="18"/>
              </w:rPr>
              <w:t>1</w:t>
            </w:r>
          </w:p>
        </w:tc>
        <w:tc>
          <w:tcPr>
            <w:tcW w:w="546" w:type="pct"/>
            <w:shd w:val="clear" w:color="auto" w:fill="auto"/>
            <w:vAlign w:val="center"/>
            <w:hideMark/>
          </w:tcPr>
          <w:p w:rsidR="0083796E" w:rsidRPr="00BA7086" w:rsidRDefault="0083796E" w:rsidP="00BA7086">
            <w:pPr>
              <w:widowControl/>
              <w:jc w:val="center"/>
              <w:rPr>
                <w:rFonts w:ascii="Times New Roman" w:eastAsia="仿宋_GB2312" w:hAnsi="Times New Roman" w:cs="Times New Roman"/>
                <w:b/>
                <w:bCs/>
                <w:color w:val="000000"/>
                <w:kern w:val="0"/>
                <w:sz w:val="18"/>
                <w:szCs w:val="18"/>
              </w:rPr>
            </w:pPr>
            <w:r w:rsidRPr="00BA7086">
              <w:rPr>
                <w:rFonts w:ascii="Times New Roman" w:eastAsia="仿宋_GB2312" w:hAnsi="Times New Roman" w:cs="Times New Roman"/>
                <w:b/>
                <w:bCs/>
                <w:color w:val="000000"/>
                <w:kern w:val="0"/>
                <w:sz w:val="18"/>
                <w:szCs w:val="18"/>
              </w:rPr>
              <w:t>3</w:t>
            </w:r>
          </w:p>
        </w:tc>
        <w:tc>
          <w:tcPr>
            <w:tcW w:w="594" w:type="pct"/>
            <w:shd w:val="clear" w:color="auto" w:fill="auto"/>
            <w:vAlign w:val="center"/>
            <w:hideMark/>
          </w:tcPr>
          <w:p w:rsidR="0083796E" w:rsidRPr="00BA7086" w:rsidRDefault="0083796E" w:rsidP="00BA7086">
            <w:pPr>
              <w:widowControl/>
              <w:jc w:val="center"/>
              <w:rPr>
                <w:rFonts w:ascii="Times New Roman" w:eastAsia="仿宋_GB2312" w:hAnsi="Times New Roman" w:cs="Times New Roman"/>
                <w:b/>
                <w:bCs/>
                <w:color w:val="000000"/>
                <w:kern w:val="0"/>
                <w:sz w:val="18"/>
                <w:szCs w:val="18"/>
              </w:rPr>
            </w:pPr>
            <w:r w:rsidRPr="00BA7086">
              <w:rPr>
                <w:rFonts w:ascii="Times New Roman" w:eastAsia="仿宋_GB2312" w:hAnsi="Times New Roman" w:cs="Times New Roman"/>
                <w:b/>
                <w:bCs/>
                <w:color w:val="000000"/>
                <w:kern w:val="0"/>
                <w:sz w:val="18"/>
                <w:szCs w:val="18"/>
              </w:rPr>
              <w:t>2</w:t>
            </w:r>
          </w:p>
        </w:tc>
        <w:tc>
          <w:tcPr>
            <w:tcW w:w="344" w:type="pct"/>
            <w:shd w:val="clear" w:color="auto" w:fill="auto"/>
            <w:vAlign w:val="center"/>
            <w:hideMark/>
          </w:tcPr>
          <w:p w:rsidR="0083796E" w:rsidRPr="00BA7086" w:rsidRDefault="0083796E" w:rsidP="00BA7086">
            <w:pPr>
              <w:widowControl/>
              <w:jc w:val="center"/>
              <w:rPr>
                <w:rFonts w:ascii="Times New Roman" w:eastAsia="仿宋_GB2312" w:hAnsi="Times New Roman" w:cs="Times New Roman"/>
                <w:b/>
                <w:bCs/>
                <w:color w:val="000000"/>
                <w:kern w:val="0"/>
                <w:sz w:val="18"/>
                <w:szCs w:val="18"/>
              </w:rPr>
            </w:pPr>
            <w:r w:rsidRPr="00BA7086">
              <w:rPr>
                <w:rFonts w:ascii="Times New Roman" w:eastAsia="仿宋_GB2312" w:hAnsi="Times New Roman" w:cs="Times New Roman"/>
                <w:b/>
                <w:bCs/>
                <w:color w:val="000000"/>
                <w:kern w:val="0"/>
                <w:sz w:val="18"/>
                <w:szCs w:val="18"/>
              </w:rPr>
              <w:t>1</w:t>
            </w:r>
          </w:p>
        </w:tc>
        <w:tc>
          <w:tcPr>
            <w:tcW w:w="310" w:type="pct"/>
            <w:shd w:val="clear" w:color="auto" w:fill="auto"/>
            <w:vAlign w:val="center"/>
            <w:hideMark/>
          </w:tcPr>
          <w:p w:rsidR="0083796E" w:rsidRPr="00BA7086" w:rsidRDefault="00A26169" w:rsidP="00366A84">
            <w:pPr>
              <w:widowControl/>
              <w:jc w:val="center"/>
              <w:rPr>
                <w:rFonts w:ascii="Times New Roman" w:eastAsia="仿宋_GB2312" w:hAnsi="Times New Roman" w:cs="Times New Roman"/>
                <w:b/>
                <w:bCs/>
                <w:color w:val="000000"/>
                <w:kern w:val="0"/>
                <w:sz w:val="18"/>
                <w:szCs w:val="18"/>
              </w:rPr>
            </w:pPr>
            <w:r>
              <w:rPr>
                <w:rFonts w:ascii="Times New Roman" w:eastAsia="仿宋_GB2312" w:hAnsi="Times New Roman" w:cs="Times New Roman" w:hint="eastAsia"/>
                <w:b/>
                <w:bCs/>
                <w:color w:val="000000"/>
                <w:kern w:val="0"/>
                <w:sz w:val="18"/>
                <w:szCs w:val="18"/>
              </w:rPr>
              <w:t>19</w:t>
            </w:r>
          </w:p>
        </w:tc>
      </w:tr>
    </w:tbl>
    <w:p w:rsidR="0058416D" w:rsidRPr="00DC2525" w:rsidRDefault="00DA4543" w:rsidP="00DC2525">
      <w:pPr>
        <w:pStyle w:val="3"/>
        <w:spacing w:before="0" w:afterLines="50" w:after="156" w:line="360" w:lineRule="auto"/>
        <w:rPr>
          <w:rFonts w:ascii="Times New Roman" w:eastAsia="仿宋_GB2312" w:hAnsi="Times New Roman" w:cs="Times New Roman"/>
          <w:bCs w:val="0"/>
          <w:sz w:val="28"/>
          <w:szCs w:val="28"/>
        </w:rPr>
      </w:pPr>
      <w:bookmarkStart w:id="86" w:name="_Toc19404"/>
      <w:r w:rsidRPr="00DC2525">
        <w:rPr>
          <w:rFonts w:ascii="Times New Roman" w:eastAsia="仿宋_GB2312" w:hAnsi="Times New Roman" w:cs="Times New Roman"/>
          <w:bCs w:val="0"/>
          <w:sz w:val="28"/>
          <w:szCs w:val="28"/>
        </w:rPr>
        <w:t>4.2.2</w:t>
      </w:r>
      <w:r w:rsidRPr="00DC2525">
        <w:rPr>
          <w:rFonts w:ascii="Times New Roman" w:eastAsia="仿宋_GB2312" w:hAnsi="Times New Roman" w:cs="Times New Roman"/>
          <w:bCs w:val="0"/>
          <w:sz w:val="28"/>
          <w:szCs w:val="28"/>
        </w:rPr>
        <w:t>各防治分区工程质量评定</w:t>
      </w:r>
      <w:bookmarkEnd w:id="86"/>
    </w:p>
    <w:p w:rsidR="0058416D" w:rsidRDefault="00DA4543" w:rsidP="00BA7086">
      <w:pPr>
        <w:spacing w:line="360" w:lineRule="auto"/>
        <w:ind w:firstLineChars="200" w:firstLine="480"/>
        <w:rPr>
          <w:rFonts w:ascii="Times New Roman" w:eastAsia="GB2312仿宋" w:hAnsi="Times New Roman" w:cs="Times New Roman"/>
          <w:b/>
          <w:bCs/>
          <w:sz w:val="24"/>
          <w:szCs w:val="24"/>
        </w:rPr>
      </w:pPr>
      <w:r w:rsidRPr="00BA7086">
        <w:rPr>
          <w:rFonts w:ascii="Times New Roman" w:eastAsia="仿宋_GB2312" w:hAnsi="Times New Roman" w:cs="Times New Roman"/>
          <w:color w:val="000000"/>
          <w:sz w:val="24"/>
        </w:rPr>
        <w:t>根据《水土保持工程质量评定规程》（</w:t>
      </w:r>
      <w:r w:rsidRPr="00BA7086">
        <w:rPr>
          <w:rFonts w:ascii="Times New Roman" w:eastAsia="仿宋_GB2312" w:hAnsi="Times New Roman" w:cs="Times New Roman"/>
          <w:color w:val="000000"/>
          <w:sz w:val="24"/>
        </w:rPr>
        <w:t>SL336-2006</w:t>
      </w:r>
      <w:r w:rsidRPr="00BA7086">
        <w:rPr>
          <w:rFonts w:ascii="Times New Roman" w:eastAsia="仿宋_GB2312" w:hAnsi="Times New Roman" w:cs="Times New Roman"/>
          <w:color w:val="000000"/>
          <w:sz w:val="24"/>
        </w:rPr>
        <w:t>），工程质量评定项目划分标准，</w:t>
      </w:r>
      <w:r w:rsidR="00BA7086">
        <w:rPr>
          <w:rFonts w:ascii="Times New Roman" w:eastAsia="仿宋_GB2312" w:hAnsi="Times New Roman" w:cs="Times New Roman" w:hint="eastAsia"/>
          <w:color w:val="000000"/>
          <w:sz w:val="24"/>
        </w:rPr>
        <w:t>云南呈达东盟玻璃科技产业园（一期工程</w:t>
      </w:r>
      <w:r w:rsidR="00BA7086">
        <w:rPr>
          <w:rFonts w:ascii="Times New Roman" w:eastAsia="仿宋_GB2312" w:hAnsi="Times New Roman" w:cs="Times New Roman" w:hint="eastAsia"/>
          <w:color w:val="000000"/>
          <w:sz w:val="24"/>
        </w:rPr>
        <w:t>1#</w:t>
      </w:r>
      <w:r w:rsidR="00BA7086">
        <w:rPr>
          <w:rFonts w:ascii="Times New Roman" w:eastAsia="仿宋_GB2312" w:hAnsi="Times New Roman" w:cs="Times New Roman" w:hint="eastAsia"/>
          <w:color w:val="000000"/>
          <w:sz w:val="24"/>
        </w:rPr>
        <w:t>厂房及附属楼）</w:t>
      </w:r>
      <w:r w:rsidRPr="00BA7086">
        <w:rPr>
          <w:rFonts w:ascii="Times New Roman" w:eastAsia="仿宋_GB2312" w:hAnsi="Times New Roman" w:cs="Times New Roman"/>
          <w:color w:val="000000"/>
          <w:sz w:val="24"/>
        </w:rPr>
        <w:t>水土保持工程划分为</w:t>
      </w:r>
      <w:r w:rsidR="00BA7086" w:rsidRPr="00BA7086">
        <w:rPr>
          <w:rFonts w:ascii="Times New Roman" w:eastAsia="仿宋_GB2312" w:hAnsi="Times New Roman" w:cs="Times New Roman" w:hint="eastAsia"/>
          <w:color w:val="000000"/>
          <w:sz w:val="24"/>
        </w:rPr>
        <w:t>4</w:t>
      </w:r>
      <w:r w:rsidR="00BA7086" w:rsidRPr="00BA7086">
        <w:rPr>
          <w:rFonts w:ascii="Times New Roman" w:eastAsia="仿宋_GB2312" w:hAnsi="Times New Roman" w:cs="Times New Roman"/>
          <w:color w:val="000000"/>
          <w:sz w:val="24"/>
        </w:rPr>
        <w:t>个单位工程、</w:t>
      </w:r>
      <w:r w:rsidR="00BA7086" w:rsidRPr="00BA7086">
        <w:rPr>
          <w:rFonts w:ascii="Times New Roman" w:eastAsia="仿宋_GB2312" w:hAnsi="Times New Roman" w:cs="Times New Roman" w:hint="eastAsia"/>
          <w:color w:val="000000"/>
          <w:sz w:val="24"/>
        </w:rPr>
        <w:t>7</w:t>
      </w:r>
      <w:r w:rsidR="00BA7086" w:rsidRPr="00BA7086">
        <w:rPr>
          <w:rFonts w:ascii="Times New Roman" w:eastAsia="仿宋_GB2312" w:hAnsi="Times New Roman" w:cs="Times New Roman"/>
          <w:color w:val="000000"/>
          <w:sz w:val="24"/>
        </w:rPr>
        <w:t>个分部工程、</w:t>
      </w:r>
      <w:r w:rsidR="00BA7086" w:rsidRPr="00BA7086">
        <w:rPr>
          <w:rFonts w:ascii="Times New Roman" w:eastAsia="仿宋_GB2312" w:hAnsi="Times New Roman" w:cs="Times New Roman" w:hint="eastAsia"/>
          <w:color w:val="000000"/>
          <w:sz w:val="24"/>
        </w:rPr>
        <w:t>1</w:t>
      </w:r>
      <w:r w:rsidR="00A26169">
        <w:rPr>
          <w:rFonts w:ascii="Times New Roman" w:eastAsia="仿宋_GB2312" w:hAnsi="Times New Roman" w:cs="Times New Roman" w:hint="eastAsia"/>
          <w:color w:val="000000"/>
          <w:sz w:val="24"/>
        </w:rPr>
        <w:t>9</w:t>
      </w:r>
      <w:r w:rsidR="00BA7086" w:rsidRPr="00BA7086">
        <w:rPr>
          <w:rFonts w:ascii="Times New Roman" w:eastAsia="仿宋_GB2312" w:hAnsi="Times New Roman" w:cs="Times New Roman"/>
          <w:color w:val="000000"/>
          <w:sz w:val="24"/>
        </w:rPr>
        <w:t>个单元工程。</w:t>
      </w:r>
      <w:r w:rsidRPr="00BA7086">
        <w:rPr>
          <w:rFonts w:ascii="Times New Roman" w:eastAsia="仿宋_GB2312" w:hAnsi="Times New Roman" w:cs="Times New Roman"/>
          <w:color w:val="000000"/>
          <w:sz w:val="24"/>
        </w:rPr>
        <w:t>各防治分区水土保持工程质量评定结果详见表</w:t>
      </w:r>
      <w:r w:rsidRPr="00BA7086">
        <w:rPr>
          <w:rFonts w:ascii="Times New Roman" w:eastAsia="仿宋_GB2312" w:hAnsi="Times New Roman" w:cs="Times New Roman"/>
          <w:color w:val="000000"/>
          <w:sz w:val="24"/>
        </w:rPr>
        <w:t>4-4</w:t>
      </w:r>
      <w:r w:rsidRPr="00BA7086">
        <w:rPr>
          <w:rFonts w:ascii="Times New Roman" w:eastAsia="仿宋_GB2312" w:hAnsi="Times New Roman" w:cs="Times New Roman"/>
          <w:color w:val="000000"/>
          <w:sz w:val="24"/>
        </w:rPr>
        <w:t>、表</w:t>
      </w:r>
      <w:r w:rsidRPr="00BA7086">
        <w:rPr>
          <w:rFonts w:ascii="Times New Roman" w:eastAsia="仿宋_GB2312" w:hAnsi="Times New Roman" w:cs="Times New Roman"/>
          <w:color w:val="000000"/>
          <w:sz w:val="24"/>
        </w:rPr>
        <w:t>4-5</w:t>
      </w:r>
      <w:r w:rsidRPr="00BA7086">
        <w:rPr>
          <w:rFonts w:ascii="Times New Roman" w:eastAsia="仿宋_GB2312" w:hAnsi="Times New Roman" w:cs="Times New Roman"/>
          <w:color w:val="000000"/>
          <w:sz w:val="24"/>
        </w:rPr>
        <w:t>。</w:t>
      </w:r>
    </w:p>
    <w:p w:rsidR="00366A84" w:rsidRDefault="00366A84" w:rsidP="00BA7086">
      <w:pPr>
        <w:ind w:firstLineChars="200" w:firstLine="422"/>
        <w:jc w:val="center"/>
        <w:rPr>
          <w:rFonts w:ascii="Times New Roman" w:eastAsia="仿宋_GB2312" w:hAnsi="Times New Roman" w:cs="Times New Roman"/>
          <w:b/>
          <w:szCs w:val="21"/>
        </w:rPr>
      </w:pPr>
    </w:p>
    <w:p w:rsidR="00366A84" w:rsidRDefault="00366A84" w:rsidP="00BA7086">
      <w:pPr>
        <w:ind w:firstLineChars="200" w:firstLine="422"/>
        <w:jc w:val="center"/>
        <w:rPr>
          <w:rFonts w:ascii="Times New Roman" w:eastAsia="仿宋_GB2312" w:hAnsi="Times New Roman" w:cs="Times New Roman"/>
          <w:b/>
          <w:szCs w:val="21"/>
        </w:rPr>
      </w:pPr>
    </w:p>
    <w:p w:rsidR="00366A84" w:rsidRDefault="00366A84" w:rsidP="00BA7086">
      <w:pPr>
        <w:ind w:firstLineChars="200" w:firstLine="422"/>
        <w:jc w:val="center"/>
        <w:rPr>
          <w:rFonts w:ascii="Times New Roman" w:eastAsia="仿宋_GB2312" w:hAnsi="Times New Roman" w:cs="Times New Roman"/>
          <w:b/>
          <w:szCs w:val="21"/>
        </w:rPr>
      </w:pPr>
    </w:p>
    <w:p w:rsidR="00366A84" w:rsidRDefault="00366A84" w:rsidP="00BA7086">
      <w:pPr>
        <w:ind w:firstLineChars="200" w:firstLine="422"/>
        <w:jc w:val="center"/>
        <w:rPr>
          <w:rFonts w:ascii="Times New Roman" w:eastAsia="仿宋_GB2312" w:hAnsi="Times New Roman" w:cs="Times New Roman"/>
          <w:b/>
          <w:szCs w:val="21"/>
        </w:rPr>
      </w:pPr>
    </w:p>
    <w:p w:rsidR="00366A84" w:rsidRDefault="00366A84" w:rsidP="00BA7086">
      <w:pPr>
        <w:ind w:firstLineChars="200" w:firstLine="422"/>
        <w:jc w:val="center"/>
        <w:rPr>
          <w:rFonts w:ascii="Times New Roman" w:eastAsia="仿宋_GB2312" w:hAnsi="Times New Roman" w:cs="Times New Roman"/>
          <w:b/>
          <w:szCs w:val="21"/>
        </w:rPr>
      </w:pPr>
    </w:p>
    <w:p w:rsidR="00366A84" w:rsidRDefault="00366A84" w:rsidP="00BA7086">
      <w:pPr>
        <w:ind w:firstLineChars="200" w:firstLine="422"/>
        <w:jc w:val="center"/>
        <w:rPr>
          <w:rFonts w:ascii="Times New Roman" w:eastAsia="仿宋_GB2312" w:hAnsi="Times New Roman" w:cs="Times New Roman"/>
          <w:b/>
          <w:szCs w:val="21"/>
        </w:rPr>
      </w:pPr>
    </w:p>
    <w:p w:rsidR="00366A84" w:rsidRDefault="00366A84" w:rsidP="00BA7086">
      <w:pPr>
        <w:ind w:firstLineChars="200" w:firstLine="422"/>
        <w:jc w:val="center"/>
        <w:rPr>
          <w:rFonts w:ascii="Times New Roman" w:eastAsia="仿宋_GB2312" w:hAnsi="Times New Roman" w:cs="Times New Roman"/>
          <w:b/>
          <w:szCs w:val="21"/>
        </w:rPr>
      </w:pPr>
    </w:p>
    <w:p w:rsidR="00366A84" w:rsidRDefault="00366A84" w:rsidP="00BA7086">
      <w:pPr>
        <w:ind w:firstLineChars="200" w:firstLine="422"/>
        <w:jc w:val="center"/>
        <w:rPr>
          <w:rFonts w:ascii="Times New Roman" w:eastAsia="仿宋_GB2312" w:hAnsi="Times New Roman" w:cs="Times New Roman"/>
          <w:b/>
          <w:szCs w:val="21"/>
        </w:rPr>
      </w:pPr>
    </w:p>
    <w:p w:rsidR="00366A84" w:rsidRDefault="00366A84" w:rsidP="00BA7086">
      <w:pPr>
        <w:ind w:firstLineChars="200" w:firstLine="422"/>
        <w:jc w:val="center"/>
        <w:rPr>
          <w:rFonts w:ascii="Times New Roman" w:eastAsia="仿宋_GB2312" w:hAnsi="Times New Roman" w:cs="Times New Roman"/>
          <w:b/>
          <w:szCs w:val="21"/>
        </w:rPr>
      </w:pPr>
    </w:p>
    <w:p w:rsidR="00366A84" w:rsidRDefault="00366A84" w:rsidP="00BA7086">
      <w:pPr>
        <w:ind w:firstLineChars="200" w:firstLine="422"/>
        <w:jc w:val="center"/>
        <w:rPr>
          <w:rFonts w:ascii="Times New Roman" w:eastAsia="仿宋_GB2312" w:hAnsi="Times New Roman" w:cs="Times New Roman"/>
          <w:b/>
          <w:szCs w:val="21"/>
        </w:rPr>
      </w:pPr>
    </w:p>
    <w:p w:rsidR="00366A84" w:rsidRDefault="00366A84" w:rsidP="00BA7086">
      <w:pPr>
        <w:ind w:firstLineChars="200" w:firstLine="422"/>
        <w:jc w:val="center"/>
        <w:rPr>
          <w:rFonts w:ascii="Times New Roman" w:eastAsia="仿宋_GB2312" w:hAnsi="Times New Roman" w:cs="Times New Roman"/>
          <w:b/>
          <w:szCs w:val="21"/>
        </w:rPr>
      </w:pPr>
    </w:p>
    <w:p w:rsidR="00366A84" w:rsidRDefault="00366A84" w:rsidP="00BA7086">
      <w:pPr>
        <w:ind w:firstLineChars="200" w:firstLine="422"/>
        <w:jc w:val="center"/>
        <w:rPr>
          <w:rFonts w:ascii="Times New Roman" w:eastAsia="仿宋_GB2312" w:hAnsi="Times New Roman" w:cs="Times New Roman"/>
          <w:b/>
          <w:szCs w:val="21"/>
        </w:rPr>
      </w:pPr>
    </w:p>
    <w:p w:rsidR="00366A84" w:rsidRDefault="00366A84" w:rsidP="00BA7086">
      <w:pPr>
        <w:ind w:firstLineChars="200" w:firstLine="422"/>
        <w:jc w:val="center"/>
        <w:rPr>
          <w:rFonts w:ascii="Times New Roman" w:eastAsia="仿宋_GB2312" w:hAnsi="Times New Roman" w:cs="Times New Roman"/>
          <w:b/>
          <w:szCs w:val="21"/>
        </w:rPr>
      </w:pPr>
    </w:p>
    <w:p w:rsidR="0058416D" w:rsidRPr="00BA7086" w:rsidRDefault="00DA4543" w:rsidP="00BA7086">
      <w:pPr>
        <w:ind w:firstLineChars="200" w:firstLine="422"/>
        <w:jc w:val="center"/>
        <w:rPr>
          <w:rFonts w:ascii="Times New Roman" w:eastAsia="仿宋_GB2312" w:hAnsi="Times New Roman" w:cs="Times New Roman"/>
          <w:b/>
          <w:szCs w:val="21"/>
        </w:rPr>
      </w:pPr>
      <w:r w:rsidRPr="00BA7086">
        <w:rPr>
          <w:rFonts w:ascii="Times New Roman" w:eastAsia="仿宋_GB2312" w:hAnsi="Times New Roman" w:cs="Times New Roman"/>
          <w:b/>
          <w:szCs w:val="21"/>
        </w:rPr>
        <w:t>表</w:t>
      </w:r>
      <w:r w:rsidRPr="00BA7086">
        <w:rPr>
          <w:rFonts w:ascii="Times New Roman" w:eastAsia="仿宋_GB2312" w:hAnsi="Times New Roman" w:cs="Times New Roman"/>
          <w:b/>
          <w:szCs w:val="21"/>
        </w:rPr>
        <w:t xml:space="preserve">4-4    </w:t>
      </w:r>
      <w:r w:rsidRPr="00BA7086">
        <w:rPr>
          <w:rFonts w:ascii="Times New Roman" w:eastAsia="仿宋_GB2312" w:hAnsi="Times New Roman" w:cs="Times New Roman"/>
          <w:b/>
          <w:szCs w:val="21"/>
        </w:rPr>
        <w:t>项目水土保持单元、分部工程质量评定表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43"/>
        <w:gridCol w:w="1416"/>
        <w:gridCol w:w="1277"/>
        <w:gridCol w:w="626"/>
        <w:gridCol w:w="769"/>
        <w:gridCol w:w="769"/>
        <w:gridCol w:w="770"/>
        <w:gridCol w:w="803"/>
        <w:gridCol w:w="849"/>
      </w:tblGrid>
      <w:tr w:rsidR="0058416D" w:rsidRPr="00BA7086" w:rsidTr="00CD7AC4">
        <w:trPr>
          <w:trHeight w:val="283"/>
          <w:jc w:val="center"/>
        </w:trPr>
        <w:tc>
          <w:tcPr>
            <w:tcW w:w="729" w:type="pct"/>
            <w:vMerge w:val="restart"/>
            <w:shd w:val="clear" w:color="auto" w:fill="auto"/>
            <w:vAlign w:val="center"/>
          </w:tcPr>
          <w:p w:rsidR="0058416D" w:rsidRPr="00BA7086" w:rsidRDefault="00DA4543" w:rsidP="00BA7086">
            <w:pPr>
              <w:pStyle w:val="ab"/>
              <w:jc w:val="center"/>
              <w:rPr>
                <w:rFonts w:ascii="Times New Roman" w:eastAsia="仿宋_GB2312" w:hAnsi="Times New Roman" w:cs="Times New Roman"/>
                <w:b/>
                <w:sz w:val="18"/>
                <w:szCs w:val="18"/>
              </w:rPr>
            </w:pPr>
            <w:r w:rsidRPr="00BA7086">
              <w:rPr>
                <w:rFonts w:ascii="Times New Roman" w:eastAsia="仿宋_GB2312" w:hAnsi="Times New Roman" w:cs="Times New Roman"/>
                <w:b/>
                <w:sz w:val="18"/>
                <w:szCs w:val="18"/>
              </w:rPr>
              <w:t>防治分区</w:t>
            </w:r>
          </w:p>
        </w:tc>
        <w:tc>
          <w:tcPr>
            <w:tcW w:w="831" w:type="pct"/>
            <w:vMerge w:val="restart"/>
            <w:shd w:val="clear" w:color="auto" w:fill="auto"/>
            <w:vAlign w:val="center"/>
          </w:tcPr>
          <w:p w:rsidR="0058416D" w:rsidRPr="00BA7086" w:rsidRDefault="00DA4543" w:rsidP="00BA7086">
            <w:pPr>
              <w:pStyle w:val="ab"/>
              <w:jc w:val="center"/>
              <w:rPr>
                <w:rFonts w:ascii="Times New Roman" w:eastAsia="仿宋_GB2312" w:hAnsi="Times New Roman" w:cs="Times New Roman"/>
                <w:b/>
                <w:sz w:val="18"/>
                <w:szCs w:val="18"/>
              </w:rPr>
            </w:pPr>
            <w:r w:rsidRPr="00BA7086">
              <w:rPr>
                <w:rFonts w:ascii="Times New Roman" w:eastAsia="仿宋_GB2312" w:hAnsi="Times New Roman" w:cs="Times New Roman"/>
                <w:b/>
                <w:sz w:val="18"/>
                <w:szCs w:val="18"/>
              </w:rPr>
              <w:t>单位</w:t>
            </w:r>
          </w:p>
          <w:p w:rsidR="0058416D" w:rsidRPr="00BA7086" w:rsidRDefault="00DA4543" w:rsidP="00BA7086">
            <w:pPr>
              <w:pStyle w:val="ab"/>
              <w:jc w:val="center"/>
              <w:rPr>
                <w:rFonts w:ascii="Times New Roman" w:eastAsia="仿宋_GB2312" w:hAnsi="Times New Roman" w:cs="Times New Roman"/>
                <w:b/>
                <w:sz w:val="18"/>
                <w:szCs w:val="18"/>
              </w:rPr>
            </w:pPr>
            <w:r w:rsidRPr="00BA7086">
              <w:rPr>
                <w:rFonts w:ascii="Times New Roman" w:eastAsia="仿宋_GB2312" w:hAnsi="Times New Roman" w:cs="Times New Roman"/>
                <w:b/>
                <w:sz w:val="18"/>
                <w:szCs w:val="18"/>
              </w:rPr>
              <w:t>工程</w:t>
            </w:r>
          </w:p>
        </w:tc>
        <w:tc>
          <w:tcPr>
            <w:tcW w:w="749" w:type="pct"/>
            <w:vMerge w:val="restart"/>
            <w:shd w:val="clear" w:color="auto" w:fill="auto"/>
            <w:vAlign w:val="center"/>
          </w:tcPr>
          <w:p w:rsidR="0058416D" w:rsidRPr="00BA7086" w:rsidRDefault="00DA4543" w:rsidP="00BA7086">
            <w:pPr>
              <w:pStyle w:val="ab"/>
              <w:jc w:val="center"/>
              <w:rPr>
                <w:rFonts w:ascii="Times New Roman" w:eastAsia="仿宋_GB2312" w:hAnsi="Times New Roman" w:cs="Times New Roman"/>
                <w:b/>
                <w:sz w:val="18"/>
                <w:szCs w:val="18"/>
              </w:rPr>
            </w:pPr>
            <w:r w:rsidRPr="00BA7086">
              <w:rPr>
                <w:rFonts w:ascii="Times New Roman" w:eastAsia="仿宋_GB2312" w:hAnsi="Times New Roman" w:cs="Times New Roman"/>
                <w:b/>
                <w:sz w:val="18"/>
                <w:szCs w:val="18"/>
              </w:rPr>
              <w:t>分部</w:t>
            </w:r>
          </w:p>
          <w:p w:rsidR="0058416D" w:rsidRPr="00BA7086" w:rsidRDefault="00DA4543" w:rsidP="00BA7086">
            <w:pPr>
              <w:pStyle w:val="ab"/>
              <w:jc w:val="center"/>
              <w:rPr>
                <w:rFonts w:ascii="Times New Roman" w:eastAsia="仿宋_GB2312" w:hAnsi="Times New Roman" w:cs="Times New Roman"/>
                <w:b/>
                <w:sz w:val="18"/>
                <w:szCs w:val="18"/>
              </w:rPr>
            </w:pPr>
            <w:r w:rsidRPr="00BA7086">
              <w:rPr>
                <w:rFonts w:ascii="Times New Roman" w:eastAsia="仿宋_GB2312" w:hAnsi="Times New Roman" w:cs="Times New Roman"/>
                <w:b/>
                <w:sz w:val="18"/>
                <w:szCs w:val="18"/>
              </w:rPr>
              <w:t>工程</w:t>
            </w:r>
          </w:p>
        </w:tc>
        <w:tc>
          <w:tcPr>
            <w:tcW w:w="367" w:type="pct"/>
            <w:vMerge w:val="restart"/>
            <w:shd w:val="clear" w:color="auto" w:fill="auto"/>
            <w:vAlign w:val="center"/>
          </w:tcPr>
          <w:p w:rsidR="0058416D" w:rsidRPr="00BA7086" w:rsidRDefault="00DA4543" w:rsidP="00BA7086">
            <w:pPr>
              <w:pStyle w:val="ab"/>
              <w:jc w:val="center"/>
              <w:rPr>
                <w:rFonts w:ascii="Times New Roman" w:eastAsia="仿宋_GB2312" w:hAnsi="Times New Roman" w:cs="Times New Roman"/>
                <w:b/>
                <w:sz w:val="18"/>
                <w:szCs w:val="18"/>
              </w:rPr>
            </w:pPr>
            <w:r w:rsidRPr="00BA7086">
              <w:rPr>
                <w:rFonts w:ascii="Times New Roman" w:eastAsia="仿宋_GB2312" w:hAnsi="Times New Roman" w:cs="Times New Roman"/>
                <w:b/>
                <w:sz w:val="18"/>
                <w:szCs w:val="18"/>
              </w:rPr>
              <w:t>单元工程个数</w:t>
            </w:r>
          </w:p>
        </w:tc>
        <w:tc>
          <w:tcPr>
            <w:tcW w:w="2323" w:type="pct"/>
            <w:gridSpan w:val="5"/>
            <w:shd w:val="clear" w:color="auto" w:fill="auto"/>
            <w:vAlign w:val="center"/>
          </w:tcPr>
          <w:p w:rsidR="0058416D" w:rsidRPr="00BA7086" w:rsidRDefault="00DA4543" w:rsidP="00BA7086">
            <w:pPr>
              <w:pStyle w:val="ab"/>
              <w:jc w:val="center"/>
              <w:rPr>
                <w:rFonts w:ascii="Times New Roman" w:eastAsia="仿宋_GB2312" w:hAnsi="Times New Roman" w:cs="Times New Roman"/>
                <w:b/>
                <w:sz w:val="18"/>
                <w:szCs w:val="18"/>
              </w:rPr>
            </w:pPr>
            <w:r w:rsidRPr="00BA7086">
              <w:rPr>
                <w:rFonts w:ascii="Times New Roman" w:eastAsia="仿宋_GB2312" w:hAnsi="Times New Roman" w:cs="Times New Roman"/>
                <w:b/>
                <w:sz w:val="18"/>
                <w:szCs w:val="18"/>
              </w:rPr>
              <w:t>质量评定</w:t>
            </w:r>
          </w:p>
        </w:tc>
      </w:tr>
      <w:tr w:rsidR="00CD7AC4" w:rsidRPr="00BA7086" w:rsidTr="00CD7AC4">
        <w:trPr>
          <w:trHeight w:val="283"/>
          <w:jc w:val="center"/>
        </w:trPr>
        <w:tc>
          <w:tcPr>
            <w:tcW w:w="729" w:type="pct"/>
            <w:vMerge/>
            <w:shd w:val="clear" w:color="auto" w:fill="auto"/>
            <w:vAlign w:val="center"/>
          </w:tcPr>
          <w:p w:rsidR="0058416D" w:rsidRPr="00BA7086" w:rsidRDefault="0058416D" w:rsidP="00BA7086">
            <w:pPr>
              <w:pStyle w:val="ab"/>
              <w:jc w:val="center"/>
              <w:rPr>
                <w:rFonts w:ascii="Times New Roman" w:eastAsia="仿宋_GB2312" w:hAnsi="Times New Roman" w:cs="Times New Roman"/>
                <w:b/>
                <w:sz w:val="18"/>
                <w:szCs w:val="18"/>
              </w:rPr>
            </w:pPr>
          </w:p>
        </w:tc>
        <w:tc>
          <w:tcPr>
            <w:tcW w:w="831" w:type="pct"/>
            <w:vMerge/>
            <w:shd w:val="clear" w:color="auto" w:fill="auto"/>
            <w:vAlign w:val="center"/>
          </w:tcPr>
          <w:p w:rsidR="0058416D" w:rsidRPr="00BA7086" w:rsidRDefault="0058416D" w:rsidP="00BA7086">
            <w:pPr>
              <w:pStyle w:val="ab"/>
              <w:jc w:val="center"/>
              <w:rPr>
                <w:rFonts w:ascii="Times New Roman" w:eastAsia="仿宋_GB2312" w:hAnsi="Times New Roman" w:cs="Times New Roman"/>
                <w:b/>
                <w:sz w:val="18"/>
                <w:szCs w:val="18"/>
              </w:rPr>
            </w:pPr>
          </w:p>
        </w:tc>
        <w:tc>
          <w:tcPr>
            <w:tcW w:w="749" w:type="pct"/>
            <w:vMerge/>
            <w:shd w:val="clear" w:color="auto" w:fill="auto"/>
            <w:vAlign w:val="center"/>
          </w:tcPr>
          <w:p w:rsidR="0058416D" w:rsidRPr="00BA7086" w:rsidRDefault="0058416D" w:rsidP="00BA7086">
            <w:pPr>
              <w:pStyle w:val="ab"/>
              <w:jc w:val="center"/>
              <w:rPr>
                <w:rFonts w:ascii="Times New Roman" w:eastAsia="仿宋_GB2312" w:hAnsi="Times New Roman" w:cs="Times New Roman"/>
                <w:b/>
                <w:sz w:val="18"/>
                <w:szCs w:val="18"/>
              </w:rPr>
            </w:pPr>
          </w:p>
        </w:tc>
        <w:tc>
          <w:tcPr>
            <w:tcW w:w="367" w:type="pct"/>
            <w:vMerge/>
            <w:shd w:val="clear" w:color="auto" w:fill="auto"/>
            <w:vAlign w:val="center"/>
          </w:tcPr>
          <w:p w:rsidR="0058416D" w:rsidRPr="00BA7086" w:rsidRDefault="0058416D" w:rsidP="00BA7086">
            <w:pPr>
              <w:pStyle w:val="ab"/>
              <w:jc w:val="center"/>
              <w:rPr>
                <w:rFonts w:ascii="Times New Roman" w:eastAsia="仿宋_GB2312" w:hAnsi="Times New Roman" w:cs="Times New Roman"/>
                <w:b/>
                <w:sz w:val="18"/>
                <w:szCs w:val="18"/>
              </w:rPr>
            </w:pPr>
          </w:p>
        </w:tc>
        <w:tc>
          <w:tcPr>
            <w:tcW w:w="451" w:type="pct"/>
            <w:shd w:val="clear" w:color="auto" w:fill="auto"/>
            <w:vAlign w:val="center"/>
          </w:tcPr>
          <w:p w:rsidR="0058416D" w:rsidRPr="00BA7086" w:rsidRDefault="00DA4543" w:rsidP="00BA7086">
            <w:pPr>
              <w:pStyle w:val="ab"/>
              <w:jc w:val="center"/>
              <w:rPr>
                <w:rFonts w:ascii="Times New Roman" w:eastAsia="仿宋_GB2312" w:hAnsi="Times New Roman" w:cs="Times New Roman"/>
                <w:b/>
                <w:sz w:val="18"/>
                <w:szCs w:val="18"/>
              </w:rPr>
            </w:pPr>
            <w:r w:rsidRPr="00BA7086">
              <w:rPr>
                <w:rFonts w:ascii="Times New Roman" w:eastAsia="仿宋_GB2312" w:hAnsi="Times New Roman" w:cs="Times New Roman"/>
                <w:b/>
                <w:sz w:val="18"/>
                <w:szCs w:val="18"/>
              </w:rPr>
              <w:t>合格</w:t>
            </w:r>
          </w:p>
          <w:p w:rsidR="0058416D" w:rsidRPr="00BA7086" w:rsidRDefault="00DA4543" w:rsidP="00BA7086">
            <w:pPr>
              <w:pStyle w:val="ab"/>
              <w:jc w:val="center"/>
              <w:rPr>
                <w:rFonts w:ascii="Times New Roman" w:eastAsia="仿宋_GB2312" w:hAnsi="Times New Roman" w:cs="Times New Roman"/>
                <w:b/>
                <w:sz w:val="18"/>
                <w:szCs w:val="18"/>
              </w:rPr>
            </w:pPr>
            <w:r w:rsidRPr="00BA7086">
              <w:rPr>
                <w:rFonts w:ascii="Times New Roman" w:eastAsia="仿宋_GB2312" w:hAnsi="Times New Roman" w:cs="Times New Roman"/>
                <w:b/>
                <w:sz w:val="18"/>
                <w:szCs w:val="18"/>
              </w:rPr>
              <w:t>项数</w:t>
            </w:r>
          </w:p>
        </w:tc>
        <w:tc>
          <w:tcPr>
            <w:tcW w:w="451" w:type="pct"/>
            <w:shd w:val="clear" w:color="auto" w:fill="auto"/>
            <w:vAlign w:val="center"/>
          </w:tcPr>
          <w:p w:rsidR="0058416D" w:rsidRPr="00BA7086" w:rsidRDefault="00DA4543" w:rsidP="00BA7086">
            <w:pPr>
              <w:pStyle w:val="ab"/>
              <w:jc w:val="center"/>
              <w:rPr>
                <w:rFonts w:ascii="Times New Roman" w:eastAsia="仿宋_GB2312" w:hAnsi="Times New Roman" w:cs="Times New Roman"/>
                <w:b/>
                <w:sz w:val="18"/>
                <w:szCs w:val="18"/>
              </w:rPr>
            </w:pPr>
            <w:r w:rsidRPr="00BA7086">
              <w:rPr>
                <w:rFonts w:ascii="Times New Roman" w:eastAsia="仿宋_GB2312" w:hAnsi="Times New Roman" w:cs="Times New Roman"/>
                <w:b/>
                <w:sz w:val="18"/>
                <w:szCs w:val="18"/>
              </w:rPr>
              <w:t>合格率</w:t>
            </w:r>
          </w:p>
        </w:tc>
        <w:tc>
          <w:tcPr>
            <w:tcW w:w="452" w:type="pct"/>
            <w:shd w:val="clear" w:color="auto" w:fill="auto"/>
            <w:vAlign w:val="center"/>
          </w:tcPr>
          <w:p w:rsidR="0058416D" w:rsidRPr="00BA7086" w:rsidRDefault="00DA4543" w:rsidP="00BA7086">
            <w:pPr>
              <w:pStyle w:val="ab"/>
              <w:jc w:val="center"/>
              <w:rPr>
                <w:rFonts w:ascii="Times New Roman" w:eastAsia="仿宋_GB2312" w:hAnsi="Times New Roman" w:cs="Times New Roman"/>
                <w:b/>
                <w:sz w:val="18"/>
                <w:szCs w:val="18"/>
              </w:rPr>
            </w:pPr>
            <w:r w:rsidRPr="00BA7086">
              <w:rPr>
                <w:rFonts w:ascii="Times New Roman" w:eastAsia="仿宋_GB2312" w:hAnsi="Times New Roman" w:cs="Times New Roman"/>
                <w:b/>
                <w:sz w:val="18"/>
                <w:szCs w:val="18"/>
              </w:rPr>
              <w:t>优良</w:t>
            </w:r>
          </w:p>
          <w:p w:rsidR="0058416D" w:rsidRPr="00BA7086" w:rsidRDefault="00DA4543" w:rsidP="00BA7086">
            <w:pPr>
              <w:pStyle w:val="ab"/>
              <w:jc w:val="center"/>
              <w:rPr>
                <w:rFonts w:ascii="Times New Roman" w:eastAsia="仿宋_GB2312" w:hAnsi="Times New Roman" w:cs="Times New Roman"/>
                <w:b/>
                <w:sz w:val="18"/>
                <w:szCs w:val="18"/>
              </w:rPr>
            </w:pPr>
            <w:r w:rsidRPr="00BA7086">
              <w:rPr>
                <w:rFonts w:ascii="Times New Roman" w:eastAsia="仿宋_GB2312" w:hAnsi="Times New Roman" w:cs="Times New Roman"/>
                <w:b/>
                <w:sz w:val="18"/>
                <w:szCs w:val="18"/>
              </w:rPr>
              <w:t>项数</w:t>
            </w:r>
          </w:p>
        </w:tc>
        <w:tc>
          <w:tcPr>
            <w:tcW w:w="471" w:type="pct"/>
            <w:shd w:val="clear" w:color="auto" w:fill="auto"/>
            <w:vAlign w:val="center"/>
          </w:tcPr>
          <w:p w:rsidR="0058416D" w:rsidRPr="00BA7086" w:rsidRDefault="00DA4543" w:rsidP="00BA7086">
            <w:pPr>
              <w:pStyle w:val="ab"/>
              <w:jc w:val="center"/>
              <w:rPr>
                <w:rFonts w:ascii="Times New Roman" w:eastAsia="仿宋_GB2312" w:hAnsi="Times New Roman" w:cs="Times New Roman"/>
                <w:b/>
                <w:sz w:val="18"/>
                <w:szCs w:val="18"/>
              </w:rPr>
            </w:pPr>
            <w:r w:rsidRPr="00BA7086">
              <w:rPr>
                <w:rFonts w:ascii="Times New Roman" w:eastAsia="仿宋_GB2312" w:hAnsi="Times New Roman" w:cs="Times New Roman"/>
                <w:b/>
                <w:sz w:val="18"/>
                <w:szCs w:val="18"/>
              </w:rPr>
              <w:t>优良率</w:t>
            </w:r>
          </w:p>
        </w:tc>
        <w:tc>
          <w:tcPr>
            <w:tcW w:w="498" w:type="pct"/>
            <w:shd w:val="clear" w:color="auto" w:fill="auto"/>
            <w:vAlign w:val="center"/>
          </w:tcPr>
          <w:p w:rsidR="0058416D" w:rsidRPr="00BA7086" w:rsidRDefault="00DA4543" w:rsidP="00BA7086">
            <w:pPr>
              <w:pStyle w:val="ab"/>
              <w:jc w:val="center"/>
              <w:rPr>
                <w:rFonts w:ascii="Times New Roman" w:eastAsia="仿宋_GB2312" w:hAnsi="Times New Roman" w:cs="Times New Roman"/>
                <w:b/>
                <w:sz w:val="18"/>
                <w:szCs w:val="18"/>
              </w:rPr>
            </w:pPr>
            <w:r w:rsidRPr="00BA7086">
              <w:rPr>
                <w:rFonts w:ascii="Times New Roman" w:eastAsia="仿宋_GB2312" w:hAnsi="Times New Roman" w:cs="Times New Roman"/>
                <w:b/>
                <w:sz w:val="18"/>
                <w:szCs w:val="18"/>
              </w:rPr>
              <w:t>质量评</w:t>
            </w:r>
          </w:p>
          <w:p w:rsidR="0058416D" w:rsidRPr="00BA7086" w:rsidRDefault="00DA4543" w:rsidP="00BA7086">
            <w:pPr>
              <w:pStyle w:val="ab"/>
              <w:jc w:val="center"/>
              <w:rPr>
                <w:rFonts w:ascii="Times New Roman" w:eastAsia="仿宋_GB2312" w:hAnsi="Times New Roman" w:cs="Times New Roman"/>
                <w:b/>
                <w:sz w:val="18"/>
                <w:szCs w:val="18"/>
              </w:rPr>
            </w:pPr>
            <w:r w:rsidRPr="00BA7086">
              <w:rPr>
                <w:rFonts w:ascii="Times New Roman" w:eastAsia="仿宋_GB2312" w:hAnsi="Times New Roman" w:cs="Times New Roman"/>
                <w:b/>
                <w:sz w:val="18"/>
                <w:szCs w:val="18"/>
              </w:rPr>
              <w:t>定等级</w:t>
            </w:r>
          </w:p>
        </w:tc>
      </w:tr>
      <w:tr w:rsidR="00366A84" w:rsidRPr="00BA7086" w:rsidTr="00CD7AC4">
        <w:trPr>
          <w:trHeight w:val="283"/>
          <w:jc w:val="center"/>
        </w:trPr>
        <w:tc>
          <w:tcPr>
            <w:tcW w:w="729" w:type="pct"/>
            <w:vMerge w:val="restart"/>
            <w:shd w:val="clear" w:color="auto" w:fill="auto"/>
            <w:vAlign w:val="center"/>
          </w:tcPr>
          <w:p w:rsidR="00366A84" w:rsidRPr="00BA7086" w:rsidRDefault="00366A84" w:rsidP="00BA7086">
            <w:pPr>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建构筑物区</w:t>
            </w:r>
          </w:p>
        </w:tc>
        <w:tc>
          <w:tcPr>
            <w:tcW w:w="831" w:type="pct"/>
            <w:shd w:val="clear" w:color="auto" w:fill="auto"/>
            <w:vAlign w:val="center"/>
          </w:tcPr>
          <w:p w:rsidR="00366A84" w:rsidRPr="00BA7086" w:rsidRDefault="00366A84" w:rsidP="00BA7086">
            <w:pPr>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防洪排导工程</w:t>
            </w:r>
          </w:p>
        </w:tc>
        <w:tc>
          <w:tcPr>
            <w:tcW w:w="749" w:type="pct"/>
            <w:shd w:val="clear" w:color="auto" w:fill="auto"/>
            <w:vAlign w:val="center"/>
          </w:tcPr>
          <w:p w:rsidR="00366A84" w:rsidRPr="00BA7086" w:rsidRDefault="00366A84" w:rsidP="00014771">
            <w:pPr>
              <w:spacing w:line="30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砌砖排水沟</w:t>
            </w:r>
          </w:p>
        </w:tc>
        <w:tc>
          <w:tcPr>
            <w:tcW w:w="367" w:type="pct"/>
            <w:shd w:val="clear" w:color="auto" w:fill="auto"/>
            <w:vAlign w:val="center"/>
          </w:tcPr>
          <w:p w:rsidR="00366A84" w:rsidRPr="00BA7086" w:rsidRDefault="00A26169" w:rsidP="00BA7086">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4</w:t>
            </w:r>
          </w:p>
        </w:tc>
        <w:tc>
          <w:tcPr>
            <w:tcW w:w="451" w:type="pct"/>
            <w:shd w:val="clear" w:color="auto" w:fill="auto"/>
            <w:vAlign w:val="center"/>
          </w:tcPr>
          <w:p w:rsidR="00366A84" w:rsidRPr="00BA7086" w:rsidRDefault="00A26169" w:rsidP="00BA7086">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4</w:t>
            </w:r>
          </w:p>
        </w:tc>
        <w:tc>
          <w:tcPr>
            <w:tcW w:w="451" w:type="pct"/>
            <w:shd w:val="clear" w:color="auto" w:fill="auto"/>
            <w:vAlign w:val="center"/>
          </w:tcPr>
          <w:p w:rsidR="00366A84" w:rsidRPr="00BA7086" w:rsidRDefault="00CD7AC4" w:rsidP="00BA7086">
            <w:pPr>
              <w:pStyle w:val="ab"/>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100%</w:t>
            </w:r>
          </w:p>
        </w:tc>
        <w:tc>
          <w:tcPr>
            <w:tcW w:w="452" w:type="pct"/>
            <w:shd w:val="clear" w:color="auto" w:fill="auto"/>
            <w:vAlign w:val="center"/>
          </w:tcPr>
          <w:p w:rsidR="00366A84" w:rsidRPr="00BA7086" w:rsidRDefault="000B29E5" w:rsidP="00BA7086">
            <w:pPr>
              <w:pStyle w:val="ab"/>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4</w:t>
            </w:r>
          </w:p>
        </w:tc>
        <w:tc>
          <w:tcPr>
            <w:tcW w:w="471" w:type="pct"/>
            <w:shd w:val="clear" w:color="auto" w:fill="auto"/>
            <w:vAlign w:val="center"/>
          </w:tcPr>
          <w:p w:rsidR="00366A84" w:rsidRPr="00BA7086" w:rsidRDefault="00FC2032" w:rsidP="00BA7086">
            <w:pPr>
              <w:pStyle w:val="ab"/>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100</w:t>
            </w:r>
            <w:r w:rsidR="00CD7AC4" w:rsidRPr="00BA7086">
              <w:rPr>
                <w:rFonts w:ascii="Times New Roman" w:eastAsia="仿宋_GB2312" w:hAnsi="Times New Roman" w:cs="Times New Roman"/>
                <w:sz w:val="18"/>
                <w:szCs w:val="18"/>
              </w:rPr>
              <w:t>%</w:t>
            </w:r>
          </w:p>
        </w:tc>
        <w:tc>
          <w:tcPr>
            <w:tcW w:w="498" w:type="pct"/>
            <w:shd w:val="clear" w:color="auto" w:fill="auto"/>
            <w:vAlign w:val="center"/>
          </w:tcPr>
          <w:p w:rsidR="00366A84" w:rsidRPr="00BA7086" w:rsidRDefault="00CD7AC4" w:rsidP="00BA7086">
            <w:pPr>
              <w:pStyle w:val="ab"/>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优良</w:t>
            </w:r>
          </w:p>
        </w:tc>
      </w:tr>
      <w:tr w:rsidR="00366A84" w:rsidRPr="00BA7086" w:rsidTr="00CD7AC4">
        <w:trPr>
          <w:trHeight w:val="283"/>
          <w:jc w:val="center"/>
        </w:trPr>
        <w:tc>
          <w:tcPr>
            <w:tcW w:w="729" w:type="pct"/>
            <w:vMerge/>
            <w:shd w:val="clear" w:color="auto" w:fill="auto"/>
            <w:vAlign w:val="center"/>
          </w:tcPr>
          <w:p w:rsidR="00366A84" w:rsidRPr="00BA7086" w:rsidRDefault="00366A84" w:rsidP="00BA7086">
            <w:pPr>
              <w:jc w:val="center"/>
              <w:rPr>
                <w:rFonts w:ascii="Times New Roman" w:eastAsia="仿宋_GB2312" w:hAnsi="Times New Roman" w:cs="Times New Roman"/>
                <w:sz w:val="18"/>
                <w:szCs w:val="18"/>
              </w:rPr>
            </w:pPr>
          </w:p>
        </w:tc>
        <w:tc>
          <w:tcPr>
            <w:tcW w:w="831" w:type="pct"/>
            <w:shd w:val="clear" w:color="auto" w:fill="auto"/>
            <w:vAlign w:val="center"/>
          </w:tcPr>
          <w:p w:rsidR="00366A84" w:rsidRPr="00BA7086" w:rsidRDefault="00366A84" w:rsidP="00BA7086">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土地整治工程</w:t>
            </w:r>
          </w:p>
        </w:tc>
        <w:tc>
          <w:tcPr>
            <w:tcW w:w="749" w:type="pct"/>
            <w:shd w:val="clear" w:color="auto" w:fill="auto"/>
            <w:vAlign w:val="center"/>
          </w:tcPr>
          <w:p w:rsidR="00366A84" w:rsidRPr="00BA7086" w:rsidRDefault="00366A84" w:rsidP="00BA7086">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表土剥离</w:t>
            </w:r>
          </w:p>
        </w:tc>
        <w:tc>
          <w:tcPr>
            <w:tcW w:w="367" w:type="pct"/>
            <w:shd w:val="clear" w:color="auto" w:fill="auto"/>
            <w:vAlign w:val="center"/>
          </w:tcPr>
          <w:p w:rsidR="00366A84" w:rsidRPr="00BA7086" w:rsidRDefault="00366A84" w:rsidP="00BA7086">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1</w:t>
            </w:r>
          </w:p>
        </w:tc>
        <w:tc>
          <w:tcPr>
            <w:tcW w:w="451" w:type="pct"/>
            <w:shd w:val="clear" w:color="auto" w:fill="auto"/>
            <w:vAlign w:val="center"/>
          </w:tcPr>
          <w:p w:rsidR="00366A84" w:rsidRPr="00BA7086" w:rsidRDefault="00CD7AC4" w:rsidP="00BA7086">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1</w:t>
            </w:r>
          </w:p>
        </w:tc>
        <w:tc>
          <w:tcPr>
            <w:tcW w:w="451" w:type="pct"/>
            <w:shd w:val="clear" w:color="auto" w:fill="auto"/>
            <w:vAlign w:val="center"/>
          </w:tcPr>
          <w:p w:rsidR="00366A84" w:rsidRPr="00BA7086" w:rsidRDefault="00CD7AC4" w:rsidP="00BA7086">
            <w:pPr>
              <w:pStyle w:val="ab"/>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100%</w:t>
            </w:r>
          </w:p>
        </w:tc>
        <w:tc>
          <w:tcPr>
            <w:tcW w:w="452" w:type="pct"/>
            <w:shd w:val="clear" w:color="auto" w:fill="auto"/>
            <w:vAlign w:val="center"/>
          </w:tcPr>
          <w:p w:rsidR="00366A84" w:rsidRPr="00BA7086" w:rsidRDefault="000B29E5" w:rsidP="00BA7086">
            <w:pPr>
              <w:pStyle w:val="ab"/>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0</w:t>
            </w:r>
          </w:p>
        </w:tc>
        <w:tc>
          <w:tcPr>
            <w:tcW w:w="471" w:type="pct"/>
            <w:shd w:val="clear" w:color="auto" w:fill="auto"/>
            <w:vAlign w:val="center"/>
          </w:tcPr>
          <w:p w:rsidR="00366A84" w:rsidRPr="00BA7086" w:rsidRDefault="000B29E5" w:rsidP="00BA7086">
            <w:pPr>
              <w:pStyle w:val="ab"/>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0</w:t>
            </w:r>
          </w:p>
        </w:tc>
        <w:tc>
          <w:tcPr>
            <w:tcW w:w="498" w:type="pct"/>
            <w:shd w:val="clear" w:color="auto" w:fill="auto"/>
            <w:vAlign w:val="center"/>
          </w:tcPr>
          <w:p w:rsidR="00366A84" w:rsidRPr="00BA7086" w:rsidRDefault="000B29E5" w:rsidP="00BA7086">
            <w:pPr>
              <w:pStyle w:val="ab"/>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合格</w:t>
            </w:r>
          </w:p>
        </w:tc>
      </w:tr>
      <w:tr w:rsidR="00366A84" w:rsidRPr="00BA7086" w:rsidTr="00CD7AC4">
        <w:trPr>
          <w:trHeight w:val="283"/>
          <w:jc w:val="center"/>
        </w:trPr>
        <w:tc>
          <w:tcPr>
            <w:tcW w:w="729" w:type="pct"/>
            <w:vMerge/>
            <w:shd w:val="clear" w:color="auto" w:fill="auto"/>
            <w:vAlign w:val="center"/>
          </w:tcPr>
          <w:p w:rsidR="00366A84" w:rsidRPr="00BA7086" w:rsidRDefault="00366A84" w:rsidP="00BA7086">
            <w:pPr>
              <w:jc w:val="center"/>
              <w:rPr>
                <w:rFonts w:ascii="Times New Roman" w:eastAsia="仿宋_GB2312" w:hAnsi="Times New Roman" w:cs="Times New Roman"/>
                <w:sz w:val="18"/>
                <w:szCs w:val="18"/>
              </w:rPr>
            </w:pPr>
          </w:p>
        </w:tc>
        <w:tc>
          <w:tcPr>
            <w:tcW w:w="831" w:type="pct"/>
            <w:shd w:val="clear" w:color="auto" w:fill="auto"/>
            <w:vAlign w:val="center"/>
          </w:tcPr>
          <w:p w:rsidR="00366A84" w:rsidRPr="00BA7086" w:rsidRDefault="00366A84" w:rsidP="00BA7086">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临时防护工程</w:t>
            </w:r>
          </w:p>
        </w:tc>
        <w:tc>
          <w:tcPr>
            <w:tcW w:w="749" w:type="pct"/>
            <w:shd w:val="clear" w:color="auto" w:fill="auto"/>
            <w:vAlign w:val="center"/>
          </w:tcPr>
          <w:p w:rsidR="00366A84" w:rsidRPr="00BA7086" w:rsidRDefault="00366A84" w:rsidP="00BA7086">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临时覆盖</w:t>
            </w:r>
          </w:p>
        </w:tc>
        <w:tc>
          <w:tcPr>
            <w:tcW w:w="367" w:type="pct"/>
            <w:shd w:val="clear" w:color="auto" w:fill="auto"/>
            <w:vAlign w:val="center"/>
          </w:tcPr>
          <w:p w:rsidR="00366A84" w:rsidRPr="00BA7086" w:rsidRDefault="00366A84" w:rsidP="00BA7086">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1</w:t>
            </w:r>
          </w:p>
        </w:tc>
        <w:tc>
          <w:tcPr>
            <w:tcW w:w="451" w:type="pct"/>
            <w:shd w:val="clear" w:color="auto" w:fill="auto"/>
            <w:vAlign w:val="center"/>
          </w:tcPr>
          <w:p w:rsidR="00366A84" w:rsidRPr="00BA7086" w:rsidRDefault="00CD7AC4" w:rsidP="00BA7086">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1</w:t>
            </w:r>
          </w:p>
        </w:tc>
        <w:tc>
          <w:tcPr>
            <w:tcW w:w="451" w:type="pct"/>
            <w:shd w:val="clear" w:color="auto" w:fill="auto"/>
            <w:vAlign w:val="center"/>
          </w:tcPr>
          <w:p w:rsidR="00366A84" w:rsidRPr="00BA7086" w:rsidRDefault="00366A84" w:rsidP="00BA7086">
            <w:pPr>
              <w:pStyle w:val="ab"/>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100%</w:t>
            </w:r>
          </w:p>
        </w:tc>
        <w:tc>
          <w:tcPr>
            <w:tcW w:w="452" w:type="pct"/>
            <w:shd w:val="clear" w:color="auto" w:fill="auto"/>
            <w:vAlign w:val="center"/>
          </w:tcPr>
          <w:p w:rsidR="00366A84" w:rsidRPr="00BA7086" w:rsidRDefault="00CD7AC4" w:rsidP="00BA7086">
            <w:pPr>
              <w:pStyle w:val="ab"/>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0</w:t>
            </w:r>
          </w:p>
        </w:tc>
        <w:tc>
          <w:tcPr>
            <w:tcW w:w="471" w:type="pct"/>
            <w:shd w:val="clear" w:color="auto" w:fill="auto"/>
            <w:vAlign w:val="center"/>
          </w:tcPr>
          <w:p w:rsidR="00366A84" w:rsidRPr="00BA7086" w:rsidRDefault="00CD7AC4" w:rsidP="00BA7086">
            <w:pPr>
              <w:pStyle w:val="ab"/>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0</w:t>
            </w:r>
          </w:p>
        </w:tc>
        <w:tc>
          <w:tcPr>
            <w:tcW w:w="498" w:type="pct"/>
            <w:shd w:val="clear" w:color="auto" w:fill="auto"/>
            <w:vAlign w:val="center"/>
          </w:tcPr>
          <w:p w:rsidR="00366A84" w:rsidRPr="00BA7086" w:rsidRDefault="00CD7AC4" w:rsidP="00BA7086">
            <w:pPr>
              <w:pStyle w:val="ab"/>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合格</w:t>
            </w:r>
          </w:p>
        </w:tc>
      </w:tr>
      <w:tr w:rsidR="00CD7AC4" w:rsidRPr="00BA7086" w:rsidTr="00CD7AC4">
        <w:trPr>
          <w:trHeight w:val="283"/>
          <w:jc w:val="center"/>
        </w:trPr>
        <w:tc>
          <w:tcPr>
            <w:tcW w:w="729" w:type="pct"/>
            <w:vMerge w:val="restart"/>
            <w:shd w:val="clear" w:color="auto" w:fill="auto"/>
            <w:vAlign w:val="center"/>
          </w:tcPr>
          <w:p w:rsidR="00CD7AC4" w:rsidRPr="00BA7086" w:rsidRDefault="00CD7AC4" w:rsidP="00BA7086">
            <w:pPr>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道路</w:t>
            </w:r>
            <w:r>
              <w:rPr>
                <w:rFonts w:ascii="Times New Roman" w:eastAsia="仿宋_GB2312" w:hAnsi="Times New Roman" w:cs="Times New Roman"/>
                <w:sz w:val="18"/>
                <w:szCs w:val="18"/>
              </w:rPr>
              <w:t>及场地区</w:t>
            </w:r>
          </w:p>
        </w:tc>
        <w:tc>
          <w:tcPr>
            <w:tcW w:w="831" w:type="pct"/>
            <w:shd w:val="clear" w:color="auto" w:fill="auto"/>
            <w:vAlign w:val="center"/>
          </w:tcPr>
          <w:p w:rsidR="00CD7AC4" w:rsidRPr="00BA7086" w:rsidRDefault="00CD7AC4" w:rsidP="00BA7086">
            <w:pPr>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防洪排导工程</w:t>
            </w:r>
          </w:p>
        </w:tc>
        <w:tc>
          <w:tcPr>
            <w:tcW w:w="749" w:type="pct"/>
            <w:shd w:val="clear" w:color="auto" w:fill="auto"/>
            <w:vAlign w:val="center"/>
          </w:tcPr>
          <w:p w:rsidR="00CD7AC4" w:rsidRPr="00BA7086" w:rsidRDefault="00CD7AC4" w:rsidP="00BA7086">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雨水排水管</w:t>
            </w:r>
          </w:p>
        </w:tc>
        <w:tc>
          <w:tcPr>
            <w:tcW w:w="367" w:type="pct"/>
            <w:shd w:val="clear" w:color="auto" w:fill="auto"/>
            <w:vAlign w:val="center"/>
          </w:tcPr>
          <w:p w:rsidR="00CD7AC4" w:rsidRPr="00BA7086" w:rsidRDefault="00A26169" w:rsidP="00BA7086">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7</w:t>
            </w:r>
          </w:p>
        </w:tc>
        <w:tc>
          <w:tcPr>
            <w:tcW w:w="451" w:type="pct"/>
            <w:shd w:val="clear" w:color="auto" w:fill="auto"/>
            <w:vAlign w:val="center"/>
          </w:tcPr>
          <w:p w:rsidR="00CD7AC4" w:rsidRPr="00BA7086" w:rsidRDefault="00A26169" w:rsidP="00BA7086">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7</w:t>
            </w:r>
          </w:p>
        </w:tc>
        <w:tc>
          <w:tcPr>
            <w:tcW w:w="451" w:type="pct"/>
            <w:shd w:val="clear" w:color="auto" w:fill="auto"/>
            <w:vAlign w:val="center"/>
          </w:tcPr>
          <w:p w:rsidR="00CD7AC4" w:rsidRPr="00BA7086" w:rsidRDefault="00CD7AC4" w:rsidP="00BA7086">
            <w:pPr>
              <w:pStyle w:val="ab"/>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100%</w:t>
            </w:r>
          </w:p>
        </w:tc>
        <w:tc>
          <w:tcPr>
            <w:tcW w:w="452" w:type="pct"/>
            <w:shd w:val="clear" w:color="auto" w:fill="auto"/>
            <w:vAlign w:val="center"/>
          </w:tcPr>
          <w:p w:rsidR="00CD7AC4" w:rsidRPr="00BA7086" w:rsidRDefault="000B29E5" w:rsidP="00014771">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7</w:t>
            </w:r>
          </w:p>
        </w:tc>
        <w:tc>
          <w:tcPr>
            <w:tcW w:w="471" w:type="pct"/>
            <w:shd w:val="clear" w:color="auto" w:fill="auto"/>
            <w:vAlign w:val="center"/>
          </w:tcPr>
          <w:p w:rsidR="00CD7AC4" w:rsidRPr="00BA7086" w:rsidRDefault="000B29E5" w:rsidP="00014771">
            <w:pPr>
              <w:pStyle w:val="ab"/>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100</w:t>
            </w:r>
            <w:r w:rsidR="00CD7AC4" w:rsidRPr="00BA7086">
              <w:rPr>
                <w:rFonts w:ascii="Times New Roman" w:eastAsia="仿宋_GB2312" w:hAnsi="Times New Roman" w:cs="Times New Roman"/>
                <w:sz w:val="18"/>
                <w:szCs w:val="18"/>
              </w:rPr>
              <w:t>%</w:t>
            </w:r>
          </w:p>
        </w:tc>
        <w:tc>
          <w:tcPr>
            <w:tcW w:w="498" w:type="pct"/>
            <w:shd w:val="clear" w:color="auto" w:fill="auto"/>
            <w:vAlign w:val="center"/>
          </w:tcPr>
          <w:p w:rsidR="00CD7AC4" w:rsidRPr="00BA7086" w:rsidRDefault="00CD7AC4" w:rsidP="00BA7086">
            <w:pPr>
              <w:pStyle w:val="ab"/>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优良</w:t>
            </w:r>
          </w:p>
        </w:tc>
      </w:tr>
      <w:tr w:rsidR="00CD7AC4" w:rsidRPr="00BA7086" w:rsidTr="00CD7AC4">
        <w:trPr>
          <w:trHeight w:val="283"/>
          <w:jc w:val="center"/>
        </w:trPr>
        <w:tc>
          <w:tcPr>
            <w:tcW w:w="729" w:type="pct"/>
            <w:vMerge/>
            <w:shd w:val="clear" w:color="auto" w:fill="auto"/>
            <w:vAlign w:val="center"/>
          </w:tcPr>
          <w:p w:rsidR="00CD7AC4" w:rsidRPr="00BA7086" w:rsidRDefault="00CD7AC4" w:rsidP="00BA7086">
            <w:pPr>
              <w:jc w:val="center"/>
              <w:rPr>
                <w:rFonts w:ascii="Times New Roman" w:eastAsia="仿宋_GB2312" w:hAnsi="Times New Roman" w:cs="Times New Roman"/>
                <w:sz w:val="18"/>
                <w:szCs w:val="18"/>
              </w:rPr>
            </w:pPr>
          </w:p>
        </w:tc>
        <w:tc>
          <w:tcPr>
            <w:tcW w:w="831" w:type="pct"/>
            <w:vMerge w:val="restart"/>
            <w:shd w:val="clear" w:color="auto" w:fill="auto"/>
            <w:vAlign w:val="center"/>
          </w:tcPr>
          <w:p w:rsidR="00CD7AC4" w:rsidRPr="00BA7086" w:rsidRDefault="00CD7AC4" w:rsidP="00BA7086">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临时防护工程</w:t>
            </w:r>
          </w:p>
        </w:tc>
        <w:tc>
          <w:tcPr>
            <w:tcW w:w="749" w:type="pct"/>
            <w:shd w:val="clear" w:color="auto" w:fill="auto"/>
            <w:vAlign w:val="center"/>
          </w:tcPr>
          <w:p w:rsidR="00CD7AC4" w:rsidRDefault="00CD7AC4" w:rsidP="00BA7086">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临时排水沟</w:t>
            </w:r>
          </w:p>
        </w:tc>
        <w:tc>
          <w:tcPr>
            <w:tcW w:w="367" w:type="pct"/>
            <w:shd w:val="clear" w:color="auto" w:fill="auto"/>
            <w:vAlign w:val="center"/>
          </w:tcPr>
          <w:p w:rsidR="00CD7AC4" w:rsidRPr="00BA7086" w:rsidRDefault="00CD7AC4" w:rsidP="00BA7086">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3</w:t>
            </w:r>
          </w:p>
        </w:tc>
        <w:tc>
          <w:tcPr>
            <w:tcW w:w="451" w:type="pct"/>
            <w:shd w:val="clear" w:color="auto" w:fill="auto"/>
            <w:vAlign w:val="center"/>
          </w:tcPr>
          <w:p w:rsidR="00CD7AC4" w:rsidRPr="00BA7086" w:rsidRDefault="00CD7AC4" w:rsidP="00BA7086">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3</w:t>
            </w:r>
          </w:p>
        </w:tc>
        <w:tc>
          <w:tcPr>
            <w:tcW w:w="451" w:type="pct"/>
            <w:shd w:val="clear" w:color="auto" w:fill="auto"/>
            <w:vAlign w:val="center"/>
          </w:tcPr>
          <w:p w:rsidR="00CD7AC4" w:rsidRPr="00BA7086" w:rsidRDefault="00CD7AC4" w:rsidP="00BA7086">
            <w:pPr>
              <w:pStyle w:val="ab"/>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100%</w:t>
            </w:r>
          </w:p>
        </w:tc>
        <w:tc>
          <w:tcPr>
            <w:tcW w:w="452" w:type="pct"/>
            <w:shd w:val="clear" w:color="auto" w:fill="auto"/>
            <w:vAlign w:val="center"/>
          </w:tcPr>
          <w:p w:rsidR="00CD7AC4" w:rsidRPr="00BA7086" w:rsidRDefault="00CD7AC4" w:rsidP="00BA7086">
            <w:pPr>
              <w:pStyle w:val="ab"/>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0</w:t>
            </w:r>
          </w:p>
        </w:tc>
        <w:tc>
          <w:tcPr>
            <w:tcW w:w="471" w:type="pct"/>
            <w:shd w:val="clear" w:color="auto" w:fill="auto"/>
            <w:vAlign w:val="center"/>
          </w:tcPr>
          <w:p w:rsidR="00CD7AC4" w:rsidRPr="00BA7086" w:rsidRDefault="00CD7AC4" w:rsidP="00BA7086">
            <w:pPr>
              <w:pStyle w:val="ab"/>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0</w:t>
            </w:r>
          </w:p>
        </w:tc>
        <w:tc>
          <w:tcPr>
            <w:tcW w:w="498" w:type="pct"/>
            <w:shd w:val="clear" w:color="auto" w:fill="auto"/>
            <w:vAlign w:val="center"/>
          </w:tcPr>
          <w:p w:rsidR="00CD7AC4" w:rsidRPr="00BA7086" w:rsidRDefault="00CD7AC4" w:rsidP="00BA7086">
            <w:pPr>
              <w:pStyle w:val="ab"/>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合格</w:t>
            </w:r>
          </w:p>
        </w:tc>
      </w:tr>
      <w:tr w:rsidR="00CD7AC4" w:rsidRPr="00BA7086" w:rsidTr="00CD7AC4">
        <w:trPr>
          <w:trHeight w:val="283"/>
          <w:jc w:val="center"/>
        </w:trPr>
        <w:tc>
          <w:tcPr>
            <w:tcW w:w="729" w:type="pct"/>
            <w:vMerge/>
            <w:shd w:val="clear" w:color="auto" w:fill="auto"/>
            <w:vAlign w:val="center"/>
          </w:tcPr>
          <w:p w:rsidR="00CD7AC4" w:rsidRPr="00BA7086" w:rsidRDefault="00CD7AC4" w:rsidP="00BA7086">
            <w:pPr>
              <w:jc w:val="center"/>
              <w:rPr>
                <w:rFonts w:ascii="Times New Roman" w:eastAsia="仿宋_GB2312" w:hAnsi="Times New Roman" w:cs="Times New Roman"/>
                <w:sz w:val="18"/>
                <w:szCs w:val="18"/>
              </w:rPr>
            </w:pPr>
          </w:p>
        </w:tc>
        <w:tc>
          <w:tcPr>
            <w:tcW w:w="831" w:type="pct"/>
            <w:vMerge/>
            <w:shd w:val="clear" w:color="auto" w:fill="auto"/>
            <w:vAlign w:val="center"/>
          </w:tcPr>
          <w:p w:rsidR="00CD7AC4" w:rsidRPr="00BA7086" w:rsidRDefault="00CD7AC4" w:rsidP="00BA7086">
            <w:pPr>
              <w:jc w:val="center"/>
              <w:rPr>
                <w:rFonts w:ascii="Times New Roman" w:eastAsia="仿宋_GB2312" w:hAnsi="Times New Roman" w:cs="Times New Roman"/>
                <w:sz w:val="18"/>
                <w:szCs w:val="18"/>
              </w:rPr>
            </w:pPr>
          </w:p>
        </w:tc>
        <w:tc>
          <w:tcPr>
            <w:tcW w:w="749" w:type="pct"/>
            <w:shd w:val="clear" w:color="auto" w:fill="auto"/>
            <w:vAlign w:val="center"/>
          </w:tcPr>
          <w:p w:rsidR="00CD7AC4" w:rsidRPr="00BA7086" w:rsidRDefault="00CD7AC4" w:rsidP="00BA7086">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抽排设施</w:t>
            </w:r>
          </w:p>
        </w:tc>
        <w:tc>
          <w:tcPr>
            <w:tcW w:w="367" w:type="pct"/>
            <w:shd w:val="clear" w:color="auto" w:fill="auto"/>
            <w:vAlign w:val="center"/>
          </w:tcPr>
          <w:p w:rsidR="00CD7AC4" w:rsidRPr="00BA7086" w:rsidRDefault="00CD7AC4" w:rsidP="00BA7086">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1</w:t>
            </w:r>
          </w:p>
        </w:tc>
        <w:tc>
          <w:tcPr>
            <w:tcW w:w="451" w:type="pct"/>
            <w:shd w:val="clear" w:color="auto" w:fill="auto"/>
            <w:vAlign w:val="center"/>
          </w:tcPr>
          <w:p w:rsidR="00CD7AC4" w:rsidRPr="00BA7086" w:rsidRDefault="00CD7AC4" w:rsidP="00BA7086">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1</w:t>
            </w:r>
          </w:p>
        </w:tc>
        <w:tc>
          <w:tcPr>
            <w:tcW w:w="451" w:type="pct"/>
            <w:shd w:val="clear" w:color="auto" w:fill="auto"/>
            <w:vAlign w:val="center"/>
          </w:tcPr>
          <w:p w:rsidR="00CD7AC4" w:rsidRPr="00BA7086" w:rsidRDefault="00CD7AC4" w:rsidP="00BA7086">
            <w:pPr>
              <w:pStyle w:val="ab"/>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100%</w:t>
            </w:r>
          </w:p>
        </w:tc>
        <w:tc>
          <w:tcPr>
            <w:tcW w:w="452" w:type="pct"/>
            <w:shd w:val="clear" w:color="auto" w:fill="auto"/>
            <w:vAlign w:val="center"/>
          </w:tcPr>
          <w:p w:rsidR="00CD7AC4" w:rsidRPr="00BA7086" w:rsidRDefault="00CD7AC4" w:rsidP="00BA7086">
            <w:pPr>
              <w:pStyle w:val="ab"/>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1</w:t>
            </w:r>
          </w:p>
        </w:tc>
        <w:tc>
          <w:tcPr>
            <w:tcW w:w="471" w:type="pct"/>
            <w:shd w:val="clear" w:color="auto" w:fill="auto"/>
            <w:vAlign w:val="center"/>
          </w:tcPr>
          <w:p w:rsidR="00CD7AC4" w:rsidRPr="00BA7086" w:rsidRDefault="00CD7AC4" w:rsidP="00BA7086">
            <w:pPr>
              <w:pStyle w:val="ab"/>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100%</w:t>
            </w:r>
          </w:p>
        </w:tc>
        <w:tc>
          <w:tcPr>
            <w:tcW w:w="498" w:type="pct"/>
            <w:shd w:val="clear" w:color="auto" w:fill="auto"/>
            <w:vAlign w:val="center"/>
          </w:tcPr>
          <w:p w:rsidR="00CD7AC4" w:rsidRPr="00BA7086" w:rsidRDefault="00CD7AC4" w:rsidP="00BA7086">
            <w:pPr>
              <w:pStyle w:val="ab"/>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优良</w:t>
            </w:r>
          </w:p>
        </w:tc>
      </w:tr>
      <w:tr w:rsidR="00CD7AC4" w:rsidRPr="00BA7086" w:rsidTr="00CD7AC4">
        <w:trPr>
          <w:trHeight w:val="283"/>
          <w:jc w:val="center"/>
        </w:trPr>
        <w:tc>
          <w:tcPr>
            <w:tcW w:w="729" w:type="pct"/>
            <w:vMerge/>
            <w:shd w:val="clear" w:color="auto" w:fill="auto"/>
            <w:vAlign w:val="center"/>
          </w:tcPr>
          <w:p w:rsidR="00CD7AC4" w:rsidRPr="00BA7086" w:rsidRDefault="00CD7AC4" w:rsidP="00BA7086">
            <w:pPr>
              <w:jc w:val="center"/>
              <w:rPr>
                <w:rFonts w:ascii="Times New Roman" w:eastAsia="仿宋_GB2312" w:hAnsi="Times New Roman" w:cs="Times New Roman"/>
                <w:sz w:val="18"/>
                <w:szCs w:val="18"/>
              </w:rPr>
            </w:pPr>
          </w:p>
        </w:tc>
        <w:tc>
          <w:tcPr>
            <w:tcW w:w="831" w:type="pct"/>
            <w:vMerge/>
            <w:shd w:val="clear" w:color="auto" w:fill="auto"/>
            <w:vAlign w:val="center"/>
          </w:tcPr>
          <w:p w:rsidR="00CD7AC4" w:rsidRPr="00BA7086" w:rsidRDefault="00CD7AC4" w:rsidP="00BA7086">
            <w:pPr>
              <w:jc w:val="center"/>
              <w:rPr>
                <w:rFonts w:ascii="Times New Roman" w:eastAsia="仿宋_GB2312" w:hAnsi="Times New Roman" w:cs="Times New Roman"/>
                <w:sz w:val="18"/>
                <w:szCs w:val="18"/>
              </w:rPr>
            </w:pPr>
          </w:p>
        </w:tc>
        <w:tc>
          <w:tcPr>
            <w:tcW w:w="749" w:type="pct"/>
            <w:shd w:val="clear" w:color="auto" w:fill="auto"/>
            <w:vAlign w:val="center"/>
          </w:tcPr>
          <w:p w:rsidR="00CD7AC4" w:rsidRPr="00BA7086" w:rsidRDefault="00CD7AC4" w:rsidP="00BA7086">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临时覆盖</w:t>
            </w:r>
          </w:p>
        </w:tc>
        <w:tc>
          <w:tcPr>
            <w:tcW w:w="367" w:type="pct"/>
            <w:shd w:val="clear" w:color="auto" w:fill="auto"/>
            <w:vAlign w:val="center"/>
          </w:tcPr>
          <w:p w:rsidR="00CD7AC4" w:rsidRPr="00BA7086" w:rsidRDefault="00CD7AC4" w:rsidP="00BA7086">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1</w:t>
            </w:r>
          </w:p>
        </w:tc>
        <w:tc>
          <w:tcPr>
            <w:tcW w:w="451" w:type="pct"/>
            <w:shd w:val="clear" w:color="auto" w:fill="auto"/>
            <w:vAlign w:val="center"/>
          </w:tcPr>
          <w:p w:rsidR="00CD7AC4" w:rsidRPr="00BA7086" w:rsidRDefault="00CD7AC4" w:rsidP="00BA7086">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1</w:t>
            </w:r>
          </w:p>
        </w:tc>
        <w:tc>
          <w:tcPr>
            <w:tcW w:w="451" w:type="pct"/>
            <w:shd w:val="clear" w:color="auto" w:fill="auto"/>
            <w:vAlign w:val="center"/>
          </w:tcPr>
          <w:p w:rsidR="00CD7AC4" w:rsidRPr="00BA7086" w:rsidRDefault="00CD7AC4" w:rsidP="00BA7086">
            <w:pPr>
              <w:pStyle w:val="ab"/>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100%</w:t>
            </w:r>
          </w:p>
        </w:tc>
        <w:tc>
          <w:tcPr>
            <w:tcW w:w="452" w:type="pct"/>
            <w:shd w:val="clear" w:color="auto" w:fill="auto"/>
            <w:vAlign w:val="center"/>
          </w:tcPr>
          <w:p w:rsidR="00CD7AC4" w:rsidRPr="00BA7086" w:rsidRDefault="00CD7AC4" w:rsidP="00BA7086">
            <w:pPr>
              <w:pStyle w:val="ab"/>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0</w:t>
            </w:r>
          </w:p>
        </w:tc>
        <w:tc>
          <w:tcPr>
            <w:tcW w:w="471" w:type="pct"/>
            <w:shd w:val="clear" w:color="auto" w:fill="auto"/>
            <w:vAlign w:val="center"/>
          </w:tcPr>
          <w:p w:rsidR="00CD7AC4" w:rsidRPr="00BA7086" w:rsidRDefault="00CD7AC4" w:rsidP="00BA7086">
            <w:pPr>
              <w:pStyle w:val="ab"/>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0</w:t>
            </w:r>
          </w:p>
        </w:tc>
        <w:tc>
          <w:tcPr>
            <w:tcW w:w="498" w:type="pct"/>
            <w:shd w:val="clear" w:color="auto" w:fill="auto"/>
            <w:vAlign w:val="center"/>
          </w:tcPr>
          <w:p w:rsidR="00CD7AC4" w:rsidRPr="00BA7086" w:rsidRDefault="00CD7AC4" w:rsidP="00BA7086">
            <w:pPr>
              <w:pStyle w:val="ab"/>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合格</w:t>
            </w:r>
          </w:p>
        </w:tc>
      </w:tr>
      <w:tr w:rsidR="00CD7AC4" w:rsidRPr="00BA7086" w:rsidTr="00CD7AC4">
        <w:trPr>
          <w:trHeight w:val="283"/>
          <w:jc w:val="center"/>
        </w:trPr>
        <w:tc>
          <w:tcPr>
            <w:tcW w:w="729" w:type="pct"/>
            <w:shd w:val="clear" w:color="auto" w:fill="auto"/>
            <w:vAlign w:val="center"/>
          </w:tcPr>
          <w:p w:rsidR="00CD7AC4" w:rsidRPr="00BA7086" w:rsidRDefault="00CD7AC4" w:rsidP="00BA7086">
            <w:pPr>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景观绿化区</w:t>
            </w:r>
          </w:p>
        </w:tc>
        <w:tc>
          <w:tcPr>
            <w:tcW w:w="831" w:type="pct"/>
            <w:shd w:val="clear" w:color="auto" w:fill="auto"/>
            <w:vAlign w:val="center"/>
          </w:tcPr>
          <w:p w:rsidR="00CD7AC4" w:rsidRPr="00BA7086" w:rsidRDefault="00CD7AC4" w:rsidP="00BA7086">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植被建设工程</w:t>
            </w:r>
          </w:p>
        </w:tc>
        <w:tc>
          <w:tcPr>
            <w:tcW w:w="749" w:type="pct"/>
            <w:shd w:val="clear" w:color="auto" w:fill="auto"/>
            <w:vAlign w:val="center"/>
          </w:tcPr>
          <w:p w:rsidR="00CD7AC4" w:rsidRPr="00BA7086" w:rsidRDefault="00CD7AC4" w:rsidP="00366A84">
            <w:pPr>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园林绿化</w:t>
            </w:r>
          </w:p>
        </w:tc>
        <w:tc>
          <w:tcPr>
            <w:tcW w:w="367" w:type="pct"/>
            <w:shd w:val="clear" w:color="auto" w:fill="auto"/>
            <w:vAlign w:val="center"/>
          </w:tcPr>
          <w:p w:rsidR="00CD7AC4" w:rsidRPr="00BA7086" w:rsidRDefault="00CD7AC4" w:rsidP="00BA7086">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1</w:t>
            </w:r>
          </w:p>
        </w:tc>
        <w:tc>
          <w:tcPr>
            <w:tcW w:w="451" w:type="pct"/>
            <w:shd w:val="clear" w:color="auto" w:fill="auto"/>
            <w:vAlign w:val="center"/>
          </w:tcPr>
          <w:p w:rsidR="00CD7AC4" w:rsidRPr="00BA7086" w:rsidRDefault="00CD7AC4" w:rsidP="00BA7086">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1</w:t>
            </w:r>
          </w:p>
        </w:tc>
        <w:tc>
          <w:tcPr>
            <w:tcW w:w="451" w:type="pct"/>
            <w:shd w:val="clear" w:color="auto" w:fill="auto"/>
            <w:vAlign w:val="center"/>
          </w:tcPr>
          <w:p w:rsidR="00CD7AC4" w:rsidRPr="00BA7086" w:rsidRDefault="00CD7AC4" w:rsidP="00BA7086">
            <w:pPr>
              <w:pStyle w:val="ab"/>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100%</w:t>
            </w:r>
          </w:p>
        </w:tc>
        <w:tc>
          <w:tcPr>
            <w:tcW w:w="452" w:type="pct"/>
            <w:shd w:val="clear" w:color="auto" w:fill="auto"/>
            <w:vAlign w:val="center"/>
          </w:tcPr>
          <w:p w:rsidR="00CD7AC4" w:rsidRPr="00BA7086" w:rsidRDefault="00CD7AC4" w:rsidP="00BA7086">
            <w:pPr>
              <w:pStyle w:val="ab"/>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1</w:t>
            </w:r>
          </w:p>
        </w:tc>
        <w:tc>
          <w:tcPr>
            <w:tcW w:w="471" w:type="pct"/>
            <w:shd w:val="clear" w:color="auto" w:fill="auto"/>
            <w:vAlign w:val="center"/>
          </w:tcPr>
          <w:p w:rsidR="00CD7AC4" w:rsidRPr="00BA7086" w:rsidRDefault="00CD7AC4" w:rsidP="00BA7086">
            <w:pPr>
              <w:pStyle w:val="ab"/>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100%</w:t>
            </w:r>
          </w:p>
        </w:tc>
        <w:tc>
          <w:tcPr>
            <w:tcW w:w="498" w:type="pct"/>
            <w:shd w:val="clear" w:color="auto" w:fill="auto"/>
            <w:vAlign w:val="center"/>
          </w:tcPr>
          <w:p w:rsidR="00CD7AC4" w:rsidRPr="00BA7086" w:rsidRDefault="00CD7AC4" w:rsidP="00BA7086">
            <w:pPr>
              <w:pStyle w:val="ab"/>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优良</w:t>
            </w:r>
          </w:p>
        </w:tc>
      </w:tr>
      <w:tr w:rsidR="00CD7AC4" w:rsidRPr="00BA7086" w:rsidTr="00CD7AC4">
        <w:trPr>
          <w:trHeight w:val="283"/>
          <w:jc w:val="center"/>
        </w:trPr>
        <w:tc>
          <w:tcPr>
            <w:tcW w:w="1560" w:type="pct"/>
            <w:gridSpan w:val="2"/>
            <w:shd w:val="clear" w:color="auto" w:fill="auto"/>
            <w:vAlign w:val="center"/>
          </w:tcPr>
          <w:p w:rsidR="00CD7AC4" w:rsidRPr="00BA7086" w:rsidRDefault="00CD7AC4" w:rsidP="00BA7086">
            <w:pPr>
              <w:jc w:val="center"/>
              <w:rPr>
                <w:rFonts w:ascii="Times New Roman" w:eastAsia="仿宋_GB2312" w:hAnsi="Times New Roman" w:cs="Times New Roman"/>
                <w:b/>
                <w:bCs/>
                <w:sz w:val="18"/>
                <w:szCs w:val="18"/>
              </w:rPr>
            </w:pPr>
            <w:r w:rsidRPr="00BA7086">
              <w:rPr>
                <w:rFonts w:ascii="Times New Roman" w:eastAsia="仿宋_GB2312" w:hAnsi="Times New Roman" w:cs="Times New Roman"/>
                <w:b/>
                <w:bCs/>
                <w:sz w:val="18"/>
                <w:szCs w:val="18"/>
              </w:rPr>
              <w:t>合计</w:t>
            </w:r>
          </w:p>
        </w:tc>
        <w:tc>
          <w:tcPr>
            <w:tcW w:w="749" w:type="pct"/>
            <w:shd w:val="clear" w:color="auto" w:fill="auto"/>
            <w:vAlign w:val="center"/>
          </w:tcPr>
          <w:p w:rsidR="00CD7AC4" w:rsidRPr="00BA7086" w:rsidRDefault="00CD7AC4" w:rsidP="00BA7086">
            <w:pPr>
              <w:jc w:val="center"/>
              <w:rPr>
                <w:rFonts w:ascii="Times New Roman" w:eastAsia="仿宋_GB2312" w:hAnsi="Times New Roman" w:cs="Times New Roman"/>
                <w:b/>
                <w:bCs/>
                <w:sz w:val="18"/>
                <w:szCs w:val="18"/>
              </w:rPr>
            </w:pPr>
          </w:p>
        </w:tc>
        <w:tc>
          <w:tcPr>
            <w:tcW w:w="367" w:type="pct"/>
            <w:shd w:val="clear" w:color="auto" w:fill="auto"/>
            <w:vAlign w:val="center"/>
          </w:tcPr>
          <w:p w:rsidR="00CD7AC4" w:rsidRPr="00BA7086" w:rsidRDefault="00CD7AC4" w:rsidP="00A26169">
            <w:pPr>
              <w:jc w:val="center"/>
              <w:rPr>
                <w:rFonts w:ascii="Times New Roman" w:eastAsia="仿宋_GB2312" w:hAnsi="Times New Roman" w:cs="Times New Roman"/>
                <w:b/>
                <w:bCs/>
                <w:sz w:val="18"/>
                <w:szCs w:val="18"/>
              </w:rPr>
            </w:pPr>
            <w:r>
              <w:rPr>
                <w:rFonts w:ascii="Times New Roman" w:eastAsia="仿宋_GB2312" w:hAnsi="Times New Roman" w:cs="Times New Roman" w:hint="eastAsia"/>
                <w:b/>
                <w:bCs/>
                <w:sz w:val="18"/>
                <w:szCs w:val="18"/>
              </w:rPr>
              <w:t>1</w:t>
            </w:r>
            <w:r w:rsidR="00A26169">
              <w:rPr>
                <w:rFonts w:ascii="Times New Roman" w:eastAsia="仿宋_GB2312" w:hAnsi="Times New Roman" w:cs="Times New Roman" w:hint="eastAsia"/>
                <w:b/>
                <w:bCs/>
                <w:sz w:val="18"/>
                <w:szCs w:val="18"/>
              </w:rPr>
              <w:t>9</w:t>
            </w:r>
          </w:p>
        </w:tc>
        <w:tc>
          <w:tcPr>
            <w:tcW w:w="451" w:type="pct"/>
            <w:shd w:val="clear" w:color="auto" w:fill="auto"/>
            <w:vAlign w:val="center"/>
          </w:tcPr>
          <w:p w:rsidR="00CD7AC4" w:rsidRPr="00BA7086" w:rsidRDefault="00A26169" w:rsidP="00BA7086">
            <w:pPr>
              <w:jc w:val="center"/>
              <w:rPr>
                <w:rFonts w:ascii="Times New Roman" w:eastAsia="仿宋_GB2312" w:hAnsi="Times New Roman" w:cs="Times New Roman"/>
                <w:b/>
                <w:bCs/>
                <w:sz w:val="18"/>
                <w:szCs w:val="18"/>
              </w:rPr>
            </w:pPr>
            <w:r>
              <w:rPr>
                <w:rFonts w:ascii="Times New Roman" w:eastAsia="仿宋_GB2312" w:hAnsi="Times New Roman" w:cs="Times New Roman" w:hint="eastAsia"/>
                <w:b/>
                <w:bCs/>
                <w:sz w:val="18"/>
                <w:szCs w:val="18"/>
              </w:rPr>
              <w:t>19</w:t>
            </w:r>
          </w:p>
        </w:tc>
        <w:tc>
          <w:tcPr>
            <w:tcW w:w="451" w:type="pct"/>
            <w:shd w:val="clear" w:color="auto" w:fill="auto"/>
            <w:vAlign w:val="center"/>
          </w:tcPr>
          <w:p w:rsidR="00CD7AC4" w:rsidRPr="00BA7086" w:rsidRDefault="00CD7AC4" w:rsidP="00BA7086">
            <w:pPr>
              <w:pStyle w:val="ab"/>
              <w:jc w:val="center"/>
              <w:rPr>
                <w:rFonts w:ascii="Times New Roman" w:eastAsia="仿宋_GB2312" w:hAnsi="Times New Roman" w:cs="Times New Roman"/>
                <w:b/>
                <w:bCs/>
                <w:sz w:val="18"/>
                <w:szCs w:val="18"/>
              </w:rPr>
            </w:pPr>
            <w:r w:rsidRPr="00BA7086">
              <w:rPr>
                <w:rFonts w:ascii="Times New Roman" w:eastAsia="仿宋_GB2312" w:hAnsi="Times New Roman" w:cs="Times New Roman"/>
                <w:b/>
                <w:bCs/>
                <w:sz w:val="18"/>
                <w:szCs w:val="18"/>
              </w:rPr>
              <w:t>100%</w:t>
            </w:r>
          </w:p>
        </w:tc>
        <w:tc>
          <w:tcPr>
            <w:tcW w:w="452" w:type="pct"/>
            <w:shd w:val="clear" w:color="auto" w:fill="auto"/>
            <w:vAlign w:val="center"/>
          </w:tcPr>
          <w:p w:rsidR="00CD7AC4" w:rsidRPr="00BA7086" w:rsidRDefault="00A26169" w:rsidP="000B29E5">
            <w:pPr>
              <w:pStyle w:val="ab"/>
              <w:jc w:val="center"/>
              <w:rPr>
                <w:rFonts w:ascii="Times New Roman" w:eastAsia="仿宋_GB2312" w:hAnsi="Times New Roman" w:cs="Times New Roman"/>
                <w:b/>
                <w:bCs/>
                <w:sz w:val="18"/>
                <w:szCs w:val="18"/>
              </w:rPr>
            </w:pPr>
            <w:r>
              <w:rPr>
                <w:rFonts w:ascii="Times New Roman" w:eastAsia="仿宋_GB2312" w:hAnsi="Times New Roman" w:cs="Times New Roman" w:hint="eastAsia"/>
                <w:b/>
                <w:bCs/>
                <w:sz w:val="18"/>
                <w:szCs w:val="18"/>
              </w:rPr>
              <w:t>1</w:t>
            </w:r>
            <w:r w:rsidR="000B29E5">
              <w:rPr>
                <w:rFonts w:ascii="Times New Roman" w:eastAsia="仿宋_GB2312" w:hAnsi="Times New Roman" w:cs="Times New Roman" w:hint="eastAsia"/>
                <w:b/>
                <w:bCs/>
                <w:sz w:val="18"/>
                <w:szCs w:val="18"/>
              </w:rPr>
              <w:t>3</w:t>
            </w:r>
          </w:p>
        </w:tc>
        <w:tc>
          <w:tcPr>
            <w:tcW w:w="471" w:type="pct"/>
            <w:shd w:val="clear" w:color="auto" w:fill="auto"/>
            <w:vAlign w:val="center"/>
          </w:tcPr>
          <w:p w:rsidR="00CD7AC4" w:rsidRPr="00BA7086" w:rsidRDefault="000B29E5" w:rsidP="00BA7086">
            <w:pPr>
              <w:pStyle w:val="ab"/>
              <w:jc w:val="center"/>
              <w:rPr>
                <w:rFonts w:ascii="Times New Roman" w:eastAsia="仿宋_GB2312" w:hAnsi="Times New Roman" w:cs="Times New Roman"/>
                <w:b/>
                <w:bCs/>
                <w:sz w:val="18"/>
                <w:szCs w:val="18"/>
              </w:rPr>
            </w:pPr>
            <w:r>
              <w:rPr>
                <w:rFonts w:ascii="Times New Roman" w:eastAsia="仿宋_GB2312" w:hAnsi="Times New Roman" w:cs="Times New Roman" w:hint="eastAsia"/>
                <w:b/>
                <w:bCs/>
                <w:sz w:val="18"/>
                <w:szCs w:val="18"/>
              </w:rPr>
              <w:t>68.42</w:t>
            </w:r>
            <w:r w:rsidR="00CD7AC4" w:rsidRPr="00BA7086">
              <w:rPr>
                <w:rFonts w:ascii="Times New Roman" w:eastAsia="仿宋_GB2312" w:hAnsi="Times New Roman" w:cs="Times New Roman"/>
                <w:b/>
                <w:bCs/>
                <w:sz w:val="18"/>
                <w:szCs w:val="18"/>
              </w:rPr>
              <w:t>%</w:t>
            </w:r>
          </w:p>
        </w:tc>
        <w:tc>
          <w:tcPr>
            <w:tcW w:w="498" w:type="pct"/>
            <w:shd w:val="clear" w:color="auto" w:fill="auto"/>
            <w:vAlign w:val="center"/>
          </w:tcPr>
          <w:p w:rsidR="00CD7AC4" w:rsidRPr="00BA7086" w:rsidRDefault="00CD7AC4" w:rsidP="00BA7086">
            <w:pPr>
              <w:pStyle w:val="ab"/>
              <w:jc w:val="center"/>
              <w:rPr>
                <w:rFonts w:ascii="Times New Roman" w:eastAsia="仿宋_GB2312" w:hAnsi="Times New Roman" w:cs="Times New Roman"/>
                <w:b/>
                <w:bCs/>
                <w:sz w:val="18"/>
                <w:szCs w:val="18"/>
              </w:rPr>
            </w:pPr>
            <w:r w:rsidRPr="00BA7086">
              <w:rPr>
                <w:rFonts w:ascii="Times New Roman" w:eastAsia="仿宋_GB2312" w:hAnsi="Times New Roman" w:cs="Times New Roman"/>
                <w:b/>
                <w:bCs/>
                <w:sz w:val="18"/>
                <w:szCs w:val="18"/>
              </w:rPr>
              <w:t>合格</w:t>
            </w:r>
          </w:p>
        </w:tc>
      </w:tr>
    </w:tbl>
    <w:p w:rsidR="0058416D" w:rsidRPr="00BA7086" w:rsidRDefault="00DA4543" w:rsidP="00BA7086">
      <w:pPr>
        <w:ind w:firstLineChars="200" w:firstLine="422"/>
        <w:jc w:val="center"/>
        <w:rPr>
          <w:rFonts w:ascii="Times New Roman" w:eastAsia="仿宋_GB2312" w:hAnsi="Times New Roman" w:cs="Times New Roman"/>
          <w:b/>
          <w:szCs w:val="21"/>
        </w:rPr>
      </w:pPr>
      <w:r w:rsidRPr="00BA7086">
        <w:rPr>
          <w:rFonts w:ascii="Times New Roman" w:eastAsia="仿宋_GB2312" w:hAnsi="Times New Roman" w:cs="Times New Roman"/>
          <w:b/>
          <w:szCs w:val="21"/>
        </w:rPr>
        <w:t>表</w:t>
      </w:r>
      <w:r w:rsidRPr="00BA7086">
        <w:rPr>
          <w:rFonts w:ascii="Times New Roman" w:eastAsia="仿宋_GB2312" w:hAnsi="Times New Roman" w:cs="Times New Roman"/>
          <w:b/>
          <w:szCs w:val="21"/>
        </w:rPr>
        <w:t>4</w:t>
      </w:r>
      <w:r w:rsidRPr="00BA7086">
        <w:rPr>
          <w:rFonts w:ascii="Times New Roman" w:eastAsia="仿宋_GB2312" w:hAnsi="Times New Roman" w:cs="Times New Roman"/>
          <w:b/>
          <w:szCs w:val="21"/>
        </w:rPr>
        <w:noBreakHyphen/>
      </w:r>
      <w:r w:rsidRPr="00BA7086">
        <w:rPr>
          <w:rFonts w:ascii="Times New Roman" w:eastAsia="仿宋_GB2312" w:hAnsi="Times New Roman" w:cs="Times New Roman"/>
          <w:b/>
          <w:szCs w:val="21"/>
        </w:rPr>
        <w:fldChar w:fldCharType="begin"/>
      </w:r>
      <w:r w:rsidRPr="00BA7086">
        <w:rPr>
          <w:rFonts w:ascii="Times New Roman" w:eastAsia="仿宋_GB2312" w:hAnsi="Times New Roman" w:cs="Times New Roman"/>
          <w:b/>
          <w:szCs w:val="21"/>
        </w:rPr>
        <w:instrText xml:space="preserve">SEQ </w:instrText>
      </w:r>
      <w:r w:rsidRPr="00BA7086">
        <w:rPr>
          <w:rFonts w:ascii="Times New Roman" w:eastAsia="仿宋_GB2312" w:hAnsi="Times New Roman" w:cs="Times New Roman"/>
          <w:b/>
          <w:szCs w:val="21"/>
        </w:rPr>
        <w:instrText>表</w:instrText>
      </w:r>
      <w:r w:rsidRPr="00BA7086">
        <w:rPr>
          <w:rFonts w:ascii="Times New Roman" w:eastAsia="仿宋_GB2312" w:hAnsi="Times New Roman" w:cs="Times New Roman"/>
          <w:b/>
          <w:szCs w:val="21"/>
        </w:rPr>
        <w:instrText xml:space="preserve"> \* ARABIC \s 1 \* MERGEFORMAT </w:instrText>
      </w:r>
      <w:r w:rsidRPr="00BA7086">
        <w:rPr>
          <w:rFonts w:ascii="Times New Roman" w:eastAsia="仿宋_GB2312" w:hAnsi="Times New Roman" w:cs="Times New Roman"/>
          <w:b/>
          <w:szCs w:val="21"/>
        </w:rPr>
        <w:fldChar w:fldCharType="separate"/>
      </w:r>
      <w:r w:rsidRPr="00BA7086">
        <w:rPr>
          <w:rFonts w:ascii="Times New Roman" w:eastAsia="仿宋_GB2312" w:hAnsi="Times New Roman" w:cs="Times New Roman"/>
          <w:b/>
          <w:szCs w:val="21"/>
        </w:rPr>
        <w:t>5</w:t>
      </w:r>
      <w:r w:rsidRPr="00BA7086">
        <w:rPr>
          <w:rFonts w:ascii="Times New Roman" w:eastAsia="仿宋_GB2312" w:hAnsi="Times New Roman" w:cs="Times New Roman"/>
          <w:b/>
          <w:szCs w:val="21"/>
        </w:rPr>
        <w:fldChar w:fldCharType="end"/>
      </w:r>
      <w:r w:rsidRPr="00BA7086">
        <w:rPr>
          <w:rFonts w:ascii="Times New Roman" w:eastAsia="仿宋_GB2312" w:hAnsi="Times New Roman" w:cs="Times New Roman"/>
          <w:b/>
          <w:szCs w:val="21"/>
        </w:rPr>
        <w:t xml:space="preserve">    </w:t>
      </w:r>
      <w:r w:rsidRPr="00BA7086">
        <w:rPr>
          <w:rFonts w:ascii="Times New Roman" w:eastAsia="仿宋_GB2312" w:hAnsi="Times New Roman" w:cs="Times New Roman"/>
          <w:b/>
          <w:szCs w:val="21"/>
        </w:rPr>
        <w:t>项目水土保持单位工程质量评定表</w:t>
      </w:r>
    </w:p>
    <w:tbl>
      <w:tblPr>
        <w:tblW w:w="85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069"/>
        <w:gridCol w:w="1319"/>
        <w:gridCol w:w="5040"/>
        <w:gridCol w:w="1094"/>
      </w:tblGrid>
      <w:tr w:rsidR="0058416D" w:rsidRPr="00BA7086" w:rsidTr="00BA7086">
        <w:trPr>
          <w:trHeight w:val="283"/>
        </w:trPr>
        <w:tc>
          <w:tcPr>
            <w:tcW w:w="1069" w:type="dxa"/>
            <w:shd w:val="clear" w:color="auto" w:fill="auto"/>
            <w:vAlign w:val="center"/>
          </w:tcPr>
          <w:p w:rsidR="0058416D" w:rsidRPr="00BA7086" w:rsidRDefault="00DA4543" w:rsidP="00BA7086">
            <w:pPr>
              <w:widowControl/>
              <w:jc w:val="center"/>
              <w:rPr>
                <w:rFonts w:ascii="Times New Roman" w:eastAsia="仿宋_GB2312" w:hAnsi="Times New Roman" w:cs="Times New Roman"/>
                <w:b/>
                <w:bCs/>
                <w:kern w:val="0"/>
                <w:sz w:val="18"/>
                <w:szCs w:val="18"/>
              </w:rPr>
            </w:pPr>
            <w:r w:rsidRPr="00BA7086">
              <w:rPr>
                <w:rFonts w:ascii="Times New Roman" w:eastAsia="仿宋_GB2312" w:hAnsi="Times New Roman" w:cs="Times New Roman"/>
                <w:b/>
                <w:bCs/>
                <w:kern w:val="0"/>
                <w:sz w:val="18"/>
                <w:szCs w:val="18"/>
              </w:rPr>
              <w:t>单位工程</w:t>
            </w:r>
          </w:p>
        </w:tc>
        <w:tc>
          <w:tcPr>
            <w:tcW w:w="1319" w:type="dxa"/>
            <w:shd w:val="clear" w:color="auto" w:fill="auto"/>
            <w:vAlign w:val="center"/>
          </w:tcPr>
          <w:p w:rsidR="0058416D" w:rsidRPr="00BA7086" w:rsidRDefault="00DA4543" w:rsidP="00BA7086">
            <w:pPr>
              <w:widowControl/>
              <w:jc w:val="center"/>
              <w:rPr>
                <w:rFonts w:ascii="Times New Roman" w:eastAsia="仿宋_GB2312" w:hAnsi="Times New Roman" w:cs="Times New Roman"/>
                <w:b/>
                <w:bCs/>
                <w:kern w:val="0"/>
                <w:sz w:val="18"/>
                <w:szCs w:val="18"/>
              </w:rPr>
            </w:pPr>
            <w:r w:rsidRPr="00BA7086">
              <w:rPr>
                <w:rFonts w:ascii="Times New Roman" w:eastAsia="仿宋_GB2312" w:hAnsi="Times New Roman" w:cs="Times New Roman"/>
                <w:b/>
                <w:bCs/>
                <w:kern w:val="0"/>
                <w:sz w:val="18"/>
                <w:szCs w:val="18"/>
              </w:rPr>
              <w:t>分部工程</w:t>
            </w:r>
          </w:p>
        </w:tc>
        <w:tc>
          <w:tcPr>
            <w:tcW w:w="5040" w:type="dxa"/>
            <w:shd w:val="clear" w:color="auto" w:fill="auto"/>
            <w:vAlign w:val="center"/>
          </w:tcPr>
          <w:p w:rsidR="0058416D" w:rsidRPr="00BA7086" w:rsidRDefault="00DA4543" w:rsidP="00BA7086">
            <w:pPr>
              <w:widowControl/>
              <w:jc w:val="center"/>
              <w:rPr>
                <w:rFonts w:ascii="Times New Roman" w:eastAsia="仿宋_GB2312" w:hAnsi="Times New Roman" w:cs="Times New Roman"/>
                <w:b/>
                <w:bCs/>
                <w:kern w:val="0"/>
                <w:sz w:val="18"/>
                <w:szCs w:val="18"/>
              </w:rPr>
            </w:pPr>
            <w:r w:rsidRPr="00BA7086">
              <w:rPr>
                <w:rFonts w:ascii="Times New Roman" w:eastAsia="仿宋_GB2312" w:hAnsi="Times New Roman" w:cs="Times New Roman"/>
                <w:b/>
                <w:bCs/>
                <w:kern w:val="0"/>
                <w:sz w:val="18"/>
                <w:szCs w:val="18"/>
              </w:rPr>
              <w:t>评定情况</w:t>
            </w:r>
          </w:p>
        </w:tc>
        <w:tc>
          <w:tcPr>
            <w:tcW w:w="1094" w:type="dxa"/>
            <w:shd w:val="clear" w:color="auto" w:fill="auto"/>
            <w:vAlign w:val="center"/>
          </w:tcPr>
          <w:p w:rsidR="0058416D" w:rsidRPr="00BA7086" w:rsidRDefault="00DA4543" w:rsidP="00BA7086">
            <w:pPr>
              <w:widowControl/>
              <w:jc w:val="center"/>
              <w:rPr>
                <w:rFonts w:ascii="Times New Roman" w:eastAsia="仿宋_GB2312" w:hAnsi="Times New Roman" w:cs="Times New Roman"/>
                <w:b/>
                <w:bCs/>
                <w:kern w:val="0"/>
                <w:sz w:val="18"/>
                <w:szCs w:val="18"/>
              </w:rPr>
            </w:pPr>
            <w:r w:rsidRPr="00BA7086">
              <w:rPr>
                <w:rFonts w:ascii="Times New Roman" w:eastAsia="仿宋_GB2312" w:hAnsi="Times New Roman" w:cs="Times New Roman"/>
                <w:b/>
                <w:bCs/>
                <w:kern w:val="0"/>
                <w:sz w:val="18"/>
                <w:szCs w:val="18"/>
              </w:rPr>
              <w:t>单位工程评定结论</w:t>
            </w:r>
          </w:p>
        </w:tc>
      </w:tr>
      <w:tr w:rsidR="00CD7AC4" w:rsidRPr="00BA7086" w:rsidTr="00BA7086">
        <w:trPr>
          <w:trHeight w:val="283"/>
        </w:trPr>
        <w:tc>
          <w:tcPr>
            <w:tcW w:w="1069" w:type="dxa"/>
            <w:vMerge w:val="restart"/>
            <w:shd w:val="clear" w:color="auto" w:fill="auto"/>
            <w:vAlign w:val="center"/>
          </w:tcPr>
          <w:p w:rsidR="00CD7AC4" w:rsidRPr="00BA7086" w:rsidRDefault="00CD7AC4" w:rsidP="00BA7086">
            <w:pPr>
              <w:widowControl/>
              <w:jc w:val="center"/>
              <w:rPr>
                <w:rFonts w:ascii="Times New Roman" w:eastAsia="仿宋_GB2312" w:hAnsi="Times New Roman" w:cs="Times New Roman"/>
                <w:kern w:val="0"/>
                <w:sz w:val="18"/>
                <w:szCs w:val="18"/>
              </w:rPr>
            </w:pPr>
            <w:r w:rsidRPr="00BA7086">
              <w:rPr>
                <w:rFonts w:ascii="Times New Roman" w:eastAsia="仿宋_GB2312" w:hAnsi="Times New Roman" w:cs="Times New Roman"/>
                <w:sz w:val="18"/>
                <w:szCs w:val="18"/>
              </w:rPr>
              <w:t>防洪排导工程</w:t>
            </w:r>
          </w:p>
        </w:tc>
        <w:tc>
          <w:tcPr>
            <w:tcW w:w="1319" w:type="dxa"/>
            <w:shd w:val="clear" w:color="auto" w:fill="auto"/>
            <w:vAlign w:val="center"/>
          </w:tcPr>
          <w:p w:rsidR="00CD7AC4" w:rsidRPr="00BA7086" w:rsidRDefault="00CD7AC4" w:rsidP="00014771">
            <w:pPr>
              <w:spacing w:line="300" w:lineRule="exact"/>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雨水排水管</w:t>
            </w:r>
          </w:p>
        </w:tc>
        <w:tc>
          <w:tcPr>
            <w:tcW w:w="5040" w:type="dxa"/>
            <w:shd w:val="clear" w:color="auto" w:fill="auto"/>
            <w:vAlign w:val="center"/>
          </w:tcPr>
          <w:p w:rsidR="00CD7AC4" w:rsidRPr="00BA7086" w:rsidRDefault="00CD7AC4" w:rsidP="00BA7086">
            <w:pPr>
              <w:widowControl/>
              <w:jc w:val="center"/>
              <w:rPr>
                <w:rFonts w:ascii="Times New Roman" w:eastAsia="仿宋_GB2312" w:hAnsi="Times New Roman" w:cs="Times New Roman"/>
                <w:kern w:val="0"/>
                <w:sz w:val="18"/>
                <w:szCs w:val="18"/>
              </w:rPr>
            </w:pPr>
            <w:r w:rsidRPr="00BA7086">
              <w:rPr>
                <w:rFonts w:ascii="Times New Roman" w:eastAsia="仿宋_GB2312" w:hAnsi="Times New Roman" w:cs="Times New Roman"/>
                <w:kern w:val="0"/>
                <w:sz w:val="18"/>
                <w:szCs w:val="18"/>
              </w:rPr>
              <w:t>分部工程全部合格，中间产品及原材料质量合格，施工质量检验资料基本齐全，外观整齐，优良率为</w:t>
            </w:r>
            <w:r w:rsidRPr="00BA7086">
              <w:rPr>
                <w:rFonts w:ascii="Times New Roman" w:eastAsia="仿宋_GB2312" w:hAnsi="Times New Roman" w:cs="Times New Roman"/>
                <w:kern w:val="0"/>
                <w:sz w:val="18"/>
                <w:szCs w:val="18"/>
              </w:rPr>
              <w:t>100%</w:t>
            </w:r>
          </w:p>
        </w:tc>
        <w:tc>
          <w:tcPr>
            <w:tcW w:w="1094" w:type="dxa"/>
            <w:shd w:val="clear" w:color="auto" w:fill="auto"/>
            <w:vAlign w:val="center"/>
          </w:tcPr>
          <w:p w:rsidR="00CD7AC4" w:rsidRPr="00BA7086" w:rsidRDefault="00CD7AC4" w:rsidP="00BA7086">
            <w:pPr>
              <w:widowControl/>
              <w:jc w:val="center"/>
              <w:rPr>
                <w:rFonts w:ascii="Times New Roman" w:eastAsia="仿宋_GB2312" w:hAnsi="Times New Roman" w:cs="Times New Roman"/>
                <w:kern w:val="0"/>
                <w:sz w:val="18"/>
                <w:szCs w:val="18"/>
              </w:rPr>
            </w:pPr>
            <w:r w:rsidRPr="00BA7086">
              <w:rPr>
                <w:rFonts w:ascii="Times New Roman" w:eastAsia="仿宋_GB2312" w:hAnsi="Times New Roman" w:cs="Times New Roman"/>
                <w:kern w:val="0"/>
                <w:sz w:val="18"/>
                <w:szCs w:val="18"/>
              </w:rPr>
              <w:t>优良</w:t>
            </w:r>
          </w:p>
        </w:tc>
      </w:tr>
      <w:tr w:rsidR="00CD7AC4" w:rsidRPr="00BA7086" w:rsidTr="00BA7086">
        <w:trPr>
          <w:trHeight w:val="283"/>
        </w:trPr>
        <w:tc>
          <w:tcPr>
            <w:tcW w:w="1069" w:type="dxa"/>
            <w:vMerge/>
            <w:shd w:val="clear" w:color="auto" w:fill="auto"/>
            <w:vAlign w:val="center"/>
          </w:tcPr>
          <w:p w:rsidR="00CD7AC4" w:rsidRPr="00BA7086" w:rsidRDefault="00CD7AC4" w:rsidP="00BA7086">
            <w:pPr>
              <w:widowControl/>
              <w:jc w:val="center"/>
              <w:rPr>
                <w:rFonts w:ascii="Times New Roman" w:eastAsia="仿宋_GB2312" w:hAnsi="Times New Roman" w:cs="Times New Roman"/>
                <w:sz w:val="18"/>
                <w:szCs w:val="18"/>
              </w:rPr>
            </w:pPr>
          </w:p>
        </w:tc>
        <w:tc>
          <w:tcPr>
            <w:tcW w:w="1319" w:type="dxa"/>
            <w:shd w:val="clear" w:color="auto" w:fill="auto"/>
            <w:vAlign w:val="center"/>
          </w:tcPr>
          <w:p w:rsidR="00CD7AC4" w:rsidRPr="00BA7086" w:rsidRDefault="00CD7AC4" w:rsidP="00014771">
            <w:pPr>
              <w:spacing w:line="300" w:lineRule="exact"/>
              <w:jc w:val="center"/>
              <w:rPr>
                <w:rFonts w:ascii="Times New Roman" w:eastAsia="仿宋_GB2312" w:hAnsi="Times New Roman" w:cs="Times New Roman"/>
                <w:sz w:val="18"/>
                <w:szCs w:val="18"/>
              </w:rPr>
            </w:pPr>
            <w:r w:rsidRPr="00BA7086">
              <w:rPr>
                <w:rFonts w:ascii="Times New Roman" w:eastAsia="仿宋_GB2312" w:hAnsi="Times New Roman" w:cs="Times New Roman"/>
                <w:sz w:val="18"/>
                <w:szCs w:val="18"/>
              </w:rPr>
              <w:t>砌砖排水沟</w:t>
            </w:r>
          </w:p>
        </w:tc>
        <w:tc>
          <w:tcPr>
            <w:tcW w:w="5040" w:type="dxa"/>
            <w:shd w:val="clear" w:color="auto" w:fill="auto"/>
            <w:vAlign w:val="center"/>
          </w:tcPr>
          <w:p w:rsidR="00CD7AC4" w:rsidRPr="00BA7086" w:rsidRDefault="00CD7AC4" w:rsidP="00BA7086">
            <w:pPr>
              <w:widowControl/>
              <w:jc w:val="center"/>
              <w:rPr>
                <w:rFonts w:ascii="Times New Roman" w:eastAsia="仿宋_GB2312" w:hAnsi="Times New Roman" w:cs="Times New Roman"/>
                <w:kern w:val="0"/>
                <w:sz w:val="18"/>
                <w:szCs w:val="18"/>
              </w:rPr>
            </w:pPr>
            <w:r w:rsidRPr="00BA7086">
              <w:rPr>
                <w:rFonts w:ascii="Times New Roman" w:eastAsia="仿宋_GB2312" w:hAnsi="Times New Roman" w:cs="Times New Roman"/>
                <w:kern w:val="0"/>
                <w:sz w:val="18"/>
                <w:szCs w:val="18"/>
              </w:rPr>
              <w:t>分部工程全部合格，中间产品及原材料质量合格，施工质量检验资料基本齐全，外观整齐，优良率为</w:t>
            </w:r>
            <w:r w:rsidRPr="00BA7086">
              <w:rPr>
                <w:rFonts w:ascii="Times New Roman" w:eastAsia="仿宋_GB2312" w:hAnsi="Times New Roman" w:cs="Times New Roman"/>
                <w:kern w:val="0"/>
                <w:sz w:val="18"/>
                <w:szCs w:val="18"/>
              </w:rPr>
              <w:t>100%</w:t>
            </w:r>
          </w:p>
        </w:tc>
        <w:tc>
          <w:tcPr>
            <w:tcW w:w="1094" w:type="dxa"/>
            <w:shd w:val="clear" w:color="auto" w:fill="auto"/>
            <w:vAlign w:val="center"/>
          </w:tcPr>
          <w:p w:rsidR="00CD7AC4" w:rsidRPr="00BA7086" w:rsidRDefault="00CD7AC4" w:rsidP="00BA7086">
            <w:pPr>
              <w:widowControl/>
              <w:jc w:val="center"/>
              <w:rPr>
                <w:rFonts w:ascii="Times New Roman" w:eastAsia="仿宋_GB2312" w:hAnsi="Times New Roman" w:cs="Times New Roman"/>
                <w:kern w:val="0"/>
                <w:sz w:val="18"/>
                <w:szCs w:val="18"/>
              </w:rPr>
            </w:pPr>
            <w:r w:rsidRPr="00BA7086">
              <w:rPr>
                <w:rFonts w:ascii="Times New Roman" w:eastAsia="仿宋_GB2312" w:hAnsi="Times New Roman" w:cs="Times New Roman"/>
                <w:kern w:val="0"/>
                <w:sz w:val="18"/>
                <w:szCs w:val="18"/>
              </w:rPr>
              <w:t>优良</w:t>
            </w:r>
          </w:p>
        </w:tc>
      </w:tr>
      <w:tr w:rsidR="00CD7AC4" w:rsidRPr="00BA7086" w:rsidTr="00BA7086">
        <w:trPr>
          <w:trHeight w:val="283"/>
        </w:trPr>
        <w:tc>
          <w:tcPr>
            <w:tcW w:w="1069" w:type="dxa"/>
            <w:shd w:val="clear" w:color="auto" w:fill="auto"/>
            <w:vAlign w:val="center"/>
          </w:tcPr>
          <w:p w:rsidR="00CD7AC4" w:rsidRPr="00BA7086" w:rsidRDefault="00CD7AC4" w:rsidP="00BA7086">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sz w:val="18"/>
                <w:szCs w:val="18"/>
              </w:rPr>
              <w:t>土地整治工程</w:t>
            </w:r>
          </w:p>
        </w:tc>
        <w:tc>
          <w:tcPr>
            <w:tcW w:w="1319" w:type="dxa"/>
            <w:shd w:val="clear" w:color="auto" w:fill="auto"/>
            <w:vAlign w:val="center"/>
          </w:tcPr>
          <w:p w:rsidR="00CD7AC4" w:rsidRPr="00BA7086" w:rsidRDefault="00CD7AC4" w:rsidP="00BA7086">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表土剥离</w:t>
            </w:r>
          </w:p>
        </w:tc>
        <w:tc>
          <w:tcPr>
            <w:tcW w:w="5040" w:type="dxa"/>
            <w:shd w:val="clear" w:color="auto" w:fill="auto"/>
            <w:vAlign w:val="center"/>
          </w:tcPr>
          <w:p w:rsidR="00CD7AC4" w:rsidRPr="00BA7086" w:rsidRDefault="00CD7AC4" w:rsidP="00BA7086">
            <w:pPr>
              <w:widowControl/>
              <w:jc w:val="center"/>
              <w:rPr>
                <w:rFonts w:ascii="Times New Roman" w:eastAsia="仿宋_GB2312" w:hAnsi="Times New Roman" w:cs="Times New Roman"/>
                <w:kern w:val="0"/>
                <w:sz w:val="18"/>
                <w:szCs w:val="18"/>
              </w:rPr>
            </w:pPr>
            <w:r w:rsidRPr="00BA7086">
              <w:rPr>
                <w:rFonts w:ascii="Times New Roman" w:eastAsia="仿宋_GB2312" w:hAnsi="Times New Roman" w:cs="Times New Roman"/>
                <w:kern w:val="0"/>
                <w:sz w:val="18"/>
                <w:szCs w:val="18"/>
              </w:rPr>
              <w:t>分部工程全部合格，中间产品及原材料质量合格，施工质量检验资料基本齐全，外观整齐，优良率为</w:t>
            </w:r>
            <w:r w:rsidRPr="00BA7086">
              <w:rPr>
                <w:rFonts w:ascii="Times New Roman" w:eastAsia="仿宋_GB2312" w:hAnsi="Times New Roman" w:cs="Times New Roman"/>
                <w:kern w:val="0"/>
                <w:sz w:val="18"/>
                <w:szCs w:val="18"/>
              </w:rPr>
              <w:t>100%</w:t>
            </w:r>
          </w:p>
        </w:tc>
        <w:tc>
          <w:tcPr>
            <w:tcW w:w="1094" w:type="dxa"/>
            <w:shd w:val="clear" w:color="auto" w:fill="auto"/>
            <w:vAlign w:val="center"/>
          </w:tcPr>
          <w:p w:rsidR="00CD7AC4" w:rsidRPr="00BA7086" w:rsidRDefault="00CD7AC4" w:rsidP="00BA7086">
            <w:pPr>
              <w:widowControl/>
              <w:jc w:val="center"/>
              <w:rPr>
                <w:rFonts w:ascii="Times New Roman" w:eastAsia="仿宋_GB2312" w:hAnsi="Times New Roman" w:cs="Times New Roman"/>
                <w:kern w:val="0"/>
                <w:sz w:val="18"/>
                <w:szCs w:val="18"/>
              </w:rPr>
            </w:pPr>
            <w:r w:rsidRPr="00BA7086">
              <w:rPr>
                <w:rFonts w:ascii="Times New Roman" w:eastAsia="仿宋_GB2312" w:hAnsi="Times New Roman" w:cs="Times New Roman"/>
                <w:kern w:val="0"/>
                <w:sz w:val="18"/>
                <w:szCs w:val="18"/>
              </w:rPr>
              <w:t>优良</w:t>
            </w:r>
          </w:p>
        </w:tc>
      </w:tr>
      <w:tr w:rsidR="0058416D" w:rsidRPr="00BA7086" w:rsidTr="00BA7086">
        <w:trPr>
          <w:trHeight w:val="283"/>
        </w:trPr>
        <w:tc>
          <w:tcPr>
            <w:tcW w:w="1069" w:type="dxa"/>
            <w:shd w:val="clear" w:color="auto" w:fill="auto"/>
            <w:vAlign w:val="center"/>
          </w:tcPr>
          <w:p w:rsidR="0058416D" w:rsidRPr="00BA7086" w:rsidRDefault="00CD7AC4" w:rsidP="00BA7086">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sz w:val="18"/>
                <w:szCs w:val="18"/>
              </w:rPr>
              <w:t>植被建设工程</w:t>
            </w:r>
          </w:p>
        </w:tc>
        <w:tc>
          <w:tcPr>
            <w:tcW w:w="1319" w:type="dxa"/>
            <w:shd w:val="clear" w:color="auto" w:fill="auto"/>
            <w:vAlign w:val="center"/>
          </w:tcPr>
          <w:p w:rsidR="0058416D" w:rsidRPr="00BA7086" w:rsidRDefault="00DA4543" w:rsidP="00BA7086">
            <w:pPr>
              <w:widowControl/>
              <w:jc w:val="center"/>
              <w:rPr>
                <w:rFonts w:ascii="Times New Roman" w:eastAsia="仿宋_GB2312" w:hAnsi="Times New Roman" w:cs="Times New Roman"/>
                <w:kern w:val="0"/>
                <w:sz w:val="18"/>
                <w:szCs w:val="18"/>
              </w:rPr>
            </w:pPr>
            <w:r w:rsidRPr="00BA7086">
              <w:rPr>
                <w:rFonts w:ascii="Times New Roman" w:eastAsia="仿宋_GB2312" w:hAnsi="Times New Roman" w:cs="Times New Roman"/>
                <w:kern w:val="0"/>
                <w:sz w:val="18"/>
                <w:szCs w:val="18"/>
              </w:rPr>
              <w:t>园林绿化</w:t>
            </w:r>
          </w:p>
        </w:tc>
        <w:tc>
          <w:tcPr>
            <w:tcW w:w="5040" w:type="dxa"/>
            <w:shd w:val="clear" w:color="auto" w:fill="auto"/>
            <w:vAlign w:val="center"/>
          </w:tcPr>
          <w:p w:rsidR="0058416D" w:rsidRPr="00BA7086" w:rsidRDefault="00DA4543" w:rsidP="00BA7086">
            <w:pPr>
              <w:widowControl/>
              <w:jc w:val="center"/>
              <w:rPr>
                <w:rFonts w:ascii="Times New Roman" w:eastAsia="仿宋_GB2312" w:hAnsi="Times New Roman" w:cs="Times New Roman"/>
                <w:kern w:val="0"/>
                <w:sz w:val="18"/>
                <w:szCs w:val="18"/>
              </w:rPr>
            </w:pPr>
            <w:r w:rsidRPr="00BA7086">
              <w:rPr>
                <w:rFonts w:ascii="Times New Roman" w:eastAsia="仿宋_GB2312" w:hAnsi="Times New Roman" w:cs="Times New Roman"/>
                <w:kern w:val="0"/>
                <w:sz w:val="18"/>
                <w:szCs w:val="18"/>
              </w:rPr>
              <w:t>分部工程全部合格，原材料质量合格，施工质量检验资料基本齐全，植被成活率高，优良率为</w:t>
            </w:r>
            <w:r w:rsidRPr="00BA7086">
              <w:rPr>
                <w:rFonts w:ascii="Times New Roman" w:eastAsia="仿宋_GB2312" w:hAnsi="Times New Roman" w:cs="Times New Roman"/>
                <w:kern w:val="0"/>
                <w:sz w:val="18"/>
                <w:szCs w:val="18"/>
              </w:rPr>
              <w:t>100%</w:t>
            </w:r>
          </w:p>
        </w:tc>
        <w:tc>
          <w:tcPr>
            <w:tcW w:w="1094" w:type="dxa"/>
            <w:shd w:val="clear" w:color="auto" w:fill="auto"/>
            <w:vAlign w:val="center"/>
          </w:tcPr>
          <w:p w:rsidR="0058416D" w:rsidRPr="00BA7086" w:rsidRDefault="00DA4543" w:rsidP="00BA7086">
            <w:pPr>
              <w:widowControl/>
              <w:jc w:val="center"/>
              <w:rPr>
                <w:rFonts w:ascii="Times New Roman" w:eastAsia="仿宋_GB2312" w:hAnsi="Times New Roman" w:cs="Times New Roman"/>
                <w:kern w:val="0"/>
                <w:sz w:val="18"/>
                <w:szCs w:val="18"/>
              </w:rPr>
            </w:pPr>
            <w:r w:rsidRPr="00BA7086">
              <w:rPr>
                <w:rFonts w:ascii="Times New Roman" w:eastAsia="仿宋_GB2312" w:hAnsi="Times New Roman" w:cs="Times New Roman"/>
                <w:kern w:val="0"/>
                <w:sz w:val="18"/>
                <w:szCs w:val="18"/>
              </w:rPr>
              <w:t>优良</w:t>
            </w:r>
          </w:p>
        </w:tc>
      </w:tr>
      <w:tr w:rsidR="0058416D" w:rsidRPr="00BA7086" w:rsidTr="00BA7086">
        <w:trPr>
          <w:trHeight w:val="283"/>
        </w:trPr>
        <w:tc>
          <w:tcPr>
            <w:tcW w:w="1069" w:type="dxa"/>
            <w:vMerge w:val="restart"/>
            <w:shd w:val="clear" w:color="auto" w:fill="auto"/>
            <w:vAlign w:val="center"/>
          </w:tcPr>
          <w:p w:rsidR="0058416D" w:rsidRPr="00BA7086" w:rsidRDefault="00CD7AC4" w:rsidP="00BA7086">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sz w:val="18"/>
                <w:szCs w:val="18"/>
              </w:rPr>
              <w:t>临时防护工程</w:t>
            </w:r>
          </w:p>
        </w:tc>
        <w:tc>
          <w:tcPr>
            <w:tcW w:w="1319" w:type="dxa"/>
            <w:shd w:val="clear" w:color="auto" w:fill="auto"/>
            <w:vAlign w:val="center"/>
          </w:tcPr>
          <w:p w:rsidR="0058416D" w:rsidRPr="00BA7086" w:rsidRDefault="00CD7AC4" w:rsidP="00BA7086">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临时排水沟</w:t>
            </w:r>
          </w:p>
        </w:tc>
        <w:tc>
          <w:tcPr>
            <w:tcW w:w="5040" w:type="dxa"/>
            <w:shd w:val="clear" w:color="auto" w:fill="auto"/>
            <w:vAlign w:val="center"/>
          </w:tcPr>
          <w:p w:rsidR="0058416D" w:rsidRPr="00BA7086" w:rsidRDefault="00DA4543" w:rsidP="00BA7086">
            <w:pPr>
              <w:widowControl/>
              <w:jc w:val="center"/>
              <w:rPr>
                <w:rFonts w:ascii="Times New Roman" w:eastAsia="仿宋_GB2312" w:hAnsi="Times New Roman" w:cs="Times New Roman"/>
                <w:kern w:val="0"/>
                <w:sz w:val="18"/>
                <w:szCs w:val="18"/>
              </w:rPr>
            </w:pPr>
            <w:r w:rsidRPr="00BA7086">
              <w:rPr>
                <w:rFonts w:ascii="Times New Roman" w:eastAsia="仿宋_GB2312" w:hAnsi="Times New Roman" w:cs="Times New Roman"/>
                <w:sz w:val="18"/>
                <w:szCs w:val="18"/>
              </w:rPr>
              <w:t>经查阅工程施工、监理等资料，临时防护工程全部合格，</w:t>
            </w:r>
            <w:r w:rsidRPr="00BA7086">
              <w:rPr>
                <w:rFonts w:ascii="Times New Roman" w:eastAsia="仿宋_GB2312" w:hAnsi="Times New Roman" w:cs="Times New Roman"/>
                <w:kern w:val="0"/>
                <w:sz w:val="18"/>
                <w:szCs w:val="18"/>
              </w:rPr>
              <w:t>施工质量检验资料基本齐全，</w:t>
            </w:r>
            <w:r w:rsidRPr="00BA7086">
              <w:rPr>
                <w:rFonts w:ascii="Times New Roman" w:eastAsia="仿宋_GB2312" w:hAnsi="Times New Roman" w:cs="Times New Roman"/>
                <w:sz w:val="18"/>
                <w:szCs w:val="18"/>
              </w:rPr>
              <w:t>优良率为</w:t>
            </w:r>
            <w:r w:rsidRPr="00BA7086">
              <w:rPr>
                <w:rFonts w:ascii="Times New Roman" w:eastAsia="仿宋_GB2312" w:hAnsi="Times New Roman" w:cs="Times New Roman"/>
                <w:sz w:val="18"/>
                <w:szCs w:val="18"/>
              </w:rPr>
              <w:t>0</w:t>
            </w:r>
          </w:p>
        </w:tc>
        <w:tc>
          <w:tcPr>
            <w:tcW w:w="1094" w:type="dxa"/>
            <w:shd w:val="clear" w:color="auto" w:fill="auto"/>
            <w:vAlign w:val="center"/>
          </w:tcPr>
          <w:p w:rsidR="0058416D" w:rsidRPr="00BA7086" w:rsidRDefault="00DA4543" w:rsidP="00BA7086">
            <w:pPr>
              <w:widowControl/>
              <w:jc w:val="center"/>
              <w:rPr>
                <w:rFonts w:ascii="Times New Roman" w:eastAsia="仿宋_GB2312" w:hAnsi="Times New Roman" w:cs="Times New Roman"/>
                <w:kern w:val="0"/>
                <w:sz w:val="18"/>
                <w:szCs w:val="18"/>
              </w:rPr>
            </w:pPr>
            <w:r w:rsidRPr="00BA7086">
              <w:rPr>
                <w:rFonts w:ascii="Times New Roman" w:eastAsia="仿宋_GB2312" w:hAnsi="Times New Roman" w:cs="Times New Roman"/>
                <w:kern w:val="0"/>
                <w:sz w:val="18"/>
                <w:szCs w:val="18"/>
              </w:rPr>
              <w:t>合格</w:t>
            </w:r>
          </w:p>
        </w:tc>
      </w:tr>
      <w:tr w:rsidR="0058416D" w:rsidRPr="00BA7086" w:rsidTr="00BA7086">
        <w:trPr>
          <w:trHeight w:val="283"/>
        </w:trPr>
        <w:tc>
          <w:tcPr>
            <w:tcW w:w="1069" w:type="dxa"/>
            <w:vMerge/>
            <w:shd w:val="clear" w:color="auto" w:fill="auto"/>
            <w:vAlign w:val="center"/>
          </w:tcPr>
          <w:p w:rsidR="0058416D" w:rsidRPr="00BA7086" w:rsidRDefault="0058416D" w:rsidP="00BA7086">
            <w:pPr>
              <w:widowControl/>
              <w:jc w:val="center"/>
              <w:rPr>
                <w:rFonts w:ascii="Times New Roman" w:eastAsia="仿宋_GB2312" w:hAnsi="Times New Roman" w:cs="Times New Roman"/>
                <w:kern w:val="0"/>
                <w:sz w:val="18"/>
                <w:szCs w:val="18"/>
              </w:rPr>
            </w:pPr>
          </w:p>
        </w:tc>
        <w:tc>
          <w:tcPr>
            <w:tcW w:w="1319" w:type="dxa"/>
            <w:shd w:val="clear" w:color="auto" w:fill="auto"/>
            <w:vAlign w:val="center"/>
          </w:tcPr>
          <w:p w:rsidR="0058416D" w:rsidRPr="00BA7086" w:rsidRDefault="00CD7AC4" w:rsidP="00BA7086">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抽排设施</w:t>
            </w:r>
          </w:p>
        </w:tc>
        <w:tc>
          <w:tcPr>
            <w:tcW w:w="5040" w:type="dxa"/>
            <w:shd w:val="clear" w:color="auto" w:fill="auto"/>
            <w:vAlign w:val="center"/>
          </w:tcPr>
          <w:p w:rsidR="0058416D" w:rsidRPr="00BA7086" w:rsidRDefault="00DA4543" w:rsidP="00BA7086">
            <w:pPr>
              <w:widowControl/>
              <w:jc w:val="center"/>
              <w:rPr>
                <w:rFonts w:ascii="Times New Roman" w:eastAsia="仿宋_GB2312" w:hAnsi="Times New Roman" w:cs="Times New Roman"/>
                <w:kern w:val="0"/>
                <w:sz w:val="18"/>
                <w:szCs w:val="18"/>
              </w:rPr>
            </w:pPr>
            <w:r w:rsidRPr="00BA7086">
              <w:rPr>
                <w:rFonts w:ascii="Times New Roman" w:eastAsia="仿宋_GB2312" w:hAnsi="Times New Roman" w:cs="Times New Roman"/>
                <w:sz w:val="18"/>
                <w:szCs w:val="18"/>
              </w:rPr>
              <w:t>经查阅工程施工、监理等资料，临时防护工程全部合格，</w:t>
            </w:r>
            <w:r w:rsidRPr="00BA7086">
              <w:rPr>
                <w:rFonts w:ascii="Times New Roman" w:eastAsia="仿宋_GB2312" w:hAnsi="Times New Roman" w:cs="Times New Roman"/>
                <w:kern w:val="0"/>
                <w:sz w:val="18"/>
                <w:szCs w:val="18"/>
              </w:rPr>
              <w:t>施工质量检验资料基本齐全，</w:t>
            </w:r>
            <w:r w:rsidRPr="00BA7086">
              <w:rPr>
                <w:rFonts w:ascii="Times New Roman" w:eastAsia="仿宋_GB2312" w:hAnsi="Times New Roman" w:cs="Times New Roman"/>
                <w:sz w:val="18"/>
                <w:szCs w:val="18"/>
              </w:rPr>
              <w:t>优良率为</w:t>
            </w:r>
            <w:r w:rsidRPr="00BA7086">
              <w:rPr>
                <w:rFonts w:ascii="Times New Roman" w:eastAsia="仿宋_GB2312" w:hAnsi="Times New Roman" w:cs="Times New Roman"/>
                <w:sz w:val="18"/>
                <w:szCs w:val="18"/>
              </w:rPr>
              <w:t>50%</w:t>
            </w:r>
          </w:p>
        </w:tc>
        <w:tc>
          <w:tcPr>
            <w:tcW w:w="1094" w:type="dxa"/>
            <w:shd w:val="clear" w:color="auto" w:fill="auto"/>
            <w:vAlign w:val="center"/>
          </w:tcPr>
          <w:p w:rsidR="0058416D" w:rsidRPr="00BA7086" w:rsidRDefault="00DA4543" w:rsidP="00BA7086">
            <w:pPr>
              <w:widowControl/>
              <w:jc w:val="center"/>
              <w:rPr>
                <w:rFonts w:ascii="Times New Roman" w:eastAsia="仿宋_GB2312" w:hAnsi="Times New Roman" w:cs="Times New Roman"/>
                <w:kern w:val="0"/>
                <w:sz w:val="18"/>
                <w:szCs w:val="18"/>
              </w:rPr>
            </w:pPr>
            <w:r w:rsidRPr="00BA7086">
              <w:rPr>
                <w:rFonts w:ascii="Times New Roman" w:eastAsia="仿宋_GB2312" w:hAnsi="Times New Roman" w:cs="Times New Roman"/>
                <w:kern w:val="0"/>
                <w:sz w:val="18"/>
                <w:szCs w:val="18"/>
              </w:rPr>
              <w:t>合格</w:t>
            </w:r>
          </w:p>
        </w:tc>
      </w:tr>
      <w:tr w:rsidR="0058416D" w:rsidRPr="00BA7086" w:rsidTr="00BA7086">
        <w:trPr>
          <w:trHeight w:val="283"/>
        </w:trPr>
        <w:tc>
          <w:tcPr>
            <w:tcW w:w="1069" w:type="dxa"/>
            <w:vMerge/>
            <w:shd w:val="clear" w:color="auto" w:fill="auto"/>
            <w:vAlign w:val="center"/>
          </w:tcPr>
          <w:p w:rsidR="0058416D" w:rsidRPr="00BA7086" w:rsidRDefault="0058416D" w:rsidP="00BA7086">
            <w:pPr>
              <w:widowControl/>
              <w:jc w:val="center"/>
              <w:rPr>
                <w:rFonts w:ascii="Times New Roman" w:eastAsia="仿宋_GB2312" w:hAnsi="Times New Roman" w:cs="Times New Roman"/>
                <w:kern w:val="0"/>
                <w:sz w:val="18"/>
                <w:szCs w:val="18"/>
              </w:rPr>
            </w:pPr>
          </w:p>
        </w:tc>
        <w:tc>
          <w:tcPr>
            <w:tcW w:w="1319" w:type="dxa"/>
            <w:shd w:val="clear" w:color="auto" w:fill="auto"/>
            <w:vAlign w:val="center"/>
          </w:tcPr>
          <w:p w:rsidR="0058416D" w:rsidRPr="00BA7086" w:rsidRDefault="00CD7AC4" w:rsidP="00BA7086">
            <w:pPr>
              <w:widowControl/>
              <w:jc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临时覆盖</w:t>
            </w:r>
          </w:p>
        </w:tc>
        <w:tc>
          <w:tcPr>
            <w:tcW w:w="5040" w:type="dxa"/>
            <w:shd w:val="clear" w:color="auto" w:fill="auto"/>
            <w:vAlign w:val="center"/>
          </w:tcPr>
          <w:p w:rsidR="0058416D" w:rsidRPr="00BA7086" w:rsidRDefault="00DA4543" w:rsidP="00BA7086">
            <w:pPr>
              <w:widowControl/>
              <w:jc w:val="center"/>
              <w:rPr>
                <w:rFonts w:ascii="Times New Roman" w:eastAsia="仿宋_GB2312" w:hAnsi="Times New Roman" w:cs="Times New Roman"/>
                <w:kern w:val="0"/>
                <w:sz w:val="18"/>
                <w:szCs w:val="18"/>
              </w:rPr>
            </w:pPr>
            <w:r w:rsidRPr="00BA7086">
              <w:rPr>
                <w:rFonts w:ascii="Times New Roman" w:eastAsia="仿宋_GB2312" w:hAnsi="Times New Roman" w:cs="Times New Roman"/>
                <w:sz w:val="18"/>
                <w:szCs w:val="18"/>
              </w:rPr>
              <w:t>经查阅工程施工、监理等资料，临时防护工程全部合格，</w:t>
            </w:r>
            <w:r w:rsidRPr="00BA7086">
              <w:rPr>
                <w:rFonts w:ascii="Times New Roman" w:eastAsia="仿宋_GB2312" w:hAnsi="Times New Roman" w:cs="Times New Roman"/>
                <w:kern w:val="0"/>
                <w:sz w:val="18"/>
                <w:szCs w:val="18"/>
              </w:rPr>
              <w:t>施工质量检验资料基本齐全，</w:t>
            </w:r>
            <w:r w:rsidRPr="00BA7086">
              <w:rPr>
                <w:rFonts w:ascii="Times New Roman" w:eastAsia="仿宋_GB2312" w:hAnsi="Times New Roman" w:cs="Times New Roman"/>
                <w:sz w:val="18"/>
                <w:szCs w:val="18"/>
              </w:rPr>
              <w:t>优良率为</w:t>
            </w:r>
            <w:r w:rsidRPr="00BA7086">
              <w:rPr>
                <w:rFonts w:ascii="Times New Roman" w:eastAsia="仿宋_GB2312" w:hAnsi="Times New Roman" w:cs="Times New Roman"/>
                <w:sz w:val="18"/>
                <w:szCs w:val="18"/>
              </w:rPr>
              <w:t>0</w:t>
            </w:r>
          </w:p>
        </w:tc>
        <w:tc>
          <w:tcPr>
            <w:tcW w:w="1094" w:type="dxa"/>
            <w:shd w:val="clear" w:color="auto" w:fill="auto"/>
            <w:vAlign w:val="center"/>
          </w:tcPr>
          <w:p w:rsidR="0058416D" w:rsidRPr="00BA7086" w:rsidRDefault="00DA4543" w:rsidP="00BA7086">
            <w:pPr>
              <w:widowControl/>
              <w:jc w:val="center"/>
              <w:rPr>
                <w:rFonts w:ascii="Times New Roman" w:eastAsia="仿宋_GB2312" w:hAnsi="Times New Roman" w:cs="Times New Roman"/>
                <w:kern w:val="0"/>
                <w:sz w:val="18"/>
                <w:szCs w:val="18"/>
              </w:rPr>
            </w:pPr>
            <w:r w:rsidRPr="00BA7086">
              <w:rPr>
                <w:rFonts w:ascii="Times New Roman" w:eastAsia="仿宋_GB2312" w:hAnsi="Times New Roman" w:cs="Times New Roman"/>
                <w:kern w:val="0"/>
                <w:sz w:val="18"/>
                <w:szCs w:val="18"/>
              </w:rPr>
              <w:t>合格</w:t>
            </w:r>
          </w:p>
        </w:tc>
      </w:tr>
    </w:tbl>
    <w:p w:rsidR="0058416D" w:rsidRPr="00BA7086" w:rsidRDefault="00DA4543" w:rsidP="00BA7086">
      <w:pPr>
        <w:spacing w:line="360" w:lineRule="auto"/>
        <w:ind w:firstLineChars="200" w:firstLine="480"/>
        <w:rPr>
          <w:rFonts w:ascii="Times New Roman" w:eastAsia="仿宋_GB2312" w:hAnsi="Times New Roman" w:cs="Times New Roman"/>
          <w:color w:val="000000"/>
          <w:sz w:val="24"/>
        </w:rPr>
      </w:pPr>
      <w:r w:rsidRPr="00BA7086">
        <w:rPr>
          <w:rFonts w:ascii="Times New Roman" w:eastAsia="仿宋_GB2312" w:hAnsi="Times New Roman" w:cs="Times New Roman"/>
          <w:color w:val="000000"/>
          <w:sz w:val="24"/>
        </w:rPr>
        <w:t>综上所述，工程区内的水土保持工程布局到位，工程质量符合设计和规范要求，各项水保措施能有效发挥各自的水土保持功能。本次评定的水土保持单位工程有</w:t>
      </w:r>
      <w:r w:rsidR="00CD7AC4">
        <w:rPr>
          <w:rFonts w:ascii="Times New Roman" w:eastAsia="仿宋_GB2312" w:hAnsi="Times New Roman" w:cs="Times New Roman" w:hint="eastAsia"/>
          <w:color w:val="000000"/>
          <w:sz w:val="24"/>
        </w:rPr>
        <w:t>4</w:t>
      </w:r>
      <w:r w:rsidRPr="00BA7086">
        <w:rPr>
          <w:rFonts w:ascii="Times New Roman" w:eastAsia="仿宋_GB2312" w:hAnsi="Times New Roman" w:cs="Times New Roman"/>
          <w:color w:val="000000"/>
          <w:sz w:val="24"/>
        </w:rPr>
        <w:t>个、分部工程</w:t>
      </w:r>
      <w:r w:rsidR="00CD7AC4">
        <w:rPr>
          <w:rFonts w:ascii="Times New Roman" w:eastAsia="仿宋_GB2312" w:hAnsi="Times New Roman" w:cs="Times New Roman" w:hint="eastAsia"/>
          <w:color w:val="000000"/>
          <w:sz w:val="24"/>
        </w:rPr>
        <w:t>7</w:t>
      </w:r>
      <w:r w:rsidRPr="00BA7086">
        <w:rPr>
          <w:rFonts w:ascii="Times New Roman" w:eastAsia="仿宋_GB2312" w:hAnsi="Times New Roman" w:cs="Times New Roman"/>
          <w:color w:val="000000"/>
          <w:sz w:val="24"/>
        </w:rPr>
        <w:t>个、单元工程</w:t>
      </w:r>
      <w:r w:rsidR="00CD7AC4">
        <w:rPr>
          <w:rFonts w:ascii="Times New Roman" w:eastAsia="仿宋_GB2312" w:hAnsi="Times New Roman" w:cs="Times New Roman" w:hint="eastAsia"/>
          <w:color w:val="000000"/>
          <w:sz w:val="24"/>
        </w:rPr>
        <w:t>1</w:t>
      </w:r>
      <w:r w:rsidR="00621A81">
        <w:rPr>
          <w:rFonts w:ascii="Times New Roman" w:eastAsia="仿宋_GB2312" w:hAnsi="Times New Roman" w:cs="Times New Roman" w:hint="eastAsia"/>
          <w:color w:val="000000"/>
          <w:sz w:val="24"/>
        </w:rPr>
        <w:t>9</w:t>
      </w:r>
      <w:r w:rsidRPr="00BA7086">
        <w:rPr>
          <w:rFonts w:ascii="Times New Roman" w:eastAsia="仿宋_GB2312" w:hAnsi="Times New Roman" w:cs="Times New Roman"/>
          <w:color w:val="000000"/>
          <w:sz w:val="24"/>
        </w:rPr>
        <w:t>个。</w:t>
      </w:r>
    </w:p>
    <w:p w:rsidR="0058416D" w:rsidRPr="00BA7086" w:rsidRDefault="00DA4543" w:rsidP="00BA7086">
      <w:pPr>
        <w:spacing w:line="360" w:lineRule="auto"/>
        <w:ind w:firstLineChars="200" w:firstLine="480"/>
        <w:rPr>
          <w:rFonts w:ascii="Times New Roman" w:eastAsia="仿宋_GB2312" w:hAnsi="Times New Roman" w:cs="Times New Roman"/>
          <w:color w:val="000000"/>
          <w:sz w:val="24"/>
        </w:rPr>
      </w:pPr>
      <w:r w:rsidRPr="00BA7086">
        <w:rPr>
          <w:rFonts w:ascii="Times New Roman" w:eastAsia="仿宋_GB2312" w:hAnsi="Times New Roman" w:cs="Times New Roman"/>
          <w:color w:val="000000"/>
          <w:sz w:val="24"/>
        </w:rPr>
        <w:t>水土保持单位工程质量评定结果：单位工程合格</w:t>
      </w:r>
      <w:r w:rsidR="00CD7AC4">
        <w:rPr>
          <w:rFonts w:ascii="Times New Roman" w:eastAsia="仿宋_GB2312" w:hAnsi="Times New Roman" w:cs="Times New Roman" w:hint="eastAsia"/>
          <w:color w:val="000000"/>
          <w:sz w:val="24"/>
        </w:rPr>
        <w:t>4</w:t>
      </w:r>
      <w:r w:rsidRPr="00BA7086">
        <w:rPr>
          <w:rFonts w:ascii="Times New Roman" w:eastAsia="仿宋_GB2312" w:hAnsi="Times New Roman" w:cs="Times New Roman"/>
          <w:color w:val="000000"/>
          <w:sz w:val="24"/>
        </w:rPr>
        <w:t>个，合格率</w:t>
      </w:r>
      <w:r w:rsidRPr="00BA7086">
        <w:rPr>
          <w:rFonts w:ascii="Times New Roman" w:eastAsia="仿宋_GB2312" w:hAnsi="Times New Roman" w:cs="Times New Roman"/>
          <w:color w:val="000000"/>
          <w:sz w:val="24"/>
        </w:rPr>
        <w:t>100%</w:t>
      </w:r>
      <w:r w:rsidRPr="00BA7086">
        <w:rPr>
          <w:rFonts w:ascii="Times New Roman" w:eastAsia="仿宋_GB2312" w:hAnsi="Times New Roman" w:cs="Times New Roman"/>
          <w:color w:val="000000"/>
          <w:sz w:val="24"/>
        </w:rPr>
        <w:t>；其中优良</w:t>
      </w:r>
      <w:r w:rsidR="000B29E5">
        <w:rPr>
          <w:rFonts w:ascii="Times New Roman" w:eastAsia="仿宋_GB2312" w:hAnsi="Times New Roman" w:cs="Times New Roman" w:hint="eastAsia"/>
          <w:color w:val="000000"/>
          <w:sz w:val="24"/>
        </w:rPr>
        <w:t>4</w:t>
      </w:r>
      <w:r w:rsidRPr="00BA7086">
        <w:rPr>
          <w:rFonts w:ascii="Times New Roman" w:eastAsia="仿宋_GB2312" w:hAnsi="Times New Roman" w:cs="Times New Roman"/>
          <w:color w:val="000000"/>
          <w:sz w:val="24"/>
        </w:rPr>
        <w:t>个，优良率</w:t>
      </w:r>
      <w:r w:rsidR="000B29E5">
        <w:rPr>
          <w:rFonts w:ascii="Times New Roman" w:eastAsia="仿宋_GB2312" w:hAnsi="Times New Roman" w:cs="Times New Roman" w:hint="eastAsia"/>
          <w:color w:val="000000"/>
          <w:sz w:val="24"/>
        </w:rPr>
        <w:t>100</w:t>
      </w:r>
      <w:r w:rsidRPr="00BA7086">
        <w:rPr>
          <w:rFonts w:ascii="Times New Roman" w:eastAsia="仿宋_GB2312" w:hAnsi="Times New Roman" w:cs="Times New Roman"/>
          <w:color w:val="000000"/>
          <w:sz w:val="24"/>
        </w:rPr>
        <w:t>%</w:t>
      </w:r>
      <w:r w:rsidRPr="00BA7086">
        <w:rPr>
          <w:rFonts w:ascii="Times New Roman" w:eastAsia="仿宋_GB2312" w:hAnsi="Times New Roman" w:cs="Times New Roman"/>
          <w:color w:val="000000"/>
          <w:sz w:val="24"/>
        </w:rPr>
        <w:t>；质量评定为</w:t>
      </w:r>
      <w:r w:rsidR="00014771">
        <w:rPr>
          <w:rFonts w:ascii="Times New Roman" w:eastAsia="仿宋_GB2312" w:hAnsi="Times New Roman" w:cs="Times New Roman"/>
          <w:color w:val="000000"/>
          <w:sz w:val="24"/>
        </w:rPr>
        <w:t>优良</w:t>
      </w:r>
      <w:r w:rsidRPr="00BA7086">
        <w:rPr>
          <w:rFonts w:ascii="Times New Roman" w:eastAsia="仿宋_GB2312" w:hAnsi="Times New Roman" w:cs="Times New Roman"/>
          <w:color w:val="000000"/>
          <w:sz w:val="24"/>
        </w:rPr>
        <w:t>；</w:t>
      </w:r>
    </w:p>
    <w:p w:rsidR="0058416D" w:rsidRPr="00BA7086" w:rsidRDefault="00DA4543" w:rsidP="00BA7086">
      <w:pPr>
        <w:spacing w:line="360" w:lineRule="auto"/>
        <w:ind w:firstLineChars="200" w:firstLine="480"/>
        <w:rPr>
          <w:rFonts w:ascii="Times New Roman" w:eastAsia="仿宋_GB2312" w:hAnsi="Times New Roman" w:cs="Times New Roman"/>
          <w:color w:val="000000"/>
          <w:sz w:val="24"/>
        </w:rPr>
      </w:pPr>
      <w:r w:rsidRPr="00BA7086">
        <w:rPr>
          <w:rFonts w:ascii="Times New Roman" w:eastAsia="仿宋_GB2312" w:hAnsi="Times New Roman" w:cs="Times New Roman"/>
          <w:color w:val="000000"/>
          <w:sz w:val="24"/>
        </w:rPr>
        <w:t>水土保持分部工程质量评定结果：分部工程合格</w:t>
      </w:r>
      <w:r w:rsidR="00621A81">
        <w:rPr>
          <w:rFonts w:ascii="Times New Roman" w:eastAsia="仿宋_GB2312" w:hAnsi="Times New Roman" w:cs="Times New Roman" w:hint="eastAsia"/>
          <w:color w:val="000000"/>
          <w:sz w:val="24"/>
        </w:rPr>
        <w:t>7</w:t>
      </w:r>
      <w:r w:rsidRPr="00BA7086">
        <w:rPr>
          <w:rFonts w:ascii="Times New Roman" w:eastAsia="仿宋_GB2312" w:hAnsi="Times New Roman" w:cs="Times New Roman"/>
          <w:color w:val="000000"/>
          <w:sz w:val="24"/>
        </w:rPr>
        <w:t>个，合格率</w:t>
      </w:r>
      <w:r w:rsidRPr="00BA7086">
        <w:rPr>
          <w:rFonts w:ascii="Times New Roman" w:eastAsia="仿宋_GB2312" w:hAnsi="Times New Roman" w:cs="Times New Roman"/>
          <w:color w:val="000000"/>
          <w:sz w:val="24"/>
        </w:rPr>
        <w:t>100%</w:t>
      </w:r>
      <w:r w:rsidRPr="00BA7086">
        <w:rPr>
          <w:rFonts w:ascii="Times New Roman" w:eastAsia="仿宋_GB2312" w:hAnsi="Times New Roman" w:cs="Times New Roman"/>
          <w:color w:val="000000"/>
          <w:sz w:val="24"/>
        </w:rPr>
        <w:t>；其中优良</w:t>
      </w:r>
      <w:r w:rsidR="000B29E5">
        <w:rPr>
          <w:rFonts w:ascii="Times New Roman" w:eastAsia="仿宋_GB2312" w:hAnsi="Times New Roman" w:cs="Times New Roman" w:hint="eastAsia"/>
          <w:color w:val="000000"/>
          <w:sz w:val="24"/>
        </w:rPr>
        <w:t>4</w:t>
      </w:r>
      <w:r w:rsidRPr="00BA7086">
        <w:rPr>
          <w:rFonts w:ascii="Times New Roman" w:eastAsia="仿宋_GB2312" w:hAnsi="Times New Roman" w:cs="Times New Roman"/>
          <w:color w:val="000000"/>
          <w:sz w:val="24"/>
        </w:rPr>
        <w:t>个，优良率</w:t>
      </w:r>
      <w:r w:rsidR="000B29E5">
        <w:rPr>
          <w:rFonts w:ascii="Times New Roman" w:eastAsia="仿宋_GB2312" w:hAnsi="Times New Roman" w:cs="Times New Roman" w:hint="eastAsia"/>
          <w:color w:val="000000"/>
          <w:sz w:val="24"/>
        </w:rPr>
        <w:t>57.14</w:t>
      </w:r>
      <w:r w:rsidRPr="00BA7086">
        <w:rPr>
          <w:rFonts w:ascii="Times New Roman" w:eastAsia="仿宋_GB2312" w:hAnsi="Times New Roman" w:cs="Times New Roman"/>
          <w:color w:val="000000"/>
          <w:sz w:val="24"/>
        </w:rPr>
        <w:t>%</w:t>
      </w:r>
      <w:r w:rsidRPr="00BA7086">
        <w:rPr>
          <w:rFonts w:ascii="Times New Roman" w:eastAsia="仿宋_GB2312" w:hAnsi="Times New Roman" w:cs="Times New Roman"/>
          <w:color w:val="000000"/>
          <w:sz w:val="24"/>
        </w:rPr>
        <w:t>；质量评定为</w:t>
      </w:r>
      <w:r w:rsidR="00014771">
        <w:rPr>
          <w:rFonts w:ascii="Times New Roman" w:eastAsia="仿宋_GB2312" w:hAnsi="Times New Roman" w:cs="Times New Roman"/>
          <w:color w:val="000000"/>
          <w:sz w:val="24"/>
        </w:rPr>
        <w:t>优良</w:t>
      </w:r>
      <w:r w:rsidRPr="00BA7086">
        <w:rPr>
          <w:rFonts w:ascii="Times New Roman" w:eastAsia="仿宋_GB2312" w:hAnsi="Times New Roman" w:cs="Times New Roman"/>
          <w:color w:val="000000"/>
          <w:sz w:val="24"/>
        </w:rPr>
        <w:t>；</w:t>
      </w:r>
    </w:p>
    <w:p w:rsidR="0058416D" w:rsidRPr="00BA7086" w:rsidRDefault="00DA4543" w:rsidP="00BA7086">
      <w:pPr>
        <w:spacing w:line="360" w:lineRule="auto"/>
        <w:ind w:firstLineChars="200" w:firstLine="480"/>
        <w:rPr>
          <w:rFonts w:ascii="Times New Roman" w:eastAsia="仿宋_GB2312" w:hAnsi="Times New Roman" w:cs="Times New Roman"/>
          <w:color w:val="000000"/>
          <w:sz w:val="24"/>
        </w:rPr>
      </w:pPr>
      <w:r w:rsidRPr="00BA7086">
        <w:rPr>
          <w:rFonts w:ascii="Times New Roman" w:eastAsia="仿宋_GB2312" w:hAnsi="Times New Roman" w:cs="Times New Roman"/>
          <w:color w:val="000000"/>
          <w:sz w:val="24"/>
        </w:rPr>
        <w:t>水土保持单元工程质量评定结果：单元工程合格</w:t>
      </w:r>
      <w:r w:rsidR="00621A81">
        <w:rPr>
          <w:rFonts w:ascii="Times New Roman" w:eastAsia="仿宋_GB2312" w:hAnsi="Times New Roman" w:cs="Times New Roman" w:hint="eastAsia"/>
          <w:color w:val="000000"/>
          <w:sz w:val="24"/>
        </w:rPr>
        <w:t>19</w:t>
      </w:r>
      <w:r w:rsidRPr="00BA7086">
        <w:rPr>
          <w:rFonts w:ascii="Times New Roman" w:eastAsia="仿宋_GB2312" w:hAnsi="Times New Roman" w:cs="Times New Roman"/>
          <w:color w:val="000000"/>
          <w:sz w:val="24"/>
        </w:rPr>
        <w:t>个，合格率</w:t>
      </w:r>
      <w:r w:rsidRPr="00BA7086">
        <w:rPr>
          <w:rFonts w:ascii="Times New Roman" w:eastAsia="仿宋_GB2312" w:hAnsi="Times New Roman" w:cs="Times New Roman"/>
          <w:color w:val="000000"/>
          <w:sz w:val="24"/>
        </w:rPr>
        <w:t>100%</w:t>
      </w:r>
      <w:r w:rsidRPr="00BA7086">
        <w:rPr>
          <w:rFonts w:ascii="Times New Roman" w:eastAsia="仿宋_GB2312" w:hAnsi="Times New Roman" w:cs="Times New Roman"/>
          <w:color w:val="000000"/>
          <w:sz w:val="24"/>
        </w:rPr>
        <w:t>；其中优良</w:t>
      </w:r>
      <w:r w:rsidR="00014771">
        <w:rPr>
          <w:rFonts w:ascii="Times New Roman" w:eastAsia="仿宋_GB2312" w:hAnsi="Times New Roman" w:cs="Times New Roman" w:hint="eastAsia"/>
          <w:color w:val="000000"/>
          <w:sz w:val="24"/>
        </w:rPr>
        <w:t>1</w:t>
      </w:r>
      <w:r w:rsidR="000B29E5">
        <w:rPr>
          <w:rFonts w:ascii="Times New Roman" w:eastAsia="仿宋_GB2312" w:hAnsi="Times New Roman" w:cs="Times New Roman" w:hint="eastAsia"/>
          <w:color w:val="000000"/>
          <w:sz w:val="24"/>
        </w:rPr>
        <w:t>3</w:t>
      </w:r>
      <w:r w:rsidRPr="00BA7086">
        <w:rPr>
          <w:rFonts w:ascii="Times New Roman" w:eastAsia="仿宋_GB2312" w:hAnsi="Times New Roman" w:cs="Times New Roman"/>
          <w:color w:val="000000"/>
          <w:sz w:val="24"/>
        </w:rPr>
        <w:t>个，优良率</w:t>
      </w:r>
      <w:r w:rsidR="000B29E5">
        <w:rPr>
          <w:rFonts w:ascii="Times New Roman" w:eastAsia="仿宋_GB2312" w:hAnsi="Times New Roman" w:cs="Times New Roman" w:hint="eastAsia"/>
          <w:color w:val="000000"/>
          <w:sz w:val="24"/>
        </w:rPr>
        <w:t>68.42</w:t>
      </w:r>
      <w:r w:rsidRPr="00BA7086">
        <w:rPr>
          <w:rFonts w:ascii="Times New Roman" w:eastAsia="仿宋_GB2312" w:hAnsi="Times New Roman" w:cs="Times New Roman"/>
          <w:color w:val="000000"/>
          <w:sz w:val="24"/>
        </w:rPr>
        <w:t>%</w:t>
      </w:r>
      <w:r w:rsidRPr="00BA7086">
        <w:rPr>
          <w:rFonts w:ascii="Times New Roman" w:eastAsia="仿宋_GB2312" w:hAnsi="Times New Roman" w:cs="Times New Roman"/>
          <w:color w:val="000000"/>
          <w:sz w:val="24"/>
        </w:rPr>
        <w:t>；质量评定为合格。</w:t>
      </w:r>
    </w:p>
    <w:p w:rsidR="0058416D" w:rsidRPr="00BA7086" w:rsidRDefault="00DA4543" w:rsidP="00BA7086">
      <w:pPr>
        <w:spacing w:line="360" w:lineRule="auto"/>
        <w:ind w:firstLineChars="200" w:firstLine="480"/>
        <w:rPr>
          <w:rFonts w:ascii="Times New Roman" w:eastAsia="仿宋_GB2312" w:hAnsi="Times New Roman" w:cs="Times New Roman"/>
          <w:color w:val="000000"/>
          <w:sz w:val="24"/>
        </w:rPr>
      </w:pPr>
      <w:r w:rsidRPr="00BA7086">
        <w:rPr>
          <w:rFonts w:ascii="Times New Roman" w:eastAsia="仿宋_GB2312" w:hAnsi="Times New Roman" w:cs="Times New Roman"/>
          <w:color w:val="000000"/>
          <w:sz w:val="24"/>
        </w:rPr>
        <w:t>本项目水土保持工程质量评定结果：根据《水土保持工程质量评定规程》（</w:t>
      </w:r>
      <w:r w:rsidRPr="00BA7086">
        <w:rPr>
          <w:rFonts w:ascii="Times New Roman" w:eastAsia="仿宋_GB2312" w:hAnsi="Times New Roman" w:cs="Times New Roman"/>
          <w:color w:val="000000"/>
          <w:sz w:val="24"/>
        </w:rPr>
        <w:t>SL336-2006</w:t>
      </w:r>
      <w:r w:rsidRPr="00BA7086">
        <w:rPr>
          <w:rFonts w:ascii="Times New Roman" w:eastAsia="仿宋_GB2312" w:hAnsi="Times New Roman" w:cs="Times New Roman"/>
          <w:color w:val="000000"/>
          <w:sz w:val="24"/>
        </w:rPr>
        <w:t>），本项目水土保持单位工程质量全部合格，其中优良率达到</w:t>
      </w:r>
      <w:r w:rsidR="000B29E5">
        <w:rPr>
          <w:rFonts w:ascii="Times New Roman" w:eastAsia="仿宋_GB2312" w:hAnsi="Times New Roman" w:cs="Times New Roman" w:hint="eastAsia"/>
          <w:color w:val="000000"/>
          <w:sz w:val="24"/>
        </w:rPr>
        <w:t>100</w:t>
      </w:r>
      <w:r w:rsidRPr="00BA7086">
        <w:rPr>
          <w:rFonts w:ascii="Times New Roman" w:eastAsia="仿宋_GB2312" w:hAnsi="Times New Roman" w:cs="Times New Roman"/>
          <w:color w:val="000000"/>
          <w:sz w:val="24"/>
        </w:rPr>
        <w:t>%</w:t>
      </w:r>
      <w:r w:rsidRPr="00BA7086">
        <w:rPr>
          <w:rFonts w:ascii="Times New Roman" w:eastAsia="仿宋_GB2312" w:hAnsi="Times New Roman" w:cs="Times New Roman"/>
          <w:color w:val="000000"/>
          <w:sz w:val="24"/>
        </w:rPr>
        <w:t>，故水土保持工程质量等级为优良。</w:t>
      </w:r>
    </w:p>
    <w:p w:rsidR="0058416D" w:rsidRPr="00BA7086" w:rsidRDefault="00DA4543" w:rsidP="00BA7086">
      <w:pPr>
        <w:spacing w:line="360" w:lineRule="auto"/>
        <w:ind w:firstLineChars="200" w:firstLine="480"/>
        <w:rPr>
          <w:rFonts w:ascii="Times New Roman" w:eastAsia="仿宋_GB2312" w:hAnsi="Times New Roman" w:cs="Times New Roman"/>
          <w:color w:val="000000"/>
          <w:sz w:val="24"/>
        </w:rPr>
      </w:pPr>
      <w:r w:rsidRPr="00BA7086">
        <w:rPr>
          <w:rFonts w:ascii="Times New Roman" w:eastAsia="仿宋_GB2312" w:hAnsi="Times New Roman" w:cs="Times New Roman"/>
          <w:color w:val="000000"/>
          <w:sz w:val="24"/>
        </w:rPr>
        <w:t>目前</w:t>
      </w:r>
      <w:r w:rsidR="00014771">
        <w:rPr>
          <w:rFonts w:ascii="Times New Roman" w:eastAsia="仿宋_GB2312" w:hAnsi="Times New Roman" w:cs="Times New Roman"/>
          <w:color w:val="000000"/>
          <w:sz w:val="24"/>
        </w:rPr>
        <w:t>，</w:t>
      </w:r>
      <w:r w:rsidR="00014771">
        <w:rPr>
          <w:rFonts w:ascii="Times New Roman" w:eastAsia="仿宋_GB2312" w:hAnsi="Times New Roman" w:cs="Times New Roman" w:hint="eastAsia"/>
          <w:color w:val="000000"/>
          <w:sz w:val="24"/>
        </w:rPr>
        <w:t>云南呈达东盟玻璃科技产业园（一期工程</w:t>
      </w:r>
      <w:r w:rsidR="00014771">
        <w:rPr>
          <w:rFonts w:ascii="Times New Roman" w:eastAsia="仿宋_GB2312" w:hAnsi="Times New Roman" w:cs="Times New Roman" w:hint="eastAsia"/>
          <w:color w:val="000000"/>
          <w:sz w:val="24"/>
        </w:rPr>
        <w:t>1#</w:t>
      </w:r>
      <w:r w:rsidR="00014771">
        <w:rPr>
          <w:rFonts w:ascii="Times New Roman" w:eastAsia="仿宋_GB2312" w:hAnsi="Times New Roman" w:cs="Times New Roman" w:hint="eastAsia"/>
          <w:color w:val="000000"/>
          <w:sz w:val="24"/>
        </w:rPr>
        <w:t>厂房及附属楼）</w:t>
      </w:r>
      <w:r w:rsidRPr="00BA7086">
        <w:rPr>
          <w:rFonts w:ascii="Times New Roman" w:eastAsia="仿宋_GB2312" w:hAnsi="Times New Roman" w:cs="Times New Roman"/>
          <w:color w:val="000000"/>
          <w:sz w:val="24"/>
        </w:rPr>
        <w:t>完成的水土保持措施整体质量合格，符合有关技术规范、标准的规定和要求，工程措施质量稳定，植物措施林草成活率到达规定标准，生长发育正常，覆盖度高，已无裸露地表区域，具备水土保持设施竣工验收的条件。</w:t>
      </w:r>
    </w:p>
    <w:p w:rsidR="0058416D" w:rsidRPr="00DC2525" w:rsidRDefault="00DA4543" w:rsidP="00DC2525">
      <w:pPr>
        <w:pStyle w:val="2"/>
        <w:spacing w:before="0" w:afterLines="50" w:after="156" w:line="360" w:lineRule="auto"/>
        <w:rPr>
          <w:rFonts w:ascii="Times New Roman" w:eastAsia="仿宋_GB2312" w:hAnsi="Times New Roman" w:cs="Times New Roman"/>
          <w:bCs w:val="0"/>
          <w:sz w:val="30"/>
          <w:szCs w:val="30"/>
        </w:rPr>
      </w:pPr>
      <w:bookmarkStart w:id="87" w:name="_Toc14747"/>
      <w:bookmarkStart w:id="88" w:name="_Toc16562233"/>
      <w:r w:rsidRPr="00DC2525">
        <w:rPr>
          <w:rFonts w:ascii="Times New Roman" w:eastAsia="仿宋_GB2312" w:hAnsi="Times New Roman" w:cs="Times New Roman"/>
          <w:bCs w:val="0"/>
          <w:sz w:val="30"/>
          <w:szCs w:val="30"/>
        </w:rPr>
        <w:t>4.3</w:t>
      </w:r>
      <w:r w:rsidRPr="00DC2525">
        <w:rPr>
          <w:rFonts w:ascii="Times New Roman" w:eastAsia="仿宋_GB2312" w:hAnsi="Times New Roman" w:cs="Times New Roman"/>
          <w:bCs w:val="0"/>
          <w:sz w:val="30"/>
          <w:szCs w:val="30"/>
        </w:rPr>
        <w:t>弃渣场稳定性评估</w:t>
      </w:r>
      <w:bookmarkEnd w:id="87"/>
      <w:bookmarkEnd w:id="88"/>
    </w:p>
    <w:p w:rsidR="0058416D" w:rsidRPr="00014771" w:rsidRDefault="00014771">
      <w:pPr>
        <w:spacing w:line="360" w:lineRule="auto"/>
        <w:ind w:firstLineChars="200" w:firstLine="480"/>
        <w:rPr>
          <w:rFonts w:ascii="Times New Roman" w:eastAsia="仿宋_GB2312" w:hAnsi="Times New Roman" w:cs="Times New Roman"/>
          <w:color w:val="000000"/>
          <w:sz w:val="24"/>
        </w:rPr>
      </w:pPr>
      <w:r>
        <w:rPr>
          <w:rFonts w:ascii="Times New Roman" w:eastAsia="仿宋_GB2312" w:hAnsi="Times New Roman" w:cs="Times New Roman" w:hint="eastAsia"/>
          <w:color w:val="000000"/>
          <w:sz w:val="24"/>
        </w:rPr>
        <w:t>云南呈达东盟玻璃科技产业园（一期工程</w:t>
      </w:r>
      <w:r>
        <w:rPr>
          <w:rFonts w:ascii="Times New Roman" w:eastAsia="仿宋_GB2312" w:hAnsi="Times New Roman" w:cs="Times New Roman" w:hint="eastAsia"/>
          <w:color w:val="000000"/>
          <w:sz w:val="24"/>
        </w:rPr>
        <w:t>1#</w:t>
      </w:r>
      <w:r>
        <w:rPr>
          <w:rFonts w:ascii="Times New Roman" w:eastAsia="仿宋_GB2312" w:hAnsi="Times New Roman" w:cs="Times New Roman" w:hint="eastAsia"/>
          <w:color w:val="000000"/>
          <w:sz w:val="24"/>
        </w:rPr>
        <w:t>厂房及附属楼）</w:t>
      </w:r>
      <w:r w:rsidR="00DA4543" w:rsidRPr="00014771">
        <w:rPr>
          <w:rFonts w:ascii="Times New Roman" w:eastAsia="仿宋_GB2312" w:hAnsi="Times New Roman" w:cs="Times New Roman"/>
          <w:color w:val="000000"/>
          <w:sz w:val="24"/>
        </w:rPr>
        <w:t>工程</w:t>
      </w:r>
      <w:r w:rsidRPr="00C62098">
        <w:rPr>
          <w:rFonts w:ascii="Times New Roman" w:eastAsia="仿宋_GB2312" w:hAnsi="Times New Roman" w:cs="Times New Roman"/>
          <w:color w:val="000000"/>
          <w:sz w:val="24"/>
          <w:lang w:val="x-none"/>
        </w:rPr>
        <w:t>实际建设过程中土方开挖</w:t>
      </w:r>
      <w:r>
        <w:rPr>
          <w:rFonts w:ascii="Times New Roman" w:eastAsia="仿宋_GB2312" w:hAnsi="Times New Roman" w:cs="Times New Roman" w:hint="eastAsia"/>
          <w:color w:val="000000"/>
          <w:sz w:val="24"/>
          <w:lang w:val="x-none"/>
        </w:rPr>
        <w:t>6730</w:t>
      </w:r>
      <w:r w:rsidRPr="00C62098">
        <w:rPr>
          <w:rFonts w:ascii="Times New Roman" w:eastAsia="仿宋_GB2312" w:hAnsi="Times New Roman" w:cs="Times New Roman"/>
          <w:color w:val="000000"/>
          <w:sz w:val="24"/>
          <w:lang w:val="x-none"/>
        </w:rPr>
        <w:t>m</w:t>
      </w:r>
      <w:r w:rsidRPr="00C62098">
        <w:rPr>
          <w:rFonts w:ascii="Times New Roman" w:eastAsia="仿宋_GB2312" w:hAnsi="Times New Roman" w:cs="Times New Roman"/>
          <w:color w:val="000000"/>
          <w:sz w:val="24"/>
          <w:vertAlign w:val="superscript"/>
          <w:lang w:val="x-none"/>
        </w:rPr>
        <w:t>3</w:t>
      </w:r>
      <w:r w:rsidRPr="00C62098">
        <w:rPr>
          <w:rFonts w:ascii="Times New Roman" w:eastAsia="仿宋_GB2312" w:hAnsi="Times New Roman" w:cs="Times New Roman"/>
          <w:color w:val="000000"/>
          <w:sz w:val="24"/>
          <w:lang w:val="x-none"/>
        </w:rPr>
        <w:t>，回填</w:t>
      </w:r>
      <w:r>
        <w:rPr>
          <w:rFonts w:ascii="Times New Roman" w:eastAsia="仿宋_GB2312" w:hAnsi="Times New Roman" w:cs="Times New Roman" w:hint="eastAsia"/>
          <w:color w:val="000000"/>
          <w:sz w:val="24"/>
          <w:lang w:val="x-none"/>
        </w:rPr>
        <w:t>6730</w:t>
      </w:r>
      <w:r w:rsidRPr="00C62098">
        <w:rPr>
          <w:rFonts w:ascii="Times New Roman" w:eastAsia="仿宋_GB2312" w:hAnsi="Times New Roman" w:cs="Times New Roman"/>
          <w:color w:val="000000"/>
          <w:sz w:val="24"/>
          <w:lang w:val="x-none"/>
        </w:rPr>
        <w:t>m</w:t>
      </w:r>
      <w:r w:rsidRPr="00C62098">
        <w:rPr>
          <w:rFonts w:ascii="Times New Roman" w:eastAsia="仿宋_GB2312" w:hAnsi="Times New Roman" w:cs="Times New Roman"/>
          <w:color w:val="000000"/>
          <w:sz w:val="24"/>
          <w:vertAlign w:val="superscript"/>
          <w:lang w:val="x-none"/>
        </w:rPr>
        <w:t>3</w:t>
      </w:r>
      <w:r w:rsidRPr="00C62098">
        <w:rPr>
          <w:rFonts w:ascii="Times New Roman" w:eastAsia="仿宋_GB2312" w:hAnsi="Times New Roman" w:cs="Times New Roman"/>
          <w:color w:val="000000"/>
          <w:sz w:val="24"/>
          <w:lang w:val="x-none"/>
        </w:rPr>
        <w:t>，</w:t>
      </w:r>
      <w:r>
        <w:rPr>
          <w:rFonts w:ascii="Times New Roman" w:eastAsia="仿宋_GB2312" w:hAnsi="Times New Roman" w:cs="Times New Roman"/>
          <w:color w:val="000000"/>
          <w:sz w:val="24"/>
          <w:lang w:val="x-none"/>
        </w:rPr>
        <w:t>开挖土方全部用于回填，</w:t>
      </w:r>
      <w:r w:rsidRPr="00C62098">
        <w:rPr>
          <w:rFonts w:ascii="Times New Roman" w:eastAsia="仿宋_GB2312" w:hAnsi="Times New Roman" w:cs="Times New Roman"/>
          <w:color w:val="000000"/>
          <w:sz w:val="24"/>
          <w:lang w:val="x-none"/>
        </w:rPr>
        <w:t>无多余土方产生，项目建设区域内土石方</w:t>
      </w:r>
      <w:r>
        <w:rPr>
          <w:rFonts w:ascii="Times New Roman" w:eastAsia="仿宋_GB2312" w:hAnsi="Times New Roman" w:cs="Times New Roman"/>
          <w:bCs/>
          <w:color w:val="000000"/>
          <w:sz w:val="24"/>
        </w:rPr>
        <w:t>得到合理处置</w:t>
      </w:r>
      <w:r w:rsidR="00DA4543" w:rsidRPr="00014771">
        <w:rPr>
          <w:rFonts w:ascii="Times New Roman" w:eastAsia="仿宋_GB2312" w:hAnsi="Times New Roman" w:cs="Times New Roman"/>
          <w:color w:val="000000"/>
          <w:sz w:val="24"/>
        </w:rPr>
        <w:t>。未单独设计弃渣场，故无需进行稳定性分析。</w:t>
      </w:r>
    </w:p>
    <w:p w:rsidR="0058416D" w:rsidRPr="00DC2525" w:rsidRDefault="00DA4543" w:rsidP="00DC2525">
      <w:pPr>
        <w:pStyle w:val="2"/>
        <w:spacing w:before="0" w:afterLines="50" w:after="156" w:line="360" w:lineRule="auto"/>
        <w:rPr>
          <w:rFonts w:ascii="Times New Roman" w:eastAsia="仿宋_GB2312" w:hAnsi="Times New Roman" w:cs="Times New Roman"/>
          <w:bCs w:val="0"/>
          <w:sz w:val="30"/>
          <w:szCs w:val="30"/>
        </w:rPr>
      </w:pPr>
      <w:bookmarkStart w:id="89" w:name="_Toc16888"/>
      <w:bookmarkStart w:id="90" w:name="_Toc16562234"/>
      <w:r w:rsidRPr="00DC2525">
        <w:rPr>
          <w:rFonts w:ascii="Times New Roman" w:eastAsia="仿宋_GB2312" w:hAnsi="Times New Roman" w:cs="Times New Roman"/>
          <w:bCs w:val="0"/>
          <w:sz w:val="30"/>
          <w:szCs w:val="30"/>
        </w:rPr>
        <w:t>4.4</w:t>
      </w:r>
      <w:r w:rsidRPr="00DC2525">
        <w:rPr>
          <w:rFonts w:ascii="Times New Roman" w:eastAsia="仿宋_GB2312" w:hAnsi="Times New Roman" w:cs="Times New Roman"/>
          <w:bCs w:val="0"/>
          <w:sz w:val="30"/>
          <w:szCs w:val="30"/>
        </w:rPr>
        <w:t>总体质量评价</w:t>
      </w:r>
      <w:bookmarkEnd w:id="89"/>
      <w:bookmarkEnd w:id="90"/>
    </w:p>
    <w:p w:rsidR="0058416D" w:rsidRPr="00014771" w:rsidRDefault="00014771" w:rsidP="00014771">
      <w:pPr>
        <w:spacing w:line="360" w:lineRule="auto"/>
        <w:ind w:firstLineChars="200" w:firstLine="480"/>
        <w:rPr>
          <w:rFonts w:ascii="Times New Roman" w:eastAsia="仿宋_GB2312" w:hAnsi="Times New Roman" w:cs="Times New Roman"/>
          <w:color w:val="000000"/>
          <w:sz w:val="24"/>
        </w:rPr>
      </w:pPr>
      <w:r>
        <w:rPr>
          <w:rFonts w:ascii="Times New Roman" w:eastAsia="仿宋_GB2312" w:hAnsi="Times New Roman" w:cs="Times New Roman" w:hint="eastAsia"/>
          <w:color w:val="000000"/>
          <w:sz w:val="24"/>
        </w:rPr>
        <w:t>云南呈达东盟玻璃科技产业园（一期工程</w:t>
      </w:r>
      <w:r>
        <w:rPr>
          <w:rFonts w:ascii="Times New Roman" w:eastAsia="仿宋_GB2312" w:hAnsi="Times New Roman" w:cs="Times New Roman" w:hint="eastAsia"/>
          <w:color w:val="000000"/>
          <w:sz w:val="24"/>
        </w:rPr>
        <w:t>1#</w:t>
      </w:r>
      <w:r>
        <w:rPr>
          <w:rFonts w:ascii="Times New Roman" w:eastAsia="仿宋_GB2312" w:hAnsi="Times New Roman" w:cs="Times New Roman" w:hint="eastAsia"/>
          <w:color w:val="000000"/>
          <w:sz w:val="24"/>
        </w:rPr>
        <w:t>厂房及附属楼）</w:t>
      </w:r>
      <w:r w:rsidR="00DA4543" w:rsidRPr="00014771">
        <w:rPr>
          <w:rFonts w:ascii="Times New Roman" w:eastAsia="仿宋_GB2312" w:hAnsi="Times New Roman" w:cs="Times New Roman"/>
          <w:color w:val="000000"/>
          <w:sz w:val="24"/>
        </w:rPr>
        <w:t>的土建工程施工通过招标选择有资质、信誉好的单位。施工单位以技术质量、施工质量控制为龙头，全面发挥质量管理机构及质量保证体系的作用，全方位对质量实施监控及管理。</w:t>
      </w:r>
    </w:p>
    <w:p w:rsidR="0058416D" w:rsidRPr="00014771" w:rsidRDefault="00DA4543" w:rsidP="00014771">
      <w:pPr>
        <w:spacing w:line="360" w:lineRule="auto"/>
        <w:ind w:firstLineChars="200" w:firstLine="480"/>
        <w:rPr>
          <w:rFonts w:ascii="Times New Roman" w:eastAsia="仿宋_GB2312" w:hAnsi="Times New Roman" w:cs="Times New Roman"/>
          <w:color w:val="000000"/>
          <w:sz w:val="24"/>
        </w:rPr>
      </w:pPr>
      <w:r w:rsidRPr="00014771">
        <w:rPr>
          <w:rFonts w:ascii="Times New Roman" w:eastAsia="仿宋_GB2312" w:hAnsi="Times New Roman" w:cs="Times New Roman"/>
          <w:color w:val="000000"/>
          <w:sz w:val="24"/>
        </w:rPr>
        <w:t>本工程的水土保持工程隶属于主体工程附属工程的一部分，为主体工程结构分支。通过建设单位质量管理部门和施工单位的共同努力，本项目水土保持工程质量全部合格；下阶段应加强植物措施管护，及排水措施的检查工作，从目前施工质量分析，植物措施质量基本满足设计要求。</w:t>
      </w:r>
    </w:p>
    <w:p w:rsidR="0058416D" w:rsidRDefault="0058416D">
      <w:pPr>
        <w:rPr>
          <w:rFonts w:ascii="Times New Roman" w:eastAsia="GB2312仿宋" w:hAnsi="Times New Roman" w:cs="Times New Roman"/>
        </w:rPr>
        <w:sectPr w:rsidR="0058416D" w:rsidSect="00402548">
          <w:headerReference w:type="default" r:id="rId30"/>
          <w:pgSz w:w="11906" w:h="16838"/>
          <w:pgMar w:top="1440" w:right="1800" w:bottom="1440" w:left="1800" w:header="851" w:footer="992" w:gutter="0"/>
          <w:cols w:space="425"/>
          <w:docGrid w:type="lines" w:linePitch="312"/>
        </w:sectPr>
      </w:pPr>
    </w:p>
    <w:p w:rsidR="0058416D" w:rsidRPr="0065187E" w:rsidRDefault="0065187E" w:rsidP="0065187E">
      <w:pPr>
        <w:pStyle w:val="1"/>
        <w:widowControl/>
        <w:spacing w:before="200" w:after="200" w:line="360" w:lineRule="auto"/>
        <w:rPr>
          <w:rFonts w:ascii="Times New Roman" w:eastAsia="黑体" w:hAnsi="Times New Roman" w:cs="Times New Roman"/>
          <w:b w:val="0"/>
          <w:color w:val="000000"/>
          <w:sz w:val="32"/>
          <w:lang w:val="x-none"/>
        </w:rPr>
      </w:pPr>
      <w:bookmarkStart w:id="91" w:name="_Toc691"/>
      <w:bookmarkStart w:id="92" w:name="_Toc16562235"/>
      <w:r>
        <w:rPr>
          <w:rFonts w:ascii="Times New Roman" w:eastAsia="黑体" w:hAnsi="Times New Roman" w:cs="Times New Roman" w:hint="eastAsia"/>
          <w:b w:val="0"/>
          <w:color w:val="000000"/>
          <w:sz w:val="32"/>
          <w:lang w:val="x-none"/>
        </w:rPr>
        <w:t xml:space="preserve">5 </w:t>
      </w:r>
      <w:r>
        <w:rPr>
          <w:rFonts w:ascii="Times New Roman" w:eastAsia="黑体" w:hAnsi="Times New Roman" w:cs="Times New Roman" w:hint="eastAsia"/>
          <w:b w:val="0"/>
          <w:color w:val="000000"/>
          <w:sz w:val="32"/>
          <w:lang w:val="x-none"/>
        </w:rPr>
        <w:t>项目</w:t>
      </w:r>
      <w:r w:rsidR="00DA4543" w:rsidRPr="0065187E">
        <w:rPr>
          <w:rFonts w:ascii="Times New Roman" w:eastAsia="黑体" w:hAnsi="Times New Roman" w:cs="Times New Roman"/>
          <w:b w:val="0"/>
          <w:color w:val="000000"/>
          <w:sz w:val="32"/>
          <w:lang w:val="x-none"/>
        </w:rPr>
        <w:t>初期运行及水土保持效果</w:t>
      </w:r>
      <w:bookmarkEnd w:id="91"/>
      <w:bookmarkEnd w:id="92"/>
    </w:p>
    <w:p w:rsidR="0058416D" w:rsidRPr="00DC2525" w:rsidRDefault="00DA4543" w:rsidP="00DC2525">
      <w:pPr>
        <w:pStyle w:val="2"/>
        <w:spacing w:before="0" w:afterLines="50" w:after="156" w:line="360" w:lineRule="auto"/>
        <w:rPr>
          <w:rFonts w:ascii="Times New Roman" w:eastAsia="仿宋_GB2312" w:hAnsi="Times New Roman" w:cs="Times New Roman"/>
          <w:bCs w:val="0"/>
          <w:sz w:val="30"/>
          <w:szCs w:val="30"/>
        </w:rPr>
      </w:pPr>
      <w:bookmarkStart w:id="93" w:name="_Toc1406"/>
      <w:bookmarkStart w:id="94" w:name="_Toc16562236"/>
      <w:r w:rsidRPr="00DC2525">
        <w:rPr>
          <w:rFonts w:ascii="Times New Roman" w:eastAsia="仿宋_GB2312" w:hAnsi="Times New Roman" w:cs="Times New Roman"/>
          <w:bCs w:val="0"/>
          <w:sz w:val="30"/>
          <w:szCs w:val="30"/>
        </w:rPr>
        <w:t>5.1</w:t>
      </w:r>
      <w:r w:rsidRPr="00DC2525">
        <w:rPr>
          <w:rFonts w:ascii="Times New Roman" w:eastAsia="仿宋_GB2312" w:hAnsi="Times New Roman" w:cs="Times New Roman"/>
          <w:bCs w:val="0"/>
          <w:sz w:val="30"/>
          <w:szCs w:val="30"/>
        </w:rPr>
        <w:t>初期运行情况</w:t>
      </w:r>
      <w:bookmarkEnd w:id="93"/>
      <w:bookmarkEnd w:id="94"/>
    </w:p>
    <w:p w:rsidR="00D06FD5" w:rsidRPr="00D06FD5" w:rsidRDefault="00D06FD5" w:rsidP="00D06FD5">
      <w:pPr>
        <w:spacing w:line="360" w:lineRule="auto"/>
        <w:ind w:firstLineChars="200" w:firstLine="480"/>
        <w:rPr>
          <w:rFonts w:ascii="Times New Roman" w:eastAsia="仿宋_GB2312" w:hAnsi="Times New Roman" w:cs="Times New Roman"/>
          <w:color w:val="000000"/>
          <w:sz w:val="24"/>
        </w:rPr>
      </w:pPr>
      <w:r w:rsidRPr="00D06FD5">
        <w:rPr>
          <w:rFonts w:ascii="Times New Roman" w:eastAsia="仿宋_GB2312" w:hAnsi="Times New Roman" w:cs="Times New Roman"/>
          <w:color w:val="000000"/>
          <w:sz w:val="24"/>
        </w:rPr>
        <w:t>根据《</w:t>
      </w:r>
      <w:r w:rsidRPr="009008D2">
        <w:rPr>
          <w:rFonts w:ascii="Times New Roman" w:eastAsia="仿宋_GB2312" w:hAnsi="Times New Roman" w:cs="Times New Roman"/>
          <w:color w:val="000000"/>
          <w:sz w:val="24"/>
        </w:rPr>
        <w:t>云南呈达东盟玻璃科技产业园（一期工程</w:t>
      </w:r>
      <w:r w:rsidRPr="009008D2">
        <w:rPr>
          <w:rFonts w:ascii="Times New Roman" w:eastAsia="仿宋_GB2312" w:hAnsi="Times New Roman" w:cs="Times New Roman"/>
          <w:color w:val="000000"/>
          <w:sz w:val="24"/>
        </w:rPr>
        <w:t>1#</w:t>
      </w:r>
      <w:r w:rsidRPr="009008D2">
        <w:rPr>
          <w:rFonts w:ascii="Times New Roman" w:eastAsia="仿宋_GB2312" w:hAnsi="Times New Roman" w:cs="Times New Roman"/>
          <w:color w:val="000000"/>
          <w:sz w:val="24"/>
        </w:rPr>
        <w:t>厂房及附属楼）</w:t>
      </w:r>
      <w:r w:rsidRPr="00D06FD5">
        <w:rPr>
          <w:rFonts w:ascii="Times New Roman" w:eastAsia="仿宋_GB2312" w:hAnsi="Times New Roman" w:cs="Times New Roman"/>
          <w:color w:val="000000"/>
          <w:sz w:val="24"/>
        </w:rPr>
        <w:t>水土保持监测总结报告》，结合现场调查情况综合评价，本项目建设区所采取的</w:t>
      </w:r>
      <w:r>
        <w:rPr>
          <w:rFonts w:ascii="Times New Roman" w:eastAsia="仿宋_GB2312" w:hAnsi="Times New Roman" w:cs="Times New Roman"/>
          <w:color w:val="000000"/>
          <w:sz w:val="24"/>
        </w:rPr>
        <w:t>工程措施、植物措施和临时措施</w:t>
      </w:r>
      <w:r w:rsidRPr="00D06FD5">
        <w:rPr>
          <w:rFonts w:ascii="Times New Roman" w:eastAsia="仿宋_GB2312" w:hAnsi="Times New Roman" w:cs="Times New Roman"/>
          <w:color w:val="000000"/>
          <w:sz w:val="24"/>
        </w:rPr>
        <w:t>均有效防治了水土流失。项目建设区内在实施</w:t>
      </w:r>
      <w:r>
        <w:rPr>
          <w:rFonts w:ascii="Times New Roman" w:eastAsia="仿宋_GB2312" w:hAnsi="Times New Roman" w:cs="Times New Roman"/>
          <w:color w:val="000000"/>
          <w:sz w:val="24"/>
        </w:rPr>
        <w:t>砌砖排水沟、雨水排水管措施以后</w:t>
      </w:r>
      <w:r w:rsidRPr="00D06FD5">
        <w:rPr>
          <w:rFonts w:ascii="Times New Roman" w:eastAsia="仿宋_GB2312" w:hAnsi="Times New Roman" w:cs="Times New Roman"/>
          <w:color w:val="000000"/>
          <w:sz w:val="24"/>
        </w:rPr>
        <w:t>，场内排水通畅，水土流失得到了有效控制；植物措施以后，裸露地表得到了有效郁闭，水土流失得到了有效控制。各区水土流失防治效果详见表</w:t>
      </w:r>
      <w:r w:rsidRPr="00D06FD5">
        <w:rPr>
          <w:rFonts w:ascii="Times New Roman" w:eastAsia="仿宋_GB2312" w:hAnsi="Times New Roman" w:cs="Times New Roman"/>
          <w:color w:val="000000"/>
          <w:sz w:val="24"/>
        </w:rPr>
        <w:t>5-1</w:t>
      </w:r>
      <w:r w:rsidRPr="00D06FD5">
        <w:rPr>
          <w:rFonts w:ascii="Times New Roman" w:eastAsia="仿宋_GB2312" w:hAnsi="Times New Roman" w:cs="Times New Roman"/>
          <w:color w:val="000000"/>
          <w:sz w:val="24"/>
        </w:rPr>
        <w:t>。</w:t>
      </w:r>
    </w:p>
    <w:p w:rsidR="00D06FD5" w:rsidRPr="00014771" w:rsidRDefault="00D06FD5" w:rsidP="00014771">
      <w:pPr>
        <w:adjustRightInd w:val="0"/>
        <w:snapToGrid w:val="0"/>
        <w:spacing w:beforeLines="50" w:before="156"/>
        <w:jc w:val="center"/>
        <w:rPr>
          <w:rFonts w:ascii="Times New Roman" w:eastAsia="仿宋_GB2312" w:hAnsi="Times New Roman" w:cs="Times New Roman"/>
          <w:b/>
          <w:bCs/>
          <w:kern w:val="0"/>
          <w:szCs w:val="21"/>
        </w:rPr>
      </w:pPr>
      <w:r w:rsidRPr="00014771">
        <w:rPr>
          <w:rFonts w:ascii="Times New Roman" w:eastAsia="仿宋_GB2312" w:hAnsi="Times New Roman" w:cs="Times New Roman"/>
          <w:b/>
          <w:bCs/>
          <w:kern w:val="0"/>
          <w:szCs w:val="21"/>
        </w:rPr>
        <w:t>表</w:t>
      </w:r>
      <w:r w:rsidRPr="00014771">
        <w:rPr>
          <w:rFonts w:ascii="Times New Roman" w:eastAsia="仿宋_GB2312" w:hAnsi="Times New Roman" w:cs="Times New Roman"/>
          <w:b/>
          <w:bCs/>
          <w:kern w:val="0"/>
          <w:szCs w:val="21"/>
        </w:rPr>
        <w:t xml:space="preserve">5-1       </w:t>
      </w:r>
      <w:r w:rsidRPr="00014771">
        <w:rPr>
          <w:rFonts w:ascii="Times New Roman" w:eastAsia="仿宋_GB2312" w:hAnsi="Times New Roman" w:cs="Times New Roman"/>
          <w:b/>
          <w:bCs/>
          <w:kern w:val="0"/>
          <w:szCs w:val="21"/>
        </w:rPr>
        <w:t>初期运行水土保持措施防治效果表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149"/>
        <w:gridCol w:w="1447"/>
        <w:gridCol w:w="1574"/>
        <w:gridCol w:w="4166"/>
      </w:tblGrid>
      <w:tr w:rsidR="00D06FD5" w:rsidRPr="00014771" w:rsidTr="00014771">
        <w:trPr>
          <w:trHeight w:val="397"/>
          <w:tblHeader/>
          <w:jc w:val="center"/>
        </w:trPr>
        <w:tc>
          <w:tcPr>
            <w:tcW w:w="689" w:type="pct"/>
            <w:vAlign w:val="center"/>
          </w:tcPr>
          <w:p w:rsidR="00D06FD5" w:rsidRPr="00014771" w:rsidRDefault="00D06FD5" w:rsidP="00014771">
            <w:pPr>
              <w:spacing w:line="240" w:lineRule="exact"/>
              <w:jc w:val="center"/>
              <w:rPr>
                <w:rFonts w:eastAsia="仿宋_GB2312"/>
                <w:b/>
                <w:sz w:val="18"/>
                <w:szCs w:val="18"/>
              </w:rPr>
            </w:pPr>
            <w:r w:rsidRPr="00014771">
              <w:rPr>
                <w:rFonts w:eastAsia="仿宋_GB2312"/>
                <w:b/>
                <w:sz w:val="18"/>
                <w:szCs w:val="18"/>
              </w:rPr>
              <w:t>分区</w:t>
            </w:r>
          </w:p>
        </w:tc>
        <w:tc>
          <w:tcPr>
            <w:tcW w:w="868" w:type="pct"/>
            <w:vAlign w:val="center"/>
          </w:tcPr>
          <w:p w:rsidR="00D06FD5" w:rsidRPr="00014771" w:rsidRDefault="00D06FD5" w:rsidP="00014771">
            <w:pPr>
              <w:spacing w:line="240" w:lineRule="exact"/>
              <w:jc w:val="center"/>
              <w:rPr>
                <w:rFonts w:eastAsia="仿宋_GB2312"/>
                <w:b/>
                <w:sz w:val="18"/>
                <w:szCs w:val="18"/>
              </w:rPr>
            </w:pPr>
            <w:r w:rsidRPr="00014771">
              <w:rPr>
                <w:rFonts w:eastAsia="仿宋_GB2312"/>
                <w:b/>
                <w:sz w:val="18"/>
                <w:szCs w:val="18"/>
              </w:rPr>
              <w:t>防护对象</w:t>
            </w:r>
          </w:p>
        </w:tc>
        <w:tc>
          <w:tcPr>
            <w:tcW w:w="944" w:type="pct"/>
            <w:vAlign w:val="center"/>
          </w:tcPr>
          <w:p w:rsidR="00D06FD5" w:rsidRPr="00014771" w:rsidRDefault="00D06FD5" w:rsidP="00014771">
            <w:pPr>
              <w:spacing w:line="240" w:lineRule="exact"/>
              <w:jc w:val="center"/>
              <w:rPr>
                <w:rFonts w:eastAsia="仿宋_GB2312"/>
                <w:b/>
                <w:sz w:val="18"/>
                <w:szCs w:val="18"/>
              </w:rPr>
            </w:pPr>
            <w:r w:rsidRPr="00014771">
              <w:rPr>
                <w:rFonts w:eastAsia="仿宋_GB2312"/>
                <w:b/>
                <w:sz w:val="18"/>
                <w:szCs w:val="18"/>
              </w:rPr>
              <w:t>水土保持措施</w:t>
            </w:r>
          </w:p>
        </w:tc>
        <w:tc>
          <w:tcPr>
            <w:tcW w:w="2499" w:type="pct"/>
            <w:vAlign w:val="center"/>
          </w:tcPr>
          <w:p w:rsidR="00D06FD5" w:rsidRPr="00014771" w:rsidRDefault="00D06FD5" w:rsidP="00014771">
            <w:pPr>
              <w:spacing w:line="240" w:lineRule="exact"/>
              <w:jc w:val="center"/>
              <w:rPr>
                <w:rFonts w:eastAsia="仿宋_GB2312"/>
                <w:b/>
                <w:sz w:val="18"/>
                <w:szCs w:val="18"/>
              </w:rPr>
            </w:pPr>
            <w:r w:rsidRPr="00014771">
              <w:rPr>
                <w:rFonts w:eastAsia="仿宋_GB2312"/>
                <w:b/>
                <w:sz w:val="18"/>
                <w:szCs w:val="18"/>
              </w:rPr>
              <w:t>水土流失防治效果</w:t>
            </w:r>
          </w:p>
        </w:tc>
      </w:tr>
      <w:tr w:rsidR="0083796E" w:rsidRPr="00014771" w:rsidTr="00014771">
        <w:trPr>
          <w:trHeight w:val="397"/>
          <w:tblHeader/>
          <w:jc w:val="center"/>
        </w:trPr>
        <w:tc>
          <w:tcPr>
            <w:tcW w:w="689" w:type="pct"/>
            <w:vMerge w:val="restart"/>
            <w:vAlign w:val="center"/>
          </w:tcPr>
          <w:p w:rsidR="0083796E" w:rsidRPr="00014771" w:rsidRDefault="0083796E" w:rsidP="0083796E">
            <w:pPr>
              <w:spacing w:line="240" w:lineRule="exact"/>
              <w:jc w:val="center"/>
              <w:rPr>
                <w:rFonts w:eastAsia="仿宋_GB2312"/>
                <w:b/>
                <w:sz w:val="18"/>
                <w:szCs w:val="18"/>
              </w:rPr>
            </w:pPr>
            <w:r w:rsidRPr="00014771">
              <w:rPr>
                <w:rFonts w:eastAsia="仿宋_GB2312" w:hint="eastAsia"/>
                <w:kern w:val="0"/>
                <w:sz w:val="18"/>
                <w:szCs w:val="18"/>
              </w:rPr>
              <w:t>项目建设</w:t>
            </w:r>
            <w:r w:rsidRPr="00014771">
              <w:rPr>
                <w:rFonts w:eastAsia="仿宋_GB2312"/>
                <w:kern w:val="0"/>
                <w:sz w:val="18"/>
                <w:szCs w:val="18"/>
              </w:rPr>
              <w:t>区</w:t>
            </w:r>
          </w:p>
        </w:tc>
        <w:tc>
          <w:tcPr>
            <w:tcW w:w="868" w:type="pct"/>
            <w:vAlign w:val="center"/>
          </w:tcPr>
          <w:p w:rsidR="0083796E" w:rsidRPr="00014771" w:rsidRDefault="0083796E" w:rsidP="0083796E">
            <w:pPr>
              <w:spacing w:line="240" w:lineRule="exact"/>
              <w:jc w:val="center"/>
              <w:rPr>
                <w:rFonts w:eastAsia="仿宋_GB2312"/>
                <w:b/>
                <w:sz w:val="18"/>
                <w:szCs w:val="18"/>
              </w:rPr>
            </w:pPr>
            <w:r w:rsidRPr="00014771">
              <w:rPr>
                <w:rFonts w:eastAsia="仿宋_GB2312" w:hint="eastAsia"/>
                <w:kern w:val="0"/>
                <w:sz w:val="18"/>
                <w:szCs w:val="18"/>
              </w:rPr>
              <w:t>建构筑物区</w:t>
            </w:r>
          </w:p>
        </w:tc>
        <w:tc>
          <w:tcPr>
            <w:tcW w:w="944" w:type="pct"/>
            <w:vAlign w:val="center"/>
          </w:tcPr>
          <w:p w:rsidR="0083796E" w:rsidRPr="00014771" w:rsidRDefault="0083796E" w:rsidP="00014771">
            <w:pPr>
              <w:spacing w:line="240" w:lineRule="exact"/>
              <w:jc w:val="center"/>
              <w:rPr>
                <w:rFonts w:eastAsia="仿宋_GB2312"/>
                <w:kern w:val="0"/>
                <w:sz w:val="18"/>
                <w:szCs w:val="18"/>
              </w:rPr>
            </w:pPr>
            <w:r w:rsidRPr="00014771">
              <w:rPr>
                <w:rFonts w:eastAsia="仿宋_GB2312" w:hint="eastAsia"/>
                <w:kern w:val="0"/>
                <w:sz w:val="18"/>
                <w:szCs w:val="18"/>
              </w:rPr>
              <w:t>砌砖排水沟</w:t>
            </w:r>
          </w:p>
        </w:tc>
        <w:tc>
          <w:tcPr>
            <w:tcW w:w="2499" w:type="pct"/>
            <w:vAlign w:val="center"/>
          </w:tcPr>
          <w:p w:rsidR="0083796E" w:rsidRPr="00014771" w:rsidRDefault="0083796E" w:rsidP="00014771">
            <w:pPr>
              <w:spacing w:line="240" w:lineRule="exact"/>
              <w:ind w:firstLineChars="200" w:firstLine="360"/>
              <w:rPr>
                <w:rFonts w:eastAsia="仿宋_GB2312"/>
                <w:kern w:val="0"/>
                <w:sz w:val="18"/>
                <w:szCs w:val="18"/>
              </w:rPr>
            </w:pPr>
            <w:r w:rsidRPr="00014771">
              <w:rPr>
                <w:rFonts w:eastAsia="仿宋_GB2312" w:hint="eastAsia"/>
                <w:kern w:val="0"/>
                <w:sz w:val="18"/>
                <w:szCs w:val="18"/>
              </w:rPr>
              <w:t>能</w:t>
            </w:r>
            <w:r w:rsidRPr="00014771">
              <w:rPr>
                <w:rFonts w:eastAsia="仿宋_GB2312"/>
                <w:kern w:val="0"/>
                <w:sz w:val="18"/>
                <w:szCs w:val="18"/>
              </w:rPr>
              <w:t>有效收集建构筑物区雨水</w:t>
            </w:r>
            <w:r w:rsidRPr="00014771">
              <w:rPr>
                <w:rFonts w:eastAsia="仿宋_GB2312" w:hint="eastAsia"/>
                <w:kern w:val="0"/>
                <w:sz w:val="18"/>
                <w:szCs w:val="18"/>
              </w:rPr>
              <w:t>，</w:t>
            </w:r>
            <w:r w:rsidRPr="00014771">
              <w:rPr>
                <w:rFonts w:eastAsia="仿宋_GB2312"/>
                <w:kern w:val="0"/>
                <w:sz w:val="18"/>
                <w:szCs w:val="18"/>
              </w:rPr>
              <w:t>运行良好。</w:t>
            </w:r>
          </w:p>
        </w:tc>
      </w:tr>
      <w:tr w:rsidR="0083796E" w:rsidRPr="00014771" w:rsidTr="00014771">
        <w:trPr>
          <w:trHeight w:val="397"/>
          <w:tblHeader/>
          <w:jc w:val="center"/>
        </w:trPr>
        <w:tc>
          <w:tcPr>
            <w:tcW w:w="689" w:type="pct"/>
            <w:vMerge/>
            <w:vAlign w:val="center"/>
          </w:tcPr>
          <w:p w:rsidR="0083796E" w:rsidRPr="00014771" w:rsidRDefault="0083796E" w:rsidP="00014771">
            <w:pPr>
              <w:spacing w:line="240" w:lineRule="exact"/>
              <w:jc w:val="center"/>
              <w:rPr>
                <w:rFonts w:eastAsia="仿宋_GB2312"/>
                <w:kern w:val="0"/>
                <w:sz w:val="18"/>
                <w:szCs w:val="18"/>
              </w:rPr>
            </w:pPr>
          </w:p>
        </w:tc>
        <w:tc>
          <w:tcPr>
            <w:tcW w:w="868" w:type="pct"/>
            <w:vAlign w:val="center"/>
          </w:tcPr>
          <w:p w:rsidR="0083796E" w:rsidRPr="00014771" w:rsidRDefault="0083796E" w:rsidP="00014771">
            <w:pPr>
              <w:spacing w:line="240" w:lineRule="exact"/>
              <w:jc w:val="center"/>
              <w:rPr>
                <w:rFonts w:eastAsia="仿宋_GB2312"/>
                <w:kern w:val="0"/>
                <w:sz w:val="18"/>
                <w:szCs w:val="18"/>
              </w:rPr>
            </w:pPr>
            <w:r w:rsidRPr="00014771">
              <w:rPr>
                <w:rFonts w:eastAsia="仿宋_GB2312"/>
                <w:kern w:val="0"/>
                <w:sz w:val="18"/>
                <w:szCs w:val="18"/>
              </w:rPr>
              <w:t>道路及场地区</w:t>
            </w:r>
          </w:p>
        </w:tc>
        <w:tc>
          <w:tcPr>
            <w:tcW w:w="944" w:type="pct"/>
            <w:vAlign w:val="center"/>
          </w:tcPr>
          <w:p w:rsidR="0083796E" w:rsidRPr="00014771" w:rsidRDefault="0083796E" w:rsidP="00014771">
            <w:pPr>
              <w:spacing w:line="240" w:lineRule="exact"/>
              <w:jc w:val="center"/>
              <w:rPr>
                <w:rFonts w:eastAsia="仿宋_GB2312"/>
                <w:kern w:val="0"/>
                <w:sz w:val="18"/>
                <w:szCs w:val="18"/>
              </w:rPr>
            </w:pPr>
            <w:r w:rsidRPr="00014771">
              <w:rPr>
                <w:rFonts w:eastAsia="仿宋_GB2312"/>
                <w:kern w:val="0"/>
                <w:sz w:val="18"/>
                <w:szCs w:val="18"/>
              </w:rPr>
              <w:t>雨水管网</w:t>
            </w:r>
          </w:p>
        </w:tc>
        <w:tc>
          <w:tcPr>
            <w:tcW w:w="2499" w:type="pct"/>
            <w:vAlign w:val="center"/>
          </w:tcPr>
          <w:p w:rsidR="0083796E" w:rsidRPr="00014771" w:rsidRDefault="0083796E" w:rsidP="00014771">
            <w:pPr>
              <w:spacing w:line="240" w:lineRule="exact"/>
              <w:ind w:firstLineChars="200" w:firstLine="360"/>
              <w:rPr>
                <w:rFonts w:eastAsia="仿宋_GB2312"/>
                <w:kern w:val="0"/>
                <w:sz w:val="18"/>
                <w:szCs w:val="18"/>
              </w:rPr>
            </w:pPr>
            <w:r w:rsidRPr="00014771">
              <w:rPr>
                <w:rFonts w:eastAsia="仿宋_GB2312"/>
                <w:kern w:val="0"/>
                <w:sz w:val="18"/>
                <w:szCs w:val="18"/>
              </w:rPr>
              <w:t>能有效</w:t>
            </w:r>
            <w:r w:rsidRPr="00014771">
              <w:rPr>
                <w:rFonts w:eastAsia="仿宋_GB2312" w:hint="eastAsia"/>
                <w:kern w:val="0"/>
                <w:sz w:val="18"/>
                <w:szCs w:val="18"/>
              </w:rPr>
              <w:t>将</w:t>
            </w:r>
            <w:r w:rsidRPr="00014771">
              <w:rPr>
                <w:rFonts w:eastAsia="仿宋_GB2312"/>
                <w:kern w:val="0"/>
                <w:sz w:val="18"/>
                <w:szCs w:val="18"/>
              </w:rPr>
              <w:t>整个项目区的雨水排至市政雨水管网</w:t>
            </w:r>
            <w:r w:rsidRPr="00014771">
              <w:rPr>
                <w:rFonts w:eastAsia="仿宋_GB2312" w:hint="eastAsia"/>
                <w:kern w:val="0"/>
                <w:sz w:val="18"/>
                <w:szCs w:val="18"/>
              </w:rPr>
              <w:t>，</w:t>
            </w:r>
            <w:r w:rsidRPr="00014771">
              <w:rPr>
                <w:rFonts w:eastAsia="仿宋_GB2312"/>
                <w:kern w:val="0"/>
                <w:sz w:val="18"/>
                <w:szCs w:val="18"/>
              </w:rPr>
              <w:t>运行良好</w:t>
            </w:r>
          </w:p>
        </w:tc>
      </w:tr>
      <w:tr w:rsidR="0083796E" w:rsidRPr="00014771" w:rsidTr="00014771">
        <w:trPr>
          <w:trHeight w:val="397"/>
          <w:tblHeader/>
          <w:jc w:val="center"/>
        </w:trPr>
        <w:tc>
          <w:tcPr>
            <w:tcW w:w="689" w:type="pct"/>
            <w:vMerge/>
            <w:vAlign w:val="center"/>
          </w:tcPr>
          <w:p w:rsidR="0083796E" w:rsidRPr="00014771" w:rsidRDefault="0083796E" w:rsidP="00014771">
            <w:pPr>
              <w:spacing w:line="240" w:lineRule="exact"/>
              <w:jc w:val="center"/>
              <w:rPr>
                <w:rFonts w:eastAsia="仿宋_GB2312"/>
                <w:kern w:val="0"/>
                <w:sz w:val="18"/>
                <w:szCs w:val="18"/>
              </w:rPr>
            </w:pPr>
          </w:p>
        </w:tc>
        <w:tc>
          <w:tcPr>
            <w:tcW w:w="868" w:type="pct"/>
            <w:vAlign w:val="center"/>
          </w:tcPr>
          <w:p w:rsidR="0083796E" w:rsidRPr="00014771" w:rsidRDefault="0083796E" w:rsidP="00014771">
            <w:pPr>
              <w:spacing w:line="240" w:lineRule="exact"/>
              <w:jc w:val="center"/>
              <w:rPr>
                <w:rFonts w:eastAsia="仿宋_GB2312"/>
                <w:kern w:val="0"/>
                <w:sz w:val="18"/>
                <w:szCs w:val="18"/>
              </w:rPr>
            </w:pPr>
            <w:r w:rsidRPr="00014771">
              <w:rPr>
                <w:rFonts w:eastAsia="仿宋_GB2312"/>
                <w:kern w:val="0"/>
                <w:sz w:val="18"/>
                <w:szCs w:val="18"/>
              </w:rPr>
              <w:t>景观绿化区</w:t>
            </w:r>
          </w:p>
        </w:tc>
        <w:tc>
          <w:tcPr>
            <w:tcW w:w="944" w:type="pct"/>
            <w:vAlign w:val="center"/>
          </w:tcPr>
          <w:p w:rsidR="0083796E" w:rsidRPr="00014771" w:rsidRDefault="0083796E" w:rsidP="00014771">
            <w:pPr>
              <w:spacing w:line="240" w:lineRule="exact"/>
              <w:jc w:val="center"/>
              <w:rPr>
                <w:rFonts w:eastAsia="仿宋_GB2312"/>
                <w:kern w:val="0"/>
                <w:sz w:val="18"/>
                <w:szCs w:val="18"/>
              </w:rPr>
            </w:pPr>
            <w:r w:rsidRPr="00014771">
              <w:rPr>
                <w:rFonts w:eastAsia="仿宋_GB2312"/>
                <w:kern w:val="0"/>
                <w:sz w:val="18"/>
                <w:szCs w:val="18"/>
              </w:rPr>
              <w:t>园林绿化</w:t>
            </w:r>
          </w:p>
        </w:tc>
        <w:tc>
          <w:tcPr>
            <w:tcW w:w="2499" w:type="pct"/>
            <w:vAlign w:val="center"/>
          </w:tcPr>
          <w:p w:rsidR="0083796E" w:rsidRPr="00014771" w:rsidRDefault="0083796E" w:rsidP="00014771">
            <w:pPr>
              <w:spacing w:line="240" w:lineRule="exact"/>
              <w:ind w:firstLineChars="200" w:firstLine="360"/>
              <w:rPr>
                <w:rFonts w:eastAsia="仿宋_GB2312"/>
                <w:kern w:val="0"/>
                <w:sz w:val="18"/>
                <w:szCs w:val="18"/>
              </w:rPr>
            </w:pPr>
            <w:r w:rsidRPr="00014771">
              <w:rPr>
                <w:rFonts w:eastAsia="仿宋_GB2312"/>
                <w:kern w:val="0"/>
                <w:sz w:val="18"/>
                <w:szCs w:val="18"/>
              </w:rPr>
              <w:t>灌</w:t>
            </w:r>
            <w:r w:rsidRPr="00014771">
              <w:rPr>
                <w:rFonts w:eastAsia="仿宋_GB2312" w:hint="eastAsia"/>
                <w:kern w:val="0"/>
                <w:sz w:val="18"/>
                <w:szCs w:val="18"/>
              </w:rPr>
              <w:t>、</w:t>
            </w:r>
            <w:r w:rsidRPr="00014771">
              <w:rPr>
                <w:rFonts w:eastAsia="仿宋_GB2312"/>
                <w:kern w:val="0"/>
                <w:sz w:val="18"/>
                <w:szCs w:val="18"/>
              </w:rPr>
              <w:t>草结合绿化</w:t>
            </w:r>
            <w:r w:rsidRPr="00014771">
              <w:rPr>
                <w:rFonts w:eastAsia="仿宋_GB2312" w:hint="eastAsia"/>
                <w:kern w:val="0"/>
                <w:sz w:val="18"/>
                <w:szCs w:val="18"/>
              </w:rPr>
              <w:t>，</w:t>
            </w:r>
            <w:r w:rsidRPr="00014771">
              <w:rPr>
                <w:rFonts w:eastAsia="仿宋_GB2312"/>
                <w:kern w:val="0"/>
                <w:sz w:val="18"/>
                <w:szCs w:val="18"/>
              </w:rPr>
              <w:t>盖度高</w:t>
            </w:r>
            <w:r w:rsidRPr="00014771">
              <w:rPr>
                <w:rFonts w:eastAsia="仿宋_GB2312" w:hint="eastAsia"/>
                <w:kern w:val="0"/>
                <w:sz w:val="18"/>
                <w:szCs w:val="18"/>
              </w:rPr>
              <w:t>，</w:t>
            </w:r>
            <w:r w:rsidRPr="00014771">
              <w:rPr>
                <w:rFonts w:eastAsia="仿宋_GB2312"/>
                <w:kern w:val="0"/>
                <w:sz w:val="18"/>
                <w:szCs w:val="18"/>
              </w:rPr>
              <w:t>植被长势好</w:t>
            </w:r>
            <w:r w:rsidRPr="00014771">
              <w:rPr>
                <w:rFonts w:eastAsia="仿宋_GB2312" w:hint="eastAsia"/>
                <w:kern w:val="0"/>
                <w:sz w:val="18"/>
                <w:szCs w:val="18"/>
              </w:rPr>
              <w:t>，</w:t>
            </w:r>
            <w:r w:rsidRPr="00014771">
              <w:rPr>
                <w:rFonts w:eastAsia="仿宋_GB2312"/>
                <w:kern w:val="0"/>
                <w:sz w:val="18"/>
                <w:szCs w:val="18"/>
              </w:rPr>
              <w:t>不仅防治了景观绿化区的水土流失</w:t>
            </w:r>
            <w:r w:rsidRPr="00014771">
              <w:rPr>
                <w:rFonts w:eastAsia="仿宋_GB2312" w:hint="eastAsia"/>
                <w:kern w:val="0"/>
                <w:sz w:val="18"/>
                <w:szCs w:val="18"/>
              </w:rPr>
              <w:t>，</w:t>
            </w:r>
            <w:r w:rsidRPr="00014771">
              <w:rPr>
                <w:rFonts w:eastAsia="仿宋_GB2312"/>
                <w:kern w:val="0"/>
                <w:sz w:val="18"/>
                <w:szCs w:val="18"/>
              </w:rPr>
              <w:t>同时也增加了项目区的景观性</w:t>
            </w:r>
            <w:r w:rsidRPr="00014771">
              <w:rPr>
                <w:rFonts w:eastAsia="仿宋_GB2312" w:hint="eastAsia"/>
                <w:kern w:val="0"/>
                <w:sz w:val="18"/>
                <w:szCs w:val="18"/>
              </w:rPr>
              <w:t>。</w:t>
            </w:r>
          </w:p>
        </w:tc>
      </w:tr>
    </w:tbl>
    <w:p w:rsidR="0058416D" w:rsidRPr="00DC2525" w:rsidRDefault="00DA4543" w:rsidP="00DC2525">
      <w:pPr>
        <w:pStyle w:val="2"/>
        <w:spacing w:before="0" w:afterLines="50" w:after="156" w:line="360" w:lineRule="auto"/>
        <w:rPr>
          <w:rFonts w:ascii="Times New Roman" w:eastAsia="仿宋_GB2312" w:hAnsi="Times New Roman" w:cs="Times New Roman"/>
          <w:bCs w:val="0"/>
          <w:sz w:val="30"/>
          <w:szCs w:val="30"/>
        </w:rPr>
      </w:pPr>
      <w:bookmarkStart w:id="95" w:name="_Toc30428"/>
      <w:bookmarkStart w:id="96" w:name="_Toc16562237"/>
      <w:r w:rsidRPr="00DC2525">
        <w:rPr>
          <w:rFonts w:ascii="Times New Roman" w:eastAsia="仿宋_GB2312" w:hAnsi="Times New Roman" w:cs="Times New Roman"/>
          <w:bCs w:val="0"/>
          <w:sz w:val="30"/>
          <w:szCs w:val="30"/>
        </w:rPr>
        <w:t>5.2</w:t>
      </w:r>
      <w:r w:rsidRPr="00DC2525">
        <w:rPr>
          <w:rFonts w:ascii="Times New Roman" w:eastAsia="仿宋_GB2312" w:hAnsi="Times New Roman" w:cs="Times New Roman"/>
          <w:bCs w:val="0"/>
          <w:sz w:val="30"/>
          <w:szCs w:val="30"/>
        </w:rPr>
        <w:t>水土保持效果</w:t>
      </w:r>
      <w:bookmarkEnd w:id="95"/>
      <w:bookmarkEnd w:id="96"/>
    </w:p>
    <w:p w:rsidR="0058416D" w:rsidRPr="00014771" w:rsidRDefault="00DA4543" w:rsidP="00014771">
      <w:pPr>
        <w:spacing w:line="360" w:lineRule="auto"/>
        <w:ind w:firstLineChars="200" w:firstLine="480"/>
        <w:rPr>
          <w:rFonts w:ascii="Times New Roman" w:eastAsia="仿宋_GB2312" w:hAnsi="Times New Roman" w:cs="Times New Roman"/>
          <w:color w:val="000000"/>
          <w:sz w:val="24"/>
        </w:rPr>
      </w:pPr>
      <w:r w:rsidRPr="00014771">
        <w:rPr>
          <w:rFonts w:ascii="Times New Roman" w:eastAsia="仿宋_GB2312" w:hAnsi="Times New Roman" w:cs="Times New Roman"/>
          <w:color w:val="000000"/>
          <w:sz w:val="24"/>
        </w:rPr>
        <w:t>工程水土保持防治效果主要通过对扰动土地的整治情况、造成水土流失面积的治理情况、工程区土壤流失控制情况、弃土（渣）的拦挡情况、植被恢复及覆盖等六个方面进行分析计算达标情况，具体如下：</w:t>
      </w:r>
    </w:p>
    <w:p w:rsidR="0058416D" w:rsidRPr="00014771" w:rsidRDefault="00014771" w:rsidP="00014771">
      <w:pPr>
        <w:spacing w:line="360" w:lineRule="auto"/>
        <w:ind w:firstLineChars="200" w:firstLine="480"/>
        <w:rPr>
          <w:rFonts w:ascii="Times New Roman" w:eastAsia="仿宋_GB2312" w:hAnsi="Times New Roman" w:cs="Times New Roman"/>
          <w:color w:val="000000"/>
          <w:sz w:val="24"/>
        </w:rPr>
      </w:pPr>
      <w:r>
        <w:rPr>
          <w:rFonts w:ascii="Times New Roman" w:eastAsia="仿宋_GB2312" w:hAnsi="Times New Roman" w:cs="Times New Roman" w:hint="eastAsia"/>
          <w:color w:val="000000"/>
          <w:sz w:val="24"/>
        </w:rPr>
        <w:t>（</w:t>
      </w:r>
      <w:r>
        <w:rPr>
          <w:rFonts w:ascii="Times New Roman" w:eastAsia="仿宋_GB2312" w:hAnsi="Times New Roman" w:cs="Times New Roman" w:hint="eastAsia"/>
          <w:color w:val="000000"/>
          <w:sz w:val="24"/>
        </w:rPr>
        <w:t>1</w:t>
      </w:r>
      <w:r>
        <w:rPr>
          <w:rFonts w:ascii="Times New Roman" w:eastAsia="仿宋_GB2312" w:hAnsi="Times New Roman" w:cs="Times New Roman" w:hint="eastAsia"/>
          <w:color w:val="000000"/>
          <w:sz w:val="24"/>
        </w:rPr>
        <w:t>）</w:t>
      </w:r>
      <w:r w:rsidR="00DA4543" w:rsidRPr="00014771">
        <w:rPr>
          <w:rFonts w:ascii="Times New Roman" w:eastAsia="仿宋_GB2312" w:hAnsi="Times New Roman" w:cs="Times New Roman"/>
          <w:color w:val="000000"/>
          <w:sz w:val="24"/>
        </w:rPr>
        <w:t>扰动土地整治率</w:t>
      </w:r>
    </w:p>
    <w:p w:rsidR="0058416D" w:rsidRDefault="00DA4543" w:rsidP="00014771">
      <w:pPr>
        <w:spacing w:line="360" w:lineRule="auto"/>
        <w:ind w:firstLineChars="200" w:firstLine="480"/>
        <w:rPr>
          <w:rFonts w:ascii="Times New Roman" w:eastAsia="GB2312仿宋" w:hAnsi="Times New Roman" w:cs="Times New Roman"/>
          <w:spacing w:val="14"/>
          <w:sz w:val="24"/>
        </w:rPr>
      </w:pPr>
      <w:r w:rsidRPr="00014771">
        <w:rPr>
          <w:rFonts w:ascii="Times New Roman" w:eastAsia="仿宋_GB2312" w:hAnsi="Times New Roman" w:cs="Times New Roman"/>
          <w:color w:val="000000"/>
          <w:sz w:val="24"/>
        </w:rPr>
        <w:t>根据施工征占地资料、竣工资料等，截至</w:t>
      </w:r>
      <w:r w:rsidRPr="00014771">
        <w:rPr>
          <w:rFonts w:ascii="Times New Roman" w:eastAsia="仿宋_GB2312" w:hAnsi="Times New Roman" w:cs="Times New Roman"/>
          <w:color w:val="000000"/>
          <w:sz w:val="24"/>
        </w:rPr>
        <w:t>201</w:t>
      </w:r>
      <w:r w:rsidR="00014771" w:rsidRPr="00014771">
        <w:rPr>
          <w:rFonts w:ascii="Times New Roman" w:eastAsia="仿宋_GB2312" w:hAnsi="Times New Roman" w:cs="Times New Roman" w:hint="eastAsia"/>
          <w:color w:val="000000"/>
          <w:sz w:val="24"/>
        </w:rPr>
        <w:t>9</w:t>
      </w:r>
      <w:r w:rsidRPr="00014771">
        <w:rPr>
          <w:rFonts w:ascii="Times New Roman" w:eastAsia="仿宋_GB2312" w:hAnsi="Times New Roman" w:cs="Times New Roman"/>
          <w:color w:val="000000"/>
          <w:sz w:val="24"/>
        </w:rPr>
        <w:t>年</w:t>
      </w:r>
      <w:r w:rsidR="00014771" w:rsidRPr="00014771">
        <w:rPr>
          <w:rFonts w:ascii="Times New Roman" w:eastAsia="仿宋_GB2312" w:hAnsi="Times New Roman" w:cs="Times New Roman" w:hint="eastAsia"/>
          <w:color w:val="000000"/>
          <w:sz w:val="24"/>
        </w:rPr>
        <w:t>8</w:t>
      </w:r>
      <w:r w:rsidRPr="00014771">
        <w:rPr>
          <w:rFonts w:ascii="Times New Roman" w:eastAsia="仿宋_GB2312" w:hAnsi="Times New Roman" w:cs="Times New Roman"/>
          <w:color w:val="000000"/>
          <w:sz w:val="24"/>
        </w:rPr>
        <w:t>月，</w:t>
      </w:r>
      <w:r w:rsidR="00A00884" w:rsidRPr="009008D2">
        <w:rPr>
          <w:rFonts w:ascii="Times New Roman" w:eastAsia="仿宋_GB2312" w:hAnsi="Times New Roman" w:cs="Times New Roman"/>
          <w:color w:val="000000"/>
          <w:sz w:val="24"/>
        </w:rPr>
        <w:t>云南呈达东盟玻璃科技产业园（一期工程</w:t>
      </w:r>
      <w:r w:rsidR="00A00884" w:rsidRPr="009008D2">
        <w:rPr>
          <w:rFonts w:ascii="Times New Roman" w:eastAsia="仿宋_GB2312" w:hAnsi="Times New Roman" w:cs="Times New Roman"/>
          <w:color w:val="000000"/>
          <w:sz w:val="24"/>
        </w:rPr>
        <w:t>1#</w:t>
      </w:r>
      <w:r w:rsidR="00A00884" w:rsidRPr="009008D2">
        <w:rPr>
          <w:rFonts w:ascii="Times New Roman" w:eastAsia="仿宋_GB2312" w:hAnsi="Times New Roman" w:cs="Times New Roman"/>
          <w:color w:val="000000"/>
          <w:sz w:val="24"/>
        </w:rPr>
        <w:t>厂房及附属楼）</w:t>
      </w:r>
      <w:r w:rsidR="00014771" w:rsidRPr="00014771">
        <w:rPr>
          <w:rFonts w:ascii="Times New Roman" w:eastAsia="仿宋_GB2312" w:hAnsi="Times New Roman" w:cs="Times New Roman" w:hint="eastAsia"/>
          <w:color w:val="000000"/>
          <w:sz w:val="24"/>
        </w:rPr>
        <w:t>扰动地表总面积为</w:t>
      </w:r>
      <w:r w:rsidR="00014771" w:rsidRPr="00014771">
        <w:rPr>
          <w:rFonts w:ascii="Times New Roman" w:eastAsia="仿宋_GB2312" w:hAnsi="Times New Roman" w:cs="Times New Roman" w:hint="eastAsia"/>
          <w:color w:val="000000"/>
          <w:sz w:val="24"/>
        </w:rPr>
        <w:t>1</w:t>
      </w:r>
      <w:r w:rsidR="00014771" w:rsidRPr="00014771">
        <w:rPr>
          <w:rFonts w:ascii="Times New Roman" w:eastAsia="仿宋_GB2312" w:hAnsi="Times New Roman" w:cs="Times New Roman"/>
          <w:color w:val="000000"/>
          <w:sz w:val="24"/>
        </w:rPr>
        <w:t>.38</w:t>
      </w:r>
      <w:r w:rsidR="00014771" w:rsidRPr="00014771">
        <w:rPr>
          <w:rFonts w:ascii="Times New Roman" w:eastAsia="仿宋_GB2312" w:hAnsi="Times New Roman" w:cs="Times New Roman" w:hint="eastAsia"/>
          <w:color w:val="000000"/>
          <w:sz w:val="24"/>
        </w:rPr>
        <w:t>hm</w:t>
      </w:r>
      <w:r w:rsidR="00014771" w:rsidRPr="00014771">
        <w:rPr>
          <w:rFonts w:ascii="Times New Roman" w:eastAsia="仿宋_GB2312" w:hAnsi="Times New Roman" w:cs="Times New Roman" w:hint="eastAsia"/>
          <w:color w:val="000000"/>
          <w:sz w:val="24"/>
          <w:vertAlign w:val="superscript"/>
        </w:rPr>
        <w:t>2</w:t>
      </w:r>
      <w:r w:rsidR="00014771" w:rsidRPr="00014771">
        <w:rPr>
          <w:rFonts w:ascii="Times New Roman" w:eastAsia="仿宋_GB2312" w:hAnsi="Times New Roman" w:cs="Times New Roman" w:hint="eastAsia"/>
          <w:color w:val="000000"/>
          <w:sz w:val="24"/>
        </w:rPr>
        <w:t>，扰动地表治理面积</w:t>
      </w:r>
      <w:r w:rsidR="00014771" w:rsidRPr="00014771">
        <w:rPr>
          <w:rFonts w:ascii="Times New Roman" w:eastAsia="仿宋_GB2312" w:hAnsi="Times New Roman" w:cs="Times New Roman" w:hint="eastAsia"/>
          <w:color w:val="000000"/>
          <w:sz w:val="24"/>
        </w:rPr>
        <w:t>1</w:t>
      </w:r>
      <w:r w:rsidR="00014771" w:rsidRPr="00014771">
        <w:rPr>
          <w:rFonts w:ascii="Times New Roman" w:eastAsia="仿宋_GB2312" w:hAnsi="Times New Roman" w:cs="Times New Roman"/>
          <w:color w:val="000000"/>
          <w:sz w:val="24"/>
        </w:rPr>
        <w:t>.38</w:t>
      </w:r>
      <w:r w:rsidR="00014771" w:rsidRPr="00014771">
        <w:rPr>
          <w:rFonts w:ascii="Times New Roman" w:eastAsia="仿宋_GB2312" w:hAnsi="Times New Roman" w:cs="Times New Roman" w:hint="eastAsia"/>
          <w:color w:val="000000"/>
          <w:sz w:val="24"/>
        </w:rPr>
        <w:t>hm</w:t>
      </w:r>
      <w:r w:rsidR="00014771" w:rsidRPr="00014771">
        <w:rPr>
          <w:rFonts w:ascii="Times New Roman" w:eastAsia="仿宋_GB2312" w:hAnsi="Times New Roman" w:cs="Times New Roman" w:hint="eastAsia"/>
          <w:color w:val="000000"/>
          <w:sz w:val="24"/>
          <w:vertAlign w:val="superscript"/>
        </w:rPr>
        <w:t>2</w:t>
      </w:r>
      <w:r w:rsidR="00014771" w:rsidRPr="00014771">
        <w:rPr>
          <w:rFonts w:ascii="Times New Roman" w:eastAsia="仿宋_GB2312" w:hAnsi="Times New Roman" w:cs="Times New Roman" w:hint="eastAsia"/>
          <w:color w:val="000000"/>
          <w:sz w:val="24"/>
        </w:rPr>
        <w:t>，</w:t>
      </w:r>
      <w:r w:rsidR="00014771" w:rsidRPr="00014771">
        <w:rPr>
          <w:rFonts w:ascii="Times New Roman" w:eastAsia="仿宋_GB2312" w:hAnsi="Times New Roman" w:cs="Times New Roman"/>
          <w:color w:val="000000"/>
          <w:sz w:val="24"/>
        </w:rPr>
        <w:t>扰动土地整治率达</w:t>
      </w:r>
      <w:r w:rsidR="00014771" w:rsidRPr="00014771">
        <w:rPr>
          <w:rFonts w:ascii="Times New Roman" w:eastAsia="仿宋_GB2312" w:hAnsi="Times New Roman" w:cs="Times New Roman"/>
          <w:color w:val="000000"/>
          <w:sz w:val="24"/>
        </w:rPr>
        <w:t>99.9%</w:t>
      </w:r>
      <w:r w:rsidR="00014771" w:rsidRPr="00014771">
        <w:rPr>
          <w:rFonts w:ascii="Times New Roman" w:eastAsia="仿宋_GB2312" w:hAnsi="Times New Roman" w:cs="Times New Roman"/>
          <w:color w:val="000000"/>
          <w:sz w:val="24"/>
        </w:rPr>
        <w:t>。在扰动土地整治面积中，</w:t>
      </w:r>
      <w:r w:rsidR="00014771" w:rsidRPr="00014771">
        <w:rPr>
          <w:rFonts w:ascii="Times New Roman" w:eastAsia="仿宋_GB2312" w:hAnsi="Times New Roman" w:cs="Times New Roman" w:hint="eastAsia"/>
          <w:color w:val="000000"/>
          <w:sz w:val="24"/>
        </w:rPr>
        <w:t>其中建筑物及场地硬化面积</w:t>
      </w:r>
      <w:r w:rsidR="00014771" w:rsidRPr="00014771">
        <w:rPr>
          <w:rFonts w:ascii="Times New Roman" w:eastAsia="仿宋_GB2312" w:hAnsi="Times New Roman" w:cs="Times New Roman" w:hint="eastAsia"/>
          <w:color w:val="000000"/>
          <w:sz w:val="24"/>
        </w:rPr>
        <w:t>1.28hm</w:t>
      </w:r>
      <w:r w:rsidR="00014771" w:rsidRPr="00014771">
        <w:rPr>
          <w:rFonts w:ascii="Times New Roman" w:eastAsia="仿宋_GB2312" w:hAnsi="Times New Roman" w:cs="Times New Roman" w:hint="eastAsia"/>
          <w:color w:val="000000"/>
          <w:sz w:val="24"/>
          <w:vertAlign w:val="superscript"/>
        </w:rPr>
        <w:t>2</w:t>
      </w:r>
      <w:r w:rsidR="00014771" w:rsidRPr="00014771">
        <w:rPr>
          <w:rFonts w:ascii="Times New Roman" w:eastAsia="仿宋_GB2312" w:hAnsi="Times New Roman" w:cs="Times New Roman" w:hint="eastAsia"/>
          <w:color w:val="000000"/>
          <w:sz w:val="24"/>
        </w:rPr>
        <w:t>，</w:t>
      </w:r>
      <w:r w:rsidR="00014771" w:rsidRPr="00014771">
        <w:rPr>
          <w:rFonts w:ascii="Times New Roman" w:eastAsia="仿宋_GB2312" w:hAnsi="Times New Roman" w:cs="Times New Roman"/>
          <w:color w:val="000000"/>
          <w:sz w:val="24"/>
        </w:rPr>
        <w:t>水土保持设施面积占地</w:t>
      </w:r>
      <w:r w:rsidR="00014771" w:rsidRPr="00014771">
        <w:rPr>
          <w:rFonts w:ascii="Times New Roman" w:eastAsia="仿宋_GB2312" w:hAnsi="Times New Roman" w:cs="Times New Roman" w:hint="eastAsia"/>
          <w:color w:val="000000"/>
          <w:sz w:val="24"/>
        </w:rPr>
        <w:t>0.10</w:t>
      </w:r>
      <w:r w:rsidR="00014771" w:rsidRPr="00014771">
        <w:rPr>
          <w:rFonts w:ascii="Times New Roman" w:eastAsia="仿宋_GB2312" w:hAnsi="Times New Roman" w:cs="Times New Roman"/>
          <w:color w:val="000000"/>
          <w:sz w:val="24"/>
        </w:rPr>
        <w:t>hm</w:t>
      </w:r>
      <w:r w:rsidR="00014771" w:rsidRPr="00014771">
        <w:rPr>
          <w:rFonts w:ascii="Times New Roman" w:eastAsia="仿宋_GB2312" w:hAnsi="Times New Roman" w:cs="Times New Roman"/>
          <w:color w:val="000000"/>
          <w:sz w:val="24"/>
          <w:vertAlign w:val="superscript"/>
        </w:rPr>
        <w:t>2</w:t>
      </w:r>
      <w:r w:rsidR="00014771" w:rsidRPr="00014771">
        <w:rPr>
          <w:rFonts w:ascii="Times New Roman" w:eastAsia="仿宋_GB2312" w:hAnsi="Times New Roman" w:cs="Times New Roman"/>
          <w:color w:val="000000"/>
          <w:sz w:val="24"/>
        </w:rPr>
        <w:t>。</w:t>
      </w:r>
      <w:r w:rsidRPr="00014771">
        <w:rPr>
          <w:rFonts w:ascii="Times New Roman" w:eastAsia="仿宋_GB2312" w:hAnsi="Times New Roman" w:cs="Times New Roman"/>
          <w:color w:val="000000"/>
          <w:sz w:val="24"/>
        </w:rPr>
        <w:t>各区域扰动土地整治情况详见表</w:t>
      </w:r>
      <w:r w:rsidRPr="00014771">
        <w:rPr>
          <w:rFonts w:ascii="Times New Roman" w:eastAsia="仿宋_GB2312" w:hAnsi="Times New Roman" w:cs="Times New Roman"/>
          <w:color w:val="000000"/>
          <w:sz w:val="24"/>
        </w:rPr>
        <w:t>5-</w:t>
      </w:r>
      <w:r w:rsidR="00014771">
        <w:rPr>
          <w:rFonts w:ascii="Times New Roman" w:eastAsia="仿宋_GB2312" w:hAnsi="Times New Roman" w:cs="Times New Roman" w:hint="eastAsia"/>
          <w:color w:val="000000"/>
          <w:sz w:val="24"/>
        </w:rPr>
        <w:t>2</w:t>
      </w:r>
      <w:r w:rsidRPr="00014771">
        <w:rPr>
          <w:rFonts w:ascii="Times New Roman" w:eastAsia="仿宋_GB2312" w:hAnsi="Times New Roman" w:cs="Times New Roman"/>
          <w:color w:val="000000"/>
          <w:sz w:val="24"/>
        </w:rPr>
        <w:t>。</w:t>
      </w:r>
    </w:p>
    <w:p w:rsidR="00014771" w:rsidRDefault="00014771" w:rsidP="00014771">
      <w:pPr>
        <w:pStyle w:val="wj2"/>
        <w:spacing w:line="240" w:lineRule="auto"/>
        <w:ind w:firstLine="478"/>
        <w:jc w:val="center"/>
        <w:rPr>
          <w:rFonts w:ascii="Times New Roman" w:eastAsia="仿宋_GB2312" w:hAnsi="Times New Roman" w:cs="Times New Roman"/>
          <w:b/>
          <w:sz w:val="21"/>
          <w:szCs w:val="21"/>
        </w:rPr>
      </w:pPr>
    </w:p>
    <w:p w:rsidR="00014771" w:rsidRDefault="00014771" w:rsidP="00014771">
      <w:pPr>
        <w:pStyle w:val="wj2"/>
        <w:spacing w:line="240" w:lineRule="auto"/>
        <w:ind w:firstLine="478"/>
        <w:jc w:val="center"/>
        <w:rPr>
          <w:rFonts w:ascii="Times New Roman" w:eastAsia="仿宋_GB2312" w:hAnsi="Times New Roman" w:cs="Times New Roman"/>
          <w:b/>
          <w:sz w:val="21"/>
          <w:szCs w:val="21"/>
        </w:rPr>
      </w:pPr>
    </w:p>
    <w:p w:rsidR="00014771" w:rsidRDefault="00014771" w:rsidP="00014771">
      <w:pPr>
        <w:pStyle w:val="wj2"/>
        <w:spacing w:line="240" w:lineRule="auto"/>
        <w:ind w:firstLine="478"/>
        <w:jc w:val="center"/>
        <w:rPr>
          <w:rFonts w:ascii="Times New Roman" w:eastAsia="仿宋_GB2312" w:hAnsi="Times New Roman" w:cs="Times New Roman"/>
          <w:b/>
          <w:sz w:val="21"/>
          <w:szCs w:val="21"/>
        </w:rPr>
      </w:pPr>
    </w:p>
    <w:p w:rsidR="00014771" w:rsidRDefault="00014771" w:rsidP="00014771">
      <w:pPr>
        <w:pStyle w:val="wj2"/>
        <w:spacing w:line="240" w:lineRule="auto"/>
        <w:ind w:firstLine="478"/>
        <w:jc w:val="center"/>
        <w:rPr>
          <w:rFonts w:ascii="Times New Roman" w:eastAsia="仿宋_GB2312" w:hAnsi="Times New Roman" w:cs="Times New Roman"/>
          <w:b/>
          <w:sz w:val="21"/>
          <w:szCs w:val="21"/>
        </w:rPr>
      </w:pPr>
    </w:p>
    <w:p w:rsidR="00014771" w:rsidRDefault="00014771" w:rsidP="00014771">
      <w:pPr>
        <w:pStyle w:val="wj2"/>
        <w:spacing w:line="240" w:lineRule="auto"/>
        <w:ind w:firstLine="478"/>
        <w:jc w:val="center"/>
        <w:rPr>
          <w:rFonts w:ascii="Times New Roman" w:eastAsia="仿宋_GB2312" w:hAnsi="Times New Roman" w:cs="Times New Roman"/>
          <w:b/>
          <w:sz w:val="21"/>
          <w:szCs w:val="21"/>
        </w:rPr>
      </w:pPr>
    </w:p>
    <w:p w:rsidR="00014771" w:rsidRDefault="00014771" w:rsidP="00014771">
      <w:pPr>
        <w:pStyle w:val="wj2"/>
        <w:spacing w:line="240" w:lineRule="auto"/>
        <w:ind w:firstLine="478"/>
        <w:jc w:val="center"/>
        <w:rPr>
          <w:rFonts w:ascii="Times New Roman" w:eastAsia="仿宋_GB2312" w:hAnsi="Times New Roman" w:cs="Times New Roman"/>
          <w:b/>
          <w:sz w:val="21"/>
          <w:szCs w:val="21"/>
        </w:rPr>
      </w:pPr>
      <w:r w:rsidRPr="00BF0B61">
        <w:rPr>
          <w:rFonts w:ascii="Times New Roman" w:eastAsia="仿宋_GB2312" w:hAnsi="Times New Roman" w:cs="Times New Roman"/>
          <w:b/>
          <w:sz w:val="21"/>
          <w:szCs w:val="21"/>
        </w:rPr>
        <w:t>表</w:t>
      </w:r>
      <w:r w:rsidRPr="00BF0B61">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5-2</w:t>
      </w:r>
      <w:r w:rsidRPr="00BF0B61">
        <w:rPr>
          <w:rFonts w:ascii="Times New Roman" w:eastAsia="仿宋_GB2312" w:hAnsi="Times New Roman" w:cs="Times New Roman"/>
          <w:b/>
          <w:sz w:val="21"/>
          <w:szCs w:val="21"/>
        </w:rPr>
        <w:t xml:space="preserve">    </w:t>
      </w:r>
      <w:r w:rsidRPr="00BF0B61">
        <w:rPr>
          <w:rFonts w:ascii="Times New Roman" w:eastAsia="仿宋_GB2312" w:hAnsi="Times New Roman" w:cs="Times New Roman"/>
          <w:b/>
          <w:sz w:val="21"/>
          <w:szCs w:val="21"/>
        </w:rPr>
        <w:t>扰动土地整治率计算表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90"/>
        <w:gridCol w:w="1111"/>
        <w:gridCol w:w="1241"/>
        <w:gridCol w:w="1149"/>
        <w:gridCol w:w="1147"/>
        <w:gridCol w:w="1241"/>
        <w:gridCol w:w="1043"/>
      </w:tblGrid>
      <w:tr w:rsidR="00014771" w:rsidRPr="00014771" w:rsidTr="00014771">
        <w:trPr>
          <w:trHeight w:val="283"/>
          <w:jc w:val="center"/>
        </w:trPr>
        <w:tc>
          <w:tcPr>
            <w:tcW w:w="933" w:type="pct"/>
            <w:vMerge w:val="restart"/>
            <w:shd w:val="clear" w:color="auto" w:fill="auto"/>
            <w:vAlign w:val="center"/>
          </w:tcPr>
          <w:p w:rsidR="00014771" w:rsidRPr="00014771" w:rsidRDefault="00014771" w:rsidP="00014771">
            <w:pPr>
              <w:pStyle w:val="11"/>
              <w:spacing w:line="240" w:lineRule="auto"/>
              <w:rPr>
                <w:rFonts w:ascii="Times New Roman" w:eastAsia="仿宋_GB2312" w:hAnsi="Times New Roman" w:cs="Times New Roman"/>
                <w:b/>
                <w:sz w:val="18"/>
                <w:szCs w:val="18"/>
              </w:rPr>
            </w:pPr>
            <w:r w:rsidRPr="00014771">
              <w:rPr>
                <w:rFonts w:ascii="Times New Roman" w:eastAsia="仿宋_GB2312" w:hAnsi="Times New Roman" w:cs="Times New Roman"/>
                <w:b/>
                <w:sz w:val="18"/>
                <w:szCs w:val="18"/>
              </w:rPr>
              <w:t>防治分区</w:t>
            </w:r>
          </w:p>
        </w:tc>
        <w:tc>
          <w:tcPr>
            <w:tcW w:w="652" w:type="pct"/>
            <w:vMerge w:val="restart"/>
            <w:shd w:val="clear" w:color="auto" w:fill="auto"/>
            <w:vAlign w:val="center"/>
          </w:tcPr>
          <w:p w:rsidR="00014771" w:rsidRPr="00014771" w:rsidRDefault="00014771" w:rsidP="00014771">
            <w:pPr>
              <w:pStyle w:val="11"/>
              <w:spacing w:line="240" w:lineRule="auto"/>
              <w:rPr>
                <w:rFonts w:ascii="Times New Roman" w:eastAsia="仿宋_GB2312" w:hAnsi="Times New Roman" w:cs="Times New Roman"/>
                <w:b/>
                <w:sz w:val="18"/>
                <w:szCs w:val="18"/>
              </w:rPr>
            </w:pPr>
            <w:r w:rsidRPr="00014771">
              <w:rPr>
                <w:rFonts w:ascii="Times New Roman" w:eastAsia="仿宋_GB2312" w:hAnsi="Times New Roman" w:cs="Times New Roman"/>
                <w:b/>
                <w:sz w:val="18"/>
                <w:szCs w:val="18"/>
              </w:rPr>
              <w:t>扰动面积（</w:t>
            </w:r>
            <w:r w:rsidRPr="00014771">
              <w:rPr>
                <w:rFonts w:ascii="Times New Roman" w:eastAsia="仿宋_GB2312" w:hAnsi="Times New Roman" w:cs="Times New Roman"/>
                <w:b/>
                <w:sz w:val="18"/>
                <w:szCs w:val="18"/>
              </w:rPr>
              <w:t>hm</w:t>
            </w:r>
            <w:r w:rsidRPr="00014771">
              <w:rPr>
                <w:rFonts w:ascii="Times New Roman" w:eastAsia="仿宋_GB2312" w:hAnsi="Times New Roman" w:cs="Times New Roman"/>
                <w:b/>
                <w:sz w:val="18"/>
                <w:szCs w:val="18"/>
                <w:vertAlign w:val="superscript"/>
              </w:rPr>
              <w:t>2</w:t>
            </w:r>
            <w:r w:rsidRPr="00014771">
              <w:rPr>
                <w:rFonts w:ascii="Times New Roman" w:eastAsia="仿宋_GB2312" w:hAnsi="Times New Roman" w:cs="Times New Roman"/>
                <w:b/>
                <w:sz w:val="18"/>
                <w:szCs w:val="18"/>
              </w:rPr>
              <w:t>）</w:t>
            </w:r>
          </w:p>
        </w:tc>
        <w:tc>
          <w:tcPr>
            <w:tcW w:w="2074" w:type="pct"/>
            <w:gridSpan w:val="3"/>
            <w:shd w:val="clear" w:color="auto" w:fill="auto"/>
            <w:vAlign w:val="center"/>
          </w:tcPr>
          <w:p w:rsidR="00014771" w:rsidRPr="00014771" w:rsidRDefault="00014771" w:rsidP="00014771">
            <w:pPr>
              <w:pStyle w:val="11"/>
              <w:spacing w:line="240" w:lineRule="auto"/>
              <w:rPr>
                <w:rFonts w:ascii="Times New Roman" w:eastAsia="仿宋_GB2312" w:hAnsi="Times New Roman" w:cs="Times New Roman"/>
                <w:b/>
                <w:sz w:val="18"/>
                <w:szCs w:val="18"/>
              </w:rPr>
            </w:pPr>
            <w:r w:rsidRPr="00014771">
              <w:rPr>
                <w:rFonts w:ascii="Times New Roman" w:eastAsia="仿宋_GB2312" w:hAnsi="Times New Roman" w:cs="Times New Roman"/>
                <w:b/>
                <w:sz w:val="18"/>
                <w:szCs w:val="18"/>
              </w:rPr>
              <w:t>水土保持措施面积（</w:t>
            </w:r>
            <w:r w:rsidRPr="00014771">
              <w:rPr>
                <w:rFonts w:ascii="Times New Roman" w:eastAsia="仿宋_GB2312" w:hAnsi="Times New Roman" w:cs="Times New Roman"/>
                <w:b/>
                <w:sz w:val="18"/>
                <w:szCs w:val="18"/>
              </w:rPr>
              <w:t>hm</w:t>
            </w:r>
            <w:r w:rsidRPr="00014771">
              <w:rPr>
                <w:rFonts w:ascii="Times New Roman" w:eastAsia="仿宋_GB2312" w:hAnsi="Times New Roman" w:cs="Times New Roman"/>
                <w:b/>
                <w:sz w:val="18"/>
                <w:szCs w:val="18"/>
                <w:vertAlign w:val="superscript"/>
              </w:rPr>
              <w:t>2</w:t>
            </w:r>
            <w:r w:rsidRPr="00014771">
              <w:rPr>
                <w:rFonts w:ascii="Times New Roman" w:eastAsia="仿宋_GB2312" w:hAnsi="Times New Roman" w:cs="Times New Roman"/>
                <w:b/>
                <w:sz w:val="18"/>
                <w:szCs w:val="18"/>
              </w:rPr>
              <w:t>）</w:t>
            </w:r>
          </w:p>
        </w:tc>
        <w:tc>
          <w:tcPr>
            <w:tcW w:w="728" w:type="pct"/>
            <w:vMerge w:val="restart"/>
            <w:shd w:val="clear" w:color="auto" w:fill="auto"/>
            <w:vAlign w:val="center"/>
          </w:tcPr>
          <w:p w:rsidR="00014771" w:rsidRPr="00014771" w:rsidRDefault="00014771" w:rsidP="00014771">
            <w:pPr>
              <w:pStyle w:val="11"/>
              <w:spacing w:line="240" w:lineRule="auto"/>
              <w:rPr>
                <w:rFonts w:ascii="Times New Roman" w:eastAsia="仿宋_GB2312" w:hAnsi="Times New Roman" w:cs="Times New Roman"/>
                <w:b/>
                <w:sz w:val="18"/>
                <w:szCs w:val="18"/>
              </w:rPr>
            </w:pPr>
            <w:r w:rsidRPr="00014771">
              <w:rPr>
                <w:rFonts w:ascii="Times New Roman" w:eastAsia="仿宋_GB2312" w:hAnsi="Times New Roman" w:cs="Times New Roman"/>
                <w:b/>
                <w:sz w:val="18"/>
                <w:szCs w:val="18"/>
              </w:rPr>
              <w:t>扰动土地整治面积（</w:t>
            </w:r>
            <w:r w:rsidRPr="00014771">
              <w:rPr>
                <w:rFonts w:ascii="Times New Roman" w:eastAsia="仿宋_GB2312" w:hAnsi="Times New Roman" w:cs="Times New Roman"/>
                <w:b/>
                <w:sz w:val="18"/>
                <w:szCs w:val="18"/>
              </w:rPr>
              <w:t>hm</w:t>
            </w:r>
            <w:r w:rsidRPr="00014771">
              <w:rPr>
                <w:rFonts w:ascii="Times New Roman" w:eastAsia="仿宋_GB2312" w:hAnsi="Times New Roman" w:cs="Times New Roman"/>
                <w:b/>
                <w:sz w:val="18"/>
                <w:szCs w:val="18"/>
                <w:vertAlign w:val="superscript"/>
              </w:rPr>
              <w:t>2</w:t>
            </w:r>
            <w:r w:rsidRPr="00014771">
              <w:rPr>
                <w:rFonts w:ascii="Times New Roman" w:eastAsia="仿宋_GB2312" w:hAnsi="Times New Roman" w:cs="Times New Roman"/>
                <w:b/>
                <w:sz w:val="18"/>
                <w:szCs w:val="18"/>
              </w:rPr>
              <w:t>）</w:t>
            </w:r>
          </w:p>
        </w:tc>
        <w:tc>
          <w:tcPr>
            <w:tcW w:w="612" w:type="pct"/>
            <w:vMerge w:val="restart"/>
            <w:shd w:val="clear" w:color="auto" w:fill="auto"/>
            <w:vAlign w:val="center"/>
          </w:tcPr>
          <w:p w:rsidR="00014771" w:rsidRPr="00014771" w:rsidRDefault="00014771" w:rsidP="00014771">
            <w:pPr>
              <w:pStyle w:val="11"/>
              <w:spacing w:line="240" w:lineRule="auto"/>
              <w:rPr>
                <w:rFonts w:ascii="Times New Roman" w:eastAsia="仿宋_GB2312" w:hAnsi="Times New Roman" w:cs="Times New Roman"/>
                <w:b/>
                <w:sz w:val="18"/>
                <w:szCs w:val="18"/>
              </w:rPr>
            </w:pPr>
            <w:r w:rsidRPr="00014771">
              <w:rPr>
                <w:rFonts w:ascii="Times New Roman" w:eastAsia="仿宋_GB2312" w:hAnsi="Times New Roman" w:cs="Times New Roman"/>
                <w:b/>
                <w:sz w:val="18"/>
                <w:szCs w:val="18"/>
              </w:rPr>
              <w:t>扰动土地整治率（</w:t>
            </w:r>
            <w:r w:rsidRPr="00014771">
              <w:rPr>
                <w:rFonts w:ascii="Times New Roman" w:eastAsia="仿宋_GB2312" w:hAnsi="Times New Roman" w:cs="Times New Roman"/>
                <w:b/>
                <w:sz w:val="18"/>
                <w:szCs w:val="18"/>
              </w:rPr>
              <w:t>%</w:t>
            </w:r>
            <w:r w:rsidRPr="00014771">
              <w:rPr>
                <w:rFonts w:ascii="Times New Roman" w:eastAsia="仿宋_GB2312" w:hAnsi="Times New Roman" w:cs="Times New Roman"/>
                <w:b/>
                <w:sz w:val="18"/>
                <w:szCs w:val="18"/>
              </w:rPr>
              <w:t>）</w:t>
            </w:r>
          </w:p>
        </w:tc>
      </w:tr>
      <w:tr w:rsidR="00014771" w:rsidRPr="00014771" w:rsidTr="00014771">
        <w:trPr>
          <w:trHeight w:val="283"/>
          <w:jc w:val="center"/>
        </w:trPr>
        <w:tc>
          <w:tcPr>
            <w:tcW w:w="933" w:type="pct"/>
            <w:vMerge/>
            <w:shd w:val="clear" w:color="auto" w:fill="auto"/>
            <w:vAlign w:val="center"/>
          </w:tcPr>
          <w:p w:rsidR="00014771" w:rsidRPr="00014771" w:rsidRDefault="00014771" w:rsidP="00014771">
            <w:pPr>
              <w:pStyle w:val="11"/>
              <w:spacing w:line="240" w:lineRule="auto"/>
              <w:rPr>
                <w:rFonts w:ascii="Times New Roman" w:eastAsia="仿宋_GB2312" w:hAnsi="Times New Roman" w:cs="Times New Roman"/>
                <w:sz w:val="18"/>
                <w:szCs w:val="18"/>
              </w:rPr>
            </w:pPr>
          </w:p>
        </w:tc>
        <w:tc>
          <w:tcPr>
            <w:tcW w:w="652" w:type="pct"/>
            <w:vMerge/>
            <w:shd w:val="clear" w:color="auto" w:fill="auto"/>
            <w:vAlign w:val="center"/>
          </w:tcPr>
          <w:p w:rsidR="00014771" w:rsidRPr="00014771" w:rsidRDefault="00014771" w:rsidP="00014771">
            <w:pPr>
              <w:pStyle w:val="11"/>
              <w:spacing w:line="240" w:lineRule="auto"/>
              <w:rPr>
                <w:rFonts w:ascii="Times New Roman" w:eastAsia="仿宋_GB2312" w:hAnsi="Times New Roman" w:cs="Times New Roman"/>
                <w:sz w:val="18"/>
                <w:szCs w:val="18"/>
              </w:rPr>
            </w:pPr>
          </w:p>
        </w:tc>
        <w:tc>
          <w:tcPr>
            <w:tcW w:w="728" w:type="pct"/>
            <w:shd w:val="clear" w:color="auto" w:fill="auto"/>
            <w:vAlign w:val="center"/>
          </w:tcPr>
          <w:p w:rsidR="00014771" w:rsidRPr="00014771" w:rsidRDefault="00014771" w:rsidP="00014771">
            <w:pPr>
              <w:pStyle w:val="11"/>
              <w:spacing w:line="240" w:lineRule="auto"/>
              <w:rPr>
                <w:rFonts w:ascii="Times New Roman" w:eastAsia="仿宋_GB2312" w:hAnsi="Times New Roman" w:cs="Times New Roman"/>
                <w:sz w:val="18"/>
                <w:szCs w:val="18"/>
              </w:rPr>
            </w:pPr>
            <w:r w:rsidRPr="00014771">
              <w:rPr>
                <w:rFonts w:ascii="Times New Roman" w:eastAsia="仿宋_GB2312" w:hAnsi="Times New Roman" w:cs="Times New Roman"/>
                <w:b/>
                <w:sz w:val="18"/>
                <w:szCs w:val="18"/>
              </w:rPr>
              <w:t>建筑物及硬化占地面积</w:t>
            </w:r>
          </w:p>
        </w:tc>
        <w:tc>
          <w:tcPr>
            <w:tcW w:w="674" w:type="pct"/>
            <w:shd w:val="clear" w:color="auto" w:fill="auto"/>
            <w:vAlign w:val="center"/>
          </w:tcPr>
          <w:p w:rsidR="00014771" w:rsidRPr="00014771" w:rsidRDefault="00014771" w:rsidP="00014771">
            <w:pPr>
              <w:pStyle w:val="11"/>
              <w:spacing w:line="240" w:lineRule="auto"/>
              <w:rPr>
                <w:rFonts w:ascii="Times New Roman" w:eastAsia="仿宋_GB2312" w:hAnsi="Times New Roman" w:cs="Times New Roman"/>
                <w:b/>
                <w:sz w:val="18"/>
                <w:szCs w:val="18"/>
              </w:rPr>
            </w:pPr>
            <w:r w:rsidRPr="00014771">
              <w:rPr>
                <w:rFonts w:ascii="Times New Roman" w:eastAsia="仿宋_GB2312" w:hAnsi="Times New Roman" w:cs="Times New Roman"/>
                <w:b/>
                <w:sz w:val="18"/>
                <w:szCs w:val="18"/>
              </w:rPr>
              <w:t>水土保持措施面积</w:t>
            </w:r>
          </w:p>
        </w:tc>
        <w:tc>
          <w:tcPr>
            <w:tcW w:w="673" w:type="pct"/>
            <w:shd w:val="clear" w:color="auto" w:fill="auto"/>
            <w:vAlign w:val="center"/>
          </w:tcPr>
          <w:p w:rsidR="00014771" w:rsidRPr="00014771" w:rsidRDefault="00014771" w:rsidP="00014771">
            <w:pPr>
              <w:pStyle w:val="11"/>
              <w:spacing w:line="240" w:lineRule="auto"/>
              <w:rPr>
                <w:rFonts w:ascii="Times New Roman" w:eastAsia="仿宋_GB2312" w:hAnsi="Times New Roman" w:cs="Times New Roman"/>
                <w:b/>
                <w:sz w:val="18"/>
                <w:szCs w:val="18"/>
              </w:rPr>
            </w:pPr>
            <w:r w:rsidRPr="00014771">
              <w:rPr>
                <w:rFonts w:ascii="Times New Roman" w:eastAsia="仿宋_GB2312" w:hAnsi="Times New Roman" w:cs="Times New Roman"/>
                <w:b/>
                <w:sz w:val="18"/>
                <w:szCs w:val="18"/>
              </w:rPr>
              <w:t>小计</w:t>
            </w:r>
          </w:p>
        </w:tc>
        <w:tc>
          <w:tcPr>
            <w:tcW w:w="728" w:type="pct"/>
            <w:vMerge/>
            <w:vAlign w:val="center"/>
          </w:tcPr>
          <w:p w:rsidR="00014771" w:rsidRPr="00014771" w:rsidRDefault="00014771" w:rsidP="00014771">
            <w:pPr>
              <w:pStyle w:val="11"/>
              <w:spacing w:line="240" w:lineRule="auto"/>
              <w:rPr>
                <w:rFonts w:ascii="Times New Roman" w:eastAsia="仿宋_GB2312" w:hAnsi="Times New Roman" w:cs="Times New Roman"/>
                <w:sz w:val="18"/>
                <w:szCs w:val="18"/>
              </w:rPr>
            </w:pPr>
          </w:p>
        </w:tc>
        <w:tc>
          <w:tcPr>
            <w:tcW w:w="612" w:type="pct"/>
            <w:vMerge/>
            <w:vAlign w:val="center"/>
          </w:tcPr>
          <w:p w:rsidR="00014771" w:rsidRPr="00014771" w:rsidRDefault="00014771" w:rsidP="00014771">
            <w:pPr>
              <w:pStyle w:val="11"/>
              <w:spacing w:line="240" w:lineRule="auto"/>
              <w:rPr>
                <w:rFonts w:ascii="Times New Roman" w:eastAsia="仿宋_GB2312" w:hAnsi="Times New Roman" w:cs="Times New Roman"/>
                <w:sz w:val="18"/>
                <w:szCs w:val="18"/>
              </w:rPr>
            </w:pPr>
          </w:p>
        </w:tc>
      </w:tr>
      <w:tr w:rsidR="00014771" w:rsidRPr="00014771" w:rsidTr="00014771">
        <w:trPr>
          <w:trHeight w:val="283"/>
          <w:jc w:val="center"/>
        </w:trPr>
        <w:tc>
          <w:tcPr>
            <w:tcW w:w="933" w:type="pct"/>
            <w:shd w:val="clear" w:color="auto" w:fill="auto"/>
            <w:vAlign w:val="center"/>
          </w:tcPr>
          <w:p w:rsidR="00014771" w:rsidRPr="00014771" w:rsidRDefault="00014771" w:rsidP="00014771">
            <w:pPr>
              <w:jc w:val="center"/>
              <w:rPr>
                <w:rFonts w:ascii="Times New Roman" w:eastAsia="仿宋_GB2312" w:hAnsi="Times New Roman" w:cs="Times New Roman"/>
                <w:color w:val="000000"/>
                <w:sz w:val="18"/>
                <w:szCs w:val="18"/>
              </w:rPr>
            </w:pPr>
            <w:r w:rsidRPr="00014771">
              <w:rPr>
                <w:rFonts w:ascii="Times New Roman" w:eastAsia="仿宋_GB2312" w:hAnsi="Times New Roman" w:cs="Times New Roman"/>
                <w:color w:val="000000"/>
                <w:sz w:val="18"/>
                <w:szCs w:val="18"/>
              </w:rPr>
              <w:t>建构筑物区</w:t>
            </w:r>
          </w:p>
        </w:tc>
        <w:tc>
          <w:tcPr>
            <w:tcW w:w="652" w:type="pct"/>
            <w:shd w:val="clear" w:color="auto" w:fill="auto"/>
            <w:vAlign w:val="center"/>
          </w:tcPr>
          <w:p w:rsidR="00014771" w:rsidRPr="00014771" w:rsidRDefault="00014771" w:rsidP="00014771">
            <w:pPr>
              <w:pStyle w:val="ae"/>
              <w:spacing w:line="240" w:lineRule="auto"/>
              <w:rPr>
                <w:rFonts w:ascii="Times New Roman" w:eastAsia="仿宋_GB2312" w:hAnsi="Times New Roman"/>
                <w:sz w:val="18"/>
                <w:szCs w:val="18"/>
              </w:rPr>
            </w:pPr>
            <w:r w:rsidRPr="00014771">
              <w:rPr>
                <w:rFonts w:ascii="Times New Roman" w:eastAsia="仿宋_GB2312" w:hAnsi="Times New Roman"/>
                <w:color w:val="000000"/>
                <w:sz w:val="18"/>
                <w:szCs w:val="18"/>
              </w:rPr>
              <w:t>0.62</w:t>
            </w:r>
          </w:p>
        </w:tc>
        <w:tc>
          <w:tcPr>
            <w:tcW w:w="728" w:type="pct"/>
            <w:shd w:val="clear" w:color="auto" w:fill="auto"/>
            <w:vAlign w:val="center"/>
          </w:tcPr>
          <w:p w:rsidR="00014771" w:rsidRPr="00014771" w:rsidRDefault="00014771" w:rsidP="00014771">
            <w:pPr>
              <w:pStyle w:val="11"/>
              <w:spacing w:line="240" w:lineRule="auto"/>
              <w:rPr>
                <w:rFonts w:ascii="Times New Roman" w:eastAsia="仿宋_GB2312" w:hAnsi="Times New Roman" w:cs="Times New Roman"/>
                <w:sz w:val="18"/>
                <w:szCs w:val="18"/>
              </w:rPr>
            </w:pPr>
            <w:r w:rsidRPr="00014771">
              <w:rPr>
                <w:rFonts w:ascii="Times New Roman" w:eastAsia="仿宋_GB2312" w:hAnsi="Times New Roman" w:cs="Times New Roman"/>
                <w:sz w:val="18"/>
                <w:szCs w:val="18"/>
              </w:rPr>
              <w:t>0.62</w:t>
            </w:r>
          </w:p>
        </w:tc>
        <w:tc>
          <w:tcPr>
            <w:tcW w:w="674" w:type="pct"/>
            <w:shd w:val="clear" w:color="auto" w:fill="auto"/>
            <w:vAlign w:val="center"/>
          </w:tcPr>
          <w:p w:rsidR="00014771" w:rsidRPr="00014771" w:rsidRDefault="00014771" w:rsidP="00014771">
            <w:pPr>
              <w:pStyle w:val="11"/>
              <w:spacing w:line="240" w:lineRule="auto"/>
              <w:rPr>
                <w:rFonts w:ascii="Times New Roman" w:eastAsia="仿宋_GB2312" w:hAnsi="Times New Roman" w:cs="Times New Roman"/>
                <w:sz w:val="18"/>
                <w:szCs w:val="18"/>
              </w:rPr>
            </w:pPr>
            <w:r w:rsidRPr="00014771">
              <w:rPr>
                <w:rFonts w:ascii="Times New Roman" w:eastAsia="仿宋_GB2312" w:hAnsi="Times New Roman" w:cs="Times New Roman"/>
                <w:sz w:val="18"/>
                <w:szCs w:val="18"/>
              </w:rPr>
              <w:t>0</w:t>
            </w:r>
          </w:p>
        </w:tc>
        <w:tc>
          <w:tcPr>
            <w:tcW w:w="673" w:type="pct"/>
            <w:shd w:val="clear" w:color="auto" w:fill="auto"/>
            <w:vAlign w:val="center"/>
          </w:tcPr>
          <w:p w:rsidR="00014771" w:rsidRPr="00014771" w:rsidRDefault="00014771" w:rsidP="00014771">
            <w:pPr>
              <w:pStyle w:val="11"/>
              <w:spacing w:line="240" w:lineRule="auto"/>
              <w:rPr>
                <w:rFonts w:ascii="Times New Roman" w:eastAsia="仿宋_GB2312" w:hAnsi="Times New Roman" w:cs="Times New Roman"/>
                <w:sz w:val="18"/>
                <w:szCs w:val="18"/>
              </w:rPr>
            </w:pPr>
            <w:r w:rsidRPr="00014771">
              <w:rPr>
                <w:rFonts w:ascii="Times New Roman" w:eastAsia="仿宋_GB2312" w:hAnsi="Times New Roman" w:cs="Times New Roman"/>
                <w:sz w:val="18"/>
                <w:szCs w:val="18"/>
              </w:rPr>
              <w:t>0</w:t>
            </w:r>
          </w:p>
        </w:tc>
        <w:tc>
          <w:tcPr>
            <w:tcW w:w="728" w:type="pct"/>
            <w:shd w:val="clear" w:color="auto" w:fill="auto"/>
            <w:vAlign w:val="center"/>
          </w:tcPr>
          <w:p w:rsidR="00014771" w:rsidRPr="00014771" w:rsidRDefault="00014771" w:rsidP="00014771">
            <w:pPr>
              <w:pStyle w:val="ae"/>
              <w:spacing w:line="240" w:lineRule="auto"/>
              <w:rPr>
                <w:rFonts w:ascii="Times New Roman" w:eastAsia="仿宋_GB2312" w:hAnsi="Times New Roman"/>
                <w:sz w:val="18"/>
                <w:szCs w:val="18"/>
              </w:rPr>
            </w:pPr>
            <w:r w:rsidRPr="00014771">
              <w:rPr>
                <w:rFonts w:ascii="Times New Roman" w:eastAsia="仿宋_GB2312" w:hAnsi="Times New Roman"/>
                <w:color w:val="000000"/>
                <w:sz w:val="18"/>
                <w:szCs w:val="18"/>
              </w:rPr>
              <w:t>0.62</w:t>
            </w:r>
          </w:p>
        </w:tc>
        <w:tc>
          <w:tcPr>
            <w:tcW w:w="612" w:type="pct"/>
            <w:shd w:val="clear" w:color="auto" w:fill="auto"/>
            <w:vAlign w:val="center"/>
          </w:tcPr>
          <w:p w:rsidR="00014771" w:rsidRPr="00014771" w:rsidRDefault="00014771" w:rsidP="00014771">
            <w:pPr>
              <w:pStyle w:val="11"/>
              <w:spacing w:line="240" w:lineRule="auto"/>
              <w:rPr>
                <w:rFonts w:ascii="Times New Roman" w:eastAsia="仿宋_GB2312" w:hAnsi="Times New Roman" w:cs="Times New Roman"/>
                <w:sz w:val="18"/>
                <w:szCs w:val="18"/>
              </w:rPr>
            </w:pPr>
            <w:r w:rsidRPr="00014771">
              <w:rPr>
                <w:rFonts w:ascii="Times New Roman" w:eastAsia="仿宋_GB2312" w:hAnsi="Times New Roman" w:cs="Times New Roman"/>
                <w:sz w:val="18"/>
                <w:szCs w:val="18"/>
              </w:rPr>
              <w:t>99.9</w:t>
            </w:r>
          </w:p>
        </w:tc>
      </w:tr>
      <w:tr w:rsidR="00014771" w:rsidRPr="00014771" w:rsidTr="00014771">
        <w:trPr>
          <w:trHeight w:val="283"/>
          <w:jc w:val="center"/>
        </w:trPr>
        <w:tc>
          <w:tcPr>
            <w:tcW w:w="933" w:type="pct"/>
            <w:shd w:val="clear" w:color="auto" w:fill="auto"/>
            <w:vAlign w:val="center"/>
          </w:tcPr>
          <w:p w:rsidR="00014771" w:rsidRPr="00014771" w:rsidRDefault="00014771" w:rsidP="00014771">
            <w:pPr>
              <w:jc w:val="center"/>
              <w:rPr>
                <w:rFonts w:ascii="Times New Roman" w:eastAsia="仿宋_GB2312" w:hAnsi="Times New Roman" w:cs="Times New Roman"/>
                <w:color w:val="000000"/>
                <w:sz w:val="18"/>
                <w:szCs w:val="18"/>
              </w:rPr>
            </w:pPr>
            <w:r w:rsidRPr="00014771">
              <w:rPr>
                <w:rFonts w:ascii="Times New Roman" w:eastAsia="仿宋_GB2312" w:hAnsi="Times New Roman" w:cs="Times New Roman"/>
                <w:color w:val="000000"/>
                <w:sz w:val="18"/>
                <w:szCs w:val="18"/>
              </w:rPr>
              <w:t>道路及场地区</w:t>
            </w:r>
          </w:p>
        </w:tc>
        <w:tc>
          <w:tcPr>
            <w:tcW w:w="652" w:type="pct"/>
            <w:shd w:val="clear" w:color="auto" w:fill="auto"/>
            <w:vAlign w:val="center"/>
          </w:tcPr>
          <w:p w:rsidR="00014771" w:rsidRPr="00014771" w:rsidRDefault="00014771" w:rsidP="00014771">
            <w:pPr>
              <w:pStyle w:val="ae"/>
              <w:spacing w:line="240" w:lineRule="auto"/>
              <w:rPr>
                <w:rFonts w:ascii="Times New Roman" w:eastAsia="仿宋_GB2312" w:hAnsi="Times New Roman"/>
                <w:sz w:val="18"/>
                <w:szCs w:val="18"/>
              </w:rPr>
            </w:pPr>
            <w:r w:rsidRPr="00014771">
              <w:rPr>
                <w:rFonts w:ascii="Times New Roman" w:eastAsia="仿宋_GB2312" w:hAnsi="Times New Roman"/>
                <w:color w:val="000000"/>
                <w:sz w:val="18"/>
                <w:szCs w:val="18"/>
              </w:rPr>
              <w:t>0.66</w:t>
            </w:r>
          </w:p>
        </w:tc>
        <w:tc>
          <w:tcPr>
            <w:tcW w:w="728" w:type="pct"/>
            <w:shd w:val="clear" w:color="auto" w:fill="auto"/>
            <w:vAlign w:val="center"/>
          </w:tcPr>
          <w:p w:rsidR="00014771" w:rsidRPr="00014771" w:rsidRDefault="00014771" w:rsidP="00014771">
            <w:pPr>
              <w:pStyle w:val="11"/>
              <w:spacing w:line="240" w:lineRule="auto"/>
              <w:rPr>
                <w:rFonts w:ascii="Times New Roman" w:eastAsia="仿宋_GB2312" w:hAnsi="Times New Roman" w:cs="Times New Roman"/>
                <w:sz w:val="18"/>
                <w:szCs w:val="18"/>
              </w:rPr>
            </w:pPr>
            <w:r w:rsidRPr="00014771">
              <w:rPr>
                <w:rFonts w:ascii="Times New Roman" w:eastAsia="仿宋_GB2312" w:hAnsi="Times New Roman" w:cs="Times New Roman"/>
                <w:sz w:val="18"/>
                <w:szCs w:val="18"/>
              </w:rPr>
              <w:t>0.66</w:t>
            </w:r>
          </w:p>
        </w:tc>
        <w:tc>
          <w:tcPr>
            <w:tcW w:w="674" w:type="pct"/>
            <w:shd w:val="clear" w:color="auto" w:fill="auto"/>
            <w:vAlign w:val="center"/>
          </w:tcPr>
          <w:p w:rsidR="00014771" w:rsidRPr="00014771" w:rsidRDefault="00014771" w:rsidP="00014771">
            <w:pPr>
              <w:pStyle w:val="11"/>
              <w:spacing w:line="240" w:lineRule="auto"/>
              <w:rPr>
                <w:rFonts w:ascii="Times New Roman" w:eastAsia="仿宋_GB2312" w:hAnsi="Times New Roman" w:cs="Times New Roman"/>
                <w:sz w:val="18"/>
                <w:szCs w:val="18"/>
              </w:rPr>
            </w:pPr>
            <w:r w:rsidRPr="00014771">
              <w:rPr>
                <w:rFonts w:ascii="Times New Roman" w:eastAsia="仿宋_GB2312" w:hAnsi="Times New Roman" w:cs="Times New Roman"/>
                <w:sz w:val="18"/>
                <w:szCs w:val="18"/>
              </w:rPr>
              <w:t>0</w:t>
            </w:r>
          </w:p>
        </w:tc>
        <w:tc>
          <w:tcPr>
            <w:tcW w:w="673" w:type="pct"/>
            <w:shd w:val="clear" w:color="auto" w:fill="auto"/>
            <w:vAlign w:val="center"/>
          </w:tcPr>
          <w:p w:rsidR="00014771" w:rsidRPr="00014771" w:rsidRDefault="00014771" w:rsidP="00014771">
            <w:pPr>
              <w:pStyle w:val="11"/>
              <w:spacing w:line="240" w:lineRule="auto"/>
              <w:rPr>
                <w:rFonts w:ascii="Times New Roman" w:eastAsia="仿宋_GB2312" w:hAnsi="Times New Roman" w:cs="Times New Roman"/>
                <w:sz w:val="18"/>
                <w:szCs w:val="18"/>
              </w:rPr>
            </w:pPr>
            <w:r w:rsidRPr="00014771">
              <w:rPr>
                <w:rFonts w:ascii="Times New Roman" w:eastAsia="仿宋_GB2312" w:hAnsi="Times New Roman" w:cs="Times New Roman"/>
                <w:sz w:val="18"/>
                <w:szCs w:val="18"/>
              </w:rPr>
              <w:t>0</w:t>
            </w:r>
          </w:p>
        </w:tc>
        <w:tc>
          <w:tcPr>
            <w:tcW w:w="728" w:type="pct"/>
            <w:shd w:val="clear" w:color="auto" w:fill="auto"/>
            <w:vAlign w:val="center"/>
          </w:tcPr>
          <w:p w:rsidR="00014771" w:rsidRPr="00014771" w:rsidRDefault="00014771" w:rsidP="00014771">
            <w:pPr>
              <w:pStyle w:val="ae"/>
              <w:spacing w:line="240" w:lineRule="auto"/>
              <w:rPr>
                <w:rFonts w:ascii="Times New Roman" w:eastAsia="仿宋_GB2312" w:hAnsi="Times New Roman"/>
                <w:sz w:val="18"/>
                <w:szCs w:val="18"/>
              </w:rPr>
            </w:pPr>
            <w:r w:rsidRPr="00014771">
              <w:rPr>
                <w:rFonts w:ascii="Times New Roman" w:eastAsia="仿宋_GB2312" w:hAnsi="Times New Roman"/>
                <w:color w:val="000000"/>
                <w:sz w:val="18"/>
                <w:szCs w:val="18"/>
              </w:rPr>
              <w:t>0.66</w:t>
            </w:r>
          </w:p>
        </w:tc>
        <w:tc>
          <w:tcPr>
            <w:tcW w:w="612" w:type="pct"/>
            <w:shd w:val="clear" w:color="auto" w:fill="auto"/>
            <w:vAlign w:val="center"/>
          </w:tcPr>
          <w:p w:rsidR="00014771" w:rsidRPr="00014771" w:rsidRDefault="00014771" w:rsidP="00014771">
            <w:pPr>
              <w:pStyle w:val="11"/>
              <w:spacing w:line="240" w:lineRule="auto"/>
              <w:rPr>
                <w:rFonts w:ascii="Times New Roman" w:eastAsia="仿宋_GB2312" w:hAnsi="Times New Roman" w:cs="Times New Roman"/>
                <w:sz w:val="18"/>
                <w:szCs w:val="18"/>
              </w:rPr>
            </w:pPr>
            <w:r w:rsidRPr="00014771">
              <w:rPr>
                <w:rFonts w:ascii="Times New Roman" w:eastAsia="仿宋_GB2312" w:hAnsi="Times New Roman" w:cs="Times New Roman"/>
                <w:sz w:val="18"/>
                <w:szCs w:val="18"/>
              </w:rPr>
              <w:t>99.9</w:t>
            </w:r>
          </w:p>
        </w:tc>
      </w:tr>
      <w:tr w:rsidR="00014771" w:rsidRPr="00014771" w:rsidTr="00014771">
        <w:trPr>
          <w:trHeight w:val="283"/>
          <w:jc w:val="center"/>
        </w:trPr>
        <w:tc>
          <w:tcPr>
            <w:tcW w:w="933" w:type="pct"/>
            <w:shd w:val="clear" w:color="auto" w:fill="auto"/>
            <w:vAlign w:val="center"/>
          </w:tcPr>
          <w:p w:rsidR="00014771" w:rsidRPr="00014771" w:rsidRDefault="00014771" w:rsidP="00014771">
            <w:pPr>
              <w:jc w:val="center"/>
              <w:rPr>
                <w:rFonts w:ascii="Times New Roman" w:eastAsia="仿宋_GB2312" w:hAnsi="Times New Roman" w:cs="Times New Roman"/>
                <w:color w:val="000000"/>
                <w:sz w:val="18"/>
                <w:szCs w:val="18"/>
              </w:rPr>
            </w:pPr>
            <w:r w:rsidRPr="00014771">
              <w:rPr>
                <w:rFonts w:ascii="Times New Roman" w:eastAsia="仿宋_GB2312" w:hAnsi="Times New Roman" w:cs="Times New Roman"/>
                <w:color w:val="000000"/>
                <w:sz w:val="18"/>
                <w:szCs w:val="18"/>
              </w:rPr>
              <w:t>景观绿化区</w:t>
            </w:r>
          </w:p>
        </w:tc>
        <w:tc>
          <w:tcPr>
            <w:tcW w:w="652" w:type="pct"/>
            <w:shd w:val="clear" w:color="auto" w:fill="auto"/>
            <w:vAlign w:val="center"/>
          </w:tcPr>
          <w:p w:rsidR="00014771" w:rsidRPr="00014771" w:rsidRDefault="00014771" w:rsidP="00014771">
            <w:pPr>
              <w:pStyle w:val="ae"/>
              <w:spacing w:line="240" w:lineRule="auto"/>
              <w:rPr>
                <w:rFonts w:ascii="Times New Roman" w:eastAsia="仿宋_GB2312" w:hAnsi="Times New Roman"/>
                <w:sz w:val="18"/>
                <w:szCs w:val="18"/>
              </w:rPr>
            </w:pPr>
            <w:r w:rsidRPr="00014771">
              <w:rPr>
                <w:rFonts w:ascii="Times New Roman" w:eastAsia="仿宋_GB2312" w:hAnsi="Times New Roman"/>
                <w:color w:val="000000"/>
                <w:sz w:val="18"/>
                <w:szCs w:val="18"/>
              </w:rPr>
              <w:t>0.10</w:t>
            </w:r>
          </w:p>
        </w:tc>
        <w:tc>
          <w:tcPr>
            <w:tcW w:w="728" w:type="pct"/>
            <w:shd w:val="clear" w:color="auto" w:fill="auto"/>
            <w:vAlign w:val="center"/>
          </w:tcPr>
          <w:p w:rsidR="00014771" w:rsidRPr="00014771" w:rsidRDefault="00014771" w:rsidP="00014771">
            <w:pPr>
              <w:pStyle w:val="11"/>
              <w:spacing w:line="240" w:lineRule="auto"/>
              <w:rPr>
                <w:rFonts w:ascii="Times New Roman" w:eastAsia="仿宋_GB2312" w:hAnsi="Times New Roman" w:cs="Times New Roman"/>
                <w:sz w:val="18"/>
                <w:szCs w:val="18"/>
              </w:rPr>
            </w:pPr>
            <w:r w:rsidRPr="00014771">
              <w:rPr>
                <w:rFonts w:ascii="Times New Roman" w:eastAsia="仿宋_GB2312" w:hAnsi="Times New Roman" w:cs="Times New Roman"/>
                <w:sz w:val="18"/>
                <w:szCs w:val="18"/>
              </w:rPr>
              <w:t>0</w:t>
            </w:r>
          </w:p>
        </w:tc>
        <w:tc>
          <w:tcPr>
            <w:tcW w:w="674" w:type="pct"/>
            <w:shd w:val="clear" w:color="auto" w:fill="auto"/>
            <w:vAlign w:val="center"/>
          </w:tcPr>
          <w:p w:rsidR="00014771" w:rsidRPr="00014771" w:rsidRDefault="00014771" w:rsidP="00014771">
            <w:pPr>
              <w:pStyle w:val="11"/>
              <w:spacing w:line="240" w:lineRule="auto"/>
              <w:rPr>
                <w:rFonts w:ascii="Times New Roman" w:eastAsia="仿宋_GB2312" w:hAnsi="Times New Roman" w:cs="Times New Roman"/>
                <w:sz w:val="18"/>
                <w:szCs w:val="18"/>
              </w:rPr>
            </w:pPr>
            <w:r w:rsidRPr="00014771">
              <w:rPr>
                <w:rFonts w:ascii="Times New Roman" w:eastAsia="仿宋_GB2312" w:hAnsi="Times New Roman" w:cs="Times New Roman"/>
                <w:sz w:val="18"/>
                <w:szCs w:val="18"/>
              </w:rPr>
              <w:t>0.10</w:t>
            </w:r>
          </w:p>
        </w:tc>
        <w:tc>
          <w:tcPr>
            <w:tcW w:w="673" w:type="pct"/>
            <w:shd w:val="clear" w:color="auto" w:fill="auto"/>
            <w:vAlign w:val="center"/>
          </w:tcPr>
          <w:p w:rsidR="00014771" w:rsidRPr="00014771" w:rsidRDefault="00014771" w:rsidP="00014771">
            <w:pPr>
              <w:pStyle w:val="11"/>
              <w:spacing w:line="240" w:lineRule="auto"/>
              <w:rPr>
                <w:rFonts w:ascii="Times New Roman" w:eastAsia="仿宋_GB2312" w:hAnsi="Times New Roman" w:cs="Times New Roman"/>
                <w:sz w:val="18"/>
                <w:szCs w:val="18"/>
              </w:rPr>
            </w:pPr>
            <w:r w:rsidRPr="00014771">
              <w:rPr>
                <w:rFonts w:ascii="Times New Roman" w:eastAsia="仿宋_GB2312" w:hAnsi="Times New Roman" w:cs="Times New Roman"/>
                <w:sz w:val="18"/>
                <w:szCs w:val="18"/>
              </w:rPr>
              <w:t>0.10</w:t>
            </w:r>
          </w:p>
        </w:tc>
        <w:tc>
          <w:tcPr>
            <w:tcW w:w="728" w:type="pct"/>
            <w:shd w:val="clear" w:color="auto" w:fill="auto"/>
            <w:vAlign w:val="center"/>
          </w:tcPr>
          <w:p w:rsidR="00014771" w:rsidRPr="00014771" w:rsidRDefault="00014771" w:rsidP="00014771">
            <w:pPr>
              <w:pStyle w:val="ae"/>
              <w:spacing w:line="240" w:lineRule="auto"/>
              <w:rPr>
                <w:rFonts w:ascii="Times New Roman" w:eastAsia="仿宋_GB2312" w:hAnsi="Times New Roman"/>
                <w:sz w:val="18"/>
                <w:szCs w:val="18"/>
              </w:rPr>
            </w:pPr>
            <w:r w:rsidRPr="00014771">
              <w:rPr>
                <w:rFonts w:ascii="Times New Roman" w:eastAsia="仿宋_GB2312" w:hAnsi="Times New Roman"/>
                <w:color w:val="000000"/>
                <w:sz w:val="18"/>
                <w:szCs w:val="18"/>
              </w:rPr>
              <w:t>0.10</w:t>
            </w:r>
          </w:p>
        </w:tc>
        <w:tc>
          <w:tcPr>
            <w:tcW w:w="612" w:type="pct"/>
            <w:shd w:val="clear" w:color="auto" w:fill="auto"/>
            <w:vAlign w:val="center"/>
          </w:tcPr>
          <w:p w:rsidR="00014771" w:rsidRPr="00014771" w:rsidRDefault="00014771" w:rsidP="00014771">
            <w:pPr>
              <w:pStyle w:val="11"/>
              <w:spacing w:line="240" w:lineRule="auto"/>
              <w:rPr>
                <w:rFonts w:ascii="Times New Roman" w:eastAsia="仿宋_GB2312" w:hAnsi="Times New Roman" w:cs="Times New Roman"/>
                <w:sz w:val="18"/>
                <w:szCs w:val="18"/>
              </w:rPr>
            </w:pPr>
            <w:r w:rsidRPr="00014771">
              <w:rPr>
                <w:rFonts w:ascii="Times New Roman" w:eastAsia="仿宋_GB2312" w:hAnsi="Times New Roman" w:cs="Times New Roman"/>
                <w:sz w:val="18"/>
                <w:szCs w:val="18"/>
              </w:rPr>
              <w:t>99.9</w:t>
            </w:r>
          </w:p>
        </w:tc>
      </w:tr>
      <w:tr w:rsidR="00014771" w:rsidRPr="00014771" w:rsidTr="00014771">
        <w:trPr>
          <w:trHeight w:val="283"/>
          <w:jc w:val="center"/>
        </w:trPr>
        <w:tc>
          <w:tcPr>
            <w:tcW w:w="933" w:type="pct"/>
            <w:shd w:val="clear" w:color="auto" w:fill="auto"/>
            <w:vAlign w:val="center"/>
          </w:tcPr>
          <w:p w:rsidR="00014771" w:rsidRPr="00014771" w:rsidRDefault="00014771" w:rsidP="00014771">
            <w:pPr>
              <w:pStyle w:val="11"/>
              <w:spacing w:line="240" w:lineRule="auto"/>
              <w:rPr>
                <w:rFonts w:ascii="Times New Roman" w:eastAsia="仿宋_GB2312" w:hAnsi="Times New Roman" w:cs="Times New Roman"/>
                <w:b/>
                <w:sz w:val="18"/>
                <w:szCs w:val="18"/>
              </w:rPr>
            </w:pPr>
            <w:r w:rsidRPr="00014771">
              <w:rPr>
                <w:rFonts w:ascii="Times New Roman" w:eastAsia="仿宋_GB2312" w:hAnsi="Times New Roman" w:cs="Times New Roman"/>
                <w:b/>
                <w:sz w:val="18"/>
                <w:szCs w:val="18"/>
              </w:rPr>
              <w:t>合</w:t>
            </w:r>
            <w:r w:rsidRPr="00014771">
              <w:rPr>
                <w:rFonts w:ascii="Times New Roman" w:eastAsia="仿宋_GB2312" w:hAnsi="Times New Roman" w:cs="Times New Roman"/>
                <w:b/>
                <w:sz w:val="18"/>
                <w:szCs w:val="18"/>
              </w:rPr>
              <w:t xml:space="preserve">  </w:t>
            </w:r>
            <w:r w:rsidRPr="00014771">
              <w:rPr>
                <w:rFonts w:ascii="Times New Roman" w:eastAsia="仿宋_GB2312" w:hAnsi="Times New Roman" w:cs="Times New Roman"/>
                <w:b/>
                <w:sz w:val="18"/>
                <w:szCs w:val="18"/>
              </w:rPr>
              <w:t>计</w:t>
            </w:r>
          </w:p>
        </w:tc>
        <w:tc>
          <w:tcPr>
            <w:tcW w:w="652" w:type="pct"/>
            <w:shd w:val="clear" w:color="auto" w:fill="auto"/>
            <w:vAlign w:val="center"/>
          </w:tcPr>
          <w:p w:rsidR="00014771" w:rsidRPr="00014771" w:rsidRDefault="00014771" w:rsidP="00014771">
            <w:pPr>
              <w:pStyle w:val="11"/>
              <w:spacing w:line="240" w:lineRule="auto"/>
              <w:rPr>
                <w:rFonts w:ascii="Times New Roman" w:eastAsia="仿宋_GB2312" w:hAnsi="Times New Roman" w:cs="Times New Roman"/>
                <w:b/>
                <w:sz w:val="18"/>
                <w:szCs w:val="18"/>
              </w:rPr>
            </w:pPr>
            <w:r w:rsidRPr="00014771">
              <w:rPr>
                <w:rFonts w:ascii="Times New Roman" w:eastAsia="仿宋_GB2312" w:hAnsi="Times New Roman" w:cs="Times New Roman"/>
                <w:b/>
                <w:sz w:val="18"/>
                <w:szCs w:val="18"/>
              </w:rPr>
              <w:t>1.38</w:t>
            </w:r>
          </w:p>
        </w:tc>
        <w:tc>
          <w:tcPr>
            <w:tcW w:w="728" w:type="pct"/>
            <w:shd w:val="clear" w:color="auto" w:fill="auto"/>
            <w:vAlign w:val="center"/>
          </w:tcPr>
          <w:p w:rsidR="00014771" w:rsidRPr="00014771" w:rsidRDefault="00014771" w:rsidP="00014771">
            <w:pPr>
              <w:pStyle w:val="11"/>
              <w:spacing w:line="240" w:lineRule="auto"/>
              <w:rPr>
                <w:rFonts w:ascii="Times New Roman" w:eastAsia="仿宋_GB2312" w:hAnsi="Times New Roman" w:cs="Times New Roman"/>
                <w:b/>
                <w:sz w:val="18"/>
                <w:szCs w:val="18"/>
              </w:rPr>
            </w:pPr>
            <w:r w:rsidRPr="00014771">
              <w:rPr>
                <w:rFonts w:ascii="Times New Roman" w:eastAsia="仿宋_GB2312" w:hAnsi="Times New Roman" w:cs="Times New Roman"/>
                <w:b/>
                <w:sz w:val="18"/>
                <w:szCs w:val="18"/>
              </w:rPr>
              <w:t>1.28</w:t>
            </w:r>
          </w:p>
        </w:tc>
        <w:tc>
          <w:tcPr>
            <w:tcW w:w="674" w:type="pct"/>
            <w:shd w:val="clear" w:color="auto" w:fill="auto"/>
            <w:vAlign w:val="center"/>
          </w:tcPr>
          <w:p w:rsidR="00014771" w:rsidRPr="00014771" w:rsidRDefault="00014771" w:rsidP="00014771">
            <w:pPr>
              <w:pStyle w:val="11"/>
              <w:spacing w:line="240" w:lineRule="auto"/>
              <w:rPr>
                <w:rFonts w:ascii="Times New Roman" w:eastAsia="仿宋_GB2312" w:hAnsi="Times New Roman" w:cs="Times New Roman"/>
                <w:b/>
                <w:sz w:val="18"/>
                <w:szCs w:val="18"/>
              </w:rPr>
            </w:pPr>
            <w:r w:rsidRPr="00014771">
              <w:rPr>
                <w:rFonts w:ascii="Times New Roman" w:eastAsia="仿宋_GB2312" w:hAnsi="Times New Roman" w:cs="Times New Roman"/>
                <w:b/>
                <w:sz w:val="18"/>
                <w:szCs w:val="18"/>
              </w:rPr>
              <w:t>0.10</w:t>
            </w:r>
          </w:p>
        </w:tc>
        <w:tc>
          <w:tcPr>
            <w:tcW w:w="673" w:type="pct"/>
            <w:shd w:val="clear" w:color="auto" w:fill="auto"/>
            <w:vAlign w:val="center"/>
          </w:tcPr>
          <w:p w:rsidR="00014771" w:rsidRPr="00014771" w:rsidRDefault="00014771" w:rsidP="00014771">
            <w:pPr>
              <w:pStyle w:val="11"/>
              <w:spacing w:line="240" w:lineRule="auto"/>
              <w:rPr>
                <w:rFonts w:ascii="Times New Roman" w:eastAsia="仿宋_GB2312" w:hAnsi="Times New Roman" w:cs="Times New Roman"/>
                <w:b/>
                <w:sz w:val="18"/>
                <w:szCs w:val="18"/>
              </w:rPr>
            </w:pPr>
            <w:r w:rsidRPr="00014771">
              <w:rPr>
                <w:rFonts w:ascii="Times New Roman" w:eastAsia="仿宋_GB2312" w:hAnsi="Times New Roman" w:cs="Times New Roman"/>
                <w:b/>
                <w:sz w:val="18"/>
                <w:szCs w:val="18"/>
              </w:rPr>
              <w:t>0.10</w:t>
            </w:r>
          </w:p>
        </w:tc>
        <w:tc>
          <w:tcPr>
            <w:tcW w:w="728" w:type="pct"/>
            <w:shd w:val="clear" w:color="auto" w:fill="auto"/>
            <w:vAlign w:val="center"/>
          </w:tcPr>
          <w:p w:rsidR="00014771" w:rsidRPr="00014771" w:rsidRDefault="00014771" w:rsidP="00014771">
            <w:pPr>
              <w:pStyle w:val="11"/>
              <w:spacing w:line="240" w:lineRule="auto"/>
              <w:rPr>
                <w:rFonts w:ascii="Times New Roman" w:eastAsia="仿宋_GB2312" w:hAnsi="Times New Roman" w:cs="Times New Roman"/>
                <w:b/>
                <w:sz w:val="18"/>
                <w:szCs w:val="18"/>
              </w:rPr>
            </w:pPr>
            <w:r w:rsidRPr="00014771">
              <w:rPr>
                <w:rFonts w:ascii="Times New Roman" w:eastAsia="仿宋_GB2312" w:hAnsi="Times New Roman" w:cs="Times New Roman"/>
                <w:b/>
                <w:sz w:val="18"/>
                <w:szCs w:val="18"/>
              </w:rPr>
              <w:t>1.38</w:t>
            </w:r>
          </w:p>
        </w:tc>
        <w:tc>
          <w:tcPr>
            <w:tcW w:w="612" w:type="pct"/>
            <w:shd w:val="clear" w:color="auto" w:fill="auto"/>
            <w:vAlign w:val="center"/>
          </w:tcPr>
          <w:p w:rsidR="00014771" w:rsidRPr="00014771" w:rsidRDefault="00014771" w:rsidP="00014771">
            <w:pPr>
              <w:pStyle w:val="11"/>
              <w:spacing w:line="240" w:lineRule="auto"/>
              <w:rPr>
                <w:rFonts w:ascii="Times New Roman" w:eastAsia="仿宋_GB2312" w:hAnsi="Times New Roman" w:cs="Times New Roman"/>
                <w:b/>
                <w:sz w:val="18"/>
                <w:szCs w:val="18"/>
              </w:rPr>
            </w:pPr>
            <w:r w:rsidRPr="00014771">
              <w:rPr>
                <w:rFonts w:ascii="Times New Roman" w:eastAsia="仿宋_GB2312" w:hAnsi="Times New Roman" w:cs="Times New Roman"/>
                <w:b/>
                <w:sz w:val="18"/>
                <w:szCs w:val="18"/>
              </w:rPr>
              <w:t>99.9</w:t>
            </w:r>
          </w:p>
        </w:tc>
      </w:tr>
    </w:tbl>
    <w:p w:rsidR="0058416D" w:rsidRPr="00305E8C" w:rsidRDefault="00014771" w:rsidP="00305E8C">
      <w:pPr>
        <w:spacing w:line="360" w:lineRule="auto"/>
        <w:ind w:firstLineChars="200" w:firstLine="480"/>
        <w:rPr>
          <w:rFonts w:ascii="Times New Roman" w:eastAsia="仿宋_GB2312" w:hAnsi="Times New Roman" w:cs="Times New Roman"/>
          <w:color w:val="000000"/>
          <w:sz w:val="24"/>
        </w:rPr>
      </w:pPr>
      <w:r w:rsidRPr="00305E8C">
        <w:rPr>
          <w:rFonts w:ascii="Times New Roman" w:eastAsia="仿宋_GB2312" w:hAnsi="Times New Roman" w:cs="Times New Roman" w:hint="eastAsia"/>
          <w:color w:val="000000"/>
          <w:sz w:val="24"/>
        </w:rPr>
        <w:t>（</w:t>
      </w:r>
      <w:r w:rsidRPr="00305E8C">
        <w:rPr>
          <w:rFonts w:ascii="Times New Roman" w:eastAsia="仿宋_GB2312" w:hAnsi="Times New Roman" w:cs="Times New Roman" w:hint="eastAsia"/>
          <w:color w:val="000000"/>
          <w:sz w:val="24"/>
        </w:rPr>
        <w:t>2</w:t>
      </w:r>
      <w:r w:rsidRPr="00305E8C">
        <w:rPr>
          <w:rFonts w:ascii="Times New Roman" w:eastAsia="仿宋_GB2312" w:hAnsi="Times New Roman" w:cs="Times New Roman" w:hint="eastAsia"/>
          <w:color w:val="000000"/>
          <w:sz w:val="24"/>
        </w:rPr>
        <w:t>）</w:t>
      </w:r>
      <w:r w:rsidR="00DA4543" w:rsidRPr="00305E8C">
        <w:rPr>
          <w:rFonts w:ascii="Times New Roman" w:eastAsia="仿宋_GB2312" w:hAnsi="Times New Roman" w:cs="Times New Roman"/>
          <w:color w:val="000000"/>
          <w:sz w:val="24"/>
        </w:rPr>
        <w:t>水土流失总治理度</w:t>
      </w:r>
    </w:p>
    <w:p w:rsidR="0058416D" w:rsidRDefault="00DA4543" w:rsidP="00305E8C">
      <w:pPr>
        <w:spacing w:line="360" w:lineRule="auto"/>
        <w:ind w:firstLineChars="200" w:firstLine="480"/>
        <w:rPr>
          <w:rFonts w:ascii="Times New Roman" w:eastAsia="仿宋_GB2312" w:hAnsi="Times New Roman" w:cs="Times New Roman"/>
          <w:color w:val="000000"/>
          <w:sz w:val="24"/>
        </w:rPr>
      </w:pPr>
      <w:r w:rsidRPr="00305E8C">
        <w:rPr>
          <w:rFonts w:ascii="Times New Roman" w:eastAsia="仿宋_GB2312" w:hAnsi="Times New Roman" w:cs="Times New Roman"/>
          <w:color w:val="000000"/>
          <w:sz w:val="24"/>
        </w:rPr>
        <w:t>截至</w:t>
      </w:r>
      <w:r w:rsidRPr="00305E8C">
        <w:rPr>
          <w:rFonts w:ascii="Times New Roman" w:eastAsia="仿宋_GB2312" w:hAnsi="Times New Roman" w:cs="Times New Roman"/>
          <w:color w:val="000000"/>
          <w:sz w:val="24"/>
        </w:rPr>
        <w:t>201</w:t>
      </w:r>
      <w:r w:rsidR="00DA5DC4">
        <w:rPr>
          <w:rFonts w:ascii="Times New Roman" w:eastAsia="仿宋_GB2312" w:hAnsi="Times New Roman" w:cs="Times New Roman" w:hint="eastAsia"/>
          <w:color w:val="000000"/>
          <w:sz w:val="24"/>
        </w:rPr>
        <w:t>9</w:t>
      </w:r>
      <w:r w:rsidRPr="00305E8C">
        <w:rPr>
          <w:rFonts w:ascii="Times New Roman" w:eastAsia="仿宋_GB2312" w:hAnsi="Times New Roman" w:cs="Times New Roman"/>
          <w:color w:val="000000"/>
          <w:sz w:val="24"/>
        </w:rPr>
        <w:t>年</w:t>
      </w:r>
      <w:r w:rsidR="00DA5DC4">
        <w:rPr>
          <w:rFonts w:ascii="Times New Roman" w:eastAsia="仿宋_GB2312" w:hAnsi="Times New Roman" w:cs="Times New Roman" w:hint="eastAsia"/>
          <w:color w:val="000000"/>
          <w:sz w:val="24"/>
        </w:rPr>
        <w:t>8</w:t>
      </w:r>
      <w:r w:rsidRPr="00305E8C">
        <w:rPr>
          <w:rFonts w:ascii="Times New Roman" w:eastAsia="仿宋_GB2312" w:hAnsi="Times New Roman" w:cs="Times New Roman"/>
          <w:color w:val="000000"/>
          <w:sz w:val="24"/>
        </w:rPr>
        <w:t>月，</w:t>
      </w:r>
      <w:r w:rsidR="00A00884" w:rsidRPr="009008D2">
        <w:rPr>
          <w:rFonts w:ascii="Times New Roman" w:eastAsia="仿宋_GB2312" w:hAnsi="Times New Roman" w:cs="Times New Roman"/>
          <w:color w:val="000000"/>
          <w:sz w:val="24"/>
        </w:rPr>
        <w:t>云南呈达东盟玻璃科技产业园（一期工程</w:t>
      </w:r>
      <w:r w:rsidR="00A00884" w:rsidRPr="009008D2">
        <w:rPr>
          <w:rFonts w:ascii="Times New Roman" w:eastAsia="仿宋_GB2312" w:hAnsi="Times New Roman" w:cs="Times New Roman"/>
          <w:color w:val="000000"/>
          <w:sz w:val="24"/>
        </w:rPr>
        <w:t>1#</w:t>
      </w:r>
      <w:r w:rsidR="00A00884" w:rsidRPr="009008D2">
        <w:rPr>
          <w:rFonts w:ascii="Times New Roman" w:eastAsia="仿宋_GB2312" w:hAnsi="Times New Roman" w:cs="Times New Roman"/>
          <w:color w:val="000000"/>
          <w:sz w:val="24"/>
        </w:rPr>
        <w:t>厂房及附属楼）</w:t>
      </w:r>
      <w:r w:rsidR="00305E8C" w:rsidRPr="00305E8C">
        <w:rPr>
          <w:rFonts w:ascii="Times New Roman" w:eastAsia="仿宋_GB2312" w:hAnsi="Times New Roman" w:cs="Times New Roman"/>
          <w:color w:val="000000"/>
          <w:sz w:val="24"/>
        </w:rPr>
        <w:t>建设区扰动总面积为</w:t>
      </w:r>
      <w:r w:rsidR="00305E8C" w:rsidRPr="00305E8C">
        <w:rPr>
          <w:rFonts w:ascii="Times New Roman" w:eastAsia="仿宋_GB2312" w:hAnsi="Times New Roman" w:cs="Times New Roman" w:hint="eastAsia"/>
          <w:color w:val="000000"/>
          <w:sz w:val="24"/>
        </w:rPr>
        <w:t>1.38</w:t>
      </w:r>
      <w:r w:rsidR="00305E8C" w:rsidRPr="00305E8C">
        <w:rPr>
          <w:rFonts w:ascii="Times New Roman" w:eastAsia="仿宋_GB2312" w:hAnsi="Times New Roman" w:cs="Times New Roman"/>
          <w:color w:val="000000"/>
          <w:sz w:val="24"/>
        </w:rPr>
        <w:t>hm</w:t>
      </w:r>
      <w:r w:rsidR="00305E8C" w:rsidRPr="00305E8C">
        <w:rPr>
          <w:rFonts w:ascii="Times New Roman" w:eastAsia="仿宋_GB2312" w:hAnsi="Times New Roman" w:cs="Times New Roman"/>
          <w:color w:val="000000"/>
          <w:sz w:val="24"/>
          <w:vertAlign w:val="superscript"/>
        </w:rPr>
        <w:t>2</w:t>
      </w:r>
      <w:r w:rsidR="00305E8C" w:rsidRPr="00305E8C">
        <w:rPr>
          <w:rFonts w:ascii="Times New Roman" w:eastAsia="仿宋_GB2312" w:hAnsi="Times New Roman" w:cs="Times New Roman"/>
          <w:color w:val="000000"/>
          <w:sz w:val="24"/>
        </w:rPr>
        <w:t>，造成水土流失面积为</w:t>
      </w:r>
      <w:r w:rsidR="00305E8C">
        <w:rPr>
          <w:rFonts w:ascii="Times New Roman" w:eastAsia="仿宋_GB2312" w:hAnsi="Times New Roman" w:cs="Times New Roman" w:hint="eastAsia"/>
          <w:color w:val="000000"/>
          <w:sz w:val="24"/>
        </w:rPr>
        <w:t>0.10</w:t>
      </w:r>
      <w:r w:rsidR="00305E8C" w:rsidRPr="00305E8C">
        <w:rPr>
          <w:rFonts w:ascii="Times New Roman" w:eastAsia="仿宋_GB2312" w:hAnsi="Times New Roman" w:cs="Times New Roman"/>
          <w:color w:val="000000"/>
          <w:sz w:val="24"/>
        </w:rPr>
        <w:t>hm</w:t>
      </w:r>
      <w:r w:rsidR="00305E8C" w:rsidRPr="00305E8C">
        <w:rPr>
          <w:rFonts w:ascii="Times New Roman" w:eastAsia="仿宋_GB2312" w:hAnsi="Times New Roman" w:cs="Times New Roman" w:hint="eastAsia"/>
          <w:color w:val="000000"/>
          <w:sz w:val="24"/>
          <w:vertAlign w:val="superscript"/>
        </w:rPr>
        <w:t>2</w:t>
      </w:r>
      <w:r w:rsidR="00305E8C" w:rsidRPr="00305E8C">
        <w:rPr>
          <w:rFonts w:ascii="Times New Roman" w:eastAsia="仿宋_GB2312" w:hAnsi="Times New Roman" w:cs="Times New Roman"/>
          <w:color w:val="000000"/>
          <w:sz w:val="24"/>
        </w:rPr>
        <w:t>（水土流失总面积</w:t>
      </w:r>
      <w:r w:rsidR="00305E8C" w:rsidRPr="00305E8C">
        <w:rPr>
          <w:rFonts w:ascii="Times New Roman" w:eastAsia="仿宋_GB2312" w:hAnsi="Times New Roman" w:cs="Times New Roman"/>
          <w:color w:val="000000"/>
          <w:sz w:val="24"/>
        </w:rPr>
        <w:t>=</w:t>
      </w:r>
      <w:r w:rsidR="00305E8C" w:rsidRPr="00305E8C">
        <w:rPr>
          <w:rFonts w:ascii="Times New Roman" w:eastAsia="仿宋_GB2312" w:hAnsi="Times New Roman" w:cs="Times New Roman"/>
          <w:color w:val="000000"/>
          <w:sz w:val="24"/>
        </w:rPr>
        <w:t>扰动土地面积</w:t>
      </w:r>
      <w:r w:rsidR="00305E8C" w:rsidRPr="00305E8C">
        <w:rPr>
          <w:rFonts w:ascii="Times New Roman" w:eastAsia="仿宋_GB2312" w:hAnsi="Times New Roman" w:cs="Times New Roman"/>
          <w:color w:val="000000"/>
          <w:sz w:val="24"/>
        </w:rPr>
        <w:t>-</w:t>
      </w:r>
      <w:r w:rsidR="00305E8C" w:rsidRPr="00305E8C">
        <w:rPr>
          <w:rFonts w:ascii="Times New Roman" w:eastAsia="仿宋_GB2312" w:hAnsi="Times New Roman" w:cs="Times New Roman"/>
          <w:color w:val="000000"/>
          <w:sz w:val="24"/>
        </w:rPr>
        <w:t>建筑物面积</w:t>
      </w:r>
      <w:r w:rsidR="00305E8C" w:rsidRPr="00305E8C">
        <w:rPr>
          <w:rFonts w:ascii="Times New Roman" w:eastAsia="仿宋_GB2312" w:hAnsi="Times New Roman" w:cs="Times New Roman"/>
          <w:color w:val="000000"/>
          <w:sz w:val="24"/>
        </w:rPr>
        <w:t>-</w:t>
      </w:r>
      <w:r w:rsidR="00305E8C" w:rsidRPr="00305E8C">
        <w:rPr>
          <w:rFonts w:ascii="Times New Roman" w:eastAsia="仿宋_GB2312" w:hAnsi="Times New Roman" w:cs="Times New Roman"/>
          <w:color w:val="000000"/>
          <w:sz w:val="24"/>
        </w:rPr>
        <w:t>硬化面积），水土流失治理面积为</w:t>
      </w:r>
      <w:r w:rsidR="00305E8C" w:rsidRPr="00305E8C">
        <w:rPr>
          <w:rFonts w:ascii="Times New Roman" w:eastAsia="仿宋_GB2312" w:hAnsi="Times New Roman" w:cs="Times New Roman" w:hint="eastAsia"/>
          <w:color w:val="000000"/>
          <w:sz w:val="24"/>
        </w:rPr>
        <w:t>0.10</w:t>
      </w:r>
      <w:r w:rsidR="00305E8C" w:rsidRPr="00305E8C">
        <w:rPr>
          <w:rFonts w:ascii="Times New Roman" w:eastAsia="仿宋_GB2312" w:hAnsi="Times New Roman" w:cs="Times New Roman"/>
          <w:color w:val="000000"/>
          <w:sz w:val="24"/>
        </w:rPr>
        <w:t>hm</w:t>
      </w:r>
      <w:r w:rsidR="00305E8C" w:rsidRPr="00305E8C">
        <w:rPr>
          <w:rFonts w:ascii="Times New Roman" w:eastAsia="仿宋_GB2312" w:hAnsi="Times New Roman" w:cs="Times New Roman" w:hint="eastAsia"/>
          <w:color w:val="000000"/>
          <w:sz w:val="24"/>
          <w:vertAlign w:val="superscript"/>
        </w:rPr>
        <w:t>2</w:t>
      </w:r>
      <w:r w:rsidR="00305E8C" w:rsidRPr="00305E8C">
        <w:rPr>
          <w:rFonts w:ascii="Times New Roman" w:eastAsia="仿宋_GB2312" w:hAnsi="Times New Roman" w:cs="Times New Roman"/>
          <w:color w:val="000000"/>
          <w:sz w:val="24"/>
        </w:rPr>
        <w:t>，</w:t>
      </w:r>
      <w:r w:rsidRPr="00305E8C">
        <w:rPr>
          <w:rFonts w:ascii="Times New Roman" w:eastAsia="仿宋_GB2312" w:hAnsi="Times New Roman" w:cs="Times New Roman"/>
          <w:color w:val="000000"/>
          <w:sz w:val="24"/>
        </w:rPr>
        <w:t>水土流失总治理度为</w:t>
      </w:r>
      <w:r w:rsidRPr="00305E8C">
        <w:rPr>
          <w:rFonts w:ascii="Times New Roman" w:eastAsia="仿宋_GB2312" w:hAnsi="Times New Roman" w:cs="Times New Roman"/>
          <w:color w:val="000000"/>
          <w:sz w:val="24"/>
        </w:rPr>
        <w:t>99.9%</w:t>
      </w:r>
      <w:r w:rsidRPr="00305E8C">
        <w:rPr>
          <w:rFonts w:ascii="Times New Roman" w:eastAsia="仿宋_GB2312" w:hAnsi="Times New Roman" w:cs="Times New Roman"/>
          <w:color w:val="000000"/>
          <w:sz w:val="24"/>
        </w:rPr>
        <w:t>。各分区水土流失治理情况分析详见表</w:t>
      </w:r>
      <w:r w:rsidRPr="00305E8C">
        <w:rPr>
          <w:rFonts w:ascii="Times New Roman" w:eastAsia="仿宋_GB2312" w:hAnsi="Times New Roman" w:cs="Times New Roman"/>
          <w:color w:val="000000"/>
          <w:sz w:val="24"/>
        </w:rPr>
        <w:t>5-</w:t>
      </w:r>
      <w:r w:rsidR="00305E8C" w:rsidRPr="00305E8C">
        <w:rPr>
          <w:rFonts w:ascii="Times New Roman" w:eastAsia="仿宋_GB2312" w:hAnsi="Times New Roman" w:cs="Times New Roman" w:hint="eastAsia"/>
          <w:color w:val="000000"/>
          <w:sz w:val="24"/>
        </w:rPr>
        <w:t>3</w:t>
      </w:r>
      <w:r w:rsidRPr="00305E8C">
        <w:rPr>
          <w:rFonts w:ascii="Times New Roman" w:eastAsia="仿宋_GB2312" w:hAnsi="Times New Roman" w:cs="Times New Roman"/>
          <w:color w:val="000000"/>
          <w:sz w:val="24"/>
        </w:rPr>
        <w:t>。</w:t>
      </w:r>
    </w:p>
    <w:p w:rsidR="00305E8C" w:rsidRDefault="00305E8C" w:rsidP="00305E8C">
      <w:pPr>
        <w:pStyle w:val="wj2"/>
        <w:spacing w:line="240" w:lineRule="auto"/>
        <w:ind w:firstLine="478"/>
        <w:jc w:val="center"/>
        <w:rPr>
          <w:rFonts w:ascii="Times New Roman" w:eastAsia="仿宋_GB2312" w:hAnsi="Times New Roman" w:cs="Times New Roman"/>
          <w:b/>
          <w:sz w:val="21"/>
          <w:szCs w:val="21"/>
        </w:rPr>
      </w:pPr>
      <w:r w:rsidRPr="00305E8C">
        <w:rPr>
          <w:rFonts w:ascii="Times New Roman" w:eastAsia="仿宋_GB2312" w:hAnsi="Times New Roman" w:cs="Times New Roman"/>
          <w:b/>
          <w:sz w:val="21"/>
          <w:szCs w:val="21"/>
        </w:rPr>
        <w:t>表</w:t>
      </w:r>
      <w:r w:rsidRPr="00305E8C">
        <w:rPr>
          <w:rFonts w:ascii="Times New Roman" w:eastAsia="仿宋_GB2312" w:hAnsi="Times New Roman" w:cs="Times New Roman"/>
          <w:b/>
          <w:sz w:val="21"/>
          <w:szCs w:val="21"/>
        </w:rPr>
        <w:t>5-</w:t>
      </w:r>
      <w:r w:rsidRPr="00305E8C">
        <w:rPr>
          <w:rFonts w:ascii="Times New Roman" w:eastAsia="仿宋_GB2312" w:hAnsi="Times New Roman" w:cs="Times New Roman" w:hint="eastAsia"/>
          <w:b/>
          <w:sz w:val="21"/>
          <w:szCs w:val="21"/>
        </w:rPr>
        <w:t>3</w:t>
      </w:r>
      <w:r w:rsidRPr="00305E8C">
        <w:rPr>
          <w:rFonts w:ascii="Times New Roman" w:eastAsia="仿宋_GB2312" w:hAnsi="Times New Roman" w:cs="Times New Roman"/>
          <w:b/>
          <w:sz w:val="21"/>
          <w:szCs w:val="21"/>
        </w:rPr>
        <w:t xml:space="preserve">    </w:t>
      </w:r>
      <w:r w:rsidRPr="00305E8C">
        <w:rPr>
          <w:rFonts w:ascii="Times New Roman" w:eastAsia="仿宋_GB2312" w:hAnsi="Times New Roman" w:cs="Times New Roman"/>
          <w:b/>
          <w:sz w:val="21"/>
          <w:szCs w:val="21"/>
        </w:rPr>
        <w:t>水土流失总治理度计算表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99"/>
        <w:gridCol w:w="1086"/>
        <w:gridCol w:w="1309"/>
        <w:gridCol w:w="1133"/>
        <w:gridCol w:w="1048"/>
        <w:gridCol w:w="1364"/>
        <w:gridCol w:w="1183"/>
      </w:tblGrid>
      <w:tr w:rsidR="00A00884" w:rsidRPr="00A00884" w:rsidTr="00A00884">
        <w:trPr>
          <w:trHeight w:val="283"/>
          <w:jc w:val="center"/>
        </w:trPr>
        <w:tc>
          <w:tcPr>
            <w:tcW w:w="821" w:type="pct"/>
            <w:vMerge w:val="restart"/>
            <w:shd w:val="clear" w:color="auto" w:fill="auto"/>
            <w:vAlign w:val="center"/>
          </w:tcPr>
          <w:p w:rsidR="00A00884" w:rsidRPr="00A00884" w:rsidRDefault="00A00884" w:rsidP="00A00884">
            <w:pPr>
              <w:pStyle w:val="11"/>
              <w:spacing w:line="240" w:lineRule="auto"/>
              <w:rPr>
                <w:rFonts w:ascii="Times New Roman" w:eastAsia="仿宋_GB2312" w:hAnsi="Times New Roman" w:cs="Times New Roman"/>
                <w:b/>
                <w:sz w:val="18"/>
                <w:szCs w:val="18"/>
              </w:rPr>
            </w:pPr>
            <w:r w:rsidRPr="00A00884">
              <w:rPr>
                <w:rFonts w:ascii="Times New Roman" w:eastAsia="仿宋_GB2312" w:hAnsi="Times New Roman" w:cs="Times New Roman"/>
                <w:b/>
                <w:sz w:val="18"/>
                <w:szCs w:val="18"/>
              </w:rPr>
              <w:t>防治分区</w:t>
            </w:r>
          </w:p>
        </w:tc>
        <w:tc>
          <w:tcPr>
            <w:tcW w:w="637" w:type="pct"/>
            <w:vMerge w:val="restart"/>
            <w:shd w:val="clear" w:color="auto" w:fill="auto"/>
            <w:vAlign w:val="center"/>
          </w:tcPr>
          <w:p w:rsidR="00A00884" w:rsidRPr="00A00884" w:rsidRDefault="00A00884" w:rsidP="00A00884">
            <w:pPr>
              <w:pStyle w:val="11"/>
              <w:spacing w:line="240" w:lineRule="auto"/>
              <w:rPr>
                <w:rFonts w:ascii="Times New Roman" w:eastAsia="仿宋_GB2312" w:hAnsi="Times New Roman" w:cs="Times New Roman"/>
                <w:b/>
                <w:sz w:val="18"/>
                <w:szCs w:val="18"/>
              </w:rPr>
            </w:pPr>
            <w:r w:rsidRPr="00A00884">
              <w:rPr>
                <w:rFonts w:ascii="Times New Roman" w:eastAsia="仿宋_GB2312" w:hAnsi="Times New Roman" w:cs="Times New Roman"/>
                <w:b/>
                <w:sz w:val="18"/>
                <w:szCs w:val="18"/>
              </w:rPr>
              <w:t>扰动面积（</w:t>
            </w:r>
            <w:r w:rsidRPr="00A00884">
              <w:rPr>
                <w:rFonts w:ascii="Times New Roman" w:eastAsia="仿宋_GB2312" w:hAnsi="Times New Roman" w:cs="Times New Roman"/>
                <w:b/>
                <w:sz w:val="18"/>
                <w:szCs w:val="18"/>
              </w:rPr>
              <w:t>hm</w:t>
            </w:r>
            <w:r w:rsidRPr="00A00884">
              <w:rPr>
                <w:rFonts w:ascii="Times New Roman" w:eastAsia="仿宋_GB2312" w:hAnsi="Times New Roman" w:cs="Times New Roman"/>
                <w:b/>
                <w:sz w:val="18"/>
                <w:szCs w:val="18"/>
                <w:vertAlign w:val="superscript"/>
              </w:rPr>
              <w:t>2</w:t>
            </w:r>
            <w:r w:rsidRPr="00A00884">
              <w:rPr>
                <w:rFonts w:ascii="Times New Roman" w:eastAsia="仿宋_GB2312" w:hAnsi="Times New Roman" w:cs="Times New Roman"/>
                <w:b/>
                <w:sz w:val="18"/>
                <w:szCs w:val="18"/>
              </w:rPr>
              <w:t>）</w:t>
            </w:r>
          </w:p>
        </w:tc>
        <w:tc>
          <w:tcPr>
            <w:tcW w:w="2048" w:type="pct"/>
            <w:gridSpan w:val="3"/>
            <w:vAlign w:val="center"/>
          </w:tcPr>
          <w:p w:rsidR="00A00884" w:rsidRPr="00A00884" w:rsidRDefault="00A00884" w:rsidP="00A00884">
            <w:pPr>
              <w:pStyle w:val="11"/>
              <w:spacing w:line="240" w:lineRule="auto"/>
              <w:rPr>
                <w:rFonts w:ascii="Times New Roman" w:eastAsia="仿宋_GB2312" w:hAnsi="Times New Roman" w:cs="Times New Roman"/>
                <w:b/>
                <w:sz w:val="18"/>
                <w:szCs w:val="18"/>
              </w:rPr>
            </w:pPr>
            <w:r w:rsidRPr="00A00884">
              <w:rPr>
                <w:rFonts w:ascii="Times New Roman" w:eastAsia="仿宋_GB2312" w:hAnsi="Times New Roman" w:cs="Times New Roman"/>
                <w:b/>
                <w:sz w:val="18"/>
                <w:szCs w:val="18"/>
              </w:rPr>
              <w:t>水土</w:t>
            </w:r>
            <w:r>
              <w:rPr>
                <w:rFonts w:ascii="Times New Roman" w:eastAsia="仿宋_GB2312" w:hAnsi="Times New Roman" w:cs="Times New Roman"/>
                <w:b/>
                <w:sz w:val="18"/>
                <w:szCs w:val="18"/>
              </w:rPr>
              <w:t>流失</w:t>
            </w:r>
            <w:r w:rsidRPr="00A00884">
              <w:rPr>
                <w:rFonts w:ascii="Times New Roman" w:eastAsia="仿宋_GB2312" w:hAnsi="Times New Roman" w:cs="Times New Roman"/>
                <w:b/>
                <w:sz w:val="18"/>
                <w:szCs w:val="18"/>
              </w:rPr>
              <w:t>面积（</w:t>
            </w:r>
            <w:r w:rsidRPr="00A00884">
              <w:rPr>
                <w:rFonts w:ascii="Times New Roman" w:eastAsia="仿宋_GB2312" w:hAnsi="Times New Roman" w:cs="Times New Roman"/>
                <w:b/>
                <w:sz w:val="18"/>
                <w:szCs w:val="18"/>
              </w:rPr>
              <w:t>hm</w:t>
            </w:r>
            <w:r w:rsidRPr="00A00884">
              <w:rPr>
                <w:rFonts w:ascii="Times New Roman" w:eastAsia="仿宋_GB2312" w:hAnsi="Times New Roman" w:cs="Times New Roman"/>
                <w:b/>
                <w:sz w:val="18"/>
                <w:szCs w:val="18"/>
                <w:vertAlign w:val="superscript"/>
              </w:rPr>
              <w:t>2</w:t>
            </w:r>
            <w:r w:rsidRPr="00A00884">
              <w:rPr>
                <w:rFonts w:ascii="Times New Roman" w:eastAsia="仿宋_GB2312" w:hAnsi="Times New Roman" w:cs="Times New Roman"/>
                <w:b/>
                <w:sz w:val="18"/>
                <w:szCs w:val="18"/>
              </w:rPr>
              <w:t>）</w:t>
            </w:r>
          </w:p>
        </w:tc>
        <w:tc>
          <w:tcPr>
            <w:tcW w:w="800" w:type="pct"/>
            <w:vMerge w:val="restart"/>
            <w:shd w:val="clear" w:color="auto" w:fill="auto"/>
            <w:vAlign w:val="center"/>
          </w:tcPr>
          <w:p w:rsidR="00A00884" w:rsidRPr="00A00884" w:rsidRDefault="00A00884" w:rsidP="00A00884">
            <w:pPr>
              <w:pStyle w:val="11"/>
              <w:spacing w:line="240" w:lineRule="auto"/>
              <w:rPr>
                <w:rFonts w:ascii="Times New Roman" w:eastAsia="仿宋_GB2312" w:hAnsi="Times New Roman" w:cs="Times New Roman"/>
                <w:b/>
                <w:sz w:val="18"/>
                <w:szCs w:val="18"/>
              </w:rPr>
            </w:pPr>
            <w:r w:rsidRPr="00A00884">
              <w:rPr>
                <w:rFonts w:ascii="Times New Roman" w:eastAsia="仿宋_GB2312" w:hAnsi="Times New Roman" w:cs="Times New Roman"/>
                <w:b/>
                <w:sz w:val="18"/>
                <w:szCs w:val="18"/>
              </w:rPr>
              <w:t>水土流失</w:t>
            </w:r>
            <w:r>
              <w:rPr>
                <w:rFonts w:ascii="Times New Roman" w:eastAsia="仿宋_GB2312" w:hAnsi="Times New Roman" w:cs="Times New Roman"/>
                <w:b/>
                <w:sz w:val="18"/>
                <w:szCs w:val="18"/>
              </w:rPr>
              <w:t>治理</w:t>
            </w:r>
          </w:p>
          <w:p w:rsidR="00A00884" w:rsidRPr="00A00884" w:rsidRDefault="00A00884" w:rsidP="00A00884">
            <w:pPr>
              <w:pStyle w:val="11"/>
              <w:spacing w:line="240" w:lineRule="auto"/>
              <w:rPr>
                <w:rFonts w:ascii="Times New Roman" w:eastAsia="仿宋_GB2312" w:hAnsi="Times New Roman" w:cs="Times New Roman"/>
                <w:b/>
                <w:sz w:val="18"/>
                <w:szCs w:val="18"/>
              </w:rPr>
            </w:pPr>
            <w:r w:rsidRPr="00A00884">
              <w:rPr>
                <w:rFonts w:ascii="Times New Roman" w:eastAsia="仿宋_GB2312" w:hAnsi="Times New Roman" w:cs="Times New Roman"/>
                <w:b/>
                <w:sz w:val="18"/>
                <w:szCs w:val="18"/>
              </w:rPr>
              <w:t>面积（</w:t>
            </w:r>
            <w:r w:rsidRPr="00A00884">
              <w:rPr>
                <w:rFonts w:ascii="Times New Roman" w:eastAsia="仿宋_GB2312" w:hAnsi="Times New Roman" w:cs="Times New Roman"/>
                <w:b/>
                <w:sz w:val="18"/>
                <w:szCs w:val="18"/>
              </w:rPr>
              <w:t>hm</w:t>
            </w:r>
            <w:r w:rsidRPr="00A00884">
              <w:rPr>
                <w:rFonts w:ascii="Times New Roman" w:eastAsia="仿宋_GB2312" w:hAnsi="Times New Roman" w:cs="Times New Roman"/>
                <w:b/>
                <w:sz w:val="18"/>
                <w:szCs w:val="18"/>
                <w:vertAlign w:val="superscript"/>
              </w:rPr>
              <w:t>2</w:t>
            </w:r>
            <w:r w:rsidRPr="00A00884">
              <w:rPr>
                <w:rFonts w:ascii="Times New Roman" w:eastAsia="仿宋_GB2312" w:hAnsi="Times New Roman" w:cs="Times New Roman"/>
                <w:b/>
                <w:sz w:val="18"/>
                <w:szCs w:val="18"/>
              </w:rPr>
              <w:t>）</w:t>
            </w:r>
          </w:p>
        </w:tc>
        <w:tc>
          <w:tcPr>
            <w:tcW w:w="695" w:type="pct"/>
            <w:vMerge w:val="restart"/>
            <w:shd w:val="clear" w:color="auto" w:fill="auto"/>
            <w:vAlign w:val="center"/>
          </w:tcPr>
          <w:p w:rsidR="00A00884" w:rsidRPr="00A00884" w:rsidRDefault="00A00884" w:rsidP="00A00884">
            <w:pPr>
              <w:pStyle w:val="11"/>
              <w:spacing w:line="240" w:lineRule="auto"/>
              <w:rPr>
                <w:rFonts w:ascii="Times New Roman" w:eastAsia="仿宋_GB2312" w:hAnsi="Times New Roman" w:cs="Times New Roman"/>
                <w:b/>
                <w:sz w:val="18"/>
                <w:szCs w:val="18"/>
              </w:rPr>
            </w:pPr>
            <w:r w:rsidRPr="00A00884">
              <w:rPr>
                <w:rFonts w:ascii="Times New Roman" w:eastAsia="仿宋_GB2312" w:hAnsi="Times New Roman" w:cs="Times New Roman"/>
                <w:b/>
                <w:sz w:val="18"/>
                <w:szCs w:val="18"/>
              </w:rPr>
              <w:t>水土流失</w:t>
            </w:r>
          </w:p>
          <w:p w:rsidR="00A00884" w:rsidRPr="00A00884" w:rsidRDefault="00A00884" w:rsidP="00A00884">
            <w:pPr>
              <w:pStyle w:val="11"/>
              <w:spacing w:line="240" w:lineRule="auto"/>
              <w:rPr>
                <w:rFonts w:ascii="Times New Roman" w:eastAsia="仿宋_GB2312" w:hAnsi="Times New Roman" w:cs="Times New Roman"/>
                <w:b/>
                <w:sz w:val="18"/>
                <w:szCs w:val="18"/>
              </w:rPr>
            </w:pPr>
            <w:r w:rsidRPr="00A00884">
              <w:rPr>
                <w:rFonts w:ascii="Times New Roman" w:eastAsia="仿宋_GB2312" w:hAnsi="Times New Roman" w:cs="Times New Roman"/>
                <w:b/>
                <w:sz w:val="18"/>
                <w:szCs w:val="18"/>
              </w:rPr>
              <w:t>总治理度（</w:t>
            </w:r>
            <w:r w:rsidRPr="00A00884">
              <w:rPr>
                <w:rFonts w:ascii="Times New Roman" w:eastAsia="仿宋_GB2312" w:hAnsi="Times New Roman" w:cs="Times New Roman"/>
                <w:b/>
                <w:sz w:val="18"/>
                <w:szCs w:val="18"/>
              </w:rPr>
              <w:t>%</w:t>
            </w:r>
            <w:r w:rsidRPr="00A00884">
              <w:rPr>
                <w:rFonts w:ascii="Times New Roman" w:eastAsia="仿宋_GB2312" w:hAnsi="Times New Roman" w:cs="Times New Roman"/>
                <w:b/>
                <w:sz w:val="18"/>
                <w:szCs w:val="18"/>
              </w:rPr>
              <w:t>）</w:t>
            </w:r>
          </w:p>
        </w:tc>
      </w:tr>
      <w:tr w:rsidR="00A00884" w:rsidRPr="00A00884" w:rsidTr="00A00884">
        <w:trPr>
          <w:trHeight w:val="283"/>
          <w:jc w:val="center"/>
        </w:trPr>
        <w:tc>
          <w:tcPr>
            <w:tcW w:w="821" w:type="pct"/>
            <w:vMerge/>
            <w:shd w:val="clear" w:color="auto" w:fill="auto"/>
            <w:vAlign w:val="center"/>
          </w:tcPr>
          <w:p w:rsidR="00A00884" w:rsidRPr="00A00884" w:rsidRDefault="00A00884" w:rsidP="00A00884">
            <w:pPr>
              <w:pStyle w:val="11"/>
              <w:spacing w:line="240" w:lineRule="auto"/>
              <w:rPr>
                <w:rFonts w:ascii="Times New Roman" w:eastAsia="仿宋_GB2312" w:hAnsi="Times New Roman" w:cs="Times New Roman"/>
                <w:b/>
                <w:sz w:val="18"/>
                <w:szCs w:val="18"/>
              </w:rPr>
            </w:pPr>
          </w:p>
        </w:tc>
        <w:tc>
          <w:tcPr>
            <w:tcW w:w="637" w:type="pct"/>
            <w:vMerge/>
            <w:shd w:val="clear" w:color="auto" w:fill="auto"/>
            <w:vAlign w:val="center"/>
          </w:tcPr>
          <w:p w:rsidR="00A00884" w:rsidRPr="00A00884" w:rsidRDefault="00A00884" w:rsidP="00A00884">
            <w:pPr>
              <w:pStyle w:val="11"/>
              <w:spacing w:line="240" w:lineRule="auto"/>
              <w:rPr>
                <w:rFonts w:ascii="Times New Roman" w:eastAsia="仿宋_GB2312" w:hAnsi="Times New Roman" w:cs="Times New Roman"/>
                <w:b/>
                <w:sz w:val="18"/>
                <w:szCs w:val="18"/>
              </w:rPr>
            </w:pPr>
          </w:p>
        </w:tc>
        <w:tc>
          <w:tcPr>
            <w:tcW w:w="768" w:type="pct"/>
            <w:vAlign w:val="center"/>
          </w:tcPr>
          <w:p w:rsidR="00A00884" w:rsidRPr="00A00884" w:rsidRDefault="00A00884" w:rsidP="00A00884">
            <w:pPr>
              <w:pStyle w:val="11"/>
              <w:spacing w:line="240" w:lineRule="auto"/>
              <w:rPr>
                <w:rFonts w:ascii="Times New Roman" w:eastAsia="仿宋_GB2312" w:hAnsi="Times New Roman" w:cs="Times New Roman"/>
                <w:sz w:val="18"/>
                <w:szCs w:val="18"/>
              </w:rPr>
            </w:pPr>
            <w:r w:rsidRPr="00305E8C">
              <w:rPr>
                <w:rFonts w:ascii="Times New Roman" w:eastAsia="仿宋_GB2312" w:hAnsi="Times New Roman" w:cs="Times New Roman"/>
                <w:b/>
                <w:sz w:val="18"/>
                <w:szCs w:val="18"/>
              </w:rPr>
              <w:t>建筑物及硬化占地面积</w:t>
            </w:r>
          </w:p>
        </w:tc>
        <w:tc>
          <w:tcPr>
            <w:tcW w:w="665" w:type="pct"/>
            <w:shd w:val="clear" w:color="auto" w:fill="auto"/>
            <w:vAlign w:val="center"/>
          </w:tcPr>
          <w:p w:rsidR="00A00884" w:rsidRPr="00A00884" w:rsidRDefault="00A00884" w:rsidP="00A00884">
            <w:pPr>
              <w:pStyle w:val="11"/>
              <w:spacing w:line="240" w:lineRule="auto"/>
              <w:rPr>
                <w:rFonts w:ascii="Times New Roman" w:eastAsia="仿宋_GB2312" w:hAnsi="Times New Roman" w:cs="Times New Roman"/>
                <w:b/>
                <w:sz w:val="18"/>
                <w:szCs w:val="18"/>
              </w:rPr>
            </w:pPr>
            <w:r w:rsidRPr="00305E8C">
              <w:rPr>
                <w:rFonts w:ascii="Times New Roman" w:eastAsia="仿宋_GB2312" w:hAnsi="Times New Roman" w:cs="Times New Roman"/>
                <w:b/>
                <w:sz w:val="18"/>
                <w:szCs w:val="18"/>
              </w:rPr>
              <w:t>水土保持措施面积</w:t>
            </w:r>
          </w:p>
        </w:tc>
        <w:tc>
          <w:tcPr>
            <w:tcW w:w="615" w:type="pct"/>
            <w:shd w:val="clear" w:color="auto" w:fill="auto"/>
            <w:vAlign w:val="center"/>
          </w:tcPr>
          <w:p w:rsidR="00A00884" w:rsidRPr="00A00884" w:rsidRDefault="00A00884" w:rsidP="00A00884">
            <w:pPr>
              <w:pStyle w:val="11"/>
              <w:spacing w:line="240" w:lineRule="auto"/>
              <w:rPr>
                <w:rFonts w:ascii="Times New Roman" w:eastAsia="仿宋_GB2312" w:hAnsi="Times New Roman" w:cs="Times New Roman"/>
                <w:b/>
                <w:sz w:val="18"/>
                <w:szCs w:val="18"/>
              </w:rPr>
            </w:pPr>
            <w:r w:rsidRPr="00A00884">
              <w:rPr>
                <w:rFonts w:ascii="Times New Roman" w:eastAsia="仿宋_GB2312" w:hAnsi="Times New Roman" w:cs="Times New Roman"/>
                <w:b/>
                <w:sz w:val="18"/>
                <w:szCs w:val="18"/>
              </w:rPr>
              <w:t>小计</w:t>
            </w:r>
          </w:p>
        </w:tc>
        <w:tc>
          <w:tcPr>
            <w:tcW w:w="800" w:type="pct"/>
            <w:vMerge/>
            <w:vAlign w:val="center"/>
          </w:tcPr>
          <w:p w:rsidR="00A00884" w:rsidRPr="00A00884" w:rsidRDefault="00A00884" w:rsidP="00A00884">
            <w:pPr>
              <w:pStyle w:val="11"/>
              <w:spacing w:line="240" w:lineRule="auto"/>
              <w:rPr>
                <w:rFonts w:ascii="Times New Roman" w:eastAsia="仿宋_GB2312" w:hAnsi="Times New Roman" w:cs="Times New Roman"/>
                <w:sz w:val="18"/>
                <w:szCs w:val="18"/>
              </w:rPr>
            </w:pPr>
          </w:p>
        </w:tc>
        <w:tc>
          <w:tcPr>
            <w:tcW w:w="695" w:type="pct"/>
            <w:vMerge/>
            <w:vAlign w:val="center"/>
          </w:tcPr>
          <w:p w:rsidR="00A00884" w:rsidRPr="00A00884" w:rsidRDefault="00A00884" w:rsidP="00A00884">
            <w:pPr>
              <w:pStyle w:val="11"/>
              <w:spacing w:line="240" w:lineRule="auto"/>
              <w:rPr>
                <w:rFonts w:ascii="Times New Roman" w:eastAsia="仿宋_GB2312" w:hAnsi="Times New Roman" w:cs="Times New Roman"/>
                <w:sz w:val="18"/>
                <w:szCs w:val="18"/>
              </w:rPr>
            </w:pPr>
          </w:p>
        </w:tc>
      </w:tr>
      <w:tr w:rsidR="00A00884" w:rsidRPr="00A00884" w:rsidTr="00A00884">
        <w:trPr>
          <w:trHeight w:val="283"/>
          <w:jc w:val="center"/>
        </w:trPr>
        <w:tc>
          <w:tcPr>
            <w:tcW w:w="821" w:type="pct"/>
            <w:shd w:val="clear" w:color="auto" w:fill="auto"/>
            <w:vAlign w:val="center"/>
          </w:tcPr>
          <w:p w:rsidR="00A00884" w:rsidRPr="00A00884" w:rsidRDefault="00A00884" w:rsidP="00A00884">
            <w:pPr>
              <w:pStyle w:val="ae"/>
              <w:spacing w:line="240" w:lineRule="auto"/>
              <w:rPr>
                <w:rFonts w:ascii="Times New Roman" w:eastAsia="仿宋_GB2312" w:hAnsi="Times New Roman"/>
                <w:sz w:val="18"/>
                <w:szCs w:val="18"/>
              </w:rPr>
            </w:pPr>
            <w:r w:rsidRPr="00A00884">
              <w:rPr>
                <w:rFonts w:ascii="Times New Roman" w:eastAsia="仿宋_GB2312" w:hAnsi="Times New Roman"/>
                <w:color w:val="000000"/>
                <w:sz w:val="18"/>
                <w:szCs w:val="18"/>
              </w:rPr>
              <w:t>建构筑物区</w:t>
            </w:r>
          </w:p>
        </w:tc>
        <w:tc>
          <w:tcPr>
            <w:tcW w:w="637" w:type="pct"/>
            <w:shd w:val="clear" w:color="auto" w:fill="auto"/>
            <w:vAlign w:val="center"/>
          </w:tcPr>
          <w:p w:rsidR="00A00884" w:rsidRPr="00A00884" w:rsidRDefault="00A00884" w:rsidP="00A00884">
            <w:pPr>
              <w:pStyle w:val="ae"/>
              <w:spacing w:line="240" w:lineRule="auto"/>
              <w:rPr>
                <w:rFonts w:ascii="Times New Roman" w:eastAsia="仿宋_GB2312" w:hAnsi="Times New Roman"/>
                <w:sz w:val="18"/>
                <w:szCs w:val="18"/>
              </w:rPr>
            </w:pPr>
            <w:r w:rsidRPr="00A00884">
              <w:rPr>
                <w:rFonts w:ascii="Times New Roman" w:eastAsia="仿宋_GB2312" w:hAnsi="Times New Roman"/>
                <w:color w:val="000000"/>
                <w:sz w:val="18"/>
                <w:szCs w:val="18"/>
              </w:rPr>
              <w:t>0.62</w:t>
            </w:r>
          </w:p>
        </w:tc>
        <w:tc>
          <w:tcPr>
            <w:tcW w:w="768" w:type="pct"/>
            <w:vAlign w:val="center"/>
          </w:tcPr>
          <w:p w:rsidR="00A00884" w:rsidRPr="00A00884" w:rsidRDefault="00A00884" w:rsidP="00A00884">
            <w:pPr>
              <w:pStyle w:val="11"/>
              <w:spacing w:line="240" w:lineRule="auto"/>
              <w:rPr>
                <w:rFonts w:ascii="Times New Roman" w:eastAsia="仿宋_GB2312" w:hAnsi="Times New Roman" w:cs="Times New Roman"/>
                <w:sz w:val="18"/>
                <w:szCs w:val="18"/>
              </w:rPr>
            </w:pPr>
            <w:r w:rsidRPr="00A00884">
              <w:rPr>
                <w:rFonts w:ascii="Times New Roman" w:eastAsia="仿宋_GB2312" w:hAnsi="Times New Roman" w:cs="Times New Roman"/>
                <w:sz w:val="18"/>
                <w:szCs w:val="18"/>
              </w:rPr>
              <w:t>0.62</w:t>
            </w:r>
          </w:p>
        </w:tc>
        <w:tc>
          <w:tcPr>
            <w:tcW w:w="665" w:type="pct"/>
            <w:shd w:val="clear" w:color="auto" w:fill="auto"/>
            <w:vAlign w:val="center"/>
          </w:tcPr>
          <w:p w:rsidR="00A00884" w:rsidRPr="00A00884" w:rsidRDefault="00A00884" w:rsidP="00A00884">
            <w:pPr>
              <w:pStyle w:val="11"/>
              <w:spacing w:line="240" w:lineRule="auto"/>
              <w:rPr>
                <w:rFonts w:ascii="Times New Roman" w:eastAsia="仿宋_GB2312" w:hAnsi="Times New Roman" w:cs="Times New Roman"/>
                <w:sz w:val="18"/>
                <w:szCs w:val="18"/>
              </w:rPr>
            </w:pPr>
            <w:r w:rsidRPr="00A00884">
              <w:rPr>
                <w:rFonts w:ascii="Times New Roman" w:eastAsia="仿宋_GB2312" w:hAnsi="Times New Roman" w:cs="Times New Roman"/>
                <w:sz w:val="18"/>
                <w:szCs w:val="18"/>
              </w:rPr>
              <w:t>0</w:t>
            </w:r>
          </w:p>
        </w:tc>
        <w:tc>
          <w:tcPr>
            <w:tcW w:w="615" w:type="pct"/>
            <w:shd w:val="clear" w:color="auto" w:fill="auto"/>
            <w:vAlign w:val="center"/>
          </w:tcPr>
          <w:p w:rsidR="00A00884" w:rsidRPr="00A00884" w:rsidRDefault="00A00884" w:rsidP="00A00884">
            <w:pPr>
              <w:pStyle w:val="11"/>
              <w:spacing w:line="240" w:lineRule="auto"/>
              <w:rPr>
                <w:rFonts w:ascii="Times New Roman" w:eastAsia="仿宋_GB2312" w:hAnsi="Times New Roman" w:cs="Times New Roman"/>
                <w:sz w:val="18"/>
                <w:szCs w:val="18"/>
              </w:rPr>
            </w:pPr>
            <w:r w:rsidRPr="00A00884">
              <w:rPr>
                <w:rFonts w:ascii="Times New Roman" w:eastAsia="仿宋_GB2312" w:hAnsi="Times New Roman" w:cs="Times New Roman"/>
                <w:sz w:val="18"/>
                <w:szCs w:val="18"/>
              </w:rPr>
              <w:t>0</w:t>
            </w:r>
          </w:p>
        </w:tc>
        <w:tc>
          <w:tcPr>
            <w:tcW w:w="800" w:type="pct"/>
            <w:shd w:val="clear" w:color="auto" w:fill="auto"/>
            <w:vAlign w:val="center"/>
          </w:tcPr>
          <w:p w:rsidR="00A00884" w:rsidRPr="00A00884" w:rsidRDefault="00A00884" w:rsidP="00A00884">
            <w:pPr>
              <w:pStyle w:val="11"/>
              <w:spacing w:line="240" w:lineRule="auto"/>
              <w:rPr>
                <w:rFonts w:ascii="Times New Roman" w:eastAsia="仿宋_GB2312" w:hAnsi="Times New Roman" w:cs="Times New Roman"/>
                <w:sz w:val="18"/>
                <w:szCs w:val="18"/>
              </w:rPr>
            </w:pPr>
            <w:r w:rsidRPr="00A00884">
              <w:rPr>
                <w:rFonts w:ascii="Times New Roman" w:eastAsia="仿宋_GB2312" w:hAnsi="Times New Roman" w:cs="Times New Roman"/>
                <w:sz w:val="18"/>
                <w:szCs w:val="18"/>
              </w:rPr>
              <w:t>0</w:t>
            </w:r>
          </w:p>
        </w:tc>
        <w:tc>
          <w:tcPr>
            <w:tcW w:w="695" w:type="pct"/>
            <w:shd w:val="clear" w:color="auto" w:fill="auto"/>
            <w:vAlign w:val="center"/>
          </w:tcPr>
          <w:p w:rsidR="00A00884" w:rsidRPr="00A00884" w:rsidRDefault="00A00884" w:rsidP="00A00884">
            <w:pPr>
              <w:pStyle w:val="11"/>
              <w:spacing w:line="240" w:lineRule="auto"/>
              <w:rPr>
                <w:rFonts w:ascii="Times New Roman" w:eastAsia="仿宋_GB2312" w:hAnsi="Times New Roman" w:cs="Times New Roman"/>
                <w:sz w:val="18"/>
                <w:szCs w:val="18"/>
              </w:rPr>
            </w:pPr>
            <w:r w:rsidRPr="00A00884">
              <w:rPr>
                <w:rFonts w:ascii="Times New Roman" w:eastAsia="仿宋_GB2312" w:hAnsi="Times New Roman" w:cs="Times New Roman"/>
                <w:sz w:val="18"/>
                <w:szCs w:val="18"/>
              </w:rPr>
              <w:t>——</w:t>
            </w:r>
          </w:p>
        </w:tc>
      </w:tr>
      <w:tr w:rsidR="00A00884" w:rsidRPr="00A00884" w:rsidTr="00A00884">
        <w:trPr>
          <w:trHeight w:val="283"/>
          <w:jc w:val="center"/>
        </w:trPr>
        <w:tc>
          <w:tcPr>
            <w:tcW w:w="821" w:type="pct"/>
            <w:shd w:val="clear" w:color="auto" w:fill="auto"/>
            <w:vAlign w:val="center"/>
          </w:tcPr>
          <w:p w:rsidR="00A00884" w:rsidRPr="00A00884" w:rsidRDefault="00A00884" w:rsidP="00A00884">
            <w:pPr>
              <w:pStyle w:val="ae"/>
              <w:spacing w:line="240" w:lineRule="auto"/>
              <w:rPr>
                <w:rFonts w:ascii="Times New Roman" w:eastAsia="仿宋_GB2312" w:hAnsi="Times New Roman"/>
                <w:sz w:val="18"/>
                <w:szCs w:val="18"/>
              </w:rPr>
            </w:pPr>
            <w:r w:rsidRPr="00A00884">
              <w:rPr>
                <w:rFonts w:ascii="Times New Roman" w:eastAsia="仿宋_GB2312" w:hAnsi="Times New Roman"/>
                <w:color w:val="000000"/>
                <w:sz w:val="18"/>
                <w:szCs w:val="18"/>
              </w:rPr>
              <w:t>道路及场地区</w:t>
            </w:r>
          </w:p>
        </w:tc>
        <w:tc>
          <w:tcPr>
            <w:tcW w:w="637" w:type="pct"/>
            <w:shd w:val="clear" w:color="auto" w:fill="auto"/>
            <w:vAlign w:val="center"/>
          </w:tcPr>
          <w:p w:rsidR="00A00884" w:rsidRPr="00A00884" w:rsidRDefault="00A00884" w:rsidP="00A00884">
            <w:pPr>
              <w:pStyle w:val="ae"/>
              <w:spacing w:line="240" w:lineRule="auto"/>
              <w:rPr>
                <w:rFonts w:ascii="Times New Roman" w:eastAsia="仿宋_GB2312" w:hAnsi="Times New Roman"/>
                <w:sz w:val="18"/>
                <w:szCs w:val="18"/>
              </w:rPr>
            </w:pPr>
            <w:r w:rsidRPr="00A00884">
              <w:rPr>
                <w:rFonts w:ascii="Times New Roman" w:eastAsia="仿宋_GB2312" w:hAnsi="Times New Roman"/>
                <w:color w:val="000000"/>
                <w:sz w:val="18"/>
                <w:szCs w:val="18"/>
              </w:rPr>
              <w:t>0.66</w:t>
            </w:r>
          </w:p>
        </w:tc>
        <w:tc>
          <w:tcPr>
            <w:tcW w:w="768" w:type="pct"/>
            <w:vAlign w:val="center"/>
          </w:tcPr>
          <w:p w:rsidR="00A00884" w:rsidRPr="00A00884" w:rsidRDefault="00A00884" w:rsidP="00A00884">
            <w:pPr>
              <w:pStyle w:val="11"/>
              <w:spacing w:line="240" w:lineRule="auto"/>
              <w:rPr>
                <w:rFonts w:ascii="Times New Roman" w:eastAsia="仿宋_GB2312" w:hAnsi="Times New Roman" w:cs="Times New Roman"/>
                <w:sz w:val="18"/>
                <w:szCs w:val="18"/>
              </w:rPr>
            </w:pPr>
            <w:r w:rsidRPr="00A00884">
              <w:rPr>
                <w:rFonts w:ascii="Times New Roman" w:eastAsia="仿宋_GB2312" w:hAnsi="Times New Roman" w:cs="Times New Roman"/>
                <w:sz w:val="18"/>
                <w:szCs w:val="18"/>
              </w:rPr>
              <w:t>0.66</w:t>
            </w:r>
          </w:p>
        </w:tc>
        <w:tc>
          <w:tcPr>
            <w:tcW w:w="665" w:type="pct"/>
            <w:shd w:val="clear" w:color="auto" w:fill="auto"/>
            <w:vAlign w:val="center"/>
          </w:tcPr>
          <w:p w:rsidR="00A00884" w:rsidRPr="00A00884" w:rsidRDefault="00A00884" w:rsidP="00A00884">
            <w:pPr>
              <w:pStyle w:val="11"/>
              <w:spacing w:line="240" w:lineRule="auto"/>
              <w:rPr>
                <w:rFonts w:ascii="Times New Roman" w:eastAsia="仿宋_GB2312" w:hAnsi="Times New Roman" w:cs="Times New Roman"/>
                <w:sz w:val="18"/>
                <w:szCs w:val="18"/>
              </w:rPr>
            </w:pPr>
            <w:r w:rsidRPr="00A00884">
              <w:rPr>
                <w:rFonts w:ascii="Times New Roman" w:eastAsia="仿宋_GB2312" w:hAnsi="Times New Roman" w:cs="Times New Roman"/>
                <w:sz w:val="18"/>
                <w:szCs w:val="18"/>
              </w:rPr>
              <w:t>0</w:t>
            </w:r>
          </w:p>
        </w:tc>
        <w:tc>
          <w:tcPr>
            <w:tcW w:w="615" w:type="pct"/>
            <w:shd w:val="clear" w:color="auto" w:fill="auto"/>
            <w:vAlign w:val="center"/>
          </w:tcPr>
          <w:p w:rsidR="00A00884" w:rsidRPr="00A00884" w:rsidRDefault="00A00884" w:rsidP="00A00884">
            <w:pPr>
              <w:pStyle w:val="11"/>
              <w:spacing w:line="240" w:lineRule="auto"/>
              <w:rPr>
                <w:rFonts w:ascii="Times New Roman" w:eastAsia="仿宋_GB2312" w:hAnsi="Times New Roman" w:cs="Times New Roman"/>
                <w:sz w:val="18"/>
                <w:szCs w:val="18"/>
              </w:rPr>
            </w:pPr>
            <w:r w:rsidRPr="00A00884">
              <w:rPr>
                <w:rFonts w:ascii="Times New Roman" w:eastAsia="仿宋_GB2312" w:hAnsi="Times New Roman" w:cs="Times New Roman"/>
                <w:sz w:val="18"/>
                <w:szCs w:val="18"/>
              </w:rPr>
              <w:t>0</w:t>
            </w:r>
          </w:p>
        </w:tc>
        <w:tc>
          <w:tcPr>
            <w:tcW w:w="800" w:type="pct"/>
            <w:shd w:val="clear" w:color="auto" w:fill="auto"/>
            <w:vAlign w:val="center"/>
          </w:tcPr>
          <w:p w:rsidR="00A00884" w:rsidRPr="00A00884" w:rsidRDefault="00A00884" w:rsidP="00A00884">
            <w:pPr>
              <w:pStyle w:val="11"/>
              <w:spacing w:line="240" w:lineRule="auto"/>
              <w:rPr>
                <w:rFonts w:ascii="Times New Roman" w:eastAsia="仿宋_GB2312" w:hAnsi="Times New Roman" w:cs="Times New Roman"/>
                <w:sz w:val="18"/>
                <w:szCs w:val="18"/>
              </w:rPr>
            </w:pPr>
            <w:r w:rsidRPr="00A00884">
              <w:rPr>
                <w:rFonts w:ascii="Times New Roman" w:eastAsia="仿宋_GB2312" w:hAnsi="Times New Roman" w:cs="Times New Roman"/>
                <w:sz w:val="18"/>
                <w:szCs w:val="18"/>
              </w:rPr>
              <w:t>0</w:t>
            </w:r>
          </w:p>
        </w:tc>
        <w:tc>
          <w:tcPr>
            <w:tcW w:w="695" w:type="pct"/>
            <w:shd w:val="clear" w:color="auto" w:fill="auto"/>
            <w:vAlign w:val="center"/>
          </w:tcPr>
          <w:p w:rsidR="00A00884" w:rsidRPr="00A00884" w:rsidRDefault="00A00884" w:rsidP="00A00884">
            <w:pPr>
              <w:pStyle w:val="11"/>
              <w:spacing w:line="240" w:lineRule="auto"/>
              <w:rPr>
                <w:rFonts w:ascii="Times New Roman" w:eastAsia="仿宋_GB2312" w:hAnsi="Times New Roman" w:cs="Times New Roman"/>
                <w:sz w:val="18"/>
                <w:szCs w:val="18"/>
              </w:rPr>
            </w:pPr>
            <w:r w:rsidRPr="00A00884">
              <w:rPr>
                <w:rFonts w:ascii="Times New Roman" w:eastAsia="仿宋_GB2312" w:hAnsi="Times New Roman" w:cs="Times New Roman"/>
                <w:sz w:val="18"/>
                <w:szCs w:val="18"/>
              </w:rPr>
              <w:t>——</w:t>
            </w:r>
          </w:p>
        </w:tc>
      </w:tr>
      <w:tr w:rsidR="00A00884" w:rsidRPr="00A00884" w:rsidTr="00A00884">
        <w:trPr>
          <w:trHeight w:val="283"/>
          <w:jc w:val="center"/>
        </w:trPr>
        <w:tc>
          <w:tcPr>
            <w:tcW w:w="821" w:type="pct"/>
            <w:shd w:val="clear" w:color="auto" w:fill="auto"/>
            <w:vAlign w:val="center"/>
          </w:tcPr>
          <w:p w:rsidR="00A00884" w:rsidRPr="00A00884" w:rsidRDefault="00A00884" w:rsidP="00A00884">
            <w:pPr>
              <w:pStyle w:val="ae"/>
              <w:spacing w:line="240" w:lineRule="auto"/>
              <w:rPr>
                <w:rFonts w:ascii="Times New Roman" w:eastAsia="仿宋_GB2312" w:hAnsi="Times New Roman"/>
                <w:sz w:val="18"/>
                <w:szCs w:val="18"/>
              </w:rPr>
            </w:pPr>
            <w:r w:rsidRPr="00A00884">
              <w:rPr>
                <w:rFonts w:ascii="Times New Roman" w:eastAsia="仿宋_GB2312" w:hAnsi="Times New Roman"/>
                <w:color w:val="000000"/>
                <w:sz w:val="18"/>
                <w:szCs w:val="18"/>
              </w:rPr>
              <w:t>景观绿化区</w:t>
            </w:r>
          </w:p>
        </w:tc>
        <w:tc>
          <w:tcPr>
            <w:tcW w:w="637" w:type="pct"/>
            <w:shd w:val="clear" w:color="auto" w:fill="auto"/>
            <w:vAlign w:val="center"/>
          </w:tcPr>
          <w:p w:rsidR="00A00884" w:rsidRPr="00A00884" w:rsidRDefault="00A00884" w:rsidP="00A00884">
            <w:pPr>
              <w:pStyle w:val="ae"/>
              <w:spacing w:line="240" w:lineRule="auto"/>
              <w:rPr>
                <w:rFonts w:ascii="Times New Roman" w:eastAsia="仿宋_GB2312" w:hAnsi="Times New Roman"/>
                <w:sz w:val="18"/>
                <w:szCs w:val="18"/>
              </w:rPr>
            </w:pPr>
            <w:r w:rsidRPr="00A00884">
              <w:rPr>
                <w:rFonts w:ascii="Times New Roman" w:eastAsia="仿宋_GB2312" w:hAnsi="Times New Roman"/>
                <w:color w:val="000000"/>
                <w:sz w:val="18"/>
                <w:szCs w:val="18"/>
              </w:rPr>
              <w:t>0.10</w:t>
            </w:r>
          </w:p>
        </w:tc>
        <w:tc>
          <w:tcPr>
            <w:tcW w:w="768" w:type="pct"/>
            <w:vAlign w:val="center"/>
          </w:tcPr>
          <w:p w:rsidR="00A00884" w:rsidRPr="00A00884" w:rsidRDefault="00A00884" w:rsidP="00A00884">
            <w:pPr>
              <w:pStyle w:val="11"/>
              <w:spacing w:line="240" w:lineRule="auto"/>
              <w:rPr>
                <w:rFonts w:ascii="Times New Roman" w:eastAsia="仿宋_GB2312" w:hAnsi="Times New Roman" w:cs="Times New Roman"/>
                <w:sz w:val="18"/>
                <w:szCs w:val="18"/>
              </w:rPr>
            </w:pPr>
            <w:r w:rsidRPr="00A00884">
              <w:rPr>
                <w:rFonts w:ascii="Times New Roman" w:eastAsia="仿宋_GB2312" w:hAnsi="Times New Roman" w:cs="Times New Roman"/>
                <w:sz w:val="18"/>
                <w:szCs w:val="18"/>
              </w:rPr>
              <w:t>0</w:t>
            </w:r>
          </w:p>
        </w:tc>
        <w:tc>
          <w:tcPr>
            <w:tcW w:w="665" w:type="pct"/>
            <w:shd w:val="clear" w:color="auto" w:fill="auto"/>
            <w:vAlign w:val="center"/>
          </w:tcPr>
          <w:p w:rsidR="00A00884" w:rsidRPr="00A00884" w:rsidRDefault="00A00884" w:rsidP="00A00884">
            <w:pPr>
              <w:pStyle w:val="11"/>
              <w:spacing w:line="240" w:lineRule="auto"/>
              <w:rPr>
                <w:rFonts w:ascii="Times New Roman" w:eastAsia="仿宋_GB2312" w:hAnsi="Times New Roman" w:cs="Times New Roman"/>
                <w:sz w:val="18"/>
                <w:szCs w:val="18"/>
              </w:rPr>
            </w:pPr>
            <w:r w:rsidRPr="00A00884">
              <w:rPr>
                <w:rFonts w:ascii="Times New Roman" w:eastAsia="仿宋_GB2312" w:hAnsi="Times New Roman" w:cs="Times New Roman"/>
                <w:color w:val="000000"/>
                <w:sz w:val="18"/>
                <w:szCs w:val="18"/>
              </w:rPr>
              <w:t>0.10</w:t>
            </w:r>
          </w:p>
        </w:tc>
        <w:tc>
          <w:tcPr>
            <w:tcW w:w="615" w:type="pct"/>
            <w:shd w:val="clear" w:color="auto" w:fill="auto"/>
            <w:vAlign w:val="center"/>
          </w:tcPr>
          <w:p w:rsidR="00A00884" w:rsidRPr="00A00884" w:rsidRDefault="00A00884" w:rsidP="00A00884">
            <w:pPr>
              <w:pStyle w:val="11"/>
              <w:spacing w:line="240" w:lineRule="auto"/>
              <w:rPr>
                <w:rFonts w:ascii="Times New Roman" w:eastAsia="仿宋_GB2312" w:hAnsi="Times New Roman" w:cs="Times New Roman"/>
                <w:sz w:val="18"/>
                <w:szCs w:val="18"/>
              </w:rPr>
            </w:pPr>
            <w:r w:rsidRPr="00A00884">
              <w:rPr>
                <w:rFonts w:ascii="Times New Roman" w:eastAsia="仿宋_GB2312" w:hAnsi="Times New Roman" w:cs="Times New Roman"/>
                <w:color w:val="000000"/>
                <w:sz w:val="18"/>
                <w:szCs w:val="18"/>
              </w:rPr>
              <w:t>0.10</w:t>
            </w:r>
          </w:p>
        </w:tc>
        <w:tc>
          <w:tcPr>
            <w:tcW w:w="800" w:type="pct"/>
            <w:shd w:val="clear" w:color="auto" w:fill="auto"/>
            <w:vAlign w:val="center"/>
          </w:tcPr>
          <w:p w:rsidR="00A00884" w:rsidRPr="00A00884" w:rsidRDefault="00A00884" w:rsidP="00A00884">
            <w:pPr>
              <w:pStyle w:val="11"/>
              <w:spacing w:line="240" w:lineRule="auto"/>
              <w:rPr>
                <w:rFonts w:ascii="Times New Roman" w:eastAsia="仿宋_GB2312" w:hAnsi="Times New Roman" w:cs="Times New Roman"/>
                <w:sz w:val="18"/>
                <w:szCs w:val="18"/>
              </w:rPr>
            </w:pPr>
            <w:r w:rsidRPr="00A00884">
              <w:rPr>
                <w:rFonts w:ascii="Times New Roman" w:eastAsia="仿宋_GB2312" w:hAnsi="Times New Roman" w:cs="Times New Roman"/>
                <w:color w:val="000000"/>
                <w:sz w:val="18"/>
                <w:szCs w:val="18"/>
              </w:rPr>
              <w:t>0.10</w:t>
            </w:r>
          </w:p>
        </w:tc>
        <w:tc>
          <w:tcPr>
            <w:tcW w:w="695" w:type="pct"/>
            <w:shd w:val="clear" w:color="auto" w:fill="auto"/>
            <w:vAlign w:val="center"/>
          </w:tcPr>
          <w:p w:rsidR="00A00884" w:rsidRPr="00A00884" w:rsidRDefault="00A00884" w:rsidP="00A00884">
            <w:pPr>
              <w:pStyle w:val="11"/>
              <w:spacing w:line="240" w:lineRule="auto"/>
              <w:rPr>
                <w:rFonts w:ascii="Times New Roman" w:eastAsia="仿宋_GB2312" w:hAnsi="Times New Roman" w:cs="Times New Roman"/>
                <w:sz w:val="18"/>
                <w:szCs w:val="18"/>
              </w:rPr>
            </w:pPr>
            <w:r w:rsidRPr="00A00884">
              <w:rPr>
                <w:rFonts w:ascii="Times New Roman" w:eastAsia="仿宋_GB2312" w:hAnsi="Times New Roman" w:cs="Times New Roman"/>
                <w:sz w:val="18"/>
                <w:szCs w:val="18"/>
              </w:rPr>
              <w:t>99.9</w:t>
            </w:r>
          </w:p>
        </w:tc>
      </w:tr>
      <w:tr w:rsidR="00A00884" w:rsidRPr="00A00884" w:rsidTr="00A00884">
        <w:trPr>
          <w:trHeight w:val="283"/>
          <w:jc w:val="center"/>
        </w:trPr>
        <w:tc>
          <w:tcPr>
            <w:tcW w:w="821" w:type="pct"/>
            <w:shd w:val="clear" w:color="auto" w:fill="auto"/>
            <w:vAlign w:val="center"/>
          </w:tcPr>
          <w:p w:rsidR="00A00884" w:rsidRPr="00A00884" w:rsidRDefault="00A00884" w:rsidP="00A00884">
            <w:pPr>
              <w:pStyle w:val="11"/>
              <w:spacing w:line="240" w:lineRule="auto"/>
              <w:rPr>
                <w:rFonts w:ascii="Times New Roman" w:eastAsia="仿宋_GB2312" w:hAnsi="Times New Roman" w:cs="Times New Roman"/>
                <w:b/>
                <w:sz w:val="18"/>
                <w:szCs w:val="18"/>
              </w:rPr>
            </w:pPr>
            <w:r w:rsidRPr="00A00884">
              <w:rPr>
                <w:rFonts w:ascii="Times New Roman" w:eastAsia="仿宋_GB2312" w:hAnsi="Times New Roman" w:cs="Times New Roman"/>
                <w:b/>
                <w:sz w:val="18"/>
                <w:szCs w:val="18"/>
              </w:rPr>
              <w:t>合</w:t>
            </w:r>
            <w:r w:rsidRPr="00A00884">
              <w:rPr>
                <w:rFonts w:ascii="Times New Roman" w:eastAsia="仿宋_GB2312" w:hAnsi="Times New Roman" w:cs="Times New Roman"/>
                <w:b/>
                <w:sz w:val="18"/>
                <w:szCs w:val="18"/>
              </w:rPr>
              <w:t xml:space="preserve">  </w:t>
            </w:r>
            <w:r w:rsidRPr="00A00884">
              <w:rPr>
                <w:rFonts w:ascii="Times New Roman" w:eastAsia="仿宋_GB2312" w:hAnsi="Times New Roman" w:cs="Times New Roman"/>
                <w:b/>
                <w:sz w:val="18"/>
                <w:szCs w:val="18"/>
              </w:rPr>
              <w:t>计</w:t>
            </w:r>
          </w:p>
        </w:tc>
        <w:tc>
          <w:tcPr>
            <w:tcW w:w="637" w:type="pct"/>
            <w:shd w:val="clear" w:color="auto" w:fill="auto"/>
            <w:vAlign w:val="center"/>
          </w:tcPr>
          <w:p w:rsidR="00A00884" w:rsidRPr="00A00884" w:rsidRDefault="00A00884" w:rsidP="00A00884">
            <w:pPr>
              <w:pStyle w:val="11"/>
              <w:spacing w:line="240" w:lineRule="auto"/>
              <w:rPr>
                <w:rFonts w:ascii="Times New Roman" w:eastAsia="仿宋_GB2312" w:hAnsi="Times New Roman" w:cs="Times New Roman"/>
                <w:b/>
                <w:sz w:val="18"/>
                <w:szCs w:val="18"/>
              </w:rPr>
            </w:pPr>
            <w:r w:rsidRPr="00A00884">
              <w:rPr>
                <w:rFonts w:ascii="Times New Roman" w:eastAsia="仿宋_GB2312" w:hAnsi="Times New Roman" w:cs="Times New Roman"/>
                <w:b/>
                <w:sz w:val="18"/>
                <w:szCs w:val="18"/>
              </w:rPr>
              <w:t>1.38</w:t>
            </w:r>
          </w:p>
        </w:tc>
        <w:tc>
          <w:tcPr>
            <w:tcW w:w="768" w:type="pct"/>
            <w:vAlign w:val="center"/>
          </w:tcPr>
          <w:p w:rsidR="00A00884" w:rsidRPr="00A00884" w:rsidRDefault="00A00884" w:rsidP="00A00884">
            <w:pPr>
              <w:pStyle w:val="11"/>
              <w:spacing w:line="240" w:lineRule="auto"/>
              <w:rPr>
                <w:rFonts w:ascii="Times New Roman" w:eastAsia="仿宋_GB2312" w:hAnsi="Times New Roman" w:cs="Times New Roman"/>
                <w:b/>
                <w:sz w:val="18"/>
                <w:szCs w:val="18"/>
              </w:rPr>
            </w:pPr>
            <w:r w:rsidRPr="00A00884">
              <w:rPr>
                <w:rFonts w:ascii="Times New Roman" w:eastAsia="仿宋_GB2312" w:hAnsi="Times New Roman" w:cs="Times New Roman"/>
                <w:b/>
                <w:sz w:val="18"/>
                <w:szCs w:val="18"/>
              </w:rPr>
              <w:t>1.28</w:t>
            </w:r>
          </w:p>
        </w:tc>
        <w:tc>
          <w:tcPr>
            <w:tcW w:w="665" w:type="pct"/>
            <w:shd w:val="clear" w:color="auto" w:fill="auto"/>
            <w:vAlign w:val="center"/>
          </w:tcPr>
          <w:p w:rsidR="00A00884" w:rsidRPr="00A00884" w:rsidRDefault="00A00884" w:rsidP="00A00884">
            <w:pPr>
              <w:pStyle w:val="11"/>
              <w:spacing w:line="240" w:lineRule="auto"/>
              <w:rPr>
                <w:rFonts w:ascii="Times New Roman" w:eastAsia="仿宋_GB2312" w:hAnsi="Times New Roman" w:cs="Times New Roman"/>
                <w:b/>
                <w:sz w:val="18"/>
                <w:szCs w:val="18"/>
              </w:rPr>
            </w:pPr>
            <w:r w:rsidRPr="00A00884">
              <w:rPr>
                <w:rFonts w:ascii="Times New Roman" w:eastAsia="仿宋_GB2312" w:hAnsi="Times New Roman" w:cs="Times New Roman"/>
                <w:b/>
                <w:sz w:val="18"/>
                <w:szCs w:val="18"/>
              </w:rPr>
              <w:t>0.10</w:t>
            </w:r>
          </w:p>
        </w:tc>
        <w:tc>
          <w:tcPr>
            <w:tcW w:w="615" w:type="pct"/>
            <w:shd w:val="clear" w:color="auto" w:fill="auto"/>
            <w:vAlign w:val="center"/>
          </w:tcPr>
          <w:p w:rsidR="00A00884" w:rsidRPr="00A00884" w:rsidRDefault="00A00884" w:rsidP="00A00884">
            <w:pPr>
              <w:pStyle w:val="11"/>
              <w:spacing w:line="240" w:lineRule="auto"/>
              <w:rPr>
                <w:rFonts w:ascii="Times New Roman" w:eastAsia="仿宋_GB2312" w:hAnsi="Times New Roman" w:cs="Times New Roman"/>
                <w:b/>
                <w:sz w:val="18"/>
                <w:szCs w:val="18"/>
              </w:rPr>
            </w:pPr>
            <w:r w:rsidRPr="00A00884">
              <w:rPr>
                <w:rFonts w:ascii="Times New Roman" w:eastAsia="仿宋_GB2312" w:hAnsi="Times New Roman" w:cs="Times New Roman"/>
                <w:b/>
                <w:sz w:val="18"/>
                <w:szCs w:val="18"/>
              </w:rPr>
              <w:t>0.10</w:t>
            </w:r>
          </w:p>
        </w:tc>
        <w:tc>
          <w:tcPr>
            <w:tcW w:w="800" w:type="pct"/>
            <w:shd w:val="clear" w:color="auto" w:fill="auto"/>
            <w:vAlign w:val="center"/>
          </w:tcPr>
          <w:p w:rsidR="00A00884" w:rsidRPr="00A00884" w:rsidRDefault="00A00884" w:rsidP="00A00884">
            <w:pPr>
              <w:pStyle w:val="11"/>
              <w:spacing w:line="240" w:lineRule="auto"/>
              <w:rPr>
                <w:rFonts w:ascii="Times New Roman" w:eastAsia="仿宋_GB2312" w:hAnsi="Times New Roman" w:cs="Times New Roman"/>
                <w:b/>
                <w:sz w:val="18"/>
                <w:szCs w:val="18"/>
              </w:rPr>
            </w:pPr>
            <w:r w:rsidRPr="00A00884">
              <w:rPr>
                <w:rFonts w:ascii="Times New Roman" w:eastAsia="仿宋_GB2312" w:hAnsi="Times New Roman" w:cs="Times New Roman"/>
                <w:b/>
                <w:sz w:val="18"/>
                <w:szCs w:val="18"/>
              </w:rPr>
              <w:t>0.10</w:t>
            </w:r>
          </w:p>
        </w:tc>
        <w:tc>
          <w:tcPr>
            <w:tcW w:w="695" w:type="pct"/>
            <w:shd w:val="clear" w:color="auto" w:fill="auto"/>
            <w:vAlign w:val="center"/>
          </w:tcPr>
          <w:p w:rsidR="00A00884" w:rsidRPr="00A00884" w:rsidRDefault="00A00884" w:rsidP="00A00884">
            <w:pPr>
              <w:pStyle w:val="11"/>
              <w:spacing w:line="240" w:lineRule="auto"/>
              <w:rPr>
                <w:rFonts w:ascii="Times New Roman" w:eastAsia="仿宋_GB2312" w:hAnsi="Times New Roman" w:cs="Times New Roman"/>
                <w:b/>
                <w:sz w:val="18"/>
                <w:szCs w:val="18"/>
              </w:rPr>
            </w:pPr>
            <w:r w:rsidRPr="00A00884">
              <w:rPr>
                <w:rFonts w:ascii="Times New Roman" w:eastAsia="仿宋_GB2312" w:hAnsi="Times New Roman" w:cs="Times New Roman"/>
                <w:b/>
                <w:sz w:val="18"/>
                <w:szCs w:val="18"/>
              </w:rPr>
              <w:t>99.9</w:t>
            </w:r>
          </w:p>
        </w:tc>
      </w:tr>
    </w:tbl>
    <w:p w:rsidR="0058416D" w:rsidRPr="00A00884" w:rsidRDefault="00A00884" w:rsidP="00A00884">
      <w:pPr>
        <w:spacing w:line="360" w:lineRule="auto"/>
        <w:ind w:firstLineChars="200" w:firstLine="480"/>
        <w:rPr>
          <w:rFonts w:ascii="Times New Roman" w:eastAsia="仿宋_GB2312" w:hAnsi="Times New Roman" w:cs="Times New Roman"/>
          <w:color w:val="000000"/>
          <w:sz w:val="24"/>
        </w:rPr>
      </w:pPr>
      <w:r w:rsidRPr="00A00884">
        <w:rPr>
          <w:rFonts w:ascii="Times New Roman" w:eastAsia="仿宋_GB2312" w:hAnsi="Times New Roman" w:cs="Times New Roman" w:hint="eastAsia"/>
          <w:color w:val="000000"/>
          <w:sz w:val="24"/>
        </w:rPr>
        <w:t>（</w:t>
      </w:r>
      <w:r w:rsidRPr="00A00884">
        <w:rPr>
          <w:rFonts w:ascii="Times New Roman" w:eastAsia="仿宋_GB2312" w:hAnsi="Times New Roman" w:cs="Times New Roman" w:hint="eastAsia"/>
          <w:color w:val="000000"/>
          <w:sz w:val="24"/>
        </w:rPr>
        <w:t>3</w:t>
      </w:r>
      <w:r w:rsidRPr="00A00884">
        <w:rPr>
          <w:rFonts w:ascii="Times New Roman" w:eastAsia="仿宋_GB2312" w:hAnsi="Times New Roman" w:cs="Times New Roman" w:hint="eastAsia"/>
          <w:color w:val="000000"/>
          <w:sz w:val="24"/>
        </w:rPr>
        <w:t>）</w:t>
      </w:r>
      <w:r w:rsidR="00DA4543" w:rsidRPr="00A00884">
        <w:rPr>
          <w:rFonts w:ascii="Times New Roman" w:eastAsia="仿宋_GB2312" w:hAnsi="Times New Roman" w:cs="Times New Roman"/>
          <w:color w:val="000000"/>
          <w:sz w:val="24"/>
        </w:rPr>
        <w:t>拦渣率</w:t>
      </w:r>
    </w:p>
    <w:p w:rsidR="00A00884" w:rsidRDefault="00DA4543" w:rsidP="00A00884">
      <w:pPr>
        <w:spacing w:line="360" w:lineRule="auto"/>
        <w:ind w:firstLineChars="200" w:firstLine="480"/>
        <w:rPr>
          <w:rFonts w:ascii="Times New Roman" w:eastAsia="仿宋_GB2312" w:hAnsi="Times New Roman" w:cs="Times New Roman"/>
          <w:bCs/>
          <w:color w:val="000000"/>
          <w:sz w:val="24"/>
        </w:rPr>
      </w:pPr>
      <w:r w:rsidRPr="00A00884">
        <w:rPr>
          <w:rFonts w:ascii="Times New Roman" w:eastAsia="仿宋_GB2312" w:hAnsi="Times New Roman" w:cs="Times New Roman"/>
          <w:color w:val="000000"/>
          <w:sz w:val="24"/>
        </w:rPr>
        <w:t>截至</w:t>
      </w:r>
      <w:r w:rsidRPr="00A00884">
        <w:rPr>
          <w:rFonts w:ascii="Times New Roman" w:eastAsia="仿宋_GB2312" w:hAnsi="Times New Roman" w:cs="Times New Roman"/>
          <w:color w:val="000000"/>
          <w:sz w:val="24"/>
        </w:rPr>
        <w:t>201</w:t>
      </w:r>
      <w:r w:rsidR="00A00884">
        <w:rPr>
          <w:rFonts w:ascii="Times New Roman" w:eastAsia="仿宋_GB2312" w:hAnsi="Times New Roman" w:cs="Times New Roman" w:hint="eastAsia"/>
          <w:color w:val="000000"/>
          <w:sz w:val="24"/>
        </w:rPr>
        <w:t>9</w:t>
      </w:r>
      <w:r w:rsidRPr="00A00884">
        <w:rPr>
          <w:rFonts w:ascii="Times New Roman" w:eastAsia="仿宋_GB2312" w:hAnsi="Times New Roman" w:cs="Times New Roman"/>
          <w:color w:val="000000"/>
          <w:sz w:val="24"/>
        </w:rPr>
        <w:t>年</w:t>
      </w:r>
      <w:r w:rsidR="00A00884">
        <w:rPr>
          <w:rFonts w:ascii="Times New Roman" w:eastAsia="仿宋_GB2312" w:hAnsi="Times New Roman" w:cs="Times New Roman" w:hint="eastAsia"/>
          <w:color w:val="000000"/>
          <w:sz w:val="24"/>
        </w:rPr>
        <w:t>8</w:t>
      </w:r>
      <w:r w:rsidRPr="00A00884">
        <w:rPr>
          <w:rFonts w:ascii="Times New Roman" w:eastAsia="仿宋_GB2312" w:hAnsi="Times New Roman" w:cs="Times New Roman"/>
          <w:color w:val="000000"/>
          <w:sz w:val="24"/>
        </w:rPr>
        <w:t>月，</w:t>
      </w:r>
      <w:r w:rsidR="00A00884" w:rsidRPr="009008D2">
        <w:rPr>
          <w:rFonts w:ascii="Times New Roman" w:eastAsia="仿宋_GB2312" w:hAnsi="Times New Roman" w:cs="Times New Roman"/>
          <w:color w:val="000000"/>
          <w:sz w:val="24"/>
        </w:rPr>
        <w:t>云南呈达东盟玻璃科技产业园（一期工程</w:t>
      </w:r>
      <w:r w:rsidR="00A00884" w:rsidRPr="009008D2">
        <w:rPr>
          <w:rFonts w:ascii="Times New Roman" w:eastAsia="仿宋_GB2312" w:hAnsi="Times New Roman" w:cs="Times New Roman"/>
          <w:color w:val="000000"/>
          <w:sz w:val="24"/>
        </w:rPr>
        <w:t>1#</w:t>
      </w:r>
      <w:r w:rsidR="00A00884" w:rsidRPr="009008D2">
        <w:rPr>
          <w:rFonts w:ascii="Times New Roman" w:eastAsia="仿宋_GB2312" w:hAnsi="Times New Roman" w:cs="Times New Roman"/>
          <w:color w:val="000000"/>
          <w:sz w:val="24"/>
        </w:rPr>
        <w:t>厂房及附属楼）</w:t>
      </w:r>
      <w:r w:rsidR="00A00884" w:rsidRPr="00C62098">
        <w:rPr>
          <w:rFonts w:ascii="Times New Roman" w:eastAsia="仿宋_GB2312" w:hAnsi="Times New Roman" w:cs="Times New Roman"/>
          <w:color w:val="000000"/>
          <w:sz w:val="24"/>
          <w:lang w:val="x-none"/>
        </w:rPr>
        <w:t>在实际建设过程中土方开挖</w:t>
      </w:r>
      <w:r w:rsidR="00A00884">
        <w:rPr>
          <w:rFonts w:ascii="Times New Roman" w:eastAsia="仿宋_GB2312" w:hAnsi="Times New Roman" w:cs="Times New Roman" w:hint="eastAsia"/>
          <w:color w:val="000000"/>
          <w:sz w:val="24"/>
          <w:lang w:val="x-none"/>
        </w:rPr>
        <w:t>6730</w:t>
      </w:r>
      <w:r w:rsidR="00A00884" w:rsidRPr="00C62098">
        <w:rPr>
          <w:rFonts w:ascii="Times New Roman" w:eastAsia="仿宋_GB2312" w:hAnsi="Times New Roman" w:cs="Times New Roman"/>
          <w:color w:val="000000"/>
          <w:sz w:val="24"/>
          <w:lang w:val="x-none"/>
        </w:rPr>
        <w:t>m</w:t>
      </w:r>
      <w:r w:rsidR="00A00884" w:rsidRPr="00C62098">
        <w:rPr>
          <w:rFonts w:ascii="Times New Roman" w:eastAsia="仿宋_GB2312" w:hAnsi="Times New Roman" w:cs="Times New Roman"/>
          <w:color w:val="000000"/>
          <w:sz w:val="24"/>
          <w:vertAlign w:val="superscript"/>
          <w:lang w:val="x-none"/>
        </w:rPr>
        <w:t>3</w:t>
      </w:r>
      <w:r w:rsidR="00A00884" w:rsidRPr="00C62098">
        <w:rPr>
          <w:rFonts w:ascii="Times New Roman" w:eastAsia="仿宋_GB2312" w:hAnsi="Times New Roman" w:cs="Times New Roman"/>
          <w:color w:val="000000"/>
          <w:sz w:val="24"/>
          <w:lang w:val="x-none"/>
        </w:rPr>
        <w:t>，回填</w:t>
      </w:r>
      <w:r w:rsidR="00A00884">
        <w:rPr>
          <w:rFonts w:ascii="Times New Roman" w:eastAsia="仿宋_GB2312" w:hAnsi="Times New Roman" w:cs="Times New Roman" w:hint="eastAsia"/>
          <w:color w:val="000000"/>
          <w:sz w:val="24"/>
          <w:lang w:val="x-none"/>
        </w:rPr>
        <w:t>6730</w:t>
      </w:r>
      <w:r w:rsidR="00A00884" w:rsidRPr="00C62098">
        <w:rPr>
          <w:rFonts w:ascii="Times New Roman" w:eastAsia="仿宋_GB2312" w:hAnsi="Times New Roman" w:cs="Times New Roman"/>
          <w:color w:val="000000"/>
          <w:sz w:val="24"/>
          <w:lang w:val="x-none"/>
        </w:rPr>
        <w:t>m</w:t>
      </w:r>
      <w:r w:rsidR="00A00884" w:rsidRPr="00C62098">
        <w:rPr>
          <w:rFonts w:ascii="Times New Roman" w:eastAsia="仿宋_GB2312" w:hAnsi="Times New Roman" w:cs="Times New Roman"/>
          <w:color w:val="000000"/>
          <w:sz w:val="24"/>
          <w:vertAlign w:val="superscript"/>
          <w:lang w:val="x-none"/>
        </w:rPr>
        <w:t>3</w:t>
      </w:r>
      <w:r w:rsidR="00A00884" w:rsidRPr="00C62098">
        <w:rPr>
          <w:rFonts w:ascii="Times New Roman" w:eastAsia="仿宋_GB2312" w:hAnsi="Times New Roman" w:cs="Times New Roman"/>
          <w:color w:val="000000"/>
          <w:sz w:val="24"/>
          <w:lang w:val="x-none"/>
        </w:rPr>
        <w:t>，</w:t>
      </w:r>
      <w:r w:rsidR="00A00884">
        <w:rPr>
          <w:rFonts w:ascii="Times New Roman" w:eastAsia="仿宋_GB2312" w:hAnsi="Times New Roman" w:cs="Times New Roman"/>
          <w:color w:val="000000"/>
          <w:sz w:val="24"/>
          <w:lang w:val="x-none"/>
        </w:rPr>
        <w:t>开挖土方全部用于回填，</w:t>
      </w:r>
      <w:r w:rsidR="00A00884" w:rsidRPr="00C62098">
        <w:rPr>
          <w:rFonts w:ascii="Times New Roman" w:eastAsia="仿宋_GB2312" w:hAnsi="Times New Roman" w:cs="Times New Roman"/>
          <w:color w:val="000000"/>
          <w:sz w:val="24"/>
          <w:lang w:val="x-none"/>
        </w:rPr>
        <w:t>无多余土方产生，项目建设区域内土石方</w:t>
      </w:r>
      <w:r w:rsidR="00A00884" w:rsidRPr="00C62098">
        <w:rPr>
          <w:rFonts w:ascii="Times New Roman" w:eastAsia="仿宋_GB2312" w:hAnsi="Times New Roman" w:cs="Times New Roman"/>
          <w:bCs/>
          <w:color w:val="000000"/>
          <w:sz w:val="24"/>
        </w:rPr>
        <w:t>得到合理处置，拦渣率大于</w:t>
      </w:r>
      <w:r w:rsidR="00A00884" w:rsidRPr="00C62098">
        <w:rPr>
          <w:rFonts w:ascii="Times New Roman" w:eastAsia="仿宋_GB2312" w:hAnsi="Times New Roman" w:cs="Times New Roman"/>
          <w:bCs/>
          <w:color w:val="000000"/>
          <w:sz w:val="24"/>
        </w:rPr>
        <w:t>99%</w:t>
      </w:r>
      <w:r w:rsidR="00A00884" w:rsidRPr="00C62098">
        <w:rPr>
          <w:rFonts w:ascii="Times New Roman" w:eastAsia="仿宋_GB2312" w:hAnsi="Times New Roman" w:cs="Times New Roman"/>
          <w:bCs/>
          <w:color w:val="000000"/>
          <w:sz w:val="24"/>
        </w:rPr>
        <w:t>。</w:t>
      </w:r>
    </w:p>
    <w:p w:rsidR="0058416D" w:rsidRPr="00A00884" w:rsidRDefault="00A00884" w:rsidP="00A00884">
      <w:pPr>
        <w:spacing w:line="360" w:lineRule="auto"/>
        <w:ind w:firstLineChars="200" w:firstLine="480"/>
        <w:rPr>
          <w:rFonts w:ascii="Times New Roman" w:eastAsia="仿宋_GB2312" w:hAnsi="Times New Roman" w:cs="Times New Roman"/>
          <w:color w:val="000000"/>
          <w:sz w:val="24"/>
        </w:rPr>
      </w:pPr>
      <w:r w:rsidRPr="00A00884">
        <w:rPr>
          <w:rFonts w:ascii="Times New Roman" w:eastAsia="仿宋_GB2312" w:hAnsi="Times New Roman" w:cs="Times New Roman" w:hint="eastAsia"/>
          <w:color w:val="000000"/>
          <w:sz w:val="24"/>
        </w:rPr>
        <w:t>（</w:t>
      </w:r>
      <w:r w:rsidRPr="00A00884">
        <w:rPr>
          <w:rFonts w:ascii="Times New Roman" w:eastAsia="仿宋_GB2312" w:hAnsi="Times New Roman" w:cs="Times New Roman" w:hint="eastAsia"/>
          <w:color w:val="000000"/>
          <w:sz w:val="24"/>
        </w:rPr>
        <w:t>4</w:t>
      </w:r>
      <w:r w:rsidRPr="00A00884">
        <w:rPr>
          <w:rFonts w:ascii="Times New Roman" w:eastAsia="仿宋_GB2312" w:hAnsi="Times New Roman" w:cs="Times New Roman" w:hint="eastAsia"/>
          <w:color w:val="000000"/>
          <w:sz w:val="24"/>
        </w:rPr>
        <w:t>）</w:t>
      </w:r>
      <w:r w:rsidR="00DA4543" w:rsidRPr="00A00884">
        <w:rPr>
          <w:rFonts w:ascii="Times New Roman" w:eastAsia="仿宋_GB2312" w:hAnsi="Times New Roman" w:cs="Times New Roman"/>
          <w:color w:val="000000"/>
          <w:sz w:val="24"/>
        </w:rPr>
        <w:t>土壤流失控制比</w:t>
      </w:r>
    </w:p>
    <w:p w:rsidR="0058416D" w:rsidRPr="00A00884" w:rsidRDefault="00DA4543">
      <w:pPr>
        <w:spacing w:line="360" w:lineRule="auto"/>
        <w:ind w:firstLineChars="200" w:firstLine="480"/>
        <w:rPr>
          <w:rFonts w:ascii="Times New Roman" w:eastAsia="仿宋_GB2312" w:hAnsi="Times New Roman" w:cs="Times New Roman"/>
          <w:color w:val="000000"/>
          <w:sz w:val="24"/>
        </w:rPr>
      </w:pPr>
      <w:r w:rsidRPr="00A00884">
        <w:rPr>
          <w:rFonts w:ascii="Times New Roman" w:eastAsia="仿宋_GB2312" w:hAnsi="Times New Roman" w:cs="Times New Roman"/>
          <w:color w:val="000000"/>
          <w:sz w:val="24"/>
        </w:rPr>
        <w:t>根据各防治分区现状并结合《土壤侵蚀分类分级标准》（</w:t>
      </w:r>
      <w:r w:rsidRPr="00A00884">
        <w:rPr>
          <w:rFonts w:ascii="Times New Roman" w:eastAsia="仿宋_GB2312" w:hAnsi="Times New Roman" w:cs="Times New Roman"/>
          <w:color w:val="000000"/>
          <w:sz w:val="24"/>
        </w:rPr>
        <w:t>SL190-2007</w:t>
      </w:r>
      <w:r w:rsidRPr="00A00884">
        <w:rPr>
          <w:rFonts w:ascii="Times New Roman" w:eastAsia="仿宋_GB2312" w:hAnsi="Times New Roman" w:cs="Times New Roman"/>
          <w:color w:val="000000"/>
          <w:sz w:val="24"/>
        </w:rPr>
        <w:t>），经综合分析得出防治措施实施后的侵蚀模数。经计算，项目建设区的加权平均土壤侵蚀模数</w:t>
      </w:r>
      <w:r w:rsidR="00A00884">
        <w:rPr>
          <w:rFonts w:ascii="Times New Roman" w:eastAsia="仿宋_GB2312" w:hAnsi="Times New Roman" w:cs="Times New Roman" w:hint="eastAsia"/>
          <w:color w:val="000000"/>
          <w:sz w:val="24"/>
        </w:rPr>
        <w:t>69.56</w:t>
      </w:r>
      <w:r w:rsidRPr="00A00884">
        <w:rPr>
          <w:rFonts w:ascii="Times New Roman" w:eastAsia="仿宋_GB2312" w:hAnsi="Times New Roman" w:cs="Times New Roman"/>
          <w:color w:val="000000"/>
          <w:sz w:val="24"/>
        </w:rPr>
        <w:t>t/km</w:t>
      </w:r>
      <w:r w:rsidR="00A00884" w:rsidRPr="00A00884">
        <w:rPr>
          <w:rFonts w:ascii="Times New Roman" w:eastAsia="仿宋_GB2312" w:hAnsi="Times New Roman" w:cs="Times New Roman" w:hint="eastAsia"/>
          <w:color w:val="000000"/>
          <w:sz w:val="24"/>
          <w:vertAlign w:val="superscript"/>
        </w:rPr>
        <w:t>2</w:t>
      </w:r>
      <w:r w:rsidRPr="00A00884">
        <w:rPr>
          <w:rFonts w:ascii="Times New Roman" w:eastAsia="仿宋_GB2312" w:hAnsi="Times New Roman" w:cs="Times New Roman"/>
          <w:color w:val="000000"/>
          <w:sz w:val="24"/>
        </w:rPr>
        <w:t>·a</w:t>
      </w:r>
      <w:r w:rsidRPr="00A00884">
        <w:rPr>
          <w:rFonts w:ascii="Times New Roman" w:eastAsia="仿宋_GB2312" w:hAnsi="Times New Roman" w:cs="Times New Roman"/>
          <w:color w:val="000000"/>
          <w:sz w:val="24"/>
        </w:rPr>
        <w:t>，项目区的土壤流失控制比为</w:t>
      </w:r>
      <w:r w:rsidR="00A00884">
        <w:rPr>
          <w:rFonts w:ascii="Times New Roman" w:eastAsia="仿宋_GB2312" w:hAnsi="Times New Roman" w:cs="Times New Roman" w:hint="eastAsia"/>
          <w:color w:val="000000"/>
          <w:sz w:val="24"/>
        </w:rPr>
        <w:t>7.19</w:t>
      </w:r>
      <w:r w:rsidRPr="00A00884">
        <w:rPr>
          <w:rFonts w:ascii="Times New Roman" w:eastAsia="仿宋_GB2312" w:hAnsi="Times New Roman" w:cs="Times New Roman"/>
          <w:color w:val="000000"/>
          <w:sz w:val="24"/>
        </w:rPr>
        <w:t>，大于方案防治目标值</w:t>
      </w:r>
      <w:r w:rsidRPr="00A00884">
        <w:rPr>
          <w:rFonts w:ascii="Times New Roman" w:eastAsia="仿宋_GB2312" w:hAnsi="Times New Roman" w:cs="Times New Roman"/>
          <w:color w:val="000000"/>
          <w:sz w:val="24"/>
        </w:rPr>
        <w:t>1.0</w:t>
      </w:r>
      <w:r w:rsidRPr="00A00884">
        <w:rPr>
          <w:rFonts w:ascii="Times New Roman" w:eastAsia="仿宋_GB2312" w:hAnsi="Times New Roman" w:cs="Times New Roman"/>
          <w:color w:val="000000"/>
          <w:sz w:val="24"/>
        </w:rPr>
        <w:t>。</w:t>
      </w:r>
    </w:p>
    <w:p w:rsidR="0058416D" w:rsidRPr="00A00884" w:rsidRDefault="00A00884" w:rsidP="00A00884">
      <w:pPr>
        <w:spacing w:line="360" w:lineRule="auto"/>
        <w:ind w:firstLineChars="200" w:firstLine="480"/>
        <w:rPr>
          <w:rFonts w:ascii="Times New Roman" w:eastAsia="仿宋_GB2312" w:hAnsi="Times New Roman" w:cs="Times New Roman"/>
          <w:color w:val="000000"/>
          <w:sz w:val="24"/>
        </w:rPr>
      </w:pPr>
      <w:r w:rsidRPr="00A00884">
        <w:rPr>
          <w:rFonts w:ascii="Times New Roman" w:eastAsia="仿宋_GB2312" w:hAnsi="Times New Roman" w:cs="Times New Roman" w:hint="eastAsia"/>
          <w:color w:val="000000"/>
          <w:sz w:val="24"/>
        </w:rPr>
        <w:t>（</w:t>
      </w:r>
      <w:r w:rsidRPr="00A00884">
        <w:rPr>
          <w:rFonts w:ascii="Times New Roman" w:eastAsia="仿宋_GB2312" w:hAnsi="Times New Roman" w:cs="Times New Roman" w:hint="eastAsia"/>
          <w:color w:val="000000"/>
          <w:sz w:val="24"/>
        </w:rPr>
        <w:t>5</w:t>
      </w:r>
      <w:r w:rsidRPr="00A00884">
        <w:rPr>
          <w:rFonts w:ascii="Times New Roman" w:eastAsia="仿宋_GB2312" w:hAnsi="Times New Roman" w:cs="Times New Roman" w:hint="eastAsia"/>
          <w:color w:val="000000"/>
          <w:sz w:val="24"/>
        </w:rPr>
        <w:t>）</w:t>
      </w:r>
      <w:r w:rsidR="00DA4543" w:rsidRPr="00A00884">
        <w:rPr>
          <w:rFonts w:ascii="Times New Roman" w:eastAsia="仿宋_GB2312" w:hAnsi="Times New Roman" w:cs="Times New Roman"/>
          <w:color w:val="000000"/>
          <w:sz w:val="24"/>
        </w:rPr>
        <w:t>林草植被恢复率</w:t>
      </w:r>
    </w:p>
    <w:p w:rsidR="0058416D" w:rsidRDefault="00DA4543" w:rsidP="00A00884">
      <w:pPr>
        <w:spacing w:line="360" w:lineRule="auto"/>
        <w:ind w:firstLineChars="200" w:firstLine="480"/>
        <w:rPr>
          <w:rStyle w:val="Char1"/>
          <w:rFonts w:ascii="Times New Roman" w:eastAsia="GB2312仿宋" w:hAnsi="Times New Roman" w:cs="Times New Roman"/>
          <w:b w:val="0"/>
          <w:spacing w:val="14"/>
        </w:rPr>
      </w:pPr>
      <w:r w:rsidRPr="00A00884">
        <w:rPr>
          <w:rFonts w:ascii="Times New Roman" w:eastAsia="仿宋_GB2312" w:hAnsi="Times New Roman" w:cs="Times New Roman"/>
          <w:color w:val="000000"/>
          <w:sz w:val="24"/>
        </w:rPr>
        <w:t>截至</w:t>
      </w:r>
      <w:r w:rsidRPr="00A00884">
        <w:rPr>
          <w:rFonts w:ascii="Times New Roman" w:eastAsia="仿宋_GB2312" w:hAnsi="Times New Roman" w:cs="Times New Roman"/>
          <w:color w:val="000000"/>
          <w:sz w:val="24"/>
        </w:rPr>
        <w:t>201</w:t>
      </w:r>
      <w:r w:rsidR="00DA5DC4">
        <w:rPr>
          <w:rFonts w:ascii="Times New Roman" w:eastAsia="仿宋_GB2312" w:hAnsi="Times New Roman" w:cs="Times New Roman" w:hint="eastAsia"/>
          <w:color w:val="000000"/>
          <w:sz w:val="24"/>
        </w:rPr>
        <w:t>9</w:t>
      </w:r>
      <w:r w:rsidRPr="00A00884">
        <w:rPr>
          <w:rFonts w:ascii="Times New Roman" w:eastAsia="仿宋_GB2312" w:hAnsi="Times New Roman" w:cs="Times New Roman"/>
          <w:color w:val="000000"/>
          <w:sz w:val="24"/>
        </w:rPr>
        <w:t>年</w:t>
      </w:r>
      <w:r w:rsidR="00DA5DC4">
        <w:rPr>
          <w:rFonts w:ascii="Times New Roman" w:eastAsia="仿宋_GB2312" w:hAnsi="Times New Roman" w:cs="Times New Roman" w:hint="eastAsia"/>
          <w:color w:val="000000"/>
          <w:sz w:val="24"/>
        </w:rPr>
        <w:t>8</w:t>
      </w:r>
      <w:r w:rsidRPr="00A00884">
        <w:rPr>
          <w:rFonts w:ascii="Times New Roman" w:eastAsia="仿宋_GB2312" w:hAnsi="Times New Roman" w:cs="Times New Roman"/>
          <w:color w:val="000000"/>
          <w:sz w:val="24"/>
        </w:rPr>
        <w:t>月，</w:t>
      </w:r>
      <w:r w:rsidR="00A00884" w:rsidRPr="009008D2">
        <w:rPr>
          <w:rFonts w:ascii="Times New Roman" w:eastAsia="仿宋_GB2312" w:hAnsi="Times New Roman" w:cs="Times New Roman"/>
          <w:color w:val="000000"/>
          <w:sz w:val="24"/>
        </w:rPr>
        <w:t>云南呈达东盟玻璃科技产业园（一期工程</w:t>
      </w:r>
      <w:r w:rsidR="00A00884" w:rsidRPr="009008D2">
        <w:rPr>
          <w:rFonts w:ascii="Times New Roman" w:eastAsia="仿宋_GB2312" w:hAnsi="Times New Roman" w:cs="Times New Roman"/>
          <w:color w:val="000000"/>
          <w:sz w:val="24"/>
        </w:rPr>
        <w:t>1#</w:t>
      </w:r>
      <w:r w:rsidR="00A00884" w:rsidRPr="009008D2">
        <w:rPr>
          <w:rFonts w:ascii="Times New Roman" w:eastAsia="仿宋_GB2312" w:hAnsi="Times New Roman" w:cs="Times New Roman"/>
          <w:color w:val="000000"/>
          <w:sz w:val="24"/>
        </w:rPr>
        <w:t>厂房及附属楼）</w:t>
      </w:r>
      <w:r w:rsidRPr="00A00884">
        <w:rPr>
          <w:rFonts w:ascii="Times New Roman" w:eastAsia="仿宋_GB2312" w:hAnsi="Times New Roman" w:cs="Times New Roman"/>
          <w:color w:val="000000"/>
          <w:sz w:val="24"/>
        </w:rPr>
        <w:t>可恢复植被面积为</w:t>
      </w:r>
      <w:r w:rsidR="00A00884">
        <w:rPr>
          <w:rFonts w:ascii="Times New Roman" w:eastAsia="仿宋_GB2312" w:hAnsi="Times New Roman" w:cs="Times New Roman" w:hint="eastAsia"/>
          <w:color w:val="000000"/>
          <w:sz w:val="24"/>
        </w:rPr>
        <w:t>0.10</w:t>
      </w:r>
      <w:r w:rsidRPr="00A00884">
        <w:rPr>
          <w:rFonts w:ascii="Times New Roman" w:eastAsia="仿宋_GB2312" w:hAnsi="Times New Roman" w:cs="Times New Roman"/>
          <w:color w:val="000000"/>
          <w:sz w:val="24"/>
        </w:rPr>
        <w:t>hm</w:t>
      </w:r>
      <w:r w:rsidR="00A00884" w:rsidRPr="00A00884">
        <w:rPr>
          <w:rFonts w:ascii="Times New Roman" w:eastAsia="仿宋_GB2312" w:hAnsi="Times New Roman" w:cs="Times New Roman" w:hint="eastAsia"/>
          <w:color w:val="000000"/>
          <w:sz w:val="24"/>
          <w:vertAlign w:val="superscript"/>
        </w:rPr>
        <w:t>2</w:t>
      </w:r>
      <w:r w:rsidRPr="00A00884">
        <w:rPr>
          <w:rFonts w:ascii="Times New Roman" w:eastAsia="仿宋_GB2312" w:hAnsi="Times New Roman" w:cs="Times New Roman"/>
          <w:color w:val="000000"/>
          <w:sz w:val="24"/>
        </w:rPr>
        <w:t>（可恢复植被面积</w:t>
      </w:r>
      <w:r w:rsidRPr="00A00884">
        <w:rPr>
          <w:rFonts w:ascii="Times New Roman" w:eastAsia="仿宋_GB2312" w:hAnsi="Times New Roman" w:cs="Times New Roman"/>
          <w:color w:val="000000"/>
          <w:sz w:val="24"/>
        </w:rPr>
        <w:t>=</w:t>
      </w:r>
      <w:r w:rsidRPr="00A00884">
        <w:rPr>
          <w:rFonts w:ascii="Times New Roman" w:eastAsia="仿宋_GB2312" w:hAnsi="Times New Roman" w:cs="Times New Roman"/>
          <w:color w:val="000000"/>
          <w:sz w:val="24"/>
        </w:rPr>
        <w:t>扰动土地面积</w:t>
      </w:r>
      <w:r w:rsidRPr="00A00884">
        <w:rPr>
          <w:rFonts w:ascii="Times New Roman" w:eastAsia="仿宋_GB2312" w:hAnsi="Times New Roman" w:cs="Times New Roman"/>
          <w:color w:val="000000"/>
          <w:sz w:val="24"/>
        </w:rPr>
        <w:t>-</w:t>
      </w:r>
      <w:r w:rsidRPr="00A00884">
        <w:rPr>
          <w:rFonts w:ascii="Times New Roman" w:eastAsia="仿宋_GB2312" w:hAnsi="Times New Roman" w:cs="Times New Roman"/>
          <w:color w:val="000000"/>
          <w:sz w:val="24"/>
        </w:rPr>
        <w:t>建筑物覆盖面积</w:t>
      </w:r>
      <w:r w:rsidRPr="00A00884">
        <w:rPr>
          <w:rFonts w:ascii="Times New Roman" w:eastAsia="仿宋_GB2312" w:hAnsi="Times New Roman" w:cs="Times New Roman"/>
          <w:color w:val="000000"/>
          <w:sz w:val="24"/>
        </w:rPr>
        <w:t>-</w:t>
      </w:r>
      <w:r w:rsidRPr="00A00884">
        <w:rPr>
          <w:rFonts w:ascii="Times New Roman" w:eastAsia="仿宋_GB2312" w:hAnsi="Times New Roman" w:cs="Times New Roman"/>
          <w:color w:val="000000"/>
          <w:sz w:val="24"/>
        </w:rPr>
        <w:t>道路硬化面积），植被恢复面积</w:t>
      </w:r>
      <w:r w:rsidR="00A00884">
        <w:rPr>
          <w:rFonts w:ascii="Times New Roman" w:eastAsia="仿宋_GB2312" w:hAnsi="Times New Roman" w:cs="Times New Roman" w:hint="eastAsia"/>
          <w:color w:val="000000"/>
          <w:sz w:val="24"/>
        </w:rPr>
        <w:t>0.10</w:t>
      </w:r>
      <w:r w:rsidRPr="00A00884">
        <w:rPr>
          <w:rFonts w:ascii="Times New Roman" w:eastAsia="仿宋_GB2312" w:hAnsi="Times New Roman" w:cs="Times New Roman"/>
          <w:color w:val="000000"/>
          <w:sz w:val="24"/>
        </w:rPr>
        <w:t>hm</w:t>
      </w:r>
      <w:r w:rsidR="00A00884" w:rsidRPr="00A00884">
        <w:rPr>
          <w:rFonts w:ascii="Times New Roman" w:eastAsia="仿宋_GB2312" w:hAnsi="Times New Roman" w:cs="Times New Roman" w:hint="eastAsia"/>
          <w:color w:val="000000"/>
          <w:sz w:val="24"/>
          <w:vertAlign w:val="superscript"/>
        </w:rPr>
        <w:t>2</w:t>
      </w:r>
      <w:r w:rsidRPr="00A00884">
        <w:rPr>
          <w:rFonts w:ascii="Times New Roman" w:eastAsia="仿宋_GB2312" w:hAnsi="Times New Roman" w:cs="Times New Roman"/>
          <w:color w:val="000000"/>
          <w:sz w:val="24"/>
        </w:rPr>
        <w:t>，林草植被恢复率为</w:t>
      </w:r>
      <w:r w:rsidRPr="00A00884">
        <w:rPr>
          <w:rFonts w:ascii="Times New Roman" w:eastAsia="仿宋_GB2312" w:hAnsi="Times New Roman" w:cs="Times New Roman"/>
          <w:color w:val="000000"/>
          <w:sz w:val="24"/>
        </w:rPr>
        <w:t>99.9%</w:t>
      </w:r>
      <w:r w:rsidRPr="00A00884">
        <w:rPr>
          <w:rFonts w:ascii="Times New Roman" w:eastAsia="仿宋_GB2312" w:hAnsi="Times New Roman" w:cs="Times New Roman"/>
          <w:color w:val="000000"/>
          <w:sz w:val="24"/>
        </w:rPr>
        <w:t>。具体各分区详细计算见表</w:t>
      </w:r>
      <w:r w:rsidRPr="00A00884">
        <w:rPr>
          <w:rFonts w:ascii="Times New Roman" w:eastAsia="仿宋_GB2312" w:hAnsi="Times New Roman" w:cs="Times New Roman"/>
          <w:color w:val="000000"/>
          <w:sz w:val="24"/>
        </w:rPr>
        <w:t>5-</w:t>
      </w:r>
      <w:r w:rsidR="000806AF">
        <w:rPr>
          <w:rFonts w:ascii="Times New Roman" w:eastAsia="仿宋_GB2312" w:hAnsi="Times New Roman" w:cs="Times New Roman" w:hint="eastAsia"/>
          <w:color w:val="000000"/>
          <w:sz w:val="24"/>
        </w:rPr>
        <w:t>4</w:t>
      </w:r>
      <w:r w:rsidRPr="00A00884">
        <w:rPr>
          <w:rFonts w:ascii="Times New Roman" w:eastAsia="仿宋_GB2312" w:hAnsi="Times New Roman" w:cs="Times New Roman"/>
          <w:color w:val="000000"/>
          <w:sz w:val="24"/>
        </w:rPr>
        <w:t>。</w:t>
      </w:r>
    </w:p>
    <w:p w:rsidR="00A00884" w:rsidRPr="00C62098" w:rsidRDefault="00A00884" w:rsidP="00A00884">
      <w:pPr>
        <w:pStyle w:val="wj2"/>
        <w:spacing w:line="240" w:lineRule="auto"/>
        <w:ind w:firstLine="478"/>
        <w:jc w:val="center"/>
        <w:rPr>
          <w:rFonts w:ascii="Times New Roman" w:eastAsia="仿宋_GB2312" w:hAnsi="Times New Roman" w:cs="Times New Roman"/>
          <w:b/>
          <w:sz w:val="21"/>
          <w:szCs w:val="21"/>
        </w:rPr>
      </w:pPr>
      <w:r w:rsidRPr="00C62098">
        <w:rPr>
          <w:rFonts w:ascii="Times New Roman" w:eastAsia="仿宋_GB2312" w:hAnsi="Times New Roman" w:cs="Times New Roman"/>
          <w:b/>
          <w:sz w:val="21"/>
          <w:szCs w:val="21"/>
        </w:rPr>
        <w:t>表</w:t>
      </w:r>
      <w:r w:rsidR="000806AF">
        <w:rPr>
          <w:rFonts w:ascii="Times New Roman" w:eastAsia="仿宋_GB2312" w:hAnsi="Times New Roman" w:cs="Times New Roman" w:hint="eastAsia"/>
          <w:b/>
          <w:sz w:val="21"/>
          <w:szCs w:val="21"/>
        </w:rPr>
        <w:t>5-4</w:t>
      </w:r>
      <w:r w:rsidRPr="00C62098">
        <w:rPr>
          <w:rFonts w:ascii="Times New Roman" w:eastAsia="仿宋_GB2312" w:hAnsi="Times New Roman" w:cs="Times New Roman"/>
          <w:b/>
          <w:sz w:val="21"/>
          <w:szCs w:val="21"/>
        </w:rPr>
        <w:t xml:space="preserve">   </w:t>
      </w:r>
      <w:r w:rsidRPr="00C62098">
        <w:rPr>
          <w:rFonts w:ascii="Times New Roman" w:eastAsia="仿宋_GB2312" w:hAnsi="Times New Roman" w:cs="Times New Roman"/>
          <w:b/>
          <w:sz w:val="21"/>
          <w:szCs w:val="21"/>
        </w:rPr>
        <w:t>林草植被恢复率计算表</w:t>
      </w:r>
    </w:p>
    <w:tbl>
      <w:tblPr>
        <w:tblW w:w="85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16"/>
        <w:gridCol w:w="1832"/>
        <w:gridCol w:w="1832"/>
        <w:gridCol w:w="1832"/>
        <w:gridCol w:w="1710"/>
      </w:tblGrid>
      <w:tr w:rsidR="00A00884" w:rsidRPr="00A00884" w:rsidTr="00402548">
        <w:trPr>
          <w:trHeight w:val="283"/>
          <w:jc w:val="center"/>
        </w:trPr>
        <w:tc>
          <w:tcPr>
            <w:tcW w:w="1316" w:type="dxa"/>
            <w:shd w:val="clear" w:color="auto" w:fill="auto"/>
            <w:vAlign w:val="center"/>
          </w:tcPr>
          <w:p w:rsidR="00A00884" w:rsidRPr="00A00884" w:rsidRDefault="00A00884" w:rsidP="00A00884">
            <w:pPr>
              <w:pStyle w:val="11"/>
              <w:spacing w:line="240" w:lineRule="auto"/>
              <w:rPr>
                <w:rFonts w:ascii="Times New Roman" w:eastAsia="仿宋_GB2312" w:hAnsi="Times New Roman" w:cs="Times New Roman"/>
                <w:b/>
                <w:sz w:val="18"/>
                <w:szCs w:val="18"/>
              </w:rPr>
            </w:pPr>
            <w:r w:rsidRPr="00A00884">
              <w:rPr>
                <w:rFonts w:ascii="Times New Roman" w:eastAsia="仿宋_GB2312" w:hAnsi="Times New Roman" w:cs="Times New Roman"/>
                <w:b/>
                <w:sz w:val="18"/>
                <w:szCs w:val="18"/>
              </w:rPr>
              <w:t>防治分区</w:t>
            </w:r>
          </w:p>
        </w:tc>
        <w:tc>
          <w:tcPr>
            <w:tcW w:w="1832" w:type="dxa"/>
            <w:shd w:val="clear" w:color="auto" w:fill="auto"/>
            <w:vAlign w:val="center"/>
          </w:tcPr>
          <w:p w:rsidR="00A00884" w:rsidRPr="00A00884" w:rsidRDefault="00A00884" w:rsidP="00A00884">
            <w:pPr>
              <w:pStyle w:val="11"/>
              <w:spacing w:line="240" w:lineRule="auto"/>
              <w:rPr>
                <w:rFonts w:ascii="Times New Roman" w:eastAsia="仿宋_GB2312" w:hAnsi="Times New Roman" w:cs="Times New Roman"/>
                <w:b/>
                <w:sz w:val="18"/>
                <w:szCs w:val="18"/>
              </w:rPr>
            </w:pPr>
            <w:r w:rsidRPr="00A00884">
              <w:rPr>
                <w:rFonts w:ascii="Times New Roman" w:eastAsia="仿宋_GB2312" w:hAnsi="Times New Roman" w:cs="Times New Roman"/>
                <w:b/>
                <w:sz w:val="18"/>
                <w:szCs w:val="18"/>
              </w:rPr>
              <w:t>项目建设区面积（</w:t>
            </w:r>
            <w:r w:rsidRPr="00A00884">
              <w:rPr>
                <w:rFonts w:ascii="Times New Roman" w:eastAsia="仿宋_GB2312" w:hAnsi="Times New Roman" w:cs="Times New Roman"/>
                <w:b/>
                <w:sz w:val="18"/>
                <w:szCs w:val="18"/>
              </w:rPr>
              <w:t>hm</w:t>
            </w:r>
            <w:r w:rsidRPr="00A00884">
              <w:rPr>
                <w:rFonts w:ascii="Times New Roman" w:eastAsia="仿宋_GB2312" w:hAnsi="Times New Roman" w:cs="Times New Roman"/>
                <w:b/>
                <w:sz w:val="18"/>
                <w:szCs w:val="18"/>
                <w:vertAlign w:val="superscript"/>
              </w:rPr>
              <w:t>2</w:t>
            </w:r>
            <w:r w:rsidRPr="00A00884">
              <w:rPr>
                <w:rFonts w:ascii="Times New Roman" w:eastAsia="仿宋_GB2312" w:hAnsi="Times New Roman" w:cs="Times New Roman"/>
                <w:b/>
                <w:sz w:val="18"/>
                <w:szCs w:val="18"/>
              </w:rPr>
              <w:t>）</w:t>
            </w:r>
          </w:p>
        </w:tc>
        <w:tc>
          <w:tcPr>
            <w:tcW w:w="1832" w:type="dxa"/>
            <w:shd w:val="clear" w:color="auto" w:fill="auto"/>
            <w:vAlign w:val="center"/>
          </w:tcPr>
          <w:p w:rsidR="00A00884" w:rsidRPr="00A00884" w:rsidRDefault="00A00884" w:rsidP="00A00884">
            <w:pPr>
              <w:pStyle w:val="11"/>
              <w:spacing w:line="240" w:lineRule="auto"/>
              <w:rPr>
                <w:rFonts w:ascii="Times New Roman" w:eastAsia="仿宋_GB2312" w:hAnsi="Times New Roman" w:cs="Times New Roman"/>
                <w:b/>
                <w:sz w:val="18"/>
                <w:szCs w:val="18"/>
              </w:rPr>
            </w:pPr>
            <w:r w:rsidRPr="00A00884">
              <w:rPr>
                <w:rFonts w:ascii="Times New Roman" w:eastAsia="仿宋_GB2312" w:hAnsi="Times New Roman" w:cs="Times New Roman"/>
                <w:b/>
                <w:sz w:val="18"/>
                <w:szCs w:val="18"/>
              </w:rPr>
              <w:t>可恢复植被面积（</w:t>
            </w:r>
            <w:r w:rsidRPr="00A00884">
              <w:rPr>
                <w:rFonts w:ascii="Times New Roman" w:eastAsia="仿宋_GB2312" w:hAnsi="Times New Roman" w:cs="Times New Roman"/>
                <w:b/>
                <w:sz w:val="18"/>
                <w:szCs w:val="18"/>
              </w:rPr>
              <w:t>hm</w:t>
            </w:r>
            <w:r w:rsidRPr="00A00884">
              <w:rPr>
                <w:rFonts w:ascii="Times New Roman" w:eastAsia="仿宋_GB2312" w:hAnsi="Times New Roman" w:cs="Times New Roman"/>
                <w:b/>
                <w:sz w:val="18"/>
                <w:szCs w:val="18"/>
                <w:vertAlign w:val="superscript"/>
              </w:rPr>
              <w:t>2</w:t>
            </w:r>
            <w:r w:rsidRPr="00A00884">
              <w:rPr>
                <w:rFonts w:ascii="Times New Roman" w:eastAsia="仿宋_GB2312" w:hAnsi="Times New Roman" w:cs="Times New Roman"/>
                <w:b/>
                <w:sz w:val="18"/>
                <w:szCs w:val="18"/>
              </w:rPr>
              <w:t>）</w:t>
            </w:r>
          </w:p>
        </w:tc>
        <w:tc>
          <w:tcPr>
            <w:tcW w:w="1832" w:type="dxa"/>
            <w:shd w:val="clear" w:color="auto" w:fill="auto"/>
            <w:vAlign w:val="center"/>
          </w:tcPr>
          <w:p w:rsidR="00A00884" w:rsidRPr="00A00884" w:rsidRDefault="00A00884" w:rsidP="00A00884">
            <w:pPr>
              <w:pStyle w:val="11"/>
              <w:spacing w:line="240" w:lineRule="auto"/>
              <w:rPr>
                <w:rFonts w:ascii="Times New Roman" w:eastAsia="仿宋_GB2312" w:hAnsi="Times New Roman" w:cs="Times New Roman"/>
                <w:b/>
                <w:sz w:val="18"/>
                <w:szCs w:val="18"/>
              </w:rPr>
            </w:pPr>
            <w:r w:rsidRPr="00A00884">
              <w:rPr>
                <w:rFonts w:ascii="Times New Roman" w:eastAsia="仿宋_GB2312" w:hAnsi="Times New Roman" w:cs="Times New Roman"/>
                <w:b/>
                <w:sz w:val="18"/>
                <w:szCs w:val="18"/>
              </w:rPr>
              <w:t>植被面积（</w:t>
            </w:r>
            <w:r w:rsidRPr="00A00884">
              <w:rPr>
                <w:rFonts w:ascii="Times New Roman" w:eastAsia="仿宋_GB2312" w:hAnsi="Times New Roman" w:cs="Times New Roman"/>
                <w:b/>
                <w:sz w:val="18"/>
                <w:szCs w:val="18"/>
              </w:rPr>
              <w:t>hm</w:t>
            </w:r>
            <w:r w:rsidRPr="00A00884">
              <w:rPr>
                <w:rFonts w:ascii="Times New Roman" w:eastAsia="仿宋_GB2312" w:hAnsi="Times New Roman" w:cs="Times New Roman"/>
                <w:b/>
                <w:sz w:val="18"/>
                <w:szCs w:val="18"/>
                <w:vertAlign w:val="superscript"/>
              </w:rPr>
              <w:t>2</w:t>
            </w:r>
            <w:r w:rsidRPr="00A00884">
              <w:rPr>
                <w:rFonts w:ascii="Times New Roman" w:eastAsia="仿宋_GB2312" w:hAnsi="Times New Roman" w:cs="Times New Roman"/>
                <w:b/>
                <w:sz w:val="18"/>
                <w:szCs w:val="18"/>
              </w:rPr>
              <w:t>）</w:t>
            </w:r>
          </w:p>
        </w:tc>
        <w:tc>
          <w:tcPr>
            <w:tcW w:w="1710" w:type="dxa"/>
            <w:shd w:val="clear" w:color="auto" w:fill="auto"/>
            <w:vAlign w:val="center"/>
          </w:tcPr>
          <w:p w:rsidR="00A00884" w:rsidRPr="00A00884" w:rsidRDefault="00A00884" w:rsidP="00A00884">
            <w:pPr>
              <w:pStyle w:val="11"/>
              <w:spacing w:line="240" w:lineRule="auto"/>
              <w:rPr>
                <w:rFonts w:ascii="Times New Roman" w:eastAsia="仿宋_GB2312" w:hAnsi="Times New Roman" w:cs="Times New Roman"/>
                <w:b/>
                <w:sz w:val="18"/>
                <w:szCs w:val="18"/>
              </w:rPr>
            </w:pPr>
            <w:r w:rsidRPr="00A00884">
              <w:rPr>
                <w:rFonts w:ascii="Times New Roman" w:eastAsia="仿宋_GB2312" w:hAnsi="Times New Roman" w:cs="Times New Roman"/>
                <w:b/>
                <w:sz w:val="18"/>
                <w:szCs w:val="18"/>
              </w:rPr>
              <w:t>林草植被恢复率（</w:t>
            </w:r>
            <w:r w:rsidRPr="00A00884">
              <w:rPr>
                <w:rFonts w:ascii="Times New Roman" w:eastAsia="仿宋_GB2312" w:hAnsi="Times New Roman" w:cs="Times New Roman"/>
                <w:b/>
                <w:sz w:val="18"/>
                <w:szCs w:val="18"/>
              </w:rPr>
              <w:t>%</w:t>
            </w:r>
            <w:r w:rsidRPr="00A00884">
              <w:rPr>
                <w:rFonts w:ascii="Times New Roman" w:eastAsia="仿宋_GB2312" w:hAnsi="Times New Roman" w:cs="Times New Roman"/>
                <w:b/>
                <w:sz w:val="18"/>
                <w:szCs w:val="18"/>
              </w:rPr>
              <w:t>）</w:t>
            </w:r>
          </w:p>
        </w:tc>
      </w:tr>
      <w:tr w:rsidR="00A00884" w:rsidRPr="00A00884" w:rsidTr="00402548">
        <w:trPr>
          <w:trHeight w:val="283"/>
          <w:jc w:val="center"/>
        </w:trPr>
        <w:tc>
          <w:tcPr>
            <w:tcW w:w="1316" w:type="dxa"/>
            <w:shd w:val="clear" w:color="auto" w:fill="auto"/>
            <w:vAlign w:val="center"/>
          </w:tcPr>
          <w:p w:rsidR="00A00884" w:rsidRPr="00A00884" w:rsidRDefault="00A00884" w:rsidP="00A00884">
            <w:pPr>
              <w:pStyle w:val="ae"/>
              <w:spacing w:line="240" w:lineRule="auto"/>
              <w:rPr>
                <w:rFonts w:ascii="Times New Roman" w:eastAsia="仿宋_GB2312" w:hAnsi="Times New Roman"/>
                <w:sz w:val="18"/>
                <w:szCs w:val="18"/>
              </w:rPr>
            </w:pPr>
            <w:r w:rsidRPr="00A00884">
              <w:rPr>
                <w:rFonts w:ascii="Times New Roman" w:eastAsia="仿宋_GB2312" w:hAnsi="Times New Roman"/>
                <w:color w:val="000000"/>
                <w:sz w:val="18"/>
                <w:szCs w:val="18"/>
              </w:rPr>
              <w:t>建构筑物区</w:t>
            </w:r>
          </w:p>
        </w:tc>
        <w:tc>
          <w:tcPr>
            <w:tcW w:w="1832" w:type="dxa"/>
            <w:shd w:val="clear" w:color="auto" w:fill="auto"/>
            <w:vAlign w:val="center"/>
          </w:tcPr>
          <w:p w:rsidR="00A00884" w:rsidRPr="00A00884" w:rsidRDefault="00A00884" w:rsidP="00A00884">
            <w:pPr>
              <w:pStyle w:val="ae"/>
              <w:spacing w:line="240" w:lineRule="auto"/>
              <w:rPr>
                <w:rFonts w:ascii="Times New Roman" w:eastAsia="仿宋_GB2312" w:hAnsi="Times New Roman"/>
                <w:sz w:val="18"/>
                <w:szCs w:val="18"/>
              </w:rPr>
            </w:pPr>
            <w:r w:rsidRPr="00A00884">
              <w:rPr>
                <w:rFonts w:ascii="Times New Roman" w:eastAsia="仿宋_GB2312" w:hAnsi="Times New Roman"/>
                <w:color w:val="000000"/>
                <w:sz w:val="18"/>
                <w:szCs w:val="18"/>
              </w:rPr>
              <w:t>0.62</w:t>
            </w:r>
          </w:p>
        </w:tc>
        <w:tc>
          <w:tcPr>
            <w:tcW w:w="1832" w:type="dxa"/>
            <w:shd w:val="clear" w:color="auto" w:fill="auto"/>
            <w:vAlign w:val="center"/>
          </w:tcPr>
          <w:p w:rsidR="00A00884" w:rsidRPr="00A00884" w:rsidRDefault="00A00884" w:rsidP="00A00884">
            <w:pPr>
              <w:pStyle w:val="11"/>
              <w:spacing w:line="240" w:lineRule="auto"/>
              <w:rPr>
                <w:rFonts w:ascii="Times New Roman" w:eastAsia="仿宋_GB2312" w:hAnsi="Times New Roman" w:cs="Times New Roman"/>
                <w:sz w:val="18"/>
                <w:szCs w:val="18"/>
              </w:rPr>
            </w:pPr>
            <w:r w:rsidRPr="00A00884">
              <w:rPr>
                <w:rFonts w:ascii="Times New Roman" w:eastAsia="仿宋_GB2312" w:hAnsi="Times New Roman" w:cs="Times New Roman"/>
                <w:sz w:val="18"/>
                <w:szCs w:val="18"/>
              </w:rPr>
              <w:t>0</w:t>
            </w:r>
          </w:p>
        </w:tc>
        <w:tc>
          <w:tcPr>
            <w:tcW w:w="1832" w:type="dxa"/>
            <w:shd w:val="clear" w:color="auto" w:fill="auto"/>
            <w:vAlign w:val="center"/>
          </w:tcPr>
          <w:p w:rsidR="00A00884" w:rsidRPr="00A00884" w:rsidRDefault="00A00884" w:rsidP="00A00884">
            <w:pPr>
              <w:pStyle w:val="11"/>
              <w:spacing w:line="240" w:lineRule="auto"/>
              <w:rPr>
                <w:rFonts w:ascii="Times New Roman" w:eastAsia="仿宋_GB2312" w:hAnsi="Times New Roman" w:cs="Times New Roman"/>
                <w:sz w:val="18"/>
                <w:szCs w:val="18"/>
              </w:rPr>
            </w:pPr>
            <w:r w:rsidRPr="00A00884">
              <w:rPr>
                <w:rFonts w:ascii="Times New Roman" w:eastAsia="仿宋_GB2312" w:hAnsi="Times New Roman" w:cs="Times New Roman"/>
                <w:sz w:val="18"/>
                <w:szCs w:val="18"/>
              </w:rPr>
              <w:t>0</w:t>
            </w:r>
          </w:p>
        </w:tc>
        <w:tc>
          <w:tcPr>
            <w:tcW w:w="1710" w:type="dxa"/>
            <w:shd w:val="clear" w:color="auto" w:fill="auto"/>
            <w:vAlign w:val="center"/>
          </w:tcPr>
          <w:p w:rsidR="00A00884" w:rsidRPr="00A00884" w:rsidRDefault="00A00884" w:rsidP="00A00884">
            <w:pPr>
              <w:pStyle w:val="11"/>
              <w:spacing w:line="240" w:lineRule="auto"/>
              <w:rPr>
                <w:rFonts w:ascii="Times New Roman" w:eastAsia="仿宋_GB2312" w:hAnsi="Times New Roman" w:cs="Times New Roman"/>
                <w:sz w:val="18"/>
                <w:szCs w:val="18"/>
              </w:rPr>
            </w:pPr>
            <w:r w:rsidRPr="00A00884">
              <w:rPr>
                <w:rFonts w:ascii="Times New Roman" w:eastAsia="仿宋_GB2312" w:hAnsi="Times New Roman" w:cs="Times New Roman"/>
                <w:sz w:val="18"/>
                <w:szCs w:val="18"/>
              </w:rPr>
              <w:t>——</w:t>
            </w:r>
          </w:p>
        </w:tc>
      </w:tr>
      <w:tr w:rsidR="00A00884" w:rsidRPr="00A00884" w:rsidTr="00402548">
        <w:trPr>
          <w:trHeight w:val="283"/>
          <w:jc w:val="center"/>
        </w:trPr>
        <w:tc>
          <w:tcPr>
            <w:tcW w:w="1316" w:type="dxa"/>
            <w:shd w:val="clear" w:color="auto" w:fill="auto"/>
            <w:vAlign w:val="center"/>
          </w:tcPr>
          <w:p w:rsidR="00A00884" w:rsidRPr="00A00884" w:rsidRDefault="00A00884" w:rsidP="00A00884">
            <w:pPr>
              <w:pStyle w:val="ae"/>
              <w:spacing w:line="240" w:lineRule="auto"/>
              <w:rPr>
                <w:rFonts w:ascii="Times New Roman" w:eastAsia="仿宋_GB2312" w:hAnsi="Times New Roman"/>
                <w:sz w:val="18"/>
                <w:szCs w:val="18"/>
              </w:rPr>
            </w:pPr>
            <w:r w:rsidRPr="00A00884">
              <w:rPr>
                <w:rFonts w:ascii="Times New Roman" w:eastAsia="仿宋_GB2312" w:hAnsi="Times New Roman"/>
                <w:color w:val="000000"/>
                <w:sz w:val="18"/>
                <w:szCs w:val="18"/>
              </w:rPr>
              <w:t>道路及场地区</w:t>
            </w:r>
          </w:p>
        </w:tc>
        <w:tc>
          <w:tcPr>
            <w:tcW w:w="1832" w:type="dxa"/>
            <w:shd w:val="clear" w:color="auto" w:fill="auto"/>
            <w:vAlign w:val="center"/>
          </w:tcPr>
          <w:p w:rsidR="00A00884" w:rsidRPr="00A00884" w:rsidRDefault="00A00884" w:rsidP="00A00884">
            <w:pPr>
              <w:pStyle w:val="ae"/>
              <w:spacing w:line="240" w:lineRule="auto"/>
              <w:rPr>
                <w:rFonts w:ascii="Times New Roman" w:eastAsia="仿宋_GB2312" w:hAnsi="Times New Roman"/>
                <w:sz w:val="18"/>
                <w:szCs w:val="18"/>
              </w:rPr>
            </w:pPr>
            <w:r w:rsidRPr="00A00884">
              <w:rPr>
                <w:rFonts w:ascii="Times New Roman" w:eastAsia="仿宋_GB2312" w:hAnsi="Times New Roman"/>
                <w:color w:val="000000"/>
                <w:sz w:val="18"/>
                <w:szCs w:val="18"/>
              </w:rPr>
              <w:t>0.66</w:t>
            </w:r>
          </w:p>
        </w:tc>
        <w:tc>
          <w:tcPr>
            <w:tcW w:w="1832" w:type="dxa"/>
            <w:shd w:val="clear" w:color="auto" w:fill="auto"/>
            <w:vAlign w:val="center"/>
          </w:tcPr>
          <w:p w:rsidR="00A00884" w:rsidRPr="00A00884" w:rsidRDefault="00A00884" w:rsidP="00A00884">
            <w:pPr>
              <w:pStyle w:val="11"/>
              <w:spacing w:line="240" w:lineRule="auto"/>
              <w:rPr>
                <w:rFonts w:ascii="Times New Roman" w:eastAsia="仿宋_GB2312" w:hAnsi="Times New Roman" w:cs="Times New Roman"/>
                <w:sz w:val="18"/>
                <w:szCs w:val="18"/>
              </w:rPr>
            </w:pPr>
            <w:r w:rsidRPr="00A00884">
              <w:rPr>
                <w:rFonts w:ascii="Times New Roman" w:eastAsia="仿宋_GB2312" w:hAnsi="Times New Roman" w:cs="Times New Roman"/>
                <w:sz w:val="18"/>
                <w:szCs w:val="18"/>
              </w:rPr>
              <w:t>0</w:t>
            </w:r>
          </w:p>
        </w:tc>
        <w:tc>
          <w:tcPr>
            <w:tcW w:w="1832" w:type="dxa"/>
            <w:shd w:val="clear" w:color="auto" w:fill="auto"/>
            <w:vAlign w:val="center"/>
          </w:tcPr>
          <w:p w:rsidR="00A00884" w:rsidRPr="00A00884" w:rsidRDefault="00A00884" w:rsidP="00A00884">
            <w:pPr>
              <w:pStyle w:val="11"/>
              <w:spacing w:line="240" w:lineRule="auto"/>
              <w:rPr>
                <w:rFonts w:ascii="Times New Roman" w:eastAsia="仿宋_GB2312" w:hAnsi="Times New Roman" w:cs="Times New Roman"/>
                <w:sz w:val="18"/>
                <w:szCs w:val="18"/>
              </w:rPr>
            </w:pPr>
            <w:r w:rsidRPr="00A00884">
              <w:rPr>
                <w:rFonts w:ascii="Times New Roman" w:eastAsia="仿宋_GB2312" w:hAnsi="Times New Roman" w:cs="Times New Roman"/>
                <w:sz w:val="18"/>
                <w:szCs w:val="18"/>
              </w:rPr>
              <w:t>0</w:t>
            </w:r>
          </w:p>
        </w:tc>
        <w:tc>
          <w:tcPr>
            <w:tcW w:w="1710" w:type="dxa"/>
            <w:shd w:val="clear" w:color="auto" w:fill="auto"/>
            <w:vAlign w:val="center"/>
          </w:tcPr>
          <w:p w:rsidR="00A00884" w:rsidRPr="00A00884" w:rsidRDefault="00A00884" w:rsidP="00A00884">
            <w:pPr>
              <w:pStyle w:val="11"/>
              <w:spacing w:line="240" w:lineRule="auto"/>
              <w:rPr>
                <w:rFonts w:ascii="Times New Roman" w:eastAsia="仿宋_GB2312" w:hAnsi="Times New Roman" w:cs="Times New Roman"/>
                <w:sz w:val="18"/>
                <w:szCs w:val="18"/>
              </w:rPr>
            </w:pPr>
            <w:r w:rsidRPr="00A00884">
              <w:rPr>
                <w:rFonts w:ascii="Times New Roman" w:eastAsia="仿宋_GB2312" w:hAnsi="Times New Roman" w:cs="Times New Roman"/>
                <w:sz w:val="18"/>
                <w:szCs w:val="18"/>
              </w:rPr>
              <w:t>——</w:t>
            </w:r>
          </w:p>
        </w:tc>
      </w:tr>
      <w:tr w:rsidR="00A00884" w:rsidRPr="00A00884" w:rsidTr="00402548">
        <w:trPr>
          <w:trHeight w:val="283"/>
          <w:jc w:val="center"/>
        </w:trPr>
        <w:tc>
          <w:tcPr>
            <w:tcW w:w="1316" w:type="dxa"/>
            <w:shd w:val="clear" w:color="auto" w:fill="auto"/>
            <w:vAlign w:val="center"/>
          </w:tcPr>
          <w:p w:rsidR="00A00884" w:rsidRPr="00A00884" w:rsidRDefault="00A00884" w:rsidP="00A00884">
            <w:pPr>
              <w:pStyle w:val="ae"/>
              <w:spacing w:line="240" w:lineRule="auto"/>
              <w:rPr>
                <w:rFonts w:ascii="Times New Roman" w:eastAsia="仿宋_GB2312" w:hAnsi="Times New Roman"/>
                <w:sz w:val="18"/>
                <w:szCs w:val="18"/>
              </w:rPr>
            </w:pPr>
            <w:r w:rsidRPr="00A00884">
              <w:rPr>
                <w:rFonts w:ascii="Times New Roman" w:eastAsia="仿宋_GB2312" w:hAnsi="Times New Roman"/>
                <w:color w:val="000000"/>
                <w:sz w:val="18"/>
                <w:szCs w:val="18"/>
              </w:rPr>
              <w:t>景观绿化区</w:t>
            </w:r>
          </w:p>
        </w:tc>
        <w:tc>
          <w:tcPr>
            <w:tcW w:w="1832" w:type="dxa"/>
            <w:shd w:val="clear" w:color="auto" w:fill="auto"/>
            <w:vAlign w:val="center"/>
          </w:tcPr>
          <w:p w:rsidR="00A00884" w:rsidRPr="00A00884" w:rsidRDefault="00A00884" w:rsidP="00A00884">
            <w:pPr>
              <w:pStyle w:val="ae"/>
              <w:spacing w:line="240" w:lineRule="auto"/>
              <w:rPr>
                <w:rFonts w:ascii="Times New Roman" w:eastAsia="仿宋_GB2312" w:hAnsi="Times New Roman"/>
                <w:sz w:val="18"/>
                <w:szCs w:val="18"/>
              </w:rPr>
            </w:pPr>
            <w:r w:rsidRPr="00A00884">
              <w:rPr>
                <w:rFonts w:ascii="Times New Roman" w:eastAsia="仿宋_GB2312" w:hAnsi="Times New Roman"/>
                <w:color w:val="000000"/>
                <w:sz w:val="18"/>
                <w:szCs w:val="18"/>
              </w:rPr>
              <w:t>0.10</w:t>
            </w:r>
          </w:p>
        </w:tc>
        <w:tc>
          <w:tcPr>
            <w:tcW w:w="1832" w:type="dxa"/>
            <w:shd w:val="clear" w:color="auto" w:fill="auto"/>
            <w:vAlign w:val="center"/>
          </w:tcPr>
          <w:p w:rsidR="00A00884" w:rsidRPr="00A00884" w:rsidRDefault="00A00884" w:rsidP="00A00884">
            <w:pPr>
              <w:pStyle w:val="11"/>
              <w:spacing w:line="240" w:lineRule="auto"/>
              <w:rPr>
                <w:rFonts w:ascii="Times New Roman" w:eastAsia="仿宋_GB2312" w:hAnsi="Times New Roman" w:cs="Times New Roman"/>
                <w:sz w:val="18"/>
                <w:szCs w:val="18"/>
              </w:rPr>
            </w:pPr>
            <w:r w:rsidRPr="00A00884">
              <w:rPr>
                <w:rFonts w:ascii="Times New Roman" w:eastAsia="仿宋_GB2312" w:hAnsi="Times New Roman" w:cs="Times New Roman"/>
                <w:sz w:val="18"/>
                <w:szCs w:val="18"/>
              </w:rPr>
              <w:t>0.10</w:t>
            </w:r>
          </w:p>
        </w:tc>
        <w:tc>
          <w:tcPr>
            <w:tcW w:w="1832" w:type="dxa"/>
            <w:shd w:val="clear" w:color="auto" w:fill="auto"/>
            <w:vAlign w:val="center"/>
          </w:tcPr>
          <w:p w:rsidR="00A00884" w:rsidRPr="00A00884" w:rsidRDefault="00A00884" w:rsidP="00A00884">
            <w:pPr>
              <w:pStyle w:val="11"/>
              <w:spacing w:line="240" w:lineRule="auto"/>
              <w:rPr>
                <w:rFonts w:ascii="Times New Roman" w:eastAsia="仿宋_GB2312" w:hAnsi="Times New Roman" w:cs="Times New Roman"/>
                <w:sz w:val="18"/>
                <w:szCs w:val="18"/>
              </w:rPr>
            </w:pPr>
            <w:r w:rsidRPr="00A00884">
              <w:rPr>
                <w:rFonts w:ascii="Times New Roman" w:eastAsia="仿宋_GB2312" w:hAnsi="Times New Roman" w:cs="Times New Roman"/>
                <w:sz w:val="18"/>
                <w:szCs w:val="18"/>
              </w:rPr>
              <w:t>0.10</w:t>
            </w:r>
          </w:p>
        </w:tc>
        <w:tc>
          <w:tcPr>
            <w:tcW w:w="1710" w:type="dxa"/>
            <w:shd w:val="clear" w:color="auto" w:fill="auto"/>
            <w:vAlign w:val="center"/>
          </w:tcPr>
          <w:p w:rsidR="00A00884" w:rsidRPr="00A00884" w:rsidRDefault="00A00884" w:rsidP="00A00884">
            <w:pPr>
              <w:pStyle w:val="11"/>
              <w:spacing w:line="240" w:lineRule="auto"/>
              <w:rPr>
                <w:rFonts w:ascii="Times New Roman" w:eastAsia="仿宋_GB2312" w:hAnsi="Times New Roman" w:cs="Times New Roman"/>
                <w:sz w:val="18"/>
                <w:szCs w:val="18"/>
              </w:rPr>
            </w:pPr>
            <w:r w:rsidRPr="00A00884">
              <w:rPr>
                <w:rFonts w:ascii="Times New Roman" w:eastAsia="仿宋_GB2312" w:hAnsi="Times New Roman" w:cs="Times New Roman"/>
                <w:sz w:val="18"/>
                <w:szCs w:val="18"/>
              </w:rPr>
              <w:t>99.9</w:t>
            </w:r>
          </w:p>
        </w:tc>
      </w:tr>
      <w:tr w:rsidR="00A00884" w:rsidRPr="00A00884" w:rsidTr="00402548">
        <w:trPr>
          <w:trHeight w:val="283"/>
          <w:jc w:val="center"/>
        </w:trPr>
        <w:tc>
          <w:tcPr>
            <w:tcW w:w="1316" w:type="dxa"/>
            <w:shd w:val="clear" w:color="auto" w:fill="auto"/>
            <w:vAlign w:val="center"/>
          </w:tcPr>
          <w:p w:rsidR="00A00884" w:rsidRPr="00A00884" w:rsidRDefault="00A00884" w:rsidP="00A00884">
            <w:pPr>
              <w:pStyle w:val="11"/>
              <w:spacing w:line="240" w:lineRule="auto"/>
              <w:rPr>
                <w:rFonts w:ascii="Times New Roman" w:eastAsia="仿宋_GB2312" w:hAnsi="Times New Roman" w:cs="Times New Roman"/>
                <w:b/>
                <w:sz w:val="18"/>
                <w:szCs w:val="18"/>
              </w:rPr>
            </w:pPr>
            <w:r w:rsidRPr="00A00884">
              <w:rPr>
                <w:rFonts w:ascii="Times New Roman" w:eastAsia="仿宋_GB2312" w:hAnsi="Times New Roman" w:cs="Times New Roman"/>
                <w:b/>
                <w:sz w:val="18"/>
                <w:szCs w:val="18"/>
              </w:rPr>
              <w:t>合</w:t>
            </w:r>
            <w:r w:rsidRPr="00A00884">
              <w:rPr>
                <w:rFonts w:ascii="Times New Roman" w:eastAsia="仿宋_GB2312" w:hAnsi="Times New Roman" w:cs="Times New Roman"/>
                <w:b/>
                <w:sz w:val="18"/>
                <w:szCs w:val="18"/>
              </w:rPr>
              <w:t xml:space="preserve">  </w:t>
            </w:r>
            <w:r w:rsidRPr="00A00884">
              <w:rPr>
                <w:rFonts w:ascii="Times New Roman" w:eastAsia="仿宋_GB2312" w:hAnsi="Times New Roman" w:cs="Times New Roman"/>
                <w:b/>
                <w:sz w:val="18"/>
                <w:szCs w:val="18"/>
              </w:rPr>
              <w:t>计</w:t>
            </w:r>
          </w:p>
        </w:tc>
        <w:tc>
          <w:tcPr>
            <w:tcW w:w="1832" w:type="dxa"/>
            <w:shd w:val="clear" w:color="auto" w:fill="auto"/>
            <w:vAlign w:val="center"/>
          </w:tcPr>
          <w:p w:rsidR="00A00884" w:rsidRPr="00A00884" w:rsidRDefault="00A00884" w:rsidP="00A00884">
            <w:pPr>
              <w:pStyle w:val="11"/>
              <w:spacing w:line="240" w:lineRule="auto"/>
              <w:rPr>
                <w:rFonts w:ascii="Times New Roman" w:eastAsia="仿宋_GB2312" w:hAnsi="Times New Roman" w:cs="Times New Roman"/>
                <w:b/>
                <w:sz w:val="18"/>
                <w:szCs w:val="18"/>
              </w:rPr>
            </w:pPr>
            <w:r w:rsidRPr="00A00884">
              <w:rPr>
                <w:rFonts w:ascii="Times New Roman" w:eastAsia="仿宋_GB2312" w:hAnsi="Times New Roman" w:cs="Times New Roman"/>
                <w:b/>
                <w:sz w:val="18"/>
                <w:szCs w:val="18"/>
              </w:rPr>
              <w:t>1.36</w:t>
            </w:r>
          </w:p>
        </w:tc>
        <w:tc>
          <w:tcPr>
            <w:tcW w:w="1832" w:type="dxa"/>
            <w:shd w:val="clear" w:color="auto" w:fill="auto"/>
            <w:vAlign w:val="center"/>
          </w:tcPr>
          <w:p w:rsidR="00A00884" w:rsidRPr="00A00884" w:rsidRDefault="00A00884" w:rsidP="00A00884">
            <w:pPr>
              <w:pStyle w:val="11"/>
              <w:spacing w:line="240" w:lineRule="auto"/>
              <w:rPr>
                <w:rFonts w:ascii="Times New Roman" w:eastAsia="仿宋_GB2312" w:hAnsi="Times New Roman" w:cs="Times New Roman"/>
                <w:b/>
                <w:sz w:val="18"/>
                <w:szCs w:val="18"/>
              </w:rPr>
            </w:pPr>
            <w:r w:rsidRPr="00A00884">
              <w:rPr>
                <w:rFonts w:ascii="Times New Roman" w:eastAsia="仿宋_GB2312" w:hAnsi="Times New Roman" w:cs="Times New Roman"/>
                <w:b/>
                <w:sz w:val="18"/>
                <w:szCs w:val="18"/>
              </w:rPr>
              <w:t>0.10</w:t>
            </w:r>
          </w:p>
        </w:tc>
        <w:tc>
          <w:tcPr>
            <w:tcW w:w="1832" w:type="dxa"/>
            <w:shd w:val="clear" w:color="auto" w:fill="auto"/>
            <w:vAlign w:val="center"/>
          </w:tcPr>
          <w:p w:rsidR="00A00884" w:rsidRPr="00A00884" w:rsidRDefault="00A00884" w:rsidP="00A00884">
            <w:pPr>
              <w:pStyle w:val="11"/>
              <w:spacing w:line="240" w:lineRule="auto"/>
              <w:rPr>
                <w:rFonts w:ascii="Times New Roman" w:eastAsia="仿宋_GB2312" w:hAnsi="Times New Roman" w:cs="Times New Roman"/>
                <w:b/>
                <w:sz w:val="18"/>
                <w:szCs w:val="18"/>
              </w:rPr>
            </w:pPr>
            <w:r w:rsidRPr="00A00884">
              <w:rPr>
                <w:rFonts w:ascii="Times New Roman" w:eastAsia="仿宋_GB2312" w:hAnsi="Times New Roman" w:cs="Times New Roman"/>
                <w:b/>
                <w:sz w:val="18"/>
                <w:szCs w:val="18"/>
              </w:rPr>
              <w:t>0.10</w:t>
            </w:r>
          </w:p>
        </w:tc>
        <w:tc>
          <w:tcPr>
            <w:tcW w:w="1710" w:type="dxa"/>
            <w:shd w:val="clear" w:color="auto" w:fill="auto"/>
            <w:vAlign w:val="center"/>
          </w:tcPr>
          <w:p w:rsidR="00A00884" w:rsidRPr="00A00884" w:rsidRDefault="00A00884" w:rsidP="00A00884">
            <w:pPr>
              <w:pStyle w:val="11"/>
              <w:spacing w:line="240" w:lineRule="auto"/>
              <w:rPr>
                <w:rFonts w:ascii="Times New Roman" w:eastAsia="仿宋_GB2312" w:hAnsi="Times New Roman" w:cs="Times New Roman"/>
                <w:b/>
                <w:sz w:val="18"/>
                <w:szCs w:val="18"/>
              </w:rPr>
            </w:pPr>
            <w:r w:rsidRPr="00A00884">
              <w:rPr>
                <w:rFonts w:ascii="Times New Roman" w:eastAsia="仿宋_GB2312" w:hAnsi="Times New Roman" w:cs="Times New Roman"/>
                <w:b/>
                <w:sz w:val="18"/>
                <w:szCs w:val="18"/>
              </w:rPr>
              <w:t>99.9</w:t>
            </w:r>
          </w:p>
        </w:tc>
      </w:tr>
    </w:tbl>
    <w:p w:rsidR="0058416D" w:rsidRPr="00A00884" w:rsidRDefault="00A00884" w:rsidP="00A00884">
      <w:pPr>
        <w:spacing w:line="360" w:lineRule="auto"/>
        <w:ind w:firstLineChars="200" w:firstLine="480"/>
        <w:rPr>
          <w:rFonts w:ascii="Times New Roman" w:eastAsia="仿宋_GB2312" w:hAnsi="Times New Roman" w:cs="Times New Roman"/>
          <w:color w:val="000000"/>
          <w:sz w:val="24"/>
        </w:rPr>
      </w:pPr>
      <w:r w:rsidRPr="00A00884">
        <w:rPr>
          <w:rFonts w:ascii="Times New Roman" w:eastAsia="仿宋_GB2312" w:hAnsi="Times New Roman" w:cs="Times New Roman" w:hint="eastAsia"/>
          <w:color w:val="000000"/>
          <w:sz w:val="24"/>
        </w:rPr>
        <w:t>（</w:t>
      </w:r>
      <w:r w:rsidRPr="00A00884">
        <w:rPr>
          <w:rFonts w:ascii="Times New Roman" w:eastAsia="仿宋_GB2312" w:hAnsi="Times New Roman" w:cs="Times New Roman" w:hint="eastAsia"/>
          <w:color w:val="000000"/>
          <w:sz w:val="24"/>
        </w:rPr>
        <w:t>6</w:t>
      </w:r>
      <w:r w:rsidRPr="00A00884">
        <w:rPr>
          <w:rFonts w:ascii="Times New Roman" w:eastAsia="仿宋_GB2312" w:hAnsi="Times New Roman" w:cs="Times New Roman" w:hint="eastAsia"/>
          <w:color w:val="000000"/>
          <w:sz w:val="24"/>
        </w:rPr>
        <w:t>）</w:t>
      </w:r>
      <w:r w:rsidR="00DA4543" w:rsidRPr="00A00884">
        <w:rPr>
          <w:rFonts w:ascii="Times New Roman" w:eastAsia="仿宋_GB2312" w:hAnsi="Times New Roman" w:cs="Times New Roman"/>
          <w:color w:val="000000"/>
          <w:sz w:val="24"/>
        </w:rPr>
        <w:t>林草覆盖率</w:t>
      </w:r>
    </w:p>
    <w:p w:rsidR="0058416D" w:rsidRPr="00A00884" w:rsidRDefault="00DA4543">
      <w:pPr>
        <w:spacing w:line="360" w:lineRule="auto"/>
        <w:ind w:firstLineChars="200" w:firstLine="480"/>
        <w:rPr>
          <w:rFonts w:ascii="Times New Roman" w:eastAsia="仿宋_GB2312" w:hAnsi="Times New Roman" w:cs="Times New Roman"/>
          <w:color w:val="000000"/>
          <w:sz w:val="24"/>
        </w:rPr>
      </w:pPr>
      <w:r w:rsidRPr="00A00884">
        <w:rPr>
          <w:rFonts w:ascii="Times New Roman" w:eastAsia="仿宋_GB2312" w:hAnsi="Times New Roman" w:cs="Times New Roman"/>
          <w:color w:val="000000"/>
          <w:sz w:val="24"/>
        </w:rPr>
        <w:t>截至</w:t>
      </w:r>
      <w:r w:rsidRPr="00A00884">
        <w:rPr>
          <w:rFonts w:ascii="Times New Roman" w:eastAsia="仿宋_GB2312" w:hAnsi="Times New Roman" w:cs="Times New Roman"/>
          <w:color w:val="000000"/>
          <w:sz w:val="24"/>
        </w:rPr>
        <w:t>201</w:t>
      </w:r>
      <w:r w:rsidR="00DA5DC4">
        <w:rPr>
          <w:rFonts w:ascii="Times New Roman" w:eastAsia="仿宋_GB2312" w:hAnsi="Times New Roman" w:cs="Times New Roman" w:hint="eastAsia"/>
          <w:color w:val="000000"/>
          <w:sz w:val="24"/>
        </w:rPr>
        <w:t>9</w:t>
      </w:r>
      <w:r w:rsidRPr="00A00884">
        <w:rPr>
          <w:rFonts w:ascii="Times New Roman" w:eastAsia="仿宋_GB2312" w:hAnsi="Times New Roman" w:cs="Times New Roman"/>
          <w:color w:val="000000"/>
          <w:sz w:val="24"/>
        </w:rPr>
        <w:t>年</w:t>
      </w:r>
      <w:r w:rsidR="00DA5DC4">
        <w:rPr>
          <w:rFonts w:ascii="Times New Roman" w:eastAsia="仿宋_GB2312" w:hAnsi="Times New Roman" w:cs="Times New Roman" w:hint="eastAsia"/>
          <w:color w:val="000000"/>
          <w:sz w:val="24"/>
        </w:rPr>
        <w:t>8</w:t>
      </w:r>
      <w:r w:rsidRPr="00A00884">
        <w:rPr>
          <w:rFonts w:ascii="Times New Roman" w:eastAsia="仿宋_GB2312" w:hAnsi="Times New Roman" w:cs="Times New Roman"/>
          <w:color w:val="000000"/>
          <w:sz w:val="24"/>
        </w:rPr>
        <w:t>月，</w:t>
      </w:r>
      <w:r w:rsidR="00A00884" w:rsidRPr="009008D2">
        <w:rPr>
          <w:rFonts w:ascii="Times New Roman" w:eastAsia="仿宋_GB2312" w:hAnsi="Times New Roman" w:cs="Times New Roman"/>
          <w:color w:val="000000"/>
          <w:sz w:val="24"/>
        </w:rPr>
        <w:t>云南呈达东盟玻璃科技产业园（一期工程</w:t>
      </w:r>
      <w:r w:rsidR="00A00884" w:rsidRPr="009008D2">
        <w:rPr>
          <w:rFonts w:ascii="Times New Roman" w:eastAsia="仿宋_GB2312" w:hAnsi="Times New Roman" w:cs="Times New Roman"/>
          <w:color w:val="000000"/>
          <w:sz w:val="24"/>
        </w:rPr>
        <w:t>1#</w:t>
      </w:r>
      <w:r w:rsidR="00A00884" w:rsidRPr="009008D2">
        <w:rPr>
          <w:rFonts w:ascii="Times New Roman" w:eastAsia="仿宋_GB2312" w:hAnsi="Times New Roman" w:cs="Times New Roman"/>
          <w:color w:val="000000"/>
          <w:sz w:val="24"/>
        </w:rPr>
        <w:t>厂房及附属楼）</w:t>
      </w:r>
      <w:r w:rsidRPr="00A00884">
        <w:rPr>
          <w:rFonts w:ascii="Times New Roman" w:eastAsia="仿宋_GB2312" w:hAnsi="Times New Roman" w:cs="Times New Roman"/>
          <w:color w:val="000000"/>
          <w:sz w:val="24"/>
        </w:rPr>
        <w:t>项目建设区占地面积为</w:t>
      </w:r>
      <w:r w:rsidR="00091446">
        <w:rPr>
          <w:rFonts w:ascii="Times New Roman" w:eastAsia="仿宋_GB2312" w:hAnsi="Times New Roman" w:cs="Times New Roman" w:hint="eastAsia"/>
          <w:color w:val="000000"/>
          <w:sz w:val="24"/>
        </w:rPr>
        <w:t>1.38</w:t>
      </w:r>
      <w:r w:rsidRPr="00A00884">
        <w:rPr>
          <w:rFonts w:ascii="Times New Roman" w:eastAsia="仿宋_GB2312" w:hAnsi="Times New Roman" w:cs="Times New Roman"/>
          <w:color w:val="000000"/>
          <w:sz w:val="24"/>
        </w:rPr>
        <w:t>hm</w:t>
      </w:r>
      <w:r w:rsidR="00A00884" w:rsidRPr="00091446">
        <w:rPr>
          <w:rFonts w:ascii="Times New Roman" w:eastAsia="仿宋_GB2312" w:hAnsi="Times New Roman" w:cs="Times New Roman" w:hint="eastAsia"/>
          <w:color w:val="000000"/>
          <w:sz w:val="24"/>
          <w:vertAlign w:val="superscript"/>
        </w:rPr>
        <w:t>2</w:t>
      </w:r>
      <w:r w:rsidRPr="00A00884">
        <w:rPr>
          <w:rFonts w:ascii="Times New Roman" w:eastAsia="仿宋_GB2312" w:hAnsi="Times New Roman" w:cs="Times New Roman"/>
          <w:color w:val="000000"/>
          <w:sz w:val="24"/>
        </w:rPr>
        <w:t>，林草覆盖面积为</w:t>
      </w:r>
      <w:r w:rsidR="00091446">
        <w:rPr>
          <w:rFonts w:ascii="Times New Roman" w:eastAsia="仿宋_GB2312" w:hAnsi="Times New Roman" w:cs="Times New Roman" w:hint="eastAsia"/>
          <w:color w:val="000000"/>
          <w:sz w:val="24"/>
        </w:rPr>
        <w:t>0.10</w:t>
      </w:r>
      <w:r w:rsidRPr="00A00884">
        <w:rPr>
          <w:rFonts w:ascii="Times New Roman" w:eastAsia="仿宋_GB2312" w:hAnsi="Times New Roman" w:cs="Times New Roman"/>
          <w:color w:val="000000"/>
          <w:sz w:val="24"/>
        </w:rPr>
        <w:t>hm</w:t>
      </w:r>
      <w:r w:rsidR="00A00884" w:rsidRPr="00091446">
        <w:rPr>
          <w:rFonts w:ascii="Times New Roman" w:eastAsia="仿宋_GB2312" w:hAnsi="Times New Roman" w:cs="Times New Roman" w:hint="eastAsia"/>
          <w:color w:val="000000"/>
          <w:sz w:val="24"/>
          <w:vertAlign w:val="superscript"/>
        </w:rPr>
        <w:t>2</w:t>
      </w:r>
      <w:r w:rsidRPr="00A00884">
        <w:rPr>
          <w:rFonts w:ascii="Times New Roman" w:eastAsia="仿宋_GB2312" w:hAnsi="Times New Roman" w:cs="Times New Roman"/>
          <w:color w:val="000000"/>
          <w:sz w:val="24"/>
        </w:rPr>
        <w:t>，林草覆盖率为</w:t>
      </w:r>
      <w:r w:rsidR="00091446">
        <w:rPr>
          <w:rFonts w:ascii="Times New Roman" w:eastAsia="仿宋_GB2312" w:hAnsi="Times New Roman" w:cs="Times New Roman" w:hint="eastAsia"/>
          <w:color w:val="000000"/>
          <w:sz w:val="24"/>
        </w:rPr>
        <w:t>7.25</w:t>
      </w:r>
      <w:r w:rsidRPr="00A00884">
        <w:rPr>
          <w:rFonts w:ascii="Times New Roman" w:eastAsia="仿宋_GB2312" w:hAnsi="Times New Roman" w:cs="Times New Roman"/>
          <w:color w:val="000000"/>
          <w:sz w:val="24"/>
        </w:rPr>
        <w:t>%</w:t>
      </w:r>
      <w:r w:rsidRPr="00A00884">
        <w:rPr>
          <w:rFonts w:ascii="Times New Roman" w:eastAsia="仿宋_GB2312" w:hAnsi="Times New Roman" w:cs="Times New Roman"/>
          <w:color w:val="000000"/>
          <w:sz w:val="24"/>
        </w:rPr>
        <w:t>。具体各分区详细计算见表</w:t>
      </w:r>
      <w:r w:rsidRPr="00A00884">
        <w:rPr>
          <w:rFonts w:ascii="Times New Roman" w:eastAsia="仿宋_GB2312" w:hAnsi="Times New Roman" w:cs="Times New Roman"/>
          <w:color w:val="000000"/>
          <w:sz w:val="24"/>
        </w:rPr>
        <w:t>5-</w:t>
      </w:r>
      <w:r w:rsidR="000806AF">
        <w:rPr>
          <w:rFonts w:ascii="Times New Roman" w:eastAsia="仿宋_GB2312" w:hAnsi="Times New Roman" w:cs="Times New Roman" w:hint="eastAsia"/>
          <w:color w:val="000000"/>
          <w:sz w:val="24"/>
        </w:rPr>
        <w:t>5</w:t>
      </w:r>
      <w:r w:rsidRPr="00A00884">
        <w:rPr>
          <w:rFonts w:ascii="Times New Roman" w:eastAsia="仿宋_GB2312" w:hAnsi="Times New Roman" w:cs="Times New Roman"/>
          <w:color w:val="000000"/>
          <w:sz w:val="24"/>
        </w:rPr>
        <w:t>。</w:t>
      </w:r>
    </w:p>
    <w:p w:rsidR="0058416D" w:rsidRPr="00091446" w:rsidRDefault="00DA4543" w:rsidP="00091446">
      <w:pPr>
        <w:pStyle w:val="wj2"/>
        <w:spacing w:line="240" w:lineRule="auto"/>
        <w:ind w:firstLine="478"/>
        <w:jc w:val="center"/>
        <w:rPr>
          <w:rFonts w:ascii="Times New Roman" w:eastAsia="仿宋_GB2312" w:hAnsi="Times New Roman" w:cs="Times New Roman"/>
          <w:b/>
          <w:sz w:val="21"/>
          <w:szCs w:val="21"/>
        </w:rPr>
      </w:pPr>
      <w:r w:rsidRPr="00091446">
        <w:rPr>
          <w:rFonts w:ascii="Times New Roman" w:eastAsia="仿宋_GB2312" w:hAnsi="Times New Roman" w:cs="Times New Roman"/>
          <w:b/>
          <w:sz w:val="21"/>
          <w:szCs w:val="21"/>
        </w:rPr>
        <w:t>表</w:t>
      </w:r>
      <w:r w:rsidRPr="00091446">
        <w:rPr>
          <w:rFonts w:ascii="Times New Roman" w:eastAsia="仿宋_GB2312" w:hAnsi="Times New Roman" w:cs="Times New Roman"/>
          <w:b/>
          <w:sz w:val="21"/>
          <w:szCs w:val="21"/>
        </w:rPr>
        <w:t>5-</w:t>
      </w:r>
      <w:r w:rsidR="000806AF">
        <w:rPr>
          <w:rFonts w:ascii="Times New Roman" w:eastAsia="仿宋_GB2312" w:hAnsi="Times New Roman" w:cs="Times New Roman" w:hint="eastAsia"/>
          <w:b/>
          <w:sz w:val="21"/>
          <w:szCs w:val="21"/>
        </w:rPr>
        <w:t>5</w:t>
      </w:r>
      <w:r w:rsidRPr="00091446">
        <w:rPr>
          <w:rFonts w:ascii="Times New Roman" w:eastAsia="仿宋_GB2312" w:hAnsi="Times New Roman" w:cs="Times New Roman"/>
          <w:b/>
          <w:sz w:val="21"/>
          <w:szCs w:val="21"/>
        </w:rPr>
        <w:t xml:space="preserve">    </w:t>
      </w:r>
      <w:r w:rsidRPr="00091446">
        <w:rPr>
          <w:rFonts w:ascii="Times New Roman" w:eastAsia="仿宋_GB2312" w:hAnsi="Times New Roman" w:cs="Times New Roman"/>
          <w:b/>
          <w:sz w:val="21"/>
          <w:szCs w:val="21"/>
        </w:rPr>
        <w:t>林草覆盖率计算表</w:t>
      </w:r>
    </w:p>
    <w:tbl>
      <w:tblPr>
        <w:tblW w:w="85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79"/>
        <w:gridCol w:w="2537"/>
        <w:gridCol w:w="2105"/>
        <w:gridCol w:w="1701"/>
      </w:tblGrid>
      <w:tr w:rsidR="0058416D" w:rsidRPr="00091446" w:rsidTr="00091446">
        <w:trPr>
          <w:trHeight w:val="283"/>
          <w:jc w:val="center"/>
        </w:trPr>
        <w:tc>
          <w:tcPr>
            <w:tcW w:w="2179" w:type="dxa"/>
            <w:tcBorders>
              <w:left w:val="single" w:sz="12" w:space="0" w:color="auto"/>
            </w:tcBorders>
            <w:vAlign w:val="center"/>
          </w:tcPr>
          <w:p w:rsidR="0058416D" w:rsidRPr="00091446" w:rsidRDefault="00DA4543" w:rsidP="00091446">
            <w:pPr>
              <w:pStyle w:val="a6"/>
              <w:ind w:left="361" w:hanging="361"/>
              <w:jc w:val="center"/>
              <w:rPr>
                <w:rFonts w:ascii="Times New Roman" w:eastAsia="仿宋_GB2312" w:hAnsi="Times New Roman" w:cs="Times New Roman"/>
                <w:b/>
                <w:kern w:val="0"/>
                <w:sz w:val="18"/>
                <w:szCs w:val="18"/>
              </w:rPr>
            </w:pPr>
            <w:r w:rsidRPr="00091446">
              <w:rPr>
                <w:rFonts w:ascii="Times New Roman" w:eastAsia="仿宋_GB2312" w:hAnsi="Times New Roman" w:cs="Times New Roman"/>
                <w:b/>
                <w:kern w:val="0"/>
                <w:sz w:val="18"/>
                <w:szCs w:val="18"/>
              </w:rPr>
              <w:t>项目分区</w:t>
            </w:r>
          </w:p>
        </w:tc>
        <w:tc>
          <w:tcPr>
            <w:tcW w:w="2537" w:type="dxa"/>
            <w:vAlign w:val="center"/>
          </w:tcPr>
          <w:p w:rsidR="0058416D" w:rsidRPr="00091446" w:rsidRDefault="00DA4543" w:rsidP="00091446">
            <w:pPr>
              <w:widowControl/>
              <w:jc w:val="center"/>
              <w:rPr>
                <w:rFonts w:ascii="Times New Roman" w:eastAsia="仿宋_GB2312" w:hAnsi="Times New Roman" w:cs="Times New Roman"/>
                <w:b/>
                <w:bCs/>
                <w:spacing w:val="14"/>
                <w:kern w:val="0"/>
                <w:sz w:val="18"/>
                <w:szCs w:val="18"/>
              </w:rPr>
            </w:pPr>
            <w:r w:rsidRPr="00091446">
              <w:rPr>
                <w:rFonts w:ascii="Times New Roman" w:eastAsia="仿宋_GB2312" w:hAnsi="Times New Roman" w:cs="Times New Roman"/>
                <w:b/>
                <w:bCs/>
                <w:spacing w:val="14"/>
                <w:kern w:val="0"/>
                <w:sz w:val="18"/>
                <w:szCs w:val="18"/>
              </w:rPr>
              <w:t>林草覆盖面积（</w:t>
            </w:r>
            <w:r w:rsidRPr="00091446">
              <w:rPr>
                <w:rFonts w:ascii="Times New Roman" w:eastAsia="仿宋_GB2312" w:hAnsi="Times New Roman" w:cs="Times New Roman"/>
                <w:b/>
                <w:bCs/>
                <w:spacing w:val="14"/>
                <w:kern w:val="0"/>
                <w:sz w:val="18"/>
                <w:szCs w:val="18"/>
              </w:rPr>
              <w:t>m</w:t>
            </w:r>
            <w:r w:rsidRPr="00091446">
              <w:rPr>
                <w:rFonts w:ascii="Times New Roman" w:eastAsia="仿宋_GB2312" w:hAnsi="Times New Roman" w:cs="Times New Roman"/>
                <w:b/>
                <w:bCs/>
                <w:spacing w:val="14"/>
                <w:kern w:val="0"/>
                <w:sz w:val="18"/>
                <w:szCs w:val="18"/>
                <w:vertAlign w:val="superscript"/>
              </w:rPr>
              <w:t>2</w:t>
            </w:r>
            <w:r w:rsidRPr="00091446">
              <w:rPr>
                <w:rFonts w:ascii="Times New Roman" w:eastAsia="仿宋_GB2312" w:hAnsi="Times New Roman" w:cs="Times New Roman"/>
                <w:b/>
                <w:bCs/>
                <w:spacing w:val="14"/>
                <w:kern w:val="0"/>
                <w:sz w:val="18"/>
                <w:szCs w:val="18"/>
              </w:rPr>
              <w:t>）</w:t>
            </w:r>
          </w:p>
        </w:tc>
        <w:tc>
          <w:tcPr>
            <w:tcW w:w="2105" w:type="dxa"/>
            <w:vAlign w:val="center"/>
          </w:tcPr>
          <w:p w:rsidR="0058416D" w:rsidRPr="00091446" w:rsidRDefault="00DA4543" w:rsidP="00091446">
            <w:pPr>
              <w:widowControl/>
              <w:jc w:val="center"/>
              <w:rPr>
                <w:rFonts w:ascii="Times New Roman" w:eastAsia="仿宋_GB2312" w:hAnsi="Times New Roman" w:cs="Times New Roman"/>
                <w:b/>
                <w:bCs/>
                <w:spacing w:val="14"/>
                <w:kern w:val="0"/>
                <w:sz w:val="18"/>
                <w:szCs w:val="18"/>
              </w:rPr>
            </w:pPr>
            <w:r w:rsidRPr="00091446">
              <w:rPr>
                <w:rFonts w:ascii="Times New Roman" w:eastAsia="仿宋_GB2312" w:hAnsi="Times New Roman" w:cs="Times New Roman"/>
                <w:b/>
                <w:bCs/>
                <w:spacing w:val="14"/>
                <w:kern w:val="0"/>
                <w:sz w:val="18"/>
                <w:szCs w:val="18"/>
              </w:rPr>
              <w:t>占地面积（</w:t>
            </w:r>
            <w:r w:rsidRPr="00091446">
              <w:rPr>
                <w:rFonts w:ascii="Times New Roman" w:eastAsia="仿宋_GB2312" w:hAnsi="Times New Roman" w:cs="Times New Roman"/>
                <w:b/>
                <w:bCs/>
                <w:spacing w:val="14"/>
                <w:kern w:val="0"/>
                <w:sz w:val="18"/>
                <w:szCs w:val="18"/>
              </w:rPr>
              <w:t>m</w:t>
            </w:r>
            <w:r w:rsidRPr="00091446">
              <w:rPr>
                <w:rFonts w:ascii="Times New Roman" w:eastAsia="仿宋_GB2312" w:hAnsi="Times New Roman" w:cs="Times New Roman"/>
                <w:b/>
                <w:bCs/>
                <w:spacing w:val="14"/>
                <w:kern w:val="0"/>
                <w:sz w:val="18"/>
                <w:szCs w:val="18"/>
                <w:vertAlign w:val="superscript"/>
              </w:rPr>
              <w:t>2</w:t>
            </w:r>
            <w:r w:rsidRPr="00091446">
              <w:rPr>
                <w:rFonts w:ascii="Times New Roman" w:eastAsia="仿宋_GB2312" w:hAnsi="Times New Roman" w:cs="Times New Roman"/>
                <w:b/>
                <w:bCs/>
                <w:spacing w:val="14"/>
                <w:kern w:val="0"/>
                <w:sz w:val="18"/>
                <w:szCs w:val="18"/>
              </w:rPr>
              <w:t>）</w:t>
            </w:r>
          </w:p>
        </w:tc>
        <w:tc>
          <w:tcPr>
            <w:tcW w:w="1701" w:type="dxa"/>
            <w:vAlign w:val="center"/>
          </w:tcPr>
          <w:p w:rsidR="0058416D" w:rsidRPr="00091446" w:rsidRDefault="00DA4543" w:rsidP="00091446">
            <w:pPr>
              <w:widowControl/>
              <w:jc w:val="center"/>
              <w:rPr>
                <w:rFonts w:ascii="Times New Roman" w:eastAsia="仿宋_GB2312" w:hAnsi="Times New Roman" w:cs="Times New Roman"/>
                <w:b/>
                <w:bCs/>
                <w:spacing w:val="14"/>
                <w:kern w:val="0"/>
                <w:sz w:val="18"/>
                <w:szCs w:val="18"/>
              </w:rPr>
            </w:pPr>
            <w:r w:rsidRPr="00091446">
              <w:rPr>
                <w:rFonts w:ascii="Times New Roman" w:eastAsia="仿宋_GB2312" w:hAnsi="Times New Roman" w:cs="Times New Roman"/>
                <w:b/>
                <w:bCs/>
                <w:spacing w:val="14"/>
                <w:kern w:val="0"/>
                <w:sz w:val="18"/>
                <w:szCs w:val="18"/>
              </w:rPr>
              <w:t>林草覆盖率</w:t>
            </w:r>
            <w:r w:rsidRPr="00091446">
              <w:rPr>
                <w:rFonts w:ascii="Times New Roman" w:eastAsia="仿宋_GB2312" w:hAnsi="Times New Roman" w:cs="Times New Roman"/>
                <w:b/>
                <w:bCs/>
                <w:spacing w:val="14"/>
                <w:kern w:val="0"/>
                <w:sz w:val="18"/>
                <w:szCs w:val="18"/>
              </w:rPr>
              <w:t>(%)</w:t>
            </w:r>
          </w:p>
        </w:tc>
      </w:tr>
      <w:tr w:rsidR="0058416D" w:rsidRPr="00091446" w:rsidTr="00091446">
        <w:trPr>
          <w:trHeight w:val="283"/>
          <w:jc w:val="center"/>
        </w:trPr>
        <w:tc>
          <w:tcPr>
            <w:tcW w:w="2179" w:type="dxa"/>
            <w:tcBorders>
              <w:left w:val="single" w:sz="12" w:space="0" w:color="auto"/>
            </w:tcBorders>
            <w:vAlign w:val="center"/>
          </w:tcPr>
          <w:p w:rsidR="0058416D" w:rsidRPr="00091446" w:rsidRDefault="00DA4543" w:rsidP="00091446">
            <w:pPr>
              <w:widowControl/>
              <w:jc w:val="center"/>
              <w:rPr>
                <w:rFonts w:ascii="Times New Roman" w:eastAsia="仿宋_GB2312" w:hAnsi="Times New Roman" w:cs="Times New Roman"/>
                <w:kern w:val="0"/>
                <w:sz w:val="18"/>
                <w:szCs w:val="18"/>
              </w:rPr>
            </w:pPr>
            <w:r w:rsidRPr="00091446">
              <w:rPr>
                <w:rFonts w:ascii="Times New Roman" w:eastAsia="仿宋_GB2312" w:hAnsi="Times New Roman" w:cs="Times New Roman"/>
                <w:kern w:val="0"/>
                <w:sz w:val="18"/>
                <w:szCs w:val="18"/>
              </w:rPr>
              <w:t>建构筑物区</w:t>
            </w:r>
          </w:p>
        </w:tc>
        <w:tc>
          <w:tcPr>
            <w:tcW w:w="2537" w:type="dxa"/>
            <w:vAlign w:val="center"/>
          </w:tcPr>
          <w:p w:rsidR="0058416D" w:rsidRPr="00091446" w:rsidRDefault="00DA4543" w:rsidP="00091446">
            <w:pPr>
              <w:pStyle w:val="ac"/>
              <w:spacing w:line="240" w:lineRule="auto"/>
              <w:ind w:firstLine="0"/>
              <w:rPr>
                <w:rFonts w:ascii="Times New Roman" w:eastAsia="仿宋_GB2312" w:hAnsi="Times New Roman" w:cs="Times New Roman"/>
                <w:kern w:val="0"/>
                <w:sz w:val="18"/>
                <w:szCs w:val="18"/>
              </w:rPr>
            </w:pPr>
            <w:r w:rsidRPr="00091446">
              <w:rPr>
                <w:rStyle w:val="Char1"/>
                <w:rFonts w:ascii="Times New Roman" w:eastAsia="仿宋_GB2312" w:hAnsi="Times New Roman" w:cs="Times New Roman"/>
                <w:bCs w:val="0"/>
                <w:spacing w:val="14"/>
                <w:sz w:val="18"/>
                <w:szCs w:val="18"/>
              </w:rPr>
              <w:t>0</w:t>
            </w:r>
          </w:p>
        </w:tc>
        <w:tc>
          <w:tcPr>
            <w:tcW w:w="2105" w:type="dxa"/>
            <w:vAlign w:val="center"/>
          </w:tcPr>
          <w:p w:rsidR="0058416D" w:rsidRPr="00091446" w:rsidRDefault="00091446" w:rsidP="00091446">
            <w:pPr>
              <w:widowControl/>
              <w:jc w:val="center"/>
              <w:rPr>
                <w:rFonts w:ascii="Times New Roman" w:eastAsia="仿宋_GB2312" w:hAnsi="Times New Roman" w:cs="Times New Roman"/>
                <w:kern w:val="0"/>
                <w:sz w:val="18"/>
                <w:szCs w:val="18"/>
              </w:rPr>
            </w:pPr>
            <w:r w:rsidRPr="00091446">
              <w:rPr>
                <w:rFonts w:ascii="Times New Roman" w:eastAsia="仿宋_GB2312" w:hAnsi="Times New Roman" w:cs="Times New Roman"/>
                <w:kern w:val="0"/>
                <w:sz w:val="18"/>
                <w:szCs w:val="18"/>
              </w:rPr>
              <w:t>0.62</w:t>
            </w:r>
          </w:p>
        </w:tc>
        <w:tc>
          <w:tcPr>
            <w:tcW w:w="1701" w:type="dxa"/>
            <w:vAlign w:val="center"/>
          </w:tcPr>
          <w:p w:rsidR="0058416D" w:rsidRPr="00091446" w:rsidRDefault="00DA4543" w:rsidP="00091446">
            <w:pPr>
              <w:pStyle w:val="a6"/>
              <w:ind w:left="360" w:hanging="360"/>
              <w:jc w:val="center"/>
              <w:rPr>
                <w:rFonts w:ascii="Times New Roman" w:eastAsia="仿宋_GB2312" w:hAnsi="Times New Roman" w:cs="Times New Roman"/>
                <w:kern w:val="0"/>
                <w:sz w:val="18"/>
                <w:szCs w:val="18"/>
              </w:rPr>
            </w:pPr>
            <w:r w:rsidRPr="00091446">
              <w:rPr>
                <w:rFonts w:ascii="Times New Roman" w:eastAsia="仿宋_GB2312" w:hAnsi="Times New Roman" w:cs="Times New Roman"/>
                <w:kern w:val="0"/>
                <w:sz w:val="18"/>
                <w:szCs w:val="18"/>
              </w:rPr>
              <w:t>0</w:t>
            </w:r>
          </w:p>
        </w:tc>
      </w:tr>
      <w:tr w:rsidR="0058416D" w:rsidRPr="00091446" w:rsidTr="00091446">
        <w:trPr>
          <w:trHeight w:val="283"/>
          <w:jc w:val="center"/>
        </w:trPr>
        <w:tc>
          <w:tcPr>
            <w:tcW w:w="2179" w:type="dxa"/>
            <w:tcBorders>
              <w:left w:val="single" w:sz="12" w:space="0" w:color="auto"/>
            </w:tcBorders>
            <w:vAlign w:val="center"/>
          </w:tcPr>
          <w:p w:rsidR="0058416D" w:rsidRPr="00091446" w:rsidRDefault="00DA4543" w:rsidP="00091446">
            <w:pPr>
              <w:widowControl/>
              <w:jc w:val="center"/>
              <w:rPr>
                <w:rFonts w:ascii="Times New Roman" w:eastAsia="仿宋_GB2312" w:hAnsi="Times New Roman" w:cs="Times New Roman"/>
                <w:kern w:val="0"/>
                <w:sz w:val="18"/>
                <w:szCs w:val="18"/>
              </w:rPr>
            </w:pPr>
            <w:r w:rsidRPr="00091446">
              <w:rPr>
                <w:rFonts w:ascii="Times New Roman" w:eastAsia="仿宋_GB2312" w:hAnsi="Times New Roman" w:cs="Times New Roman"/>
                <w:kern w:val="0"/>
                <w:sz w:val="18"/>
                <w:szCs w:val="18"/>
              </w:rPr>
              <w:t>道路</w:t>
            </w:r>
            <w:r w:rsidR="000806AF">
              <w:rPr>
                <w:rFonts w:ascii="Times New Roman" w:eastAsia="仿宋_GB2312" w:hAnsi="Times New Roman" w:cs="Times New Roman" w:hint="eastAsia"/>
                <w:kern w:val="0"/>
                <w:sz w:val="18"/>
                <w:szCs w:val="18"/>
              </w:rPr>
              <w:t>及</w:t>
            </w:r>
            <w:r w:rsidR="000806AF">
              <w:rPr>
                <w:rFonts w:ascii="Times New Roman" w:eastAsia="仿宋_GB2312" w:hAnsi="Times New Roman" w:cs="Times New Roman"/>
                <w:kern w:val="0"/>
                <w:sz w:val="18"/>
                <w:szCs w:val="18"/>
              </w:rPr>
              <w:t>场地区</w:t>
            </w:r>
          </w:p>
        </w:tc>
        <w:tc>
          <w:tcPr>
            <w:tcW w:w="2537" w:type="dxa"/>
            <w:vAlign w:val="center"/>
          </w:tcPr>
          <w:p w:rsidR="0058416D" w:rsidRPr="00091446" w:rsidRDefault="00DA4543" w:rsidP="00091446">
            <w:pPr>
              <w:pStyle w:val="ac"/>
              <w:spacing w:line="240" w:lineRule="auto"/>
              <w:ind w:firstLine="0"/>
              <w:rPr>
                <w:rFonts w:ascii="Times New Roman" w:eastAsia="仿宋_GB2312" w:hAnsi="Times New Roman" w:cs="Times New Roman"/>
                <w:kern w:val="0"/>
                <w:sz w:val="18"/>
                <w:szCs w:val="18"/>
              </w:rPr>
            </w:pPr>
            <w:r w:rsidRPr="00091446">
              <w:rPr>
                <w:rStyle w:val="Char1"/>
                <w:rFonts w:ascii="Times New Roman" w:eastAsia="仿宋_GB2312" w:hAnsi="Times New Roman" w:cs="Times New Roman"/>
                <w:bCs w:val="0"/>
                <w:spacing w:val="14"/>
                <w:sz w:val="18"/>
                <w:szCs w:val="18"/>
              </w:rPr>
              <w:t>0</w:t>
            </w:r>
          </w:p>
        </w:tc>
        <w:tc>
          <w:tcPr>
            <w:tcW w:w="2105" w:type="dxa"/>
            <w:vAlign w:val="center"/>
          </w:tcPr>
          <w:p w:rsidR="0058416D" w:rsidRPr="00091446" w:rsidRDefault="00091446" w:rsidP="00091446">
            <w:pPr>
              <w:widowControl/>
              <w:jc w:val="center"/>
              <w:rPr>
                <w:rFonts w:ascii="Times New Roman" w:eastAsia="仿宋_GB2312" w:hAnsi="Times New Roman" w:cs="Times New Roman"/>
                <w:kern w:val="0"/>
                <w:sz w:val="18"/>
                <w:szCs w:val="18"/>
              </w:rPr>
            </w:pPr>
            <w:r w:rsidRPr="00091446">
              <w:rPr>
                <w:rFonts w:ascii="Times New Roman" w:eastAsia="仿宋_GB2312" w:hAnsi="Times New Roman" w:cs="Times New Roman"/>
                <w:kern w:val="0"/>
                <w:sz w:val="18"/>
                <w:szCs w:val="18"/>
              </w:rPr>
              <w:t>0.66</w:t>
            </w:r>
          </w:p>
        </w:tc>
        <w:tc>
          <w:tcPr>
            <w:tcW w:w="1701" w:type="dxa"/>
            <w:vAlign w:val="center"/>
          </w:tcPr>
          <w:p w:rsidR="0058416D" w:rsidRPr="00091446" w:rsidRDefault="00DA4543" w:rsidP="00091446">
            <w:pPr>
              <w:pStyle w:val="a6"/>
              <w:ind w:left="360" w:hanging="360"/>
              <w:jc w:val="center"/>
              <w:rPr>
                <w:rFonts w:ascii="Times New Roman" w:eastAsia="仿宋_GB2312" w:hAnsi="Times New Roman" w:cs="Times New Roman"/>
                <w:kern w:val="0"/>
                <w:sz w:val="18"/>
                <w:szCs w:val="18"/>
              </w:rPr>
            </w:pPr>
            <w:r w:rsidRPr="00091446">
              <w:rPr>
                <w:rFonts w:ascii="Times New Roman" w:eastAsia="仿宋_GB2312" w:hAnsi="Times New Roman" w:cs="Times New Roman"/>
                <w:kern w:val="0"/>
                <w:sz w:val="18"/>
                <w:szCs w:val="18"/>
              </w:rPr>
              <w:t>0</w:t>
            </w:r>
          </w:p>
        </w:tc>
      </w:tr>
      <w:tr w:rsidR="0058416D" w:rsidRPr="00091446" w:rsidTr="00091446">
        <w:trPr>
          <w:trHeight w:val="283"/>
          <w:jc w:val="center"/>
        </w:trPr>
        <w:tc>
          <w:tcPr>
            <w:tcW w:w="2179" w:type="dxa"/>
            <w:tcBorders>
              <w:left w:val="single" w:sz="12" w:space="0" w:color="auto"/>
            </w:tcBorders>
            <w:vAlign w:val="center"/>
          </w:tcPr>
          <w:p w:rsidR="0058416D" w:rsidRPr="00091446" w:rsidRDefault="00DA4543" w:rsidP="00091446">
            <w:pPr>
              <w:widowControl/>
              <w:jc w:val="center"/>
              <w:rPr>
                <w:rFonts w:ascii="Times New Roman" w:eastAsia="仿宋_GB2312" w:hAnsi="Times New Roman" w:cs="Times New Roman"/>
                <w:kern w:val="0"/>
                <w:sz w:val="18"/>
                <w:szCs w:val="18"/>
              </w:rPr>
            </w:pPr>
            <w:r w:rsidRPr="00091446">
              <w:rPr>
                <w:rFonts w:ascii="Times New Roman" w:eastAsia="仿宋_GB2312" w:hAnsi="Times New Roman" w:cs="Times New Roman"/>
                <w:kern w:val="0"/>
                <w:sz w:val="18"/>
                <w:szCs w:val="18"/>
              </w:rPr>
              <w:t>景观绿化区</w:t>
            </w:r>
          </w:p>
        </w:tc>
        <w:tc>
          <w:tcPr>
            <w:tcW w:w="2537" w:type="dxa"/>
            <w:vAlign w:val="center"/>
          </w:tcPr>
          <w:p w:rsidR="0058416D" w:rsidRPr="00091446" w:rsidRDefault="00091446" w:rsidP="00091446">
            <w:pPr>
              <w:pStyle w:val="ac"/>
              <w:spacing w:line="240" w:lineRule="auto"/>
              <w:ind w:firstLine="0"/>
              <w:rPr>
                <w:rFonts w:ascii="Times New Roman" w:eastAsia="仿宋_GB2312" w:hAnsi="Times New Roman" w:cs="Times New Roman"/>
                <w:kern w:val="0"/>
                <w:sz w:val="18"/>
                <w:szCs w:val="18"/>
              </w:rPr>
            </w:pPr>
            <w:r w:rsidRPr="00091446">
              <w:rPr>
                <w:rStyle w:val="Char1"/>
                <w:rFonts w:ascii="Times New Roman" w:eastAsia="仿宋_GB2312" w:hAnsi="Times New Roman" w:cs="Times New Roman"/>
                <w:bCs w:val="0"/>
                <w:spacing w:val="14"/>
                <w:sz w:val="18"/>
                <w:szCs w:val="18"/>
              </w:rPr>
              <w:t>0.10</w:t>
            </w:r>
          </w:p>
        </w:tc>
        <w:tc>
          <w:tcPr>
            <w:tcW w:w="2105" w:type="dxa"/>
            <w:vAlign w:val="center"/>
          </w:tcPr>
          <w:p w:rsidR="0058416D" w:rsidRPr="00091446" w:rsidRDefault="00091446" w:rsidP="00091446">
            <w:pPr>
              <w:widowControl/>
              <w:jc w:val="center"/>
              <w:rPr>
                <w:rFonts w:ascii="Times New Roman" w:eastAsia="仿宋_GB2312" w:hAnsi="Times New Roman" w:cs="Times New Roman"/>
                <w:kern w:val="0"/>
                <w:sz w:val="18"/>
                <w:szCs w:val="18"/>
              </w:rPr>
            </w:pPr>
            <w:r w:rsidRPr="00091446">
              <w:rPr>
                <w:rFonts w:ascii="Times New Roman" w:eastAsia="仿宋_GB2312" w:hAnsi="Times New Roman" w:cs="Times New Roman"/>
                <w:kern w:val="0"/>
                <w:sz w:val="18"/>
                <w:szCs w:val="18"/>
              </w:rPr>
              <w:t>0.10</w:t>
            </w:r>
          </w:p>
        </w:tc>
        <w:tc>
          <w:tcPr>
            <w:tcW w:w="1701" w:type="dxa"/>
            <w:vAlign w:val="center"/>
          </w:tcPr>
          <w:p w:rsidR="0058416D" w:rsidRPr="00091446" w:rsidRDefault="00DA4543" w:rsidP="00091446">
            <w:pPr>
              <w:pStyle w:val="a6"/>
              <w:ind w:left="360" w:hanging="360"/>
              <w:jc w:val="center"/>
              <w:rPr>
                <w:rFonts w:ascii="Times New Roman" w:eastAsia="仿宋_GB2312" w:hAnsi="Times New Roman" w:cs="Times New Roman"/>
                <w:kern w:val="0"/>
                <w:sz w:val="18"/>
                <w:szCs w:val="18"/>
              </w:rPr>
            </w:pPr>
            <w:r w:rsidRPr="00091446">
              <w:rPr>
                <w:rFonts w:ascii="Times New Roman" w:eastAsia="仿宋_GB2312" w:hAnsi="Times New Roman" w:cs="Times New Roman"/>
                <w:kern w:val="0"/>
                <w:sz w:val="18"/>
                <w:szCs w:val="18"/>
              </w:rPr>
              <w:t>99.9</w:t>
            </w:r>
          </w:p>
        </w:tc>
      </w:tr>
      <w:tr w:rsidR="0058416D" w:rsidRPr="00091446" w:rsidTr="00091446">
        <w:trPr>
          <w:trHeight w:val="283"/>
          <w:jc w:val="center"/>
        </w:trPr>
        <w:tc>
          <w:tcPr>
            <w:tcW w:w="2179" w:type="dxa"/>
            <w:tcBorders>
              <w:left w:val="single" w:sz="12" w:space="0" w:color="auto"/>
            </w:tcBorders>
            <w:vAlign w:val="center"/>
          </w:tcPr>
          <w:p w:rsidR="0058416D" w:rsidRPr="00091446" w:rsidRDefault="00DA4543" w:rsidP="00091446">
            <w:pPr>
              <w:pStyle w:val="a6"/>
              <w:ind w:left="0" w:firstLineChars="0" w:firstLine="0"/>
              <w:jc w:val="center"/>
              <w:rPr>
                <w:rFonts w:ascii="Times New Roman" w:eastAsia="仿宋_GB2312" w:hAnsi="Times New Roman" w:cs="Times New Roman"/>
                <w:b/>
                <w:kern w:val="0"/>
                <w:sz w:val="18"/>
                <w:szCs w:val="18"/>
              </w:rPr>
            </w:pPr>
            <w:r w:rsidRPr="00091446">
              <w:rPr>
                <w:rFonts w:ascii="Times New Roman" w:eastAsia="仿宋_GB2312" w:hAnsi="Times New Roman" w:cs="Times New Roman"/>
                <w:b/>
                <w:kern w:val="0"/>
                <w:sz w:val="18"/>
                <w:szCs w:val="18"/>
              </w:rPr>
              <w:t>合计</w:t>
            </w:r>
          </w:p>
        </w:tc>
        <w:tc>
          <w:tcPr>
            <w:tcW w:w="2537" w:type="dxa"/>
            <w:vAlign w:val="center"/>
          </w:tcPr>
          <w:p w:rsidR="0058416D" w:rsidRPr="00091446" w:rsidRDefault="00091446" w:rsidP="00091446">
            <w:pPr>
              <w:pStyle w:val="ac"/>
              <w:spacing w:line="240" w:lineRule="auto"/>
              <w:ind w:firstLine="0"/>
              <w:rPr>
                <w:rFonts w:ascii="Times New Roman" w:eastAsia="仿宋_GB2312" w:hAnsi="Times New Roman" w:cs="Times New Roman"/>
                <w:b w:val="0"/>
                <w:kern w:val="0"/>
                <w:sz w:val="18"/>
                <w:szCs w:val="18"/>
              </w:rPr>
            </w:pPr>
            <w:r w:rsidRPr="00091446">
              <w:rPr>
                <w:rStyle w:val="Char1"/>
                <w:rFonts w:ascii="Times New Roman" w:eastAsia="仿宋_GB2312" w:hAnsi="Times New Roman" w:cs="Times New Roman"/>
                <w:b/>
                <w:spacing w:val="14"/>
                <w:sz w:val="18"/>
                <w:szCs w:val="18"/>
              </w:rPr>
              <w:t>0.10</w:t>
            </w:r>
          </w:p>
        </w:tc>
        <w:tc>
          <w:tcPr>
            <w:tcW w:w="2105" w:type="dxa"/>
            <w:vAlign w:val="center"/>
          </w:tcPr>
          <w:p w:rsidR="0058416D" w:rsidRPr="00091446" w:rsidRDefault="00091446" w:rsidP="00091446">
            <w:pPr>
              <w:widowControl/>
              <w:jc w:val="center"/>
              <w:rPr>
                <w:rFonts w:ascii="Times New Roman" w:eastAsia="仿宋_GB2312" w:hAnsi="Times New Roman" w:cs="Times New Roman"/>
                <w:b/>
                <w:kern w:val="0"/>
                <w:sz w:val="18"/>
                <w:szCs w:val="18"/>
              </w:rPr>
            </w:pPr>
            <w:r w:rsidRPr="00091446">
              <w:rPr>
                <w:rStyle w:val="Char1"/>
                <w:rFonts w:ascii="Times New Roman" w:eastAsia="仿宋_GB2312" w:hAnsi="Times New Roman" w:cs="Times New Roman"/>
                <w:spacing w:val="14"/>
                <w:sz w:val="18"/>
                <w:szCs w:val="18"/>
              </w:rPr>
              <w:t>1.38</w:t>
            </w:r>
          </w:p>
        </w:tc>
        <w:tc>
          <w:tcPr>
            <w:tcW w:w="1701" w:type="dxa"/>
            <w:vAlign w:val="center"/>
          </w:tcPr>
          <w:p w:rsidR="0058416D" w:rsidRPr="00091446" w:rsidRDefault="00091446" w:rsidP="00091446">
            <w:pPr>
              <w:pStyle w:val="a6"/>
              <w:ind w:left="361" w:hanging="361"/>
              <w:jc w:val="center"/>
              <w:rPr>
                <w:rFonts w:ascii="Times New Roman" w:eastAsia="仿宋_GB2312" w:hAnsi="Times New Roman" w:cs="Times New Roman"/>
                <w:b/>
                <w:kern w:val="0"/>
                <w:sz w:val="18"/>
                <w:szCs w:val="18"/>
              </w:rPr>
            </w:pPr>
            <w:r w:rsidRPr="00091446">
              <w:rPr>
                <w:rFonts w:ascii="Times New Roman" w:eastAsia="仿宋_GB2312" w:hAnsi="Times New Roman" w:cs="Times New Roman"/>
                <w:b/>
                <w:kern w:val="0"/>
                <w:sz w:val="18"/>
                <w:szCs w:val="18"/>
              </w:rPr>
              <w:t>7.25</w:t>
            </w:r>
          </w:p>
        </w:tc>
      </w:tr>
    </w:tbl>
    <w:p w:rsidR="0058416D" w:rsidRPr="00091446" w:rsidRDefault="00DA4543" w:rsidP="00091446">
      <w:pPr>
        <w:spacing w:line="360" w:lineRule="auto"/>
        <w:ind w:firstLineChars="200" w:firstLine="480"/>
        <w:rPr>
          <w:rFonts w:ascii="Times New Roman" w:eastAsia="仿宋_GB2312" w:hAnsi="Times New Roman" w:cs="Times New Roman"/>
          <w:color w:val="000000"/>
          <w:sz w:val="24"/>
        </w:rPr>
      </w:pPr>
      <w:r w:rsidRPr="00091446">
        <w:rPr>
          <w:rFonts w:ascii="Times New Roman" w:eastAsia="仿宋_GB2312" w:hAnsi="Times New Roman" w:cs="Times New Roman"/>
          <w:color w:val="000000"/>
          <w:sz w:val="24"/>
        </w:rPr>
        <w:t>经过以上各表分析计算，本工程六项指标中扰动土地整治率为</w:t>
      </w:r>
      <w:r w:rsidRPr="00091446">
        <w:rPr>
          <w:rFonts w:ascii="Times New Roman" w:eastAsia="仿宋_GB2312" w:hAnsi="Times New Roman" w:cs="Times New Roman"/>
          <w:color w:val="000000"/>
          <w:sz w:val="24"/>
        </w:rPr>
        <w:t>99.9%</w:t>
      </w:r>
      <w:r w:rsidRPr="00091446">
        <w:rPr>
          <w:rFonts w:ascii="Times New Roman" w:eastAsia="仿宋_GB2312" w:hAnsi="Times New Roman" w:cs="Times New Roman"/>
          <w:color w:val="000000"/>
          <w:sz w:val="24"/>
        </w:rPr>
        <w:t>，水土流失总治理度为</w:t>
      </w:r>
      <w:r w:rsidRPr="00091446">
        <w:rPr>
          <w:rFonts w:ascii="Times New Roman" w:eastAsia="仿宋_GB2312" w:hAnsi="Times New Roman" w:cs="Times New Roman"/>
          <w:color w:val="000000"/>
          <w:sz w:val="24"/>
        </w:rPr>
        <w:t>99.9%</w:t>
      </w:r>
      <w:r w:rsidRPr="00091446">
        <w:rPr>
          <w:rFonts w:ascii="Times New Roman" w:eastAsia="仿宋_GB2312" w:hAnsi="Times New Roman" w:cs="Times New Roman"/>
          <w:color w:val="000000"/>
          <w:sz w:val="24"/>
        </w:rPr>
        <w:t>，拦渣率为</w:t>
      </w:r>
      <w:r w:rsidRPr="00091446">
        <w:rPr>
          <w:rFonts w:ascii="Times New Roman" w:eastAsia="仿宋_GB2312" w:hAnsi="Times New Roman" w:cs="Times New Roman"/>
          <w:color w:val="000000"/>
          <w:sz w:val="24"/>
        </w:rPr>
        <w:t>99.0%</w:t>
      </w:r>
      <w:r w:rsidRPr="00091446">
        <w:rPr>
          <w:rFonts w:ascii="Times New Roman" w:eastAsia="仿宋_GB2312" w:hAnsi="Times New Roman" w:cs="Times New Roman"/>
          <w:color w:val="000000"/>
          <w:sz w:val="24"/>
        </w:rPr>
        <w:t>，土壤流失控制比为</w:t>
      </w:r>
      <w:r w:rsidR="00091446">
        <w:rPr>
          <w:rFonts w:ascii="Times New Roman" w:eastAsia="仿宋_GB2312" w:hAnsi="Times New Roman" w:cs="Times New Roman" w:hint="eastAsia"/>
          <w:color w:val="000000"/>
          <w:sz w:val="24"/>
        </w:rPr>
        <w:t>7.19</w:t>
      </w:r>
      <w:r w:rsidRPr="00091446">
        <w:rPr>
          <w:rFonts w:ascii="Times New Roman" w:eastAsia="仿宋_GB2312" w:hAnsi="Times New Roman" w:cs="Times New Roman"/>
          <w:color w:val="000000"/>
          <w:sz w:val="24"/>
        </w:rPr>
        <w:t>，林草植被恢复率为</w:t>
      </w:r>
      <w:r w:rsidRPr="00091446">
        <w:rPr>
          <w:rFonts w:ascii="Times New Roman" w:eastAsia="仿宋_GB2312" w:hAnsi="Times New Roman" w:cs="Times New Roman"/>
          <w:color w:val="000000"/>
          <w:sz w:val="24"/>
        </w:rPr>
        <w:t>99.9%</w:t>
      </w:r>
      <w:r w:rsidRPr="00091446">
        <w:rPr>
          <w:rFonts w:ascii="Times New Roman" w:eastAsia="仿宋_GB2312" w:hAnsi="Times New Roman" w:cs="Times New Roman"/>
          <w:color w:val="000000"/>
          <w:sz w:val="24"/>
        </w:rPr>
        <w:t>，林草覆盖率为</w:t>
      </w:r>
      <w:r w:rsidR="00091446" w:rsidRPr="00091446">
        <w:rPr>
          <w:rFonts w:ascii="Times New Roman" w:eastAsia="仿宋_GB2312" w:hAnsi="Times New Roman" w:cs="Times New Roman" w:hint="eastAsia"/>
          <w:color w:val="000000"/>
          <w:sz w:val="24"/>
        </w:rPr>
        <w:t>7.25</w:t>
      </w:r>
      <w:r w:rsidRPr="00091446">
        <w:rPr>
          <w:rFonts w:ascii="Times New Roman" w:eastAsia="仿宋_GB2312" w:hAnsi="Times New Roman" w:cs="Times New Roman"/>
          <w:color w:val="000000"/>
          <w:sz w:val="24"/>
        </w:rPr>
        <w:t>%</w:t>
      </w:r>
      <w:r w:rsidRPr="00091446">
        <w:rPr>
          <w:rFonts w:ascii="Times New Roman" w:eastAsia="仿宋_GB2312" w:hAnsi="Times New Roman" w:cs="Times New Roman"/>
          <w:color w:val="000000"/>
          <w:sz w:val="24"/>
        </w:rPr>
        <w:t>。</w:t>
      </w:r>
    </w:p>
    <w:p w:rsidR="0058416D" w:rsidRPr="00091446" w:rsidRDefault="000806AF" w:rsidP="00091446">
      <w:pPr>
        <w:pStyle w:val="wj2"/>
        <w:spacing w:line="240" w:lineRule="auto"/>
        <w:ind w:firstLine="478"/>
        <w:jc w:val="center"/>
        <w:rPr>
          <w:rFonts w:ascii="Times New Roman" w:eastAsia="仿宋_GB2312" w:hAnsi="Times New Roman" w:cs="Times New Roman"/>
          <w:b/>
          <w:sz w:val="21"/>
          <w:szCs w:val="21"/>
        </w:rPr>
      </w:pPr>
      <w:r>
        <w:rPr>
          <w:rFonts w:ascii="Times New Roman" w:eastAsia="仿宋_GB2312" w:hAnsi="Times New Roman" w:cs="Times New Roman"/>
          <w:b/>
          <w:sz w:val="21"/>
          <w:szCs w:val="21"/>
        </w:rPr>
        <w:t>表</w:t>
      </w:r>
      <w:r w:rsidR="00DA4543" w:rsidRPr="00091446">
        <w:rPr>
          <w:rFonts w:ascii="Times New Roman" w:eastAsia="仿宋_GB2312" w:hAnsi="Times New Roman" w:cs="Times New Roman"/>
          <w:b/>
          <w:sz w:val="21"/>
          <w:szCs w:val="21"/>
        </w:rPr>
        <w:t>5-</w:t>
      </w:r>
      <w:r>
        <w:rPr>
          <w:rFonts w:ascii="Times New Roman" w:eastAsia="仿宋_GB2312" w:hAnsi="Times New Roman" w:cs="Times New Roman" w:hint="eastAsia"/>
          <w:b/>
          <w:sz w:val="21"/>
          <w:szCs w:val="21"/>
        </w:rPr>
        <w:t>6</w:t>
      </w:r>
      <w:r w:rsidR="00DA4543" w:rsidRPr="00091446">
        <w:rPr>
          <w:rFonts w:ascii="Times New Roman" w:eastAsia="仿宋_GB2312" w:hAnsi="Times New Roman" w:cs="Times New Roman"/>
          <w:b/>
          <w:sz w:val="21"/>
          <w:szCs w:val="21"/>
        </w:rPr>
        <w:t xml:space="preserve">   </w:t>
      </w:r>
      <w:r w:rsidR="00DA4543" w:rsidRPr="00091446">
        <w:rPr>
          <w:rFonts w:ascii="Times New Roman" w:eastAsia="仿宋_GB2312" w:hAnsi="Times New Roman" w:cs="Times New Roman"/>
          <w:b/>
          <w:sz w:val="21"/>
          <w:szCs w:val="21"/>
        </w:rPr>
        <w:t>水土流失防治六项指标达标情况</w:t>
      </w:r>
    </w:p>
    <w:tbl>
      <w:tblPr>
        <w:tblW w:w="85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96"/>
        <w:gridCol w:w="2171"/>
        <w:gridCol w:w="750"/>
        <w:gridCol w:w="1371"/>
        <w:gridCol w:w="1371"/>
        <w:gridCol w:w="2063"/>
      </w:tblGrid>
      <w:tr w:rsidR="0058416D" w:rsidRPr="00091446" w:rsidTr="00091446">
        <w:trPr>
          <w:trHeight w:val="283"/>
          <w:jc w:val="center"/>
        </w:trPr>
        <w:tc>
          <w:tcPr>
            <w:tcW w:w="796" w:type="dxa"/>
            <w:vAlign w:val="center"/>
          </w:tcPr>
          <w:p w:rsidR="0058416D" w:rsidRPr="00091446" w:rsidRDefault="00DA4543" w:rsidP="00091446">
            <w:pPr>
              <w:jc w:val="center"/>
              <w:rPr>
                <w:rFonts w:ascii="Times New Roman" w:eastAsia="仿宋_GB2312" w:hAnsi="Times New Roman" w:cs="Times New Roman"/>
                <w:b/>
                <w:sz w:val="18"/>
                <w:szCs w:val="18"/>
              </w:rPr>
            </w:pPr>
            <w:r w:rsidRPr="00091446">
              <w:rPr>
                <w:rFonts w:ascii="Times New Roman" w:eastAsia="仿宋_GB2312" w:hAnsi="Times New Roman" w:cs="Times New Roman"/>
                <w:b/>
                <w:sz w:val="18"/>
                <w:szCs w:val="18"/>
              </w:rPr>
              <w:t>序号</w:t>
            </w:r>
          </w:p>
        </w:tc>
        <w:tc>
          <w:tcPr>
            <w:tcW w:w="2171" w:type="dxa"/>
            <w:vAlign w:val="center"/>
          </w:tcPr>
          <w:p w:rsidR="0058416D" w:rsidRPr="00091446" w:rsidRDefault="00DA4543" w:rsidP="00091446">
            <w:pPr>
              <w:jc w:val="center"/>
              <w:rPr>
                <w:rFonts w:ascii="Times New Roman" w:eastAsia="仿宋_GB2312" w:hAnsi="Times New Roman" w:cs="Times New Roman"/>
                <w:b/>
                <w:sz w:val="18"/>
                <w:szCs w:val="18"/>
              </w:rPr>
            </w:pPr>
            <w:r w:rsidRPr="00091446">
              <w:rPr>
                <w:rFonts w:ascii="Times New Roman" w:eastAsia="仿宋_GB2312" w:hAnsi="Times New Roman" w:cs="Times New Roman"/>
                <w:b/>
                <w:sz w:val="18"/>
                <w:szCs w:val="18"/>
              </w:rPr>
              <w:t>指标名称</w:t>
            </w:r>
          </w:p>
        </w:tc>
        <w:tc>
          <w:tcPr>
            <w:tcW w:w="750" w:type="dxa"/>
            <w:vAlign w:val="center"/>
          </w:tcPr>
          <w:p w:rsidR="0058416D" w:rsidRPr="00091446" w:rsidRDefault="00DA4543" w:rsidP="00091446">
            <w:pPr>
              <w:jc w:val="center"/>
              <w:rPr>
                <w:rFonts w:ascii="Times New Roman" w:eastAsia="仿宋_GB2312" w:hAnsi="Times New Roman" w:cs="Times New Roman"/>
                <w:b/>
                <w:sz w:val="18"/>
                <w:szCs w:val="18"/>
              </w:rPr>
            </w:pPr>
            <w:r w:rsidRPr="00091446">
              <w:rPr>
                <w:rFonts w:ascii="Times New Roman" w:eastAsia="仿宋_GB2312" w:hAnsi="Times New Roman" w:cs="Times New Roman"/>
                <w:b/>
                <w:sz w:val="18"/>
                <w:szCs w:val="18"/>
              </w:rPr>
              <w:t>单位</w:t>
            </w:r>
          </w:p>
        </w:tc>
        <w:tc>
          <w:tcPr>
            <w:tcW w:w="1371" w:type="dxa"/>
            <w:vAlign w:val="center"/>
          </w:tcPr>
          <w:p w:rsidR="0058416D" w:rsidRPr="00091446" w:rsidRDefault="00DA4543" w:rsidP="00091446">
            <w:pPr>
              <w:jc w:val="center"/>
              <w:rPr>
                <w:rFonts w:ascii="Times New Roman" w:eastAsia="仿宋_GB2312" w:hAnsi="Times New Roman" w:cs="Times New Roman"/>
                <w:b/>
                <w:sz w:val="18"/>
                <w:szCs w:val="18"/>
              </w:rPr>
            </w:pPr>
            <w:r w:rsidRPr="00091446">
              <w:rPr>
                <w:rFonts w:ascii="Times New Roman" w:eastAsia="仿宋_GB2312" w:hAnsi="Times New Roman" w:cs="Times New Roman"/>
                <w:b/>
                <w:sz w:val="18"/>
                <w:szCs w:val="18"/>
              </w:rPr>
              <w:t>方案防治目标值</w:t>
            </w:r>
          </w:p>
        </w:tc>
        <w:tc>
          <w:tcPr>
            <w:tcW w:w="1371" w:type="dxa"/>
            <w:vAlign w:val="center"/>
          </w:tcPr>
          <w:p w:rsidR="0058416D" w:rsidRPr="00091446" w:rsidRDefault="00DA4543" w:rsidP="00091446">
            <w:pPr>
              <w:jc w:val="center"/>
              <w:rPr>
                <w:rFonts w:ascii="Times New Roman" w:eastAsia="仿宋_GB2312" w:hAnsi="Times New Roman" w:cs="Times New Roman"/>
                <w:b/>
                <w:sz w:val="18"/>
                <w:szCs w:val="18"/>
              </w:rPr>
            </w:pPr>
            <w:r w:rsidRPr="00091446">
              <w:rPr>
                <w:rFonts w:ascii="Times New Roman" w:eastAsia="仿宋_GB2312" w:hAnsi="Times New Roman" w:cs="Times New Roman"/>
                <w:b/>
                <w:sz w:val="18"/>
                <w:szCs w:val="18"/>
              </w:rPr>
              <w:t>监测结果值</w:t>
            </w:r>
          </w:p>
        </w:tc>
        <w:tc>
          <w:tcPr>
            <w:tcW w:w="2063" w:type="dxa"/>
            <w:vAlign w:val="center"/>
          </w:tcPr>
          <w:p w:rsidR="0058416D" w:rsidRPr="00091446" w:rsidRDefault="00DA4543" w:rsidP="00091446">
            <w:pPr>
              <w:jc w:val="center"/>
              <w:rPr>
                <w:rFonts w:ascii="Times New Roman" w:eastAsia="仿宋_GB2312" w:hAnsi="Times New Roman" w:cs="Times New Roman"/>
                <w:b/>
                <w:sz w:val="18"/>
                <w:szCs w:val="18"/>
              </w:rPr>
            </w:pPr>
            <w:r w:rsidRPr="00091446">
              <w:rPr>
                <w:rFonts w:ascii="Times New Roman" w:eastAsia="仿宋_GB2312" w:hAnsi="Times New Roman" w:cs="Times New Roman"/>
                <w:b/>
                <w:sz w:val="18"/>
                <w:szCs w:val="18"/>
              </w:rPr>
              <w:t>备注</w:t>
            </w:r>
          </w:p>
        </w:tc>
      </w:tr>
      <w:tr w:rsidR="0058416D" w:rsidRPr="00091446" w:rsidTr="00091446">
        <w:trPr>
          <w:trHeight w:val="283"/>
          <w:jc w:val="center"/>
        </w:trPr>
        <w:tc>
          <w:tcPr>
            <w:tcW w:w="796" w:type="dxa"/>
            <w:vAlign w:val="center"/>
          </w:tcPr>
          <w:p w:rsidR="0058416D" w:rsidRPr="00091446" w:rsidRDefault="00DA4543" w:rsidP="00091446">
            <w:pPr>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1</w:t>
            </w:r>
          </w:p>
        </w:tc>
        <w:tc>
          <w:tcPr>
            <w:tcW w:w="2171" w:type="dxa"/>
            <w:vAlign w:val="center"/>
          </w:tcPr>
          <w:p w:rsidR="0058416D" w:rsidRPr="00091446" w:rsidRDefault="00DA4543" w:rsidP="00091446">
            <w:pPr>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扰动土地整治率</w:t>
            </w:r>
          </w:p>
        </w:tc>
        <w:tc>
          <w:tcPr>
            <w:tcW w:w="750" w:type="dxa"/>
            <w:vAlign w:val="center"/>
          </w:tcPr>
          <w:p w:rsidR="0058416D" w:rsidRPr="00091446" w:rsidRDefault="00DA4543" w:rsidP="00091446">
            <w:pPr>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w:t>
            </w:r>
          </w:p>
        </w:tc>
        <w:tc>
          <w:tcPr>
            <w:tcW w:w="1371" w:type="dxa"/>
            <w:vAlign w:val="center"/>
          </w:tcPr>
          <w:p w:rsidR="0058416D" w:rsidRPr="00091446" w:rsidRDefault="00DA4543" w:rsidP="00091446">
            <w:pPr>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95</w:t>
            </w:r>
          </w:p>
        </w:tc>
        <w:tc>
          <w:tcPr>
            <w:tcW w:w="1371" w:type="dxa"/>
            <w:vAlign w:val="center"/>
          </w:tcPr>
          <w:p w:rsidR="0058416D" w:rsidRPr="00091446" w:rsidRDefault="00DA4543" w:rsidP="00091446">
            <w:pPr>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99.9</w:t>
            </w:r>
          </w:p>
        </w:tc>
        <w:tc>
          <w:tcPr>
            <w:tcW w:w="2063" w:type="dxa"/>
            <w:vAlign w:val="center"/>
          </w:tcPr>
          <w:p w:rsidR="0058416D" w:rsidRPr="00091446" w:rsidRDefault="00DA4543" w:rsidP="00091446">
            <w:pPr>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达到目标值</w:t>
            </w:r>
          </w:p>
        </w:tc>
      </w:tr>
      <w:tr w:rsidR="0058416D" w:rsidRPr="00091446" w:rsidTr="00091446">
        <w:trPr>
          <w:trHeight w:val="283"/>
          <w:jc w:val="center"/>
        </w:trPr>
        <w:tc>
          <w:tcPr>
            <w:tcW w:w="796" w:type="dxa"/>
            <w:vAlign w:val="center"/>
          </w:tcPr>
          <w:p w:rsidR="0058416D" w:rsidRPr="00091446" w:rsidRDefault="00DA4543" w:rsidP="00091446">
            <w:pPr>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2</w:t>
            </w:r>
          </w:p>
        </w:tc>
        <w:tc>
          <w:tcPr>
            <w:tcW w:w="2171" w:type="dxa"/>
            <w:vAlign w:val="center"/>
          </w:tcPr>
          <w:p w:rsidR="0058416D" w:rsidRPr="00091446" w:rsidRDefault="00DA4543" w:rsidP="00091446">
            <w:pPr>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水土流失总治理度</w:t>
            </w:r>
          </w:p>
        </w:tc>
        <w:tc>
          <w:tcPr>
            <w:tcW w:w="750" w:type="dxa"/>
            <w:vAlign w:val="center"/>
          </w:tcPr>
          <w:p w:rsidR="0058416D" w:rsidRPr="00091446" w:rsidRDefault="00DA4543" w:rsidP="00091446">
            <w:pPr>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w:t>
            </w:r>
          </w:p>
        </w:tc>
        <w:tc>
          <w:tcPr>
            <w:tcW w:w="1371" w:type="dxa"/>
            <w:vAlign w:val="center"/>
          </w:tcPr>
          <w:p w:rsidR="0058416D" w:rsidRPr="00091446" w:rsidRDefault="00091446" w:rsidP="00091446">
            <w:pPr>
              <w:spacing w:beforeLines="15" w:before="46" w:afterLines="15" w:after="46"/>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87</w:t>
            </w:r>
          </w:p>
        </w:tc>
        <w:tc>
          <w:tcPr>
            <w:tcW w:w="1371" w:type="dxa"/>
            <w:vAlign w:val="center"/>
          </w:tcPr>
          <w:p w:rsidR="0058416D" w:rsidRPr="00091446" w:rsidRDefault="00DA4543" w:rsidP="00091446">
            <w:pPr>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99.9</w:t>
            </w:r>
          </w:p>
        </w:tc>
        <w:tc>
          <w:tcPr>
            <w:tcW w:w="2063" w:type="dxa"/>
            <w:vAlign w:val="center"/>
          </w:tcPr>
          <w:p w:rsidR="0058416D" w:rsidRPr="00091446" w:rsidRDefault="00DA4543" w:rsidP="00091446">
            <w:pPr>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达到目标值</w:t>
            </w:r>
          </w:p>
        </w:tc>
      </w:tr>
      <w:tr w:rsidR="0058416D" w:rsidRPr="00091446" w:rsidTr="00091446">
        <w:trPr>
          <w:trHeight w:val="283"/>
          <w:jc w:val="center"/>
        </w:trPr>
        <w:tc>
          <w:tcPr>
            <w:tcW w:w="796" w:type="dxa"/>
            <w:vAlign w:val="center"/>
          </w:tcPr>
          <w:p w:rsidR="0058416D" w:rsidRPr="00091446" w:rsidRDefault="00DA4543" w:rsidP="00091446">
            <w:pPr>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3</w:t>
            </w:r>
          </w:p>
        </w:tc>
        <w:tc>
          <w:tcPr>
            <w:tcW w:w="2171" w:type="dxa"/>
            <w:vAlign w:val="center"/>
          </w:tcPr>
          <w:p w:rsidR="0058416D" w:rsidRPr="00091446" w:rsidRDefault="00DA4543" w:rsidP="00091446">
            <w:pPr>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土壤流失控制比</w:t>
            </w:r>
          </w:p>
        </w:tc>
        <w:tc>
          <w:tcPr>
            <w:tcW w:w="750" w:type="dxa"/>
            <w:vAlign w:val="center"/>
          </w:tcPr>
          <w:p w:rsidR="0058416D" w:rsidRPr="00091446" w:rsidRDefault="0058416D" w:rsidP="00091446">
            <w:pPr>
              <w:jc w:val="center"/>
              <w:rPr>
                <w:rFonts w:ascii="Times New Roman" w:eastAsia="仿宋_GB2312" w:hAnsi="Times New Roman" w:cs="Times New Roman"/>
                <w:sz w:val="18"/>
                <w:szCs w:val="18"/>
              </w:rPr>
            </w:pPr>
          </w:p>
        </w:tc>
        <w:tc>
          <w:tcPr>
            <w:tcW w:w="1371" w:type="dxa"/>
            <w:vAlign w:val="center"/>
          </w:tcPr>
          <w:p w:rsidR="0058416D" w:rsidRPr="00091446" w:rsidRDefault="00DA4543" w:rsidP="00091446">
            <w:pPr>
              <w:spacing w:beforeLines="15" w:before="46" w:afterLines="15" w:after="46"/>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1.0</w:t>
            </w:r>
          </w:p>
        </w:tc>
        <w:tc>
          <w:tcPr>
            <w:tcW w:w="1371" w:type="dxa"/>
            <w:vAlign w:val="center"/>
          </w:tcPr>
          <w:p w:rsidR="0058416D" w:rsidRPr="00091446" w:rsidRDefault="00091446" w:rsidP="00091446">
            <w:pPr>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7.19</w:t>
            </w:r>
          </w:p>
        </w:tc>
        <w:tc>
          <w:tcPr>
            <w:tcW w:w="2063" w:type="dxa"/>
            <w:vAlign w:val="center"/>
          </w:tcPr>
          <w:p w:rsidR="0058416D" w:rsidRPr="00091446" w:rsidRDefault="00DA4543" w:rsidP="00091446">
            <w:pPr>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达到目标值</w:t>
            </w:r>
          </w:p>
        </w:tc>
      </w:tr>
      <w:tr w:rsidR="0058416D" w:rsidRPr="00091446" w:rsidTr="00091446">
        <w:trPr>
          <w:trHeight w:val="283"/>
          <w:jc w:val="center"/>
        </w:trPr>
        <w:tc>
          <w:tcPr>
            <w:tcW w:w="796" w:type="dxa"/>
            <w:vAlign w:val="center"/>
          </w:tcPr>
          <w:p w:rsidR="0058416D" w:rsidRPr="00091446" w:rsidRDefault="00DA4543" w:rsidP="00091446">
            <w:pPr>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4</w:t>
            </w:r>
          </w:p>
        </w:tc>
        <w:tc>
          <w:tcPr>
            <w:tcW w:w="2171" w:type="dxa"/>
            <w:vAlign w:val="center"/>
          </w:tcPr>
          <w:p w:rsidR="0058416D" w:rsidRPr="00091446" w:rsidRDefault="00DA4543" w:rsidP="00091446">
            <w:pPr>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拦渣率</w:t>
            </w:r>
          </w:p>
        </w:tc>
        <w:tc>
          <w:tcPr>
            <w:tcW w:w="750" w:type="dxa"/>
            <w:vAlign w:val="center"/>
          </w:tcPr>
          <w:p w:rsidR="0058416D" w:rsidRPr="00091446" w:rsidRDefault="00DA4543" w:rsidP="00091446">
            <w:pPr>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w:t>
            </w:r>
          </w:p>
        </w:tc>
        <w:tc>
          <w:tcPr>
            <w:tcW w:w="1371" w:type="dxa"/>
            <w:vAlign w:val="center"/>
          </w:tcPr>
          <w:p w:rsidR="0058416D" w:rsidRPr="00091446" w:rsidRDefault="00DA4543" w:rsidP="00091446">
            <w:pPr>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95</w:t>
            </w:r>
          </w:p>
        </w:tc>
        <w:tc>
          <w:tcPr>
            <w:tcW w:w="1371" w:type="dxa"/>
            <w:vAlign w:val="center"/>
          </w:tcPr>
          <w:p w:rsidR="0058416D" w:rsidRPr="00091446" w:rsidRDefault="00DA4543" w:rsidP="00091446">
            <w:pPr>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99.0</w:t>
            </w:r>
          </w:p>
        </w:tc>
        <w:tc>
          <w:tcPr>
            <w:tcW w:w="2063" w:type="dxa"/>
            <w:vAlign w:val="center"/>
          </w:tcPr>
          <w:p w:rsidR="0058416D" w:rsidRPr="00091446" w:rsidRDefault="00DA4543" w:rsidP="00091446">
            <w:pPr>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达到目标值</w:t>
            </w:r>
          </w:p>
        </w:tc>
      </w:tr>
      <w:tr w:rsidR="0058416D" w:rsidRPr="00091446" w:rsidTr="00091446">
        <w:trPr>
          <w:trHeight w:val="283"/>
          <w:jc w:val="center"/>
        </w:trPr>
        <w:tc>
          <w:tcPr>
            <w:tcW w:w="796" w:type="dxa"/>
            <w:vAlign w:val="center"/>
          </w:tcPr>
          <w:p w:rsidR="0058416D" w:rsidRPr="00091446" w:rsidRDefault="00DA4543" w:rsidP="00091446">
            <w:pPr>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5</w:t>
            </w:r>
          </w:p>
        </w:tc>
        <w:tc>
          <w:tcPr>
            <w:tcW w:w="2171" w:type="dxa"/>
            <w:vAlign w:val="center"/>
          </w:tcPr>
          <w:p w:rsidR="0058416D" w:rsidRPr="00091446" w:rsidRDefault="00DA4543" w:rsidP="00091446">
            <w:pPr>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林草植被恢复率</w:t>
            </w:r>
          </w:p>
        </w:tc>
        <w:tc>
          <w:tcPr>
            <w:tcW w:w="750" w:type="dxa"/>
            <w:vAlign w:val="center"/>
          </w:tcPr>
          <w:p w:rsidR="0058416D" w:rsidRPr="00091446" w:rsidRDefault="00DA4543" w:rsidP="00091446">
            <w:pPr>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w:t>
            </w:r>
          </w:p>
        </w:tc>
        <w:tc>
          <w:tcPr>
            <w:tcW w:w="1371" w:type="dxa"/>
            <w:vAlign w:val="center"/>
          </w:tcPr>
          <w:p w:rsidR="0058416D" w:rsidRPr="00091446" w:rsidRDefault="00091446" w:rsidP="00091446">
            <w:pPr>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97</w:t>
            </w:r>
          </w:p>
        </w:tc>
        <w:tc>
          <w:tcPr>
            <w:tcW w:w="1371" w:type="dxa"/>
            <w:vAlign w:val="center"/>
          </w:tcPr>
          <w:p w:rsidR="0058416D" w:rsidRPr="00091446" w:rsidRDefault="00DA4543" w:rsidP="00091446">
            <w:pPr>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99.9</w:t>
            </w:r>
          </w:p>
        </w:tc>
        <w:tc>
          <w:tcPr>
            <w:tcW w:w="2063" w:type="dxa"/>
            <w:vAlign w:val="center"/>
          </w:tcPr>
          <w:p w:rsidR="0058416D" w:rsidRPr="00091446" w:rsidRDefault="00DA4543" w:rsidP="00091446">
            <w:pPr>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达到目标值</w:t>
            </w:r>
          </w:p>
        </w:tc>
      </w:tr>
      <w:tr w:rsidR="0058416D" w:rsidRPr="00091446" w:rsidTr="00091446">
        <w:trPr>
          <w:trHeight w:val="283"/>
          <w:jc w:val="center"/>
        </w:trPr>
        <w:tc>
          <w:tcPr>
            <w:tcW w:w="796" w:type="dxa"/>
            <w:vAlign w:val="center"/>
          </w:tcPr>
          <w:p w:rsidR="0058416D" w:rsidRPr="00091446" w:rsidRDefault="00DA4543" w:rsidP="00091446">
            <w:pPr>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6</w:t>
            </w:r>
          </w:p>
        </w:tc>
        <w:tc>
          <w:tcPr>
            <w:tcW w:w="2171" w:type="dxa"/>
            <w:vAlign w:val="center"/>
          </w:tcPr>
          <w:p w:rsidR="0058416D" w:rsidRPr="00091446" w:rsidRDefault="00DA4543" w:rsidP="00091446">
            <w:pPr>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林草覆盖率</w:t>
            </w:r>
          </w:p>
        </w:tc>
        <w:tc>
          <w:tcPr>
            <w:tcW w:w="750" w:type="dxa"/>
            <w:vAlign w:val="center"/>
          </w:tcPr>
          <w:p w:rsidR="0058416D" w:rsidRPr="00091446" w:rsidRDefault="00DA4543" w:rsidP="00091446">
            <w:pPr>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w:t>
            </w:r>
          </w:p>
        </w:tc>
        <w:tc>
          <w:tcPr>
            <w:tcW w:w="1371" w:type="dxa"/>
            <w:vAlign w:val="center"/>
          </w:tcPr>
          <w:p w:rsidR="0058416D" w:rsidRPr="00091446" w:rsidRDefault="00091446" w:rsidP="00091446">
            <w:pPr>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22</w:t>
            </w:r>
          </w:p>
        </w:tc>
        <w:tc>
          <w:tcPr>
            <w:tcW w:w="1371" w:type="dxa"/>
            <w:vAlign w:val="center"/>
          </w:tcPr>
          <w:p w:rsidR="0058416D" w:rsidRPr="00091446" w:rsidRDefault="00091446" w:rsidP="00091446">
            <w:pPr>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7.25</w:t>
            </w:r>
          </w:p>
        </w:tc>
        <w:tc>
          <w:tcPr>
            <w:tcW w:w="2063" w:type="dxa"/>
            <w:vAlign w:val="center"/>
          </w:tcPr>
          <w:p w:rsidR="0058416D" w:rsidRPr="00091446" w:rsidRDefault="00091446" w:rsidP="00091446">
            <w:pPr>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未达</w:t>
            </w:r>
            <w:r w:rsidR="00DA4543" w:rsidRPr="00091446">
              <w:rPr>
                <w:rFonts w:ascii="Times New Roman" w:eastAsia="仿宋_GB2312" w:hAnsi="Times New Roman" w:cs="Times New Roman"/>
                <w:sz w:val="18"/>
                <w:szCs w:val="18"/>
              </w:rPr>
              <w:t>到目标值</w:t>
            </w:r>
          </w:p>
        </w:tc>
      </w:tr>
    </w:tbl>
    <w:p w:rsidR="00091446" w:rsidRDefault="00DA4543" w:rsidP="00091446">
      <w:pPr>
        <w:spacing w:line="360" w:lineRule="auto"/>
        <w:ind w:firstLineChars="200" w:firstLine="480"/>
        <w:rPr>
          <w:rFonts w:ascii="Times New Roman" w:eastAsia="仿宋_GB2312" w:hAnsi="Times New Roman" w:cs="Times New Roman"/>
          <w:b/>
          <w:bCs/>
          <w:color w:val="000000"/>
          <w:sz w:val="24"/>
        </w:rPr>
      </w:pPr>
      <w:r w:rsidRPr="00091446">
        <w:rPr>
          <w:rFonts w:ascii="Times New Roman" w:eastAsia="仿宋_GB2312" w:hAnsi="Times New Roman" w:cs="Times New Roman"/>
          <w:color w:val="000000"/>
          <w:sz w:val="24"/>
        </w:rPr>
        <w:t>本工程建设单位较为重视本工程水土保持工作，根据工程批复《水保方案》实施了水土流失防治措施，有效抑制了项目区因施工建设造成的水土流失。通过各项措施的实施，截至</w:t>
      </w:r>
      <w:r w:rsidRPr="00091446">
        <w:rPr>
          <w:rFonts w:ascii="Times New Roman" w:eastAsia="仿宋_GB2312" w:hAnsi="Times New Roman" w:cs="Times New Roman"/>
          <w:color w:val="000000"/>
          <w:sz w:val="24"/>
        </w:rPr>
        <w:t>201</w:t>
      </w:r>
      <w:r w:rsidR="00091446">
        <w:rPr>
          <w:rFonts w:ascii="Times New Roman" w:eastAsia="仿宋_GB2312" w:hAnsi="Times New Roman" w:cs="Times New Roman" w:hint="eastAsia"/>
          <w:color w:val="000000"/>
          <w:sz w:val="24"/>
        </w:rPr>
        <w:t>9</w:t>
      </w:r>
      <w:r w:rsidRPr="00091446">
        <w:rPr>
          <w:rFonts w:ascii="Times New Roman" w:eastAsia="仿宋_GB2312" w:hAnsi="Times New Roman" w:cs="Times New Roman"/>
          <w:color w:val="000000"/>
          <w:sz w:val="24"/>
        </w:rPr>
        <w:t>年</w:t>
      </w:r>
      <w:r w:rsidR="00091446">
        <w:rPr>
          <w:rFonts w:ascii="Times New Roman" w:eastAsia="仿宋_GB2312" w:hAnsi="Times New Roman" w:cs="Times New Roman" w:hint="eastAsia"/>
          <w:color w:val="000000"/>
          <w:sz w:val="24"/>
        </w:rPr>
        <w:t>8</w:t>
      </w:r>
      <w:r w:rsidRPr="00091446">
        <w:rPr>
          <w:rFonts w:ascii="Times New Roman" w:eastAsia="仿宋_GB2312" w:hAnsi="Times New Roman" w:cs="Times New Roman"/>
          <w:color w:val="000000"/>
          <w:sz w:val="24"/>
        </w:rPr>
        <w:t>月，</w:t>
      </w:r>
      <w:r w:rsidR="00091446">
        <w:rPr>
          <w:rFonts w:ascii="Times New Roman" w:eastAsia="仿宋_GB2312" w:hAnsi="Times New Roman" w:cs="Times New Roman"/>
          <w:color w:val="000000"/>
          <w:sz w:val="24"/>
        </w:rPr>
        <w:t>六项水土流失防治指标除林草覆盖率外均达到《水保方案》拟定防治目标值，林草覆盖率未达标是由于工程分一期工程和二期工程</w:t>
      </w:r>
      <w:r w:rsidR="00091446">
        <w:rPr>
          <w:rFonts w:ascii="Times New Roman" w:eastAsia="仿宋_GB2312" w:hAnsi="Times New Roman" w:cs="Times New Roman" w:hint="eastAsia"/>
          <w:color w:val="000000"/>
          <w:sz w:val="24"/>
        </w:rPr>
        <w:t>进行</w:t>
      </w:r>
      <w:r w:rsidR="00091446">
        <w:rPr>
          <w:rFonts w:ascii="Times New Roman" w:eastAsia="仿宋_GB2312" w:hAnsi="Times New Roman" w:cs="Times New Roman"/>
          <w:color w:val="000000"/>
          <w:sz w:val="24"/>
        </w:rPr>
        <w:t>建设，</w:t>
      </w:r>
      <w:r w:rsidR="00091446">
        <w:rPr>
          <w:rFonts w:ascii="Times New Roman" w:eastAsia="仿宋_GB2312" w:hAnsi="Times New Roman" w:cs="Times New Roman" w:hint="eastAsia"/>
          <w:color w:val="000000"/>
          <w:sz w:val="24"/>
        </w:rPr>
        <w:t>现阶段建成区域</w:t>
      </w:r>
      <w:r w:rsidR="00091446">
        <w:rPr>
          <w:rFonts w:ascii="Times New Roman" w:eastAsia="仿宋_GB2312" w:hAnsi="Times New Roman" w:cs="Times New Roman"/>
          <w:color w:val="000000"/>
          <w:sz w:val="24"/>
        </w:rPr>
        <w:t>仅为一期工程内的一部分，</w:t>
      </w:r>
      <w:r w:rsidR="00091446">
        <w:rPr>
          <w:rFonts w:ascii="Times New Roman" w:eastAsia="仿宋_GB2312" w:hAnsi="Times New Roman" w:cs="Times New Roman" w:hint="eastAsia"/>
          <w:color w:val="000000"/>
          <w:sz w:val="24"/>
        </w:rPr>
        <w:t>其余区域还未动工建设，仍为原始地貌，</w:t>
      </w:r>
      <w:r w:rsidR="00091446">
        <w:rPr>
          <w:rFonts w:ascii="Times New Roman" w:eastAsia="仿宋_GB2312" w:hAnsi="Times New Roman" w:cs="Times New Roman"/>
          <w:color w:val="000000"/>
          <w:sz w:val="24"/>
        </w:rPr>
        <w:t>本次监测涉及区域</w:t>
      </w:r>
      <w:r w:rsidR="00091446">
        <w:rPr>
          <w:rFonts w:ascii="Times New Roman" w:eastAsia="仿宋_GB2312" w:hAnsi="Times New Roman" w:cs="Times New Roman" w:hint="eastAsia"/>
          <w:color w:val="000000"/>
          <w:sz w:val="24"/>
        </w:rPr>
        <w:t>可绿化区域较少，导致林草覆盖率不达标，但项目区基本被建筑物及硬化地表占压，已无裸露地表现象，不存在水土流失。</w:t>
      </w:r>
    </w:p>
    <w:p w:rsidR="00091446" w:rsidRDefault="00091446" w:rsidP="00091446">
      <w:pPr>
        <w:spacing w:line="360" w:lineRule="auto"/>
        <w:ind w:firstLineChars="200" w:firstLine="480"/>
        <w:rPr>
          <w:rFonts w:ascii="Times New Roman" w:eastAsia="仿宋_GB2312" w:hAnsi="Times New Roman" w:cs="Times New Roman"/>
          <w:color w:val="000000"/>
          <w:sz w:val="24"/>
        </w:rPr>
      </w:pPr>
      <w:r>
        <w:rPr>
          <w:rFonts w:ascii="Times New Roman" w:eastAsia="仿宋_GB2312" w:hAnsi="Times New Roman" w:cs="Times New Roman"/>
          <w:color w:val="000000"/>
          <w:sz w:val="24"/>
        </w:rPr>
        <w:t>综上所述，本项目工程措施及植物措施较为完善，对防治水土流失起到了重要的作用。</w:t>
      </w:r>
    </w:p>
    <w:p w:rsidR="0058416D" w:rsidRPr="00DC2525" w:rsidRDefault="00DA4543" w:rsidP="00DC2525">
      <w:pPr>
        <w:pStyle w:val="2"/>
        <w:spacing w:before="0" w:afterLines="50" w:after="156" w:line="360" w:lineRule="auto"/>
        <w:rPr>
          <w:rFonts w:ascii="Times New Roman" w:eastAsia="仿宋_GB2312" w:hAnsi="Times New Roman" w:cs="Times New Roman"/>
          <w:bCs w:val="0"/>
          <w:sz w:val="30"/>
          <w:szCs w:val="30"/>
        </w:rPr>
      </w:pPr>
      <w:bookmarkStart w:id="97" w:name="_Toc7024"/>
      <w:bookmarkStart w:id="98" w:name="_Toc16562238"/>
      <w:r w:rsidRPr="00DC2525">
        <w:rPr>
          <w:rFonts w:ascii="Times New Roman" w:eastAsia="仿宋_GB2312" w:hAnsi="Times New Roman" w:cs="Times New Roman"/>
          <w:bCs w:val="0"/>
          <w:sz w:val="30"/>
          <w:szCs w:val="30"/>
        </w:rPr>
        <w:t>5.3</w:t>
      </w:r>
      <w:r w:rsidRPr="00DC2525">
        <w:rPr>
          <w:rFonts w:ascii="Times New Roman" w:eastAsia="仿宋_GB2312" w:hAnsi="Times New Roman" w:cs="Times New Roman"/>
          <w:bCs w:val="0"/>
          <w:sz w:val="30"/>
          <w:szCs w:val="30"/>
        </w:rPr>
        <w:t>公众满意度调查</w:t>
      </w:r>
      <w:bookmarkEnd w:id="97"/>
      <w:bookmarkEnd w:id="98"/>
    </w:p>
    <w:p w:rsidR="0058416D" w:rsidRPr="00091446" w:rsidRDefault="00DA4543" w:rsidP="00091446">
      <w:pPr>
        <w:spacing w:line="360" w:lineRule="auto"/>
        <w:ind w:firstLineChars="200" w:firstLine="480"/>
        <w:rPr>
          <w:rFonts w:ascii="Times New Roman" w:eastAsia="仿宋_GB2312" w:hAnsi="Times New Roman" w:cs="Times New Roman"/>
          <w:color w:val="000000"/>
          <w:sz w:val="24"/>
        </w:rPr>
      </w:pPr>
      <w:r w:rsidRPr="00091446">
        <w:rPr>
          <w:rFonts w:ascii="Times New Roman" w:eastAsia="仿宋_GB2312" w:hAnsi="Times New Roman" w:cs="Times New Roman"/>
          <w:color w:val="000000"/>
          <w:sz w:val="24"/>
        </w:rPr>
        <w:t>根据相关规定和要求，建设单位负责人向</w:t>
      </w:r>
      <w:r w:rsidR="000B29E5" w:rsidRPr="009008D2">
        <w:rPr>
          <w:rFonts w:ascii="Times New Roman" w:eastAsia="仿宋_GB2312" w:hAnsi="Times New Roman" w:cs="Times New Roman"/>
          <w:color w:val="000000"/>
          <w:sz w:val="24"/>
        </w:rPr>
        <w:t>云南呈达东盟玻璃科技产业园（一期工程</w:t>
      </w:r>
      <w:r w:rsidR="000B29E5" w:rsidRPr="009008D2">
        <w:rPr>
          <w:rFonts w:ascii="Times New Roman" w:eastAsia="仿宋_GB2312" w:hAnsi="Times New Roman" w:cs="Times New Roman"/>
          <w:color w:val="000000"/>
          <w:sz w:val="24"/>
        </w:rPr>
        <w:t>1#</w:t>
      </w:r>
      <w:r w:rsidR="000B29E5" w:rsidRPr="009008D2">
        <w:rPr>
          <w:rFonts w:ascii="Times New Roman" w:eastAsia="仿宋_GB2312" w:hAnsi="Times New Roman" w:cs="Times New Roman"/>
          <w:color w:val="000000"/>
          <w:sz w:val="24"/>
        </w:rPr>
        <w:t>厂房及附属楼）</w:t>
      </w:r>
      <w:r w:rsidRPr="00091446">
        <w:rPr>
          <w:rFonts w:ascii="Times New Roman" w:eastAsia="仿宋_GB2312" w:hAnsi="Times New Roman" w:cs="Times New Roman"/>
          <w:color w:val="000000"/>
          <w:sz w:val="24"/>
        </w:rPr>
        <w:t>周围群众发放了</w:t>
      </w:r>
      <w:r w:rsidRPr="00091446">
        <w:rPr>
          <w:rFonts w:ascii="Times New Roman" w:eastAsia="仿宋_GB2312" w:hAnsi="Times New Roman" w:cs="Times New Roman"/>
          <w:color w:val="000000"/>
          <w:sz w:val="24"/>
        </w:rPr>
        <w:t>20</w:t>
      </w:r>
      <w:r w:rsidRPr="00091446">
        <w:rPr>
          <w:rFonts w:ascii="Times New Roman" w:eastAsia="仿宋_GB2312" w:hAnsi="Times New Roman" w:cs="Times New Roman"/>
          <w:color w:val="000000"/>
          <w:sz w:val="24"/>
        </w:rPr>
        <w:t>张水土保持公众抽查表，进行民意调查。目的在于了解项目水土保持工作及水土保持设施对当地经济和自然环境所产生的影响，并作为本次验收工作的参考依据。</w:t>
      </w:r>
    </w:p>
    <w:p w:rsidR="0058416D" w:rsidRPr="00091446" w:rsidRDefault="00DA4543" w:rsidP="00091446">
      <w:pPr>
        <w:spacing w:line="360" w:lineRule="auto"/>
        <w:ind w:firstLineChars="200" w:firstLine="480"/>
        <w:rPr>
          <w:rFonts w:ascii="Times New Roman" w:eastAsia="仿宋_GB2312" w:hAnsi="Times New Roman" w:cs="Times New Roman"/>
          <w:color w:val="000000"/>
          <w:sz w:val="24"/>
        </w:rPr>
      </w:pPr>
      <w:r w:rsidRPr="00091446">
        <w:rPr>
          <w:rFonts w:ascii="Times New Roman" w:eastAsia="仿宋_GB2312" w:hAnsi="Times New Roman" w:cs="Times New Roman"/>
          <w:color w:val="000000"/>
          <w:sz w:val="24"/>
        </w:rPr>
        <w:t>经调查统计，</w:t>
      </w:r>
      <w:r w:rsidRPr="00091446">
        <w:rPr>
          <w:rFonts w:ascii="Times New Roman" w:eastAsia="仿宋_GB2312" w:hAnsi="Times New Roman" w:cs="Times New Roman"/>
          <w:color w:val="000000"/>
          <w:sz w:val="24"/>
        </w:rPr>
        <w:t>100%</w:t>
      </w:r>
      <w:r w:rsidRPr="00091446">
        <w:rPr>
          <w:rFonts w:ascii="Times New Roman" w:eastAsia="仿宋_GB2312" w:hAnsi="Times New Roman" w:cs="Times New Roman"/>
          <w:color w:val="000000"/>
          <w:sz w:val="24"/>
        </w:rPr>
        <w:t>的被调查者认为项目对当地环境有好的影响，</w:t>
      </w:r>
      <w:r w:rsidRPr="00091446">
        <w:rPr>
          <w:rFonts w:ascii="Times New Roman" w:eastAsia="仿宋_GB2312" w:hAnsi="Times New Roman" w:cs="Times New Roman"/>
          <w:color w:val="000000"/>
          <w:sz w:val="24"/>
        </w:rPr>
        <w:t>80%</w:t>
      </w:r>
      <w:r w:rsidRPr="00091446">
        <w:rPr>
          <w:rFonts w:ascii="Times New Roman" w:eastAsia="仿宋_GB2312" w:hAnsi="Times New Roman" w:cs="Times New Roman"/>
          <w:color w:val="000000"/>
          <w:sz w:val="24"/>
        </w:rPr>
        <w:t>的被调查者认为项目区林草植被建设工作做得好，</w:t>
      </w:r>
      <w:r w:rsidRPr="00091446">
        <w:rPr>
          <w:rFonts w:ascii="Times New Roman" w:eastAsia="仿宋_GB2312" w:hAnsi="Times New Roman" w:cs="Times New Roman"/>
          <w:color w:val="000000"/>
          <w:sz w:val="24"/>
        </w:rPr>
        <w:t>100%</w:t>
      </w:r>
      <w:r w:rsidRPr="00091446">
        <w:rPr>
          <w:rFonts w:ascii="Times New Roman" w:eastAsia="仿宋_GB2312" w:hAnsi="Times New Roman" w:cs="Times New Roman"/>
          <w:color w:val="000000"/>
          <w:sz w:val="24"/>
        </w:rPr>
        <w:t>的被调查者认为项目对弃土弃渣管理好，有</w:t>
      </w:r>
      <w:r w:rsidRPr="00091446">
        <w:rPr>
          <w:rFonts w:ascii="Times New Roman" w:eastAsia="仿宋_GB2312" w:hAnsi="Times New Roman" w:cs="Times New Roman"/>
          <w:color w:val="000000"/>
          <w:sz w:val="24"/>
        </w:rPr>
        <w:t>95%</w:t>
      </w:r>
      <w:r w:rsidRPr="00091446">
        <w:rPr>
          <w:rFonts w:ascii="Times New Roman" w:eastAsia="仿宋_GB2312" w:hAnsi="Times New Roman" w:cs="Times New Roman"/>
          <w:color w:val="000000"/>
          <w:sz w:val="24"/>
        </w:rPr>
        <w:t>的被调查者认为项目对扰动的土地恢复较好。调查结果详见表</w:t>
      </w:r>
      <w:r w:rsidRPr="00091446">
        <w:rPr>
          <w:rFonts w:ascii="Times New Roman" w:eastAsia="仿宋_GB2312" w:hAnsi="Times New Roman" w:cs="Times New Roman"/>
          <w:color w:val="000000"/>
          <w:sz w:val="24"/>
        </w:rPr>
        <w:t>5-</w:t>
      </w:r>
      <w:r w:rsidR="000806AF">
        <w:rPr>
          <w:rFonts w:ascii="Times New Roman" w:eastAsia="仿宋_GB2312" w:hAnsi="Times New Roman" w:cs="Times New Roman" w:hint="eastAsia"/>
          <w:color w:val="000000"/>
          <w:sz w:val="24"/>
        </w:rPr>
        <w:t>7</w:t>
      </w:r>
      <w:r w:rsidRPr="00091446">
        <w:rPr>
          <w:rFonts w:ascii="Times New Roman" w:eastAsia="仿宋_GB2312" w:hAnsi="Times New Roman" w:cs="Times New Roman"/>
          <w:color w:val="000000"/>
          <w:sz w:val="24"/>
        </w:rPr>
        <w:t>。</w:t>
      </w:r>
    </w:p>
    <w:p w:rsidR="0058416D" w:rsidRPr="000806AF" w:rsidRDefault="00DA4543" w:rsidP="000806AF">
      <w:pPr>
        <w:pStyle w:val="wj2"/>
        <w:spacing w:line="240" w:lineRule="auto"/>
        <w:ind w:firstLine="478"/>
        <w:jc w:val="center"/>
        <w:rPr>
          <w:rFonts w:ascii="Times New Roman" w:eastAsia="仿宋_GB2312" w:hAnsi="Times New Roman" w:cs="Times New Roman"/>
          <w:b/>
          <w:sz w:val="21"/>
          <w:szCs w:val="21"/>
        </w:rPr>
      </w:pPr>
      <w:r w:rsidRPr="000806AF">
        <w:rPr>
          <w:rFonts w:ascii="Times New Roman" w:eastAsia="仿宋_GB2312" w:hAnsi="Times New Roman" w:cs="Times New Roman"/>
          <w:b/>
          <w:sz w:val="21"/>
          <w:szCs w:val="21"/>
        </w:rPr>
        <w:t>表</w:t>
      </w:r>
      <w:r w:rsidRPr="000806AF">
        <w:rPr>
          <w:rFonts w:ascii="Times New Roman" w:eastAsia="仿宋_GB2312" w:hAnsi="Times New Roman" w:cs="Times New Roman"/>
          <w:b/>
          <w:sz w:val="21"/>
          <w:szCs w:val="21"/>
        </w:rPr>
        <w:t>5-</w:t>
      </w:r>
      <w:r w:rsidR="000806AF" w:rsidRPr="000806AF">
        <w:rPr>
          <w:rFonts w:ascii="Times New Roman" w:eastAsia="仿宋_GB2312" w:hAnsi="Times New Roman" w:cs="Times New Roman" w:hint="eastAsia"/>
          <w:b/>
          <w:sz w:val="21"/>
          <w:szCs w:val="21"/>
        </w:rPr>
        <w:t>7</w:t>
      </w:r>
      <w:r w:rsidRPr="000806AF">
        <w:rPr>
          <w:rFonts w:ascii="Times New Roman" w:eastAsia="仿宋_GB2312" w:hAnsi="Times New Roman" w:cs="Times New Roman"/>
          <w:b/>
          <w:sz w:val="21"/>
          <w:szCs w:val="21"/>
        </w:rPr>
        <w:t xml:space="preserve">    </w:t>
      </w:r>
      <w:r w:rsidRPr="000806AF">
        <w:rPr>
          <w:rFonts w:ascii="Times New Roman" w:eastAsia="仿宋_GB2312" w:hAnsi="Times New Roman" w:cs="Times New Roman"/>
          <w:b/>
          <w:sz w:val="21"/>
          <w:szCs w:val="21"/>
        </w:rPr>
        <w:t>项目水土保持公众调查表</w:t>
      </w:r>
    </w:p>
    <w:tbl>
      <w:tblPr>
        <w:tblW w:w="86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73"/>
        <w:gridCol w:w="638"/>
        <w:gridCol w:w="177"/>
        <w:gridCol w:w="815"/>
        <w:gridCol w:w="796"/>
        <w:gridCol w:w="19"/>
        <w:gridCol w:w="815"/>
        <w:gridCol w:w="210"/>
        <w:gridCol w:w="605"/>
        <w:gridCol w:w="815"/>
        <w:gridCol w:w="288"/>
        <w:gridCol w:w="527"/>
        <w:gridCol w:w="820"/>
      </w:tblGrid>
      <w:tr w:rsidR="0058416D" w:rsidRPr="00091446" w:rsidTr="00091446">
        <w:trPr>
          <w:trHeight w:val="283"/>
          <w:jc w:val="center"/>
        </w:trPr>
        <w:tc>
          <w:tcPr>
            <w:tcW w:w="2173" w:type="dxa"/>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调查年龄段</w:t>
            </w:r>
          </w:p>
        </w:tc>
        <w:tc>
          <w:tcPr>
            <w:tcW w:w="638" w:type="dxa"/>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青年</w:t>
            </w:r>
          </w:p>
        </w:tc>
        <w:tc>
          <w:tcPr>
            <w:tcW w:w="1788" w:type="dxa"/>
            <w:gridSpan w:val="3"/>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中年</w:t>
            </w:r>
          </w:p>
        </w:tc>
        <w:tc>
          <w:tcPr>
            <w:tcW w:w="1044" w:type="dxa"/>
            <w:gridSpan w:val="3"/>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老年</w:t>
            </w:r>
          </w:p>
        </w:tc>
        <w:tc>
          <w:tcPr>
            <w:tcW w:w="1708" w:type="dxa"/>
            <w:gridSpan w:val="3"/>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男</w:t>
            </w:r>
          </w:p>
        </w:tc>
        <w:tc>
          <w:tcPr>
            <w:tcW w:w="1347" w:type="dxa"/>
            <w:gridSpan w:val="2"/>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女</w:t>
            </w:r>
          </w:p>
        </w:tc>
      </w:tr>
      <w:tr w:rsidR="0058416D" w:rsidRPr="00091446" w:rsidTr="00091446">
        <w:trPr>
          <w:trHeight w:val="283"/>
          <w:jc w:val="center"/>
        </w:trPr>
        <w:tc>
          <w:tcPr>
            <w:tcW w:w="2173" w:type="dxa"/>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人数</w:t>
            </w:r>
            <w:r w:rsidRPr="00091446">
              <w:rPr>
                <w:rFonts w:ascii="Times New Roman" w:eastAsia="仿宋_GB2312" w:hAnsi="Times New Roman" w:cs="Times New Roman"/>
                <w:sz w:val="18"/>
                <w:szCs w:val="18"/>
              </w:rPr>
              <w:t>(</w:t>
            </w:r>
            <w:r w:rsidRPr="00091446">
              <w:rPr>
                <w:rFonts w:ascii="Times New Roman" w:eastAsia="仿宋_GB2312" w:hAnsi="Times New Roman" w:cs="Times New Roman"/>
                <w:sz w:val="18"/>
                <w:szCs w:val="18"/>
              </w:rPr>
              <w:t>人</w:t>
            </w:r>
            <w:r w:rsidRPr="00091446">
              <w:rPr>
                <w:rFonts w:ascii="Times New Roman" w:eastAsia="仿宋_GB2312" w:hAnsi="Times New Roman" w:cs="Times New Roman"/>
                <w:sz w:val="18"/>
                <w:szCs w:val="18"/>
              </w:rPr>
              <w:t>)</w:t>
            </w:r>
          </w:p>
        </w:tc>
        <w:tc>
          <w:tcPr>
            <w:tcW w:w="638" w:type="dxa"/>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5</w:t>
            </w:r>
          </w:p>
        </w:tc>
        <w:tc>
          <w:tcPr>
            <w:tcW w:w="1788" w:type="dxa"/>
            <w:gridSpan w:val="3"/>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8</w:t>
            </w:r>
          </w:p>
        </w:tc>
        <w:tc>
          <w:tcPr>
            <w:tcW w:w="1044" w:type="dxa"/>
            <w:gridSpan w:val="3"/>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7</w:t>
            </w:r>
          </w:p>
        </w:tc>
        <w:tc>
          <w:tcPr>
            <w:tcW w:w="1708" w:type="dxa"/>
            <w:gridSpan w:val="3"/>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12</w:t>
            </w:r>
          </w:p>
        </w:tc>
        <w:tc>
          <w:tcPr>
            <w:tcW w:w="1347" w:type="dxa"/>
            <w:gridSpan w:val="2"/>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8</w:t>
            </w:r>
          </w:p>
        </w:tc>
      </w:tr>
      <w:tr w:rsidR="0058416D" w:rsidRPr="00091446" w:rsidTr="00091446">
        <w:trPr>
          <w:trHeight w:val="283"/>
          <w:jc w:val="center"/>
        </w:trPr>
        <w:tc>
          <w:tcPr>
            <w:tcW w:w="2173" w:type="dxa"/>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职业</w:t>
            </w:r>
          </w:p>
        </w:tc>
        <w:tc>
          <w:tcPr>
            <w:tcW w:w="638" w:type="dxa"/>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干部</w:t>
            </w:r>
          </w:p>
        </w:tc>
        <w:tc>
          <w:tcPr>
            <w:tcW w:w="1788" w:type="dxa"/>
            <w:gridSpan w:val="3"/>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工人</w:t>
            </w:r>
          </w:p>
        </w:tc>
        <w:tc>
          <w:tcPr>
            <w:tcW w:w="1044" w:type="dxa"/>
            <w:gridSpan w:val="3"/>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农民</w:t>
            </w:r>
          </w:p>
        </w:tc>
        <w:tc>
          <w:tcPr>
            <w:tcW w:w="1708" w:type="dxa"/>
            <w:gridSpan w:val="3"/>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经商</w:t>
            </w:r>
          </w:p>
        </w:tc>
        <w:tc>
          <w:tcPr>
            <w:tcW w:w="1347" w:type="dxa"/>
            <w:gridSpan w:val="2"/>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其它</w:t>
            </w:r>
          </w:p>
        </w:tc>
      </w:tr>
      <w:tr w:rsidR="0058416D" w:rsidRPr="00091446" w:rsidTr="00091446">
        <w:trPr>
          <w:trHeight w:val="283"/>
          <w:jc w:val="center"/>
        </w:trPr>
        <w:tc>
          <w:tcPr>
            <w:tcW w:w="2173" w:type="dxa"/>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人数</w:t>
            </w:r>
            <w:r w:rsidRPr="00091446">
              <w:rPr>
                <w:rFonts w:ascii="Times New Roman" w:eastAsia="仿宋_GB2312" w:hAnsi="Times New Roman" w:cs="Times New Roman"/>
                <w:sz w:val="18"/>
                <w:szCs w:val="18"/>
              </w:rPr>
              <w:t>(</w:t>
            </w:r>
            <w:r w:rsidRPr="00091446">
              <w:rPr>
                <w:rFonts w:ascii="Times New Roman" w:eastAsia="仿宋_GB2312" w:hAnsi="Times New Roman" w:cs="Times New Roman"/>
                <w:sz w:val="18"/>
                <w:szCs w:val="18"/>
              </w:rPr>
              <w:t>人</w:t>
            </w:r>
            <w:r w:rsidRPr="00091446">
              <w:rPr>
                <w:rFonts w:ascii="Times New Roman" w:eastAsia="仿宋_GB2312" w:hAnsi="Times New Roman" w:cs="Times New Roman"/>
                <w:sz w:val="18"/>
                <w:szCs w:val="18"/>
              </w:rPr>
              <w:t>)</w:t>
            </w:r>
          </w:p>
        </w:tc>
        <w:tc>
          <w:tcPr>
            <w:tcW w:w="638" w:type="dxa"/>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4</w:t>
            </w:r>
          </w:p>
        </w:tc>
        <w:tc>
          <w:tcPr>
            <w:tcW w:w="1788" w:type="dxa"/>
            <w:gridSpan w:val="3"/>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3</w:t>
            </w:r>
          </w:p>
        </w:tc>
        <w:tc>
          <w:tcPr>
            <w:tcW w:w="1044" w:type="dxa"/>
            <w:gridSpan w:val="3"/>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2</w:t>
            </w:r>
          </w:p>
        </w:tc>
        <w:tc>
          <w:tcPr>
            <w:tcW w:w="1708" w:type="dxa"/>
            <w:gridSpan w:val="3"/>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9</w:t>
            </w:r>
          </w:p>
        </w:tc>
        <w:tc>
          <w:tcPr>
            <w:tcW w:w="1347" w:type="dxa"/>
            <w:gridSpan w:val="2"/>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2</w:t>
            </w:r>
          </w:p>
        </w:tc>
      </w:tr>
      <w:tr w:rsidR="0058416D" w:rsidRPr="00091446" w:rsidTr="00091446">
        <w:trPr>
          <w:trHeight w:val="283"/>
          <w:jc w:val="center"/>
        </w:trPr>
        <w:tc>
          <w:tcPr>
            <w:tcW w:w="2173" w:type="dxa"/>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调查项目</w:t>
            </w:r>
          </w:p>
        </w:tc>
        <w:tc>
          <w:tcPr>
            <w:tcW w:w="1630" w:type="dxa"/>
            <w:gridSpan w:val="3"/>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好</w:t>
            </w:r>
          </w:p>
        </w:tc>
        <w:tc>
          <w:tcPr>
            <w:tcW w:w="1630" w:type="dxa"/>
            <w:gridSpan w:val="3"/>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一般</w:t>
            </w:r>
          </w:p>
        </w:tc>
        <w:tc>
          <w:tcPr>
            <w:tcW w:w="1630" w:type="dxa"/>
            <w:gridSpan w:val="3"/>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差</w:t>
            </w:r>
          </w:p>
        </w:tc>
        <w:tc>
          <w:tcPr>
            <w:tcW w:w="1635" w:type="dxa"/>
            <w:gridSpan w:val="3"/>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说不清</w:t>
            </w:r>
          </w:p>
        </w:tc>
      </w:tr>
      <w:tr w:rsidR="0058416D" w:rsidRPr="00091446" w:rsidTr="00091446">
        <w:trPr>
          <w:trHeight w:val="283"/>
          <w:jc w:val="center"/>
        </w:trPr>
        <w:tc>
          <w:tcPr>
            <w:tcW w:w="2173" w:type="dxa"/>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评价</w:t>
            </w:r>
          </w:p>
        </w:tc>
        <w:tc>
          <w:tcPr>
            <w:tcW w:w="815" w:type="dxa"/>
            <w:gridSpan w:val="2"/>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人数</w:t>
            </w:r>
            <w:r w:rsidRPr="00091446">
              <w:rPr>
                <w:rFonts w:ascii="Times New Roman" w:eastAsia="仿宋_GB2312" w:hAnsi="Times New Roman" w:cs="Times New Roman"/>
                <w:sz w:val="18"/>
                <w:szCs w:val="18"/>
              </w:rPr>
              <w:t>(</w:t>
            </w:r>
            <w:r w:rsidRPr="00091446">
              <w:rPr>
                <w:rFonts w:ascii="Times New Roman" w:eastAsia="仿宋_GB2312" w:hAnsi="Times New Roman" w:cs="Times New Roman"/>
                <w:sz w:val="18"/>
                <w:szCs w:val="18"/>
              </w:rPr>
              <w:t>人</w:t>
            </w:r>
            <w:r w:rsidRPr="00091446">
              <w:rPr>
                <w:rFonts w:ascii="Times New Roman" w:eastAsia="仿宋_GB2312" w:hAnsi="Times New Roman" w:cs="Times New Roman"/>
                <w:sz w:val="18"/>
                <w:szCs w:val="18"/>
              </w:rPr>
              <w:t>)</w:t>
            </w:r>
          </w:p>
        </w:tc>
        <w:tc>
          <w:tcPr>
            <w:tcW w:w="815" w:type="dxa"/>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占总人数</w:t>
            </w:r>
            <w:r w:rsidRPr="00091446">
              <w:rPr>
                <w:rFonts w:ascii="Times New Roman" w:eastAsia="仿宋_GB2312" w:hAnsi="Times New Roman" w:cs="Times New Roman"/>
                <w:sz w:val="18"/>
                <w:szCs w:val="18"/>
              </w:rPr>
              <w:t>(%)</w:t>
            </w:r>
          </w:p>
        </w:tc>
        <w:tc>
          <w:tcPr>
            <w:tcW w:w="815" w:type="dxa"/>
            <w:gridSpan w:val="2"/>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人数</w:t>
            </w:r>
            <w:r w:rsidRPr="00091446">
              <w:rPr>
                <w:rFonts w:ascii="Times New Roman" w:eastAsia="仿宋_GB2312" w:hAnsi="Times New Roman" w:cs="Times New Roman"/>
                <w:sz w:val="18"/>
                <w:szCs w:val="18"/>
              </w:rPr>
              <w:t>(</w:t>
            </w:r>
            <w:r w:rsidRPr="00091446">
              <w:rPr>
                <w:rFonts w:ascii="Times New Roman" w:eastAsia="仿宋_GB2312" w:hAnsi="Times New Roman" w:cs="Times New Roman"/>
                <w:sz w:val="18"/>
                <w:szCs w:val="18"/>
              </w:rPr>
              <w:t>人</w:t>
            </w:r>
            <w:r w:rsidRPr="00091446">
              <w:rPr>
                <w:rFonts w:ascii="Times New Roman" w:eastAsia="仿宋_GB2312" w:hAnsi="Times New Roman" w:cs="Times New Roman"/>
                <w:sz w:val="18"/>
                <w:szCs w:val="18"/>
              </w:rPr>
              <w:t>)</w:t>
            </w:r>
          </w:p>
        </w:tc>
        <w:tc>
          <w:tcPr>
            <w:tcW w:w="815" w:type="dxa"/>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占总人数</w:t>
            </w:r>
            <w:r w:rsidRPr="00091446">
              <w:rPr>
                <w:rFonts w:ascii="Times New Roman" w:eastAsia="仿宋_GB2312" w:hAnsi="Times New Roman" w:cs="Times New Roman"/>
                <w:sz w:val="18"/>
                <w:szCs w:val="18"/>
              </w:rPr>
              <w:t>(%)</w:t>
            </w:r>
          </w:p>
        </w:tc>
        <w:tc>
          <w:tcPr>
            <w:tcW w:w="815" w:type="dxa"/>
            <w:gridSpan w:val="2"/>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人数</w:t>
            </w:r>
            <w:r w:rsidRPr="00091446">
              <w:rPr>
                <w:rFonts w:ascii="Times New Roman" w:eastAsia="仿宋_GB2312" w:hAnsi="Times New Roman" w:cs="Times New Roman"/>
                <w:sz w:val="18"/>
                <w:szCs w:val="18"/>
              </w:rPr>
              <w:t>(</w:t>
            </w:r>
            <w:r w:rsidRPr="00091446">
              <w:rPr>
                <w:rFonts w:ascii="Times New Roman" w:eastAsia="仿宋_GB2312" w:hAnsi="Times New Roman" w:cs="Times New Roman"/>
                <w:sz w:val="18"/>
                <w:szCs w:val="18"/>
              </w:rPr>
              <w:t>人</w:t>
            </w:r>
            <w:r w:rsidRPr="00091446">
              <w:rPr>
                <w:rFonts w:ascii="Times New Roman" w:eastAsia="仿宋_GB2312" w:hAnsi="Times New Roman" w:cs="Times New Roman"/>
                <w:sz w:val="18"/>
                <w:szCs w:val="18"/>
              </w:rPr>
              <w:t>)</w:t>
            </w:r>
          </w:p>
        </w:tc>
        <w:tc>
          <w:tcPr>
            <w:tcW w:w="815" w:type="dxa"/>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占总人数</w:t>
            </w:r>
            <w:r w:rsidRPr="00091446">
              <w:rPr>
                <w:rFonts w:ascii="Times New Roman" w:eastAsia="仿宋_GB2312" w:hAnsi="Times New Roman" w:cs="Times New Roman"/>
                <w:sz w:val="18"/>
                <w:szCs w:val="18"/>
              </w:rPr>
              <w:t>(%)</w:t>
            </w:r>
          </w:p>
        </w:tc>
        <w:tc>
          <w:tcPr>
            <w:tcW w:w="815" w:type="dxa"/>
            <w:gridSpan w:val="2"/>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人数</w:t>
            </w:r>
            <w:r w:rsidRPr="00091446">
              <w:rPr>
                <w:rFonts w:ascii="Times New Roman" w:eastAsia="仿宋_GB2312" w:hAnsi="Times New Roman" w:cs="Times New Roman"/>
                <w:sz w:val="18"/>
                <w:szCs w:val="18"/>
              </w:rPr>
              <w:t>(</w:t>
            </w:r>
            <w:r w:rsidRPr="00091446">
              <w:rPr>
                <w:rFonts w:ascii="Times New Roman" w:eastAsia="仿宋_GB2312" w:hAnsi="Times New Roman" w:cs="Times New Roman"/>
                <w:sz w:val="18"/>
                <w:szCs w:val="18"/>
              </w:rPr>
              <w:t>人</w:t>
            </w:r>
            <w:r w:rsidRPr="00091446">
              <w:rPr>
                <w:rFonts w:ascii="Times New Roman" w:eastAsia="仿宋_GB2312" w:hAnsi="Times New Roman" w:cs="Times New Roman"/>
                <w:sz w:val="18"/>
                <w:szCs w:val="18"/>
              </w:rPr>
              <w:t>)</w:t>
            </w:r>
          </w:p>
        </w:tc>
        <w:tc>
          <w:tcPr>
            <w:tcW w:w="820" w:type="dxa"/>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占总人数</w:t>
            </w:r>
            <w:r w:rsidRPr="00091446">
              <w:rPr>
                <w:rFonts w:ascii="Times New Roman" w:eastAsia="仿宋_GB2312" w:hAnsi="Times New Roman" w:cs="Times New Roman"/>
                <w:sz w:val="18"/>
                <w:szCs w:val="18"/>
              </w:rPr>
              <w:t>(%)</w:t>
            </w:r>
          </w:p>
        </w:tc>
      </w:tr>
      <w:tr w:rsidR="0058416D" w:rsidRPr="00091446" w:rsidTr="00091446">
        <w:trPr>
          <w:trHeight w:val="283"/>
          <w:jc w:val="center"/>
        </w:trPr>
        <w:tc>
          <w:tcPr>
            <w:tcW w:w="2173" w:type="dxa"/>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项目对当地环境影响</w:t>
            </w:r>
          </w:p>
        </w:tc>
        <w:tc>
          <w:tcPr>
            <w:tcW w:w="815" w:type="dxa"/>
            <w:gridSpan w:val="2"/>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20</w:t>
            </w:r>
          </w:p>
        </w:tc>
        <w:tc>
          <w:tcPr>
            <w:tcW w:w="815" w:type="dxa"/>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100</w:t>
            </w:r>
          </w:p>
        </w:tc>
        <w:tc>
          <w:tcPr>
            <w:tcW w:w="815" w:type="dxa"/>
            <w:gridSpan w:val="2"/>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0</w:t>
            </w:r>
          </w:p>
        </w:tc>
        <w:tc>
          <w:tcPr>
            <w:tcW w:w="815" w:type="dxa"/>
            <w:vAlign w:val="center"/>
          </w:tcPr>
          <w:p w:rsidR="0058416D" w:rsidRPr="00091446" w:rsidRDefault="0058416D" w:rsidP="00091446">
            <w:pPr>
              <w:pStyle w:val="ab"/>
              <w:jc w:val="center"/>
              <w:rPr>
                <w:rFonts w:ascii="Times New Roman" w:eastAsia="仿宋_GB2312" w:hAnsi="Times New Roman" w:cs="Times New Roman"/>
                <w:sz w:val="18"/>
                <w:szCs w:val="18"/>
              </w:rPr>
            </w:pPr>
          </w:p>
        </w:tc>
        <w:tc>
          <w:tcPr>
            <w:tcW w:w="815" w:type="dxa"/>
            <w:gridSpan w:val="2"/>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0</w:t>
            </w:r>
          </w:p>
        </w:tc>
        <w:tc>
          <w:tcPr>
            <w:tcW w:w="815" w:type="dxa"/>
            <w:vAlign w:val="center"/>
          </w:tcPr>
          <w:p w:rsidR="0058416D" w:rsidRPr="00091446" w:rsidRDefault="0058416D" w:rsidP="00091446">
            <w:pPr>
              <w:pStyle w:val="ab"/>
              <w:jc w:val="center"/>
              <w:rPr>
                <w:rFonts w:ascii="Times New Roman" w:eastAsia="仿宋_GB2312" w:hAnsi="Times New Roman" w:cs="Times New Roman"/>
                <w:sz w:val="18"/>
                <w:szCs w:val="18"/>
              </w:rPr>
            </w:pPr>
          </w:p>
        </w:tc>
        <w:tc>
          <w:tcPr>
            <w:tcW w:w="815" w:type="dxa"/>
            <w:gridSpan w:val="2"/>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0</w:t>
            </w:r>
          </w:p>
        </w:tc>
        <w:tc>
          <w:tcPr>
            <w:tcW w:w="820" w:type="dxa"/>
            <w:vAlign w:val="center"/>
          </w:tcPr>
          <w:p w:rsidR="0058416D" w:rsidRPr="00091446" w:rsidRDefault="0058416D" w:rsidP="00091446">
            <w:pPr>
              <w:pStyle w:val="ab"/>
              <w:jc w:val="center"/>
              <w:rPr>
                <w:rFonts w:ascii="Times New Roman" w:eastAsia="仿宋_GB2312" w:hAnsi="Times New Roman" w:cs="Times New Roman"/>
                <w:sz w:val="18"/>
                <w:szCs w:val="18"/>
              </w:rPr>
            </w:pPr>
          </w:p>
        </w:tc>
      </w:tr>
      <w:tr w:rsidR="0058416D" w:rsidRPr="00091446" w:rsidTr="00091446">
        <w:trPr>
          <w:trHeight w:val="283"/>
          <w:jc w:val="center"/>
        </w:trPr>
        <w:tc>
          <w:tcPr>
            <w:tcW w:w="2173" w:type="dxa"/>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项目对弃土弃渣管理</w:t>
            </w:r>
          </w:p>
        </w:tc>
        <w:tc>
          <w:tcPr>
            <w:tcW w:w="815" w:type="dxa"/>
            <w:gridSpan w:val="2"/>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20</w:t>
            </w:r>
          </w:p>
        </w:tc>
        <w:tc>
          <w:tcPr>
            <w:tcW w:w="815" w:type="dxa"/>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100</w:t>
            </w:r>
          </w:p>
        </w:tc>
        <w:tc>
          <w:tcPr>
            <w:tcW w:w="815" w:type="dxa"/>
            <w:gridSpan w:val="2"/>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0</w:t>
            </w:r>
          </w:p>
        </w:tc>
        <w:tc>
          <w:tcPr>
            <w:tcW w:w="815" w:type="dxa"/>
            <w:vAlign w:val="center"/>
          </w:tcPr>
          <w:p w:rsidR="0058416D" w:rsidRPr="00091446" w:rsidRDefault="0058416D" w:rsidP="00091446">
            <w:pPr>
              <w:pStyle w:val="ab"/>
              <w:jc w:val="center"/>
              <w:rPr>
                <w:rFonts w:ascii="Times New Roman" w:eastAsia="仿宋_GB2312" w:hAnsi="Times New Roman" w:cs="Times New Roman"/>
                <w:sz w:val="18"/>
                <w:szCs w:val="18"/>
              </w:rPr>
            </w:pPr>
          </w:p>
        </w:tc>
        <w:tc>
          <w:tcPr>
            <w:tcW w:w="815" w:type="dxa"/>
            <w:gridSpan w:val="2"/>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0</w:t>
            </w:r>
          </w:p>
        </w:tc>
        <w:tc>
          <w:tcPr>
            <w:tcW w:w="815" w:type="dxa"/>
            <w:vAlign w:val="center"/>
          </w:tcPr>
          <w:p w:rsidR="0058416D" w:rsidRPr="00091446" w:rsidRDefault="0058416D" w:rsidP="00091446">
            <w:pPr>
              <w:pStyle w:val="ab"/>
              <w:jc w:val="center"/>
              <w:rPr>
                <w:rFonts w:ascii="Times New Roman" w:eastAsia="仿宋_GB2312" w:hAnsi="Times New Roman" w:cs="Times New Roman"/>
                <w:sz w:val="18"/>
                <w:szCs w:val="18"/>
              </w:rPr>
            </w:pPr>
          </w:p>
        </w:tc>
        <w:tc>
          <w:tcPr>
            <w:tcW w:w="815" w:type="dxa"/>
            <w:gridSpan w:val="2"/>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0</w:t>
            </w:r>
          </w:p>
        </w:tc>
        <w:tc>
          <w:tcPr>
            <w:tcW w:w="820" w:type="dxa"/>
            <w:vAlign w:val="center"/>
          </w:tcPr>
          <w:p w:rsidR="0058416D" w:rsidRPr="00091446" w:rsidRDefault="0058416D" w:rsidP="00091446">
            <w:pPr>
              <w:pStyle w:val="ab"/>
              <w:jc w:val="center"/>
              <w:rPr>
                <w:rFonts w:ascii="Times New Roman" w:eastAsia="仿宋_GB2312" w:hAnsi="Times New Roman" w:cs="Times New Roman"/>
                <w:sz w:val="18"/>
                <w:szCs w:val="18"/>
              </w:rPr>
            </w:pPr>
          </w:p>
        </w:tc>
      </w:tr>
      <w:tr w:rsidR="0058416D" w:rsidRPr="00091446" w:rsidTr="00091446">
        <w:trPr>
          <w:trHeight w:val="283"/>
          <w:jc w:val="center"/>
        </w:trPr>
        <w:tc>
          <w:tcPr>
            <w:tcW w:w="2173" w:type="dxa"/>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项目林草植被建设</w:t>
            </w:r>
          </w:p>
        </w:tc>
        <w:tc>
          <w:tcPr>
            <w:tcW w:w="815" w:type="dxa"/>
            <w:gridSpan w:val="2"/>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16</w:t>
            </w:r>
          </w:p>
        </w:tc>
        <w:tc>
          <w:tcPr>
            <w:tcW w:w="815" w:type="dxa"/>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80</w:t>
            </w:r>
          </w:p>
        </w:tc>
        <w:tc>
          <w:tcPr>
            <w:tcW w:w="815" w:type="dxa"/>
            <w:gridSpan w:val="2"/>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4</w:t>
            </w:r>
          </w:p>
        </w:tc>
        <w:tc>
          <w:tcPr>
            <w:tcW w:w="815" w:type="dxa"/>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20</w:t>
            </w:r>
          </w:p>
        </w:tc>
        <w:tc>
          <w:tcPr>
            <w:tcW w:w="815" w:type="dxa"/>
            <w:gridSpan w:val="2"/>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0</w:t>
            </w:r>
          </w:p>
        </w:tc>
        <w:tc>
          <w:tcPr>
            <w:tcW w:w="815" w:type="dxa"/>
            <w:vAlign w:val="center"/>
          </w:tcPr>
          <w:p w:rsidR="0058416D" w:rsidRPr="00091446" w:rsidRDefault="0058416D" w:rsidP="00091446">
            <w:pPr>
              <w:pStyle w:val="ab"/>
              <w:jc w:val="center"/>
              <w:rPr>
                <w:rFonts w:ascii="Times New Roman" w:eastAsia="仿宋_GB2312" w:hAnsi="Times New Roman" w:cs="Times New Roman"/>
                <w:sz w:val="18"/>
                <w:szCs w:val="18"/>
              </w:rPr>
            </w:pPr>
          </w:p>
        </w:tc>
        <w:tc>
          <w:tcPr>
            <w:tcW w:w="815" w:type="dxa"/>
            <w:gridSpan w:val="2"/>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0</w:t>
            </w:r>
          </w:p>
        </w:tc>
        <w:tc>
          <w:tcPr>
            <w:tcW w:w="820" w:type="dxa"/>
            <w:vAlign w:val="center"/>
          </w:tcPr>
          <w:p w:rsidR="0058416D" w:rsidRPr="00091446" w:rsidRDefault="0058416D" w:rsidP="00091446">
            <w:pPr>
              <w:pStyle w:val="ab"/>
              <w:jc w:val="center"/>
              <w:rPr>
                <w:rFonts w:ascii="Times New Roman" w:eastAsia="仿宋_GB2312" w:hAnsi="Times New Roman" w:cs="Times New Roman"/>
                <w:sz w:val="18"/>
                <w:szCs w:val="18"/>
              </w:rPr>
            </w:pPr>
          </w:p>
        </w:tc>
      </w:tr>
      <w:tr w:rsidR="0058416D" w:rsidRPr="00091446" w:rsidTr="00091446">
        <w:trPr>
          <w:trHeight w:val="283"/>
          <w:jc w:val="center"/>
        </w:trPr>
        <w:tc>
          <w:tcPr>
            <w:tcW w:w="2173" w:type="dxa"/>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土地恢复情况</w:t>
            </w:r>
          </w:p>
        </w:tc>
        <w:tc>
          <w:tcPr>
            <w:tcW w:w="815" w:type="dxa"/>
            <w:gridSpan w:val="2"/>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19</w:t>
            </w:r>
          </w:p>
        </w:tc>
        <w:tc>
          <w:tcPr>
            <w:tcW w:w="815" w:type="dxa"/>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95</w:t>
            </w:r>
          </w:p>
        </w:tc>
        <w:tc>
          <w:tcPr>
            <w:tcW w:w="815" w:type="dxa"/>
            <w:gridSpan w:val="2"/>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1</w:t>
            </w:r>
          </w:p>
        </w:tc>
        <w:tc>
          <w:tcPr>
            <w:tcW w:w="815" w:type="dxa"/>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5</w:t>
            </w:r>
          </w:p>
        </w:tc>
        <w:tc>
          <w:tcPr>
            <w:tcW w:w="815" w:type="dxa"/>
            <w:gridSpan w:val="2"/>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0</w:t>
            </w:r>
          </w:p>
        </w:tc>
        <w:tc>
          <w:tcPr>
            <w:tcW w:w="815" w:type="dxa"/>
            <w:vAlign w:val="center"/>
          </w:tcPr>
          <w:p w:rsidR="0058416D" w:rsidRPr="00091446" w:rsidRDefault="0058416D" w:rsidP="00091446">
            <w:pPr>
              <w:pStyle w:val="ab"/>
              <w:jc w:val="center"/>
              <w:rPr>
                <w:rFonts w:ascii="Times New Roman" w:eastAsia="仿宋_GB2312" w:hAnsi="Times New Roman" w:cs="Times New Roman"/>
                <w:sz w:val="18"/>
                <w:szCs w:val="18"/>
              </w:rPr>
            </w:pPr>
          </w:p>
        </w:tc>
        <w:tc>
          <w:tcPr>
            <w:tcW w:w="815" w:type="dxa"/>
            <w:gridSpan w:val="2"/>
            <w:vAlign w:val="center"/>
          </w:tcPr>
          <w:p w:rsidR="0058416D" w:rsidRPr="00091446" w:rsidRDefault="00DA4543" w:rsidP="00091446">
            <w:pPr>
              <w:pStyle w:val="ab"/>
              <w:jc w:val="center"/>
              <w:rPr>
                <w:rFonts w:ascii="Times New Roman" w:eastAsia="仿宋_GB2312" w:hAnsi="Times New Roman" w:cs="Times New Roman"/>
                <w:sz w:val="18"/>
                <w:szCs w:val="18"/>
              </w:rPr>
            </w:pPr>
            <w:r w:rsidRPr="00091446">
              <w:rPr>
                <w:rFonts w:ascii="Times New Roman" w:eastAsia="仿宋_GB2312" w:hAnsi="Times New Roman" w:cs="Times New Roman"/>
                <w:sz w:val="18"/>
                <w:szCs w:val="18"/>
              </w:rPr>
              <w:t>0</w:t>
            </w:r>
          </w:p>
        </w:tc>
        <w:tc>
          <w:tcPr>
            <w:tcW w:w="820" w:type="dxa"/>
            <w:vAlign w:val="center"/>
          </w:tcPr>
          <w:p w:rsidR="0058416D" w:rsidRPr="00091446" w:rsidRDefault="0058416D" w:rsidP="00091446">
            <w:pPr>
              <w:pStyle w:val="ab"/>
              <w:jc w:val="center"/>
              <w:rPr>
                <w:rFonts w:ascii="Times New Roman" w:eastAsia="仿宋_GB2312" w:hAnsi="Times New Roman" w:cs="Times New Roman"/>
                <w:sz w:val="18"/>
                <w:szCs w:val="18"/>
              </w:rPr>
            </w:pPr>
          </w:p>
        </w:tc>
      </w:tr>
    </w:tbl>
    <w:p w:rsidR="0058416D" w:rsidRDefault="0058416D">
      <w:pPr>
        <w:rPr>
          <w:rFonts w:ascii="Times New Roman" w:eastAsia="GB2312仿宋" w:hAnsi="Times New Roman" w:cs="Times New Roman"/>
        </w:rPr>
        <w:sectPr w:rsidR="0058416D" w:rsidSect="00402548">
          <w:headerReference w:type="default" r:id="rId31"/>
          <w:pgSz w:w="11906" w:h="16838"/>
          <w:pgMar w:top="1440" w:right="1800" w:bottom="1440" w:left="1800" w:header="851" w:footer="992" w:gutter="0"/>
          <w:cols w:space="425"/>
          <w:docGrid w:type="lines" w:linePitch="312"/>
        </w:sectPr>
      </w:pPr>
    </w:p>
    <w:p w:rsidR="0058416D" w:rsidRPr="0065187E" w:rsidRDefault="00DA4543" w:rsidP="0065187E">
      <w:pPr>
        <w:pStyle w:val="1"/>
        <w:widowControl/>
        <w:spacing w:before="200" w:after="200" w:line="360" w:lineRule="auto"/>
        <w:rPr>
          <w:rFonts w:ascii="Times New Roman" w:eastAsia="黑体" w:hAnsi="Times New Roman" w:cs="Times New Roman"/>
          <w:b w:val="0"/>
          <w:color w:val="000000"/>
          <w:sz w:val="32"/>
          <w:lang w:val="x-none"/>
        </w:rPr>
      </w:pPr>
      <w:bookmarkStart w:id="99" w:name="_Toc20954"/>
      <w:bookmarkStart w:id="100" w:name="_Toc16562239"/>
      <w:r w:rsidRPr="0065187E">
        <w:rPr>
          <w:rFonts w:ascii="Times New Roman" w:eastAsia="黑体" w:hAnsi="Times New Roman" w:cs="Times New Roman"/>
          <w:b w:val="0"/>
          <w:color w:val="000000"/>
          <w:sz w:val="32"/>
          <w:lang w:val="x-none"/>
        </w:rPr>
        <w:t>6</w:t>
      </w:r>
      <w:r w:rsidR="0065187E">
        <w:rPr>
          <w:rFonts w:ascii="Times New Roman" w:eastAsia="黑体" w:hAnsi="Times New Roman" w:cs="Times New Roman" w:hint="eastAsia"/>
          <w:b w:val="0"/>
          <w:color w:val="000000"/>
          <w:sz w:val="32"/>
          <w:lang w:val="x-none"/>
        </w:rPr>
        <w:t xml:space="preserve"> </w:t>
      </w:r>
      <w:r w:rsidRPr="0065187E">
        <w:rPr>
          <w:rFonts w:ascii="Times New Roman" w:eastAsia="黑体" w:hAnsi="Times New Roman" w:cs="Times New Roman"/>
          <w:b w:val="0"/>
          <w:color w:val="000000"/>
          <w:sz w:val="32"/>
          <w:lang w:val="x-none"/>
        </w:rPr>
        <w:t>水土保持管理</w:t>
      </w:r>
      <w:bookmarkEnd w:id="99"/>
      <w:bookmarkEnd w:id="100"/>
    </w:p>
    <w:p w:rsidR="0058416D" w:rsidRPr="00DC2525" w:rsidRDefault="00DA4543" w:rsidP="00DC2525">
      <w:pPr>
        <w:pStyle w:val="2"/>
        <w:spacing w:before="0" w:afterLines="50" w:after="156" w:line="360" w:lineRule="auto"/>
        <w:rPr>
          <w:rFonts w:ascii="Times New Roman" w:eastAsia="仿宋_GB2312" w:hAnsi="Times New Roman" w:cs="Times New Roman"/>
          <w:bCs w:val="0"/>
          <w:sz w:val="30"/>
          <w:szCs w:val="30"/>
        </w:rPr>
      </w:pPr>
      <w:bookmarkStart w:id="101" w:name="_Toc22425"/>
      <w:bookmarkStart w:id="102" w:name="_Toc16562240"/>
      <w:r w:rsidRPr="00DC2525">
        <w:rPr>
          <w:rFonts w:ascii="Times New Roman" w:eastAsia="仿宋_GB2312" w:hAnsi="Times New Roman" w:cs="Times New Roman"/>
          <w:bCs w:val="0"/>
          <w:sz w:val="30"/>
          <w:szCs w:val="30"/>
        </w:rPr>
        <w:t>6.1</w:t>
      </w:r>
      <w:r w:rsidRPr="00DC2525">
        <w:rPr>
          <w:rFonts w:ascii="Times New Roman" w:eastAsia="仿宋_GB2312" w:hAnsi="Times New Roman" w:cs="Times New Roman"/>
          <w:bCs w:val="0"/>
          <w:sz w:val="30"/>
          <w:szCs w:val="30"/>
        </w:rPr>
        <w:t>组织管理</w:t>
      </w:r>
      <w:bookmarkEnd w:id="101"/>
      <w:bookmarkEnd w:id="102"/>
    </w:p>
    <w:p w:rsidR="0058416D" w:rsidRPr="00091446" w:rsidRDefault="00091446" w:rsidP="00091446">
      <w:pPr>
        <w:spacing w:line="360" w:lineRule="auto"/>
        <w:ind w:firstLineChars="200" w:firstLine="480"/>
        <w:rPr>
          <w:rFonts w:ascii="Times New Roman" w:eastAsia="仿宋_GB2312" w:hAnsi="Times New Roman" w:cs="Times New Roman"/>
          <w:color w:val="000000"/>
          <w:sz w:val="24"/>
        </w:rPr>
      </w:pPr>
      <w:r w:rsidRPr="009008D2">
        <w:rPr>
          <w:rFonts w:ascii="Times New Roman" w:eastAsia="仿宋_GB2312" w:hAnsi="Times New Roman" w:cs="Times New Roman"/>
          <w:color w:val="000000"/>
          <w:sz w:val="24"/>
        </w:rPr>
        <w:t>云南呈达东盟玻璃科技产业园（一期工程</w:t>
      </w:r>
      <w:r w:rsidRPr="009008D2">
        <w:rPr>
          <w:rFonts w:ascii="Times New Roman" w:eastAsia="仿宋_GB2312" w:hAnsi="Times New Roman" w:cs="Times New Roman"/>
          <w:color w:val="000000"/>
          <w:sz w:val="24"/>
        </w:rPr>
        <w:t>1#</w:t>
      </w:r>
      <w:r w:rsidRPr="009008D2">
        <w:rPr>
          <w:rFonts w:ascii="Times New Roman" w:eastAsia="仿宋_GB2312" w:hAnsi="Times New Roman" w:cs="Times New Roman"/>
          <w:color w:val="000000"/>
          <w:sz w:val="24"/>
        </w:rPr>
        <w:t>厂房及附属楼）</w:t>
      </w:r>
      <w:r w:rsidR="00DA4543" w:rsidRPr="00091446">
        <w:rPr>
          <w:rFonts w:ascii="Times New Roman" w:eastAsia="仿宋_GB2312" w:hAnsi="Times New Roman" w:cs="Times New Roman"/>
          <w:color w:val="000000"/>
          <w:sz w:val="24"/>
        </w:rPr>
        <w:t>开发项目建设期间，建设单位十分重视水土保持工作，建立了以工程建设项目部责任制，项目部主要负责人是水土保持工作的第一责任人。应水土保持工作开展的需要，建设单位还成立了水土保持协调领导小组、水土保持工程规划小组、工程部、财务部，组织开展</w:t>
      </w:r>
      <w:r w:rsidRPr="009008D2">
        <w:rPr>
          <w:rFonts w:ascii="Times New Roman" w:eastAsia="仿宋_GB2312" w:hAnsi="Times New Roman" w:cs="Times New Roman"/>
          <w:color w:val="000000"/>
          <w:sz w:val="24"/>
        </w:rPr>
        <w:t>云南呈达东盟玻璃科技产业园（一期工程</w:t>
      </w:r>
      <w:r w:rsidRPr="009008D2">
        <w:rPr>
          <w:rFonts w:ascii="Times New Roman" w:eastAsia="仿宋_GB2312" w:hAnsi="Times New Roman" w:cs="Times New Roman"/>
          <w:color w:val="000000"/>
          <w:sz w:val="24"/>
        </w:rPr>
        <w:t>1#</w:t>
      </w:r>
      <w:r w:rsidRPr="009008D2">
        <w:rPr>
          <w:rFonts w:ascii="Times New Roman" w:eastAsia="仿宋_GB2312" w:hAnsi="Times New Roman" w:cs="Times New Roman"/>
          <w:color w:val="000000"/>
          <w:sz w:val="24"/>
        </w:rPr>
        <w:t>厂房及附属楼）</w:t>
      </w:r>
      <w:r w:rsidR="00DA4543" w:rsidRPr="00091446">
        <w:rPr>
          <w:rFonts w:ascii="Times New Roman" w:eastAsia="仿宋_GB2312" w:hAnsi="Times New Roman" w:cs="Times New Roman"/>
          <w:color w:val="000000"/>
          <w:sz w:val="24"/>
        </w:rPr>
        <w:t>开发项目水土保持综合治理工作。在工程建设过程中，得到了各级水土保持管理部门的大力支持和帮助，现场各参建单位职责明确，建设单位组织实施，监理单位从严督促，承包商负责施工，同时</w:t>
      </w:r>
      <w:r>
        <w:rPr>
          <w:rFonts w:ascii="Times New Roman" w:eastAsia="仿宋_GB2312" w:hAnsi="Times New Roman" w:cs="Times New Roman"/>
          <w:color w:val="000000"/>
          <w:sz w:val="24"/>
        </w:rPr>
        <w:t>成立了</w:t>
      </w:r>
      <w:r>
        <w:rPr>
          <w:rFonts w:ascii="Times New Roman" w:eastAsia="仿宋_GB2312" w:hAnsi="Times New Roman" w:cs="Times New Roman" w:hint="eastAsia"/>
          <w:color w:val="000000"/>
          <w:sz w:val="24"/>
        </w:rPr>
        <w:t>成立了水土保持监测组</w:t>
      </w:r>
      <w:r w:rsidR="00DA4543" w:rsidRPr="00091446">
        <w:rPr>
          <w:rFonts w:ascii="Times New Roman" w:eastAsia="仿宋_GB2312" w:hAnsi="Times New Roman" w:cs="Times New Roman"/>
          <w:color w:val="000000"/>
          <w:sz w:val="24"/>
        </w:rPr>
        <w:t>承担本工程水土保持监测工作，严格执行《招标投标法》，本着</w:t>
      </w:r>
      <w:r w:rsidR="00DA4543" w:rsidRPr="00091446">
        <w:rPr>
          <w:rFonts w:ascii="Times New Roman" w:eastAsia="仿宋_GB2312" w:hAnsi="Times New Roman" w:cs="Times New Roman"/>
          <w:color w:val="000000"/>
          <w:sz w:val="24"/>
        </w:rPr>
        <w:t>“</w:t>
      </w:r>
      <w:r w:rsidR="00DA4543" w:rsidRPr="00091446">
        <w:rPr>
          <w:rFonts w:ascii="Times New Roman" w:eastAsia="仿宋_GB2312" w:hAnsi="Times New Roman" w:cs="Times New Roman"/>
          <w:color w:val="000000"/>
          <w:sz w:val="24"/>
        </w:rPr>
        <w:t>公开、公平、公正</w:t>
      </w:r>
      <w:r w:rsidR="00DA4543" w:rsidRPr="00091446">
        <w:rPr>
          <w:rFonts w:ascii="Times New Roman" w:eastAsia="仿宋_GB2312" w:hAnsi="Times New Roman" w:cs="Times New Roman"/>
          <w:color w:val="000000"/>
          <w:sz w:val="24"/>
        </w:rPr>
        <w:t>”</w:t>
      </w:r>
      <w:r w:rsidR="00DA4543" w:rsidRPr="00091446">
        <w:rPr>
          <w:rFonts w:ascii="Times New Roman" w:eastAsia="仿宋_GB2312" w:hAnsi="Times New Roman" w:cs="Times New Roman"/>
          <w:color w:val="000000"/>
          <w:sz w:val="24"/>
        </w:rPr>
        <w:t>和</w:t>
      </w:r>
      <w:r w:rsidR="00DA4543" w:rsidRPr="00091446">
        <w:rPr>
          <w:rFonts w:ascii="Times New Roman" w:eastAsia="仿宋_GB2312" w:hAnsi="Times New Roman" w:cs="Times New Roman"/>
          <w:color w:val="000000"/>
          <w:sz w:val="24"/>
        </w:rPr>
        <w:t>“</w:t>
      </w:r>
      <w:r w:rsidR="00DA4543" w:rsidRPr="00091446">
        <w:rPr>
          <w:rFonts w:ascii="Times New Roman" w:eastAsia="仿宋_GB2312" w:hAnsi="Times New Roman" w:cs="Times New Roman"/>
          <w:color w:val="000000"/>
          <w:sz w:val="24"/>
        </w:rPr>
        <w:t>诚信、择优</w:t>
      </w:r>
      <w:r w:rsidR="00DA4543" w:rsidRPr="00091446">
        <w:rPr>
          <w:rFonts w:ascii="Times New Roman" w:eastAsia="仿宋_GB2312" w:hAnsi="Times New Roman" w:cs="Times New Roman"/>
          <w:color w:val="000000"/>
          <w:sz w:val="24"/>
        </w:rPr>
        <w:t>”</w:t>
      </w:r>
      <w:r w:rsidR="00DA4543" w:rsidRPr="00091446">
        <w:rPr>
          <w:rFonts w:ascii="Times New Roman" w:eastAsia="仿宋_GB2312" w:hAnsi="Times New Roman" w:cs="Times New Roman"/>
          <w:color w:val="000000"/>
          <w:sz w:val="24"/>
        </w:rPr>
        <w:t>的原则，依法分项目对工程进行了公开招标。</w:t>
      </w:r>
    </w:p>
    <w:p w:rsidR="0058416D" w:rsidRPr="00091446" w:rsidRDefault="00DA4543">
      <w:pPr>
        <w:spacing w:line="360" w:lineRule="auto"/>
        <w:ind w:firstLineChars="200" w:firstLine="480"/>
        <w:rPr>
          <w:rFonts w:ascii="Times New Roman" w:eastAsia="仿宋_GB2312" w:hAnsi="Times New Roman" w:cs="Times New Roman"/>
          <w:color w:val="000000"/>
          <w:sz w:val="24"/>
        </w:rPr>
      </w:pPr>
      <w:r w:rsidRPr="00091446">
        <w:rPr>
          <w:rFonts w:ascii="Times New Roman" w:eastAsia="仿宋_GB2312" w:hAnsi="Times New Roman" w:cs="Times New Roman"/>
          <w:color w:val="000000"/>
          <w:sz w:val="24"/>
        </w:rPr>
        <w:t>水土保持方案编制单位为</w:t>
      </w:r>
      <w:r w:rsidR="00091446" w:rsidRPr="00091446">
        <w:rPr>
          <w:rFonts w:ascii="Times New Roman" w:eastAsia="仿宋_GB2312" w:hAnsi="Times New Roman" w:cs="Times New Roman"/>
          <w:color w:val="000000"/>
          <w:sz w:val="24"/>
        </w:rPr>
        <w:t>昆明睿清水土保持咨询有限公司</w:t>
      </w:r>
      <w:r w:rsidRPr="00091446">
        <w:rPr>
          <w:rFonts w:ascii="Times New Roman" w:eastAsia="仿宋_GB2312" w:hAnsi="Times New Roman" w:cs="Times New Roman"/>
          <w:color w:val="000000"/>
          <w:sz w:val="24"/>
        </w:rPr>
        <w:t>，设计单位</w:t>
      </w:r>
      <w:r w:rsidR="00091446">
        <w:rPr>
          <w:rFonts w:ascii="Times New Roman" w:eastAsia="仿宋_GB2312" w:hAnsi="Times New Roman" w:cs="Times New Roman"/>
          <w:color w:val="000000"/>
          <w:sz w:val="24"/>
        </w:rPr>
        <w:t>为</w:t>
      </w:r>
      <w:r w:rsidR="00091446" w:rsidRPr="00091446">
        <w:rPr>
          <w:rFonts w:ascii="Times New Roman" w:eastAsia="仿宋_GB2312" w:hAnsi="Times New Roman" w:cs="Times New Roman"/>
          <w:color w:val="000000"/>
          <w:sz w:val="24"/>
        </w:rPr>
        <w:t>华诚博远（北京）建筑规划设计有限公司</w:t>
      </w:r>
      <w:r w:rsidRPr="00091446">
        <w:rPr>
          <w:rFonts w:ascii="Times New Roman" w:eastAsia="仿宋_GB2312" w:hAnsi="Times New Roman" w:cs="Times New Roman"/>
          <w:color w:val="000000"/>
          <w:sz w:val="24"/>
        </w:rPr>
        <w:t>，监理单位</w:t>
      </w:r>
      <w:r w:rsidR="00091446">
        <w:rPr>
          <w:rFonts w:ascii="Times New Roman" w:eastAsia="仿宋_GB2312" w:hAnsi="Times New Roman" w:cs="Times New Roman"/>
          <w:color w:val="000000"/>
          <w:sz w:val="24"/>
        </w:rPr>
        <w:t>为</w:t>
      </w:r>
      <w:r w:rsidR="00091446" w:rsidRPr="00091446">
        <w:rPr>
          <w:rFonts w:ascii="Times New Roman" w:eastAsia="仿宋_GB2312" w:hAnsi="Times New Roman" w:cs="Times New Roman"/>
          <w:color w:val="000000"/>
          <w:sz w:val="24"/>
        </w:rPr>
        <w:t>云南世博建设监理有限责任公司</w:t>
      </w:r>
      <w:r w:rsidRPr="00091446">
        <w:rPr>
          <w:rFonts w:ascii="Times New Roman" w:eastAsia="仿宋_GB2312" w:hAnsi="Times New Roman" w:cs="Times New Roman"/>
          <w:color w:val="000000"/>
          <w:sz w:val="24"/>
        </w:rPr>
        <w:t>，施工单位为</w:t>
      </w:r>
      <w:r w:rsidR="00091446" w:rsidRPr="00091446">
        <w:rPr>
          <w:rFonts w:ascii="Times New Roman" w:eastAsia="仿宋_GB2312" w:hAnsi="Times New Roman" w:cs="Times New Roman"/>
          <w:color w:val="000000"/>
          <w:sz w:val="24"/>
        </w:rPr>
        <w:t>云南万利金属结构工程有限公司</w:t>
      </w:r>
      <w:r w:rsidRPr="00091446">
        <w:rPr>
          <w:rFonts w:ascii="Times New Roman" w:eastAsia="仿宋_GB2312" w:hAnsi="Times New Roman" w:cs="Times New Roman"/>
          <w:color w:val="000000"/>
          <w:sz w:val="24"/>
        </w:rPr>
        <w:t>，质量监督单位为</w:t>
      </w:r>
      <w:r w:rsidR="00091446" w:rsidRPr="00041ADF">
        <w:rPr>
          <w:rFonts w:ascii="Times New Roman" w:eastAsia="仿宋_GB2312" w:hAnsi="Times New Roman" w:cs="Times New Roman" w:hint="eastAsia"/>
          <w:color w:val="000000"/>
          <w:sz w:val="24"/>
        </w:rPr>
        <w:t>嵩明县建设工程质量检测中心</w:t>
      </w:r>
      <w:r w:rsidRPr="00091446">
        <w:rPr>
          <w:rFonts w:ascii="Times New Roman" w:eastAsia="仿宋_GB2312" w:hAnsi="Times New Roman" w:cs="Times New Roman"/>
          <w:color w:val="000000"/>
          <w:sz w:val="24"/>
        </w:rPr>
        <w:t>。</w:t>
      </w:r>
    </w:p>
    <w:p w:rsidR="0058416D" w:rsidRPr="00DC2525" w:rsidRDefault="00DA4543" w:rsidP="00DC2525">
      <w:pPr>
        <w:pStyle w:val="2"/>
        <w:spacing w:before="0" w:afterLines="50" w:after="156" w:line="360" w:lineRule="auto"/>
        <w:rPr>
          <w:rFonts w:ascii="Times New Roman" w:eastAsia="仿宋_GB2312" w:hAnsi="Times New Roman" w:cs="Times New Roman"/>
          <w:bCs w:val="0"/>
          <w:sz w:val="30"/>
          <w:szCs w:val="30"/>
        </w:rPr>
      </w:pPr>
      <w:bookmarkStart w:id="103" w:name="_Toc19224"/>
      <w:bookmarkStart w:id="104" w:name="_Toc16562241"/>
      <w:r w:rsidRPr="00DC2525">
        <w:rPr>
          <w:rFonts w:ascii="Times New Roman" w:eastAsia="仿宋_GB2312" w:hAnsi="Times New Roman" w:cs="Times New Roman"/>
          <w:bCs w:val="0"/>
          <w:sz w:val="30"/>
          <w:szCs w:val="30"/>
        </w:rPr>
        <w:t>6.2</w:t>
      </w:r>
      <w:r w:rsidRPr="00DC2525">
        <w:rPr>
          <w:rFonts w:ascii="Times New Roman" w:eastAsia="仿宋_GB2312" w:hAnsi="Times New Roman" w:cs="Times New Roman"/>
          <w:bCs w:val="0"/>
          <w:sz w:val="30"/>
          <w:szCs w:val="30"/>
        </w:rPr>
        <w:t>规章制度</w:t>
      </w:r>
      <w:bookmarkEnd w:id="103"/>
      <w:bookmarkEnd w:id="104"/>
    </w:p>
    <w:p w:rsidR="0058416D" w:rsidRPr="00091446" w:rsidRDefault="00DA4543">
      <w:pPr>
        <w:spacing w:line="360" w:lineRule="auto"/>
        <w:ind w:firstLineChars="200" w:firstLine="480"/>
        <w:rPr>
          <w:rFonts w:ascii="Times New Roman" w:eastAsia="仿宋_GB2312" w:hAnsi="Times New Roman" w:cs="Times New Roman"/>
          <w:color w:val="000000"/>
          <w:sz w:val="24"/>
        </w:rPr>
      </w:pPr>
      <w:r w:rsidRPr="00091446">
        <w:rPr>
          <w:rFonts w:ascii="Times New Roman" w:eastAsia="仿宋_GB2312" w:hAnsi="Times New Roman" w:cs="Times New Roman"/>
          <w:color w:val="000000"/>
          <w:sz w:val="24"/>
        </w:rPr>
        <w:t>在</w:t>
      </w:r>
      <w:r w:rsidR="00091446" w:rsidRPr="009008D2">
        <w:rPr>
          <w:rFonts w:ascii="Times New Roman" w:eastAsia="仿宋_GB2312" w:hAnsi="Times New Roman" w:cs="Times New Roman"/>
          <w:color w:val="000000"/>
          <w:sz w:val="24"/>
        </w:rPr>
        <w:t>云南呈达东盟玻璃科技产业园（一期工程</w:t>
      </w:r>
      <w:r w:rsidR="00091446" w:rsidRPr="009008D2">
        <w:rPr>
          <w:rFonts w:ascii="Times New Roman" w:eastAsia="仿宋_GB2312" w:hAnsi="Times New Roman" w:cs="Times New Roman"/>
          <w:color w:val="000000"/>
          <w:sz w:val="24"/>
        </w:rPr>
        <w:t>1#</w:t>
      </w:r>
      <w:r w:rsidR="00091446" w:rsidRPr="009008D2">
        <w:rPr>
          <w:rFonts w:ascii="Times New Roman" w:eastAsia="仿宋_GB2312" w:hAnsi="Times New Roman" w:cs="Times New Roman"/>
          <w:color w:val="000000"/>
          <w:sz w:val="24"/>
        </w:rPr>
        <w:t>厂房及附属楼）</w:t>
      </w:r>
      <w:r w:rsidRPr="00091446">
        <w:rPr>
          <w:rFonts w:ascii="Times New Roman" w:eastAsia="仿宋_GB2312" w:hAnsi="Times New Roman" w:cs="Times New Roman"/>
          <w:color w:val="000000"/>
          <w:sz w:val="24"/>
        </w:rPr>
        <w:t>开发项目施工建设期间，建设单位建立了以质量管理为核心的一系列规章制度，形成了建设单位、施工、监理、设计各尽其职、密切配合的合作关系，并在工程建设过程中给予逐步完善，水土保持工作也作为基本内容纳入主体工程的管理中。在项目计划合同管理方面，本工程制定了招投标管理、施工管理、财务管理等办法，逐步建立了一整套行之有效的管理制度和体系，依据制度建设和管理体系，避免了人为操作的随意性。在施工质量保证制度和体系方面，本工程则进一步明确了施工检验、检查的具体方法和要求，落实了质量责任，防止建设过程中不规范的行为，从而保证了各项水土保持措施与工程同时设计、同时施工和同时投产使用，使</w:t>
      </w:r>
      <w:r w:rsidRPr="00091446">
        <w:rPr>
          <w:rFonts w:ascii="Times New Roman" w:eastAsia="仿宋_GB2312" w:hAnsi="Times New Roman" w:cs="Times New Roman"/>
          <w:color w:val="000000"/>
          <w:sz w:val="24"/>
        </w:rPr>
        <w:t>“</w:t>
      </w:r>
      <w:r w:rsidRPr="00091446">
        <w:rPr>
          <w:rFonts w:ascii="Times New Roman" w:eastAsia="仿宋_GB2312" w:hAnsi="Times New Roman" w:cs="Times New Roman"/>
          <w:color w:val="000000"/>
          <w:sz w:val="24"/>
        </w:rPr>
        <w:t>三同时</w:t>
      </w:r>
      <w:r w:rsidRPr="00091446">
        <w:rPr>
          <w:rFonts w:ascii="Times New Roman" w:eastAsia="仿宋_GB2312" w:hAnsi="Times New Roman" w:cs="Times New Roman"/>
          <w:color w:val="000000"/>
          <w:sz w:val="24"/>
        </w:rPr>
        <w:t>”</w:t>
      </w:r>
      <w:r w:rsidRPr="00091446">
        <w:rPr>
          <w:rFonts w:ascii="Times New Roman" w:eastAsia="仿宋_GB2312" w:hAnsi="Times New Roman" w:cs="Times New Roman"/>
          <w:color w:val="000000"/>
          <w:sz w:val="24"/>
        </w:rPr>
        <w:t>原则得到贯彻落实。</w:t>
      </w:r>
    </w:p>
    <w:p w:rsidR="0058416D" w:rsidRPr="00DC2525" w:rsidRDefault="00DA4543" w:rsidP="00DC2525">
      <w:pPr>
        <w:pStyle w:val="2"/>
        <w:spacing w:before="0" w:afterLines="50" w:after="156" w:line="360" w:lineRule="auto"/>
        <w:rPr>
          <w:rFonts w:ascii="Times New Roman" w:eastAsia="仿宋_GB2312" w:hAnsi="Times New Roman" w:cs="Times New Roman"/>
          <w:bCs w:val="0"/>
          <w:sz w:val="30"/>
          <w:szCs w:val="30"/>
        </w:rPr>
      </w:pPr>
      <w:bookmarkStart w:id="105" w:name="_Toc9047"/>
      <w:bookmarkStart w:id="106" w:name="_Toc16562242"/>
      <w:r w:rsidRPr="00DC2525">
        <w:rPr>
          <w:rFonts w:ascii="Times New Roman" w:eastAsia="仿宋_GB2312" w:hAnsi="Times New Roman" w:cs="Times New Roman"/>
          <w:bCs w:val="0"/>
          <w:sz w:val="30"/>
          <w:szCs w:val="30"/>
        </w:rPr>
        <w:t>6.3</w:t>
      </w:r>
      <w:r w:rsidRPr="00DC2525">
        <w:rPr>
          <w:rFonts w:ascii="Times New Roman" w:eastAsia="仿宋_GB2312" w:hAnsi="Times New Roman" w:cs="Times New Roman"/>
          <w:bCs w:val="0"/>
          <w:sz w:val="30"/>
          <w:szCs w:val="30"/>
        </w:rPr>
        <w:t>建设管理</w:t>
      </w:r>
      <w:bookmarkEnd w:id="105"/>
      <w:bookmarkEnd w:id="106"/>
    </w:p>
    <w:p w:rsidR="0058416D" w:rsidRPr="00091446" w:rsidRDefault="00DA4543">
      <w:pPr>
        <w:spacing w:line="360" w:lineRule="auto"/>
        <w:ind w:firstLineChars="200" w:firstLine="480"/>
        <w:rPr>
          <w:rFonts w:ascii="Times New Roman" w:eastAsia="仿宋_GB2312" w:hAnsi="Times New Roman" w:cs="Times New Roman"/>
          <w:color w:val="000000"/>
          <w:sz w:val="24"/>
        </w:rPr>
      </w:pPr>
      <w:r w:rsidRPr="00091446">
        <w:rPr>
          <w:rFonts w:ascii="Times New Roman" w:eastAsia="仿宋_GB2312" w:hAnsi="Times New Roman" w:cs="Times New Roman"/>
          <w:color w:val="000000"/>
          <w:sz w:val="24"/>
        </w:rPr>
        <w:t>为了保证水土保持工程的施工质量和进度，建设单位将水土保持的施工材料采购及供应、施工单位招标程序纳入了主体工程管理程序中，实行了</w:t>
      </w:r>
      <w:r w:rsidRPr="00091446">
        <w:rPr>
          <w:rFonts w:ascii="Times New Roman" w:eastAsia="仿宋_GB2312" w:hAnsi="Times New Roman" w:cs="Times New Roman"/>
          <w:color w:val="000000"/>
          <w:sz w:val="24"/>
        </w:rPr>
        <w:t>“</w:t>
      </w:r>
      <w:r w:rsidRPr="00091446">
        <w:rPr>
          <w:rFonts w:ascii="Times New Roman" w:eastAsia="仿宋_GB2312" w:hAnsi="Times New Roman" w:cs="Times New Roman"/>
          <w:color w:val="000000"/>
          <w:sz w:val="24"/>
        </w:rPr>
        <w:t>项目法人负责，承包商保证，政府监督</w:t>
      </w:r>
      <w:r w:rsidRPr="00091446">
        <w:rPr>
          <w:rFonts w:ascii="Times New Roman" w:eastAsia="仿宋_GB2312" w:hAnsi="Times New Roman" w:cs="Times New Roman"/>
          <w:color w:val="000000"/>
          <w:sz w:val="24"/>
        </w:rPr>
        <w:t>”</w:t>
      </w:r>
      <w:r w:rsidRPr="00091446">
        <w:rPr>
          <w:rFonts w:ascii="Times New Roman" w:eastAsia="仿宋_GB2312" w:hAnsi="Times New Roman" w:cs="Times New Roman"/>
          <w:color w:val="000000"/>
          <w:sz w:val="24"/>
        </w:rPr>
        <w:t>的质量保证体系。施工单位都是具备一定技术、人才、经济实力的大中型企业，自身的质量保证体系完善。</w:t>
      </w:r>
    </w:p>
    <w:p w:rsidR="0058416D" w:rsidRPr="00091446" w:rsidRDefault="00DA4543">
      <w:pPr>
        <w:spacing w:line="360" w:lineRule="auto"/>
        <w:ind w:firstLineChars="200" w:firstLine="480"/>
        <w:rPr>
          <w:rFonts w:ascii="Times New Roman" w:eastAsia="仿宋_GB2312" w:hAnsi="Times New Roman" w:cs="Times New Roman"/>
          <w:color w:val="000000"/>
          <w:sz w:val="24"/>
        </w:rPr>
      </w:pPr>
      <w:r w:rsidRPr="00091446">
        <w:rPr>
          <w:rFonts w:ascii="Times New Roman" w:eastAsia="仿宋_GB2312" w:hAnsi="Times New Roman" w:cs="Times New Roman"/>
          <w:color w:val="000000"/>
          <w:sz w:val="24"/>
        </w:rPr>
        <w:t>在工程建设过程中，建设、设计、施工等各单位严格按照国家规范和建设单位程序，始终将质量、进度、投资控制贯穿到工程建设的各个环节中，收到不错的效果。工程建设坚持质量第一，严格按照施工技术规范要求施工，建立严格的质量保证和监督体系，实行质量自控自检、建设单位巡视抽查核实制度，环环紧扣，保障了工程建设的质量。</w:t>
      </w:r>
    </w:p>
    <w:p w:rsidR="0058416D" w:rsidRPr="00DC2525" w:rsidRDefault="00DA4543" w:rsidP="00DC2525">
      <w:pPr>
        <w:pStyle w:val="2"/>
        <w:spacing w:before="0" w:afterLines="50" w:after="156" w:line="360" w:lineRule="auto"/>
        <w:rPr>
          <w:rFonts w:ascii="Times New Roman" w:eastAsia="仿宋_GB2312" w:hAnsi="Times New Roman" w:cs="Times New Roman"/>
          <w:bCs w:val="0"/>
          <w:sz w:val="30"/>
          <w:szCs w:val="30"/>
        </w:rPr>
      </w:pPr>
      <w:bookmarkStart w:id="107" w:name="_Toc32658"/>
      <w:bookmarkStart w:id="108" w:name="_Toc16562243"/>
      <w:r w:rsidRPr="00DC2525">
        <w:rPr>
          <w:rFonts w:ascii="Times New Roman" w:eastAsia="仿宋_GB2312" w:hAnsi="Times New Roman" w:cs="Times New Roman"/>
          <w:bCs w:val="0"/>
          <w:sz w:val="30"/>
          <w:szCs w:val="30"/>
        </w:rPr>
        <w:t>6.4</w:t>
      </w:r>
      <w:r w:rsidRPr="00DC2525">
        <w:rPr>
          <w:rFonts w:ascii="Times New Roman" w:eastAsia="仿宋_GB2312" w:hAnsi="Times New Roman" w:cs="Times New Roman"/>
          <w:bCs w:val="0"/>
          <w:sz w:val="30"/>
          <w:szCs w:val="30"/>
        </w:rPr>
        <w:t>水土保持监测</w:t>
      </w:r>
      <w:bookmarkEnd w:id="107"/>
      <w:bookmarkEnd w:id="108"/>
    </w:p>
    <w:p w:rsidR="00EF20BA" w:rsidRPr="00091446" w:rsidRDefault="00091446" w:rsidP="00EF20BA">
      <w:pPr>
        <w:spacing w:line="360" w:lineRule="auto"/>
        <w:ind w:firstLineChars="200" w:firstLine="480"/>
        <w:rPr>
          <w:rFonts w:ascii="Times New Roman" w:eastAsia="仿宋_GB2312" w:hAnsi="Times New Roman" w:cs="Times New Roman"/>
          <w:color w:val="000000"/>
          <w:sz w:val="24"/>
        </w:rPr>
      </w:pPr>
      <w:r w:rsidRPr="005C1269">
        <w:rPr>
          <w:rFonts w:ascii="Times New Roman" w:eastAsia="仿宋_GB2312" w:hAnsi="Times New Roman" w:cs="Times New Roman" w:hint="eastAsia"/>
          <w:color w:val="000000" w:themeColor="text1"/>
          <w:sz w:val="24"/>
        </w:rPr>
        <w:t>按照《水土保持监测技术规程》（</w:t>
      </w:r>
      <w:r w:rsidRPr="005C1269">
        <w:rPr>
          <w:rFonts w:ascii="Times New Roman" w:eastAsia="仿宋_GB2312" w:hAnsi="Times New Roman" w:cs="Times New Roman" w:hint="eastAsia"/>
          <w:color w:val="000000" w:themeColor="text1"/>
          <w:sz w:val="24"/>
        </w:rPr>
        <w:t>SL 277-2002</w:t>
      </w:r>
      <w:r w:rsidRPr="005C1269">
        <w:rPr>
          <w:rFonts w:ascii="Times New Roman" w:eastAsia="仿宋_GB2312" w:hAnsi="Times New Roman" w:cs="Times New Roman" w:hint="eastAsia"/>
          <w:color w:val="000000" w:themeColor="text1"/>
          <w:sz w:val="24"/>
        </w:rPr>
        <w:t>）、《生产建设项目水土保持监测规程（试行）》（办水保〔</w:t>
      </w:r>
      <w:r w:rsidRPr="005C1269">
        <w:rPr>
          <w:rFonts w:ascii="Times New Roman" w:eastAsia="仿宋_GB2312" w:hAnsi="Times New Roman" w:cs="Times New Roman" w:hint="eastAsia"/>
          <w:color w:val="000000" w:themeColor="text1"/>
          <w:sz w:val="24"/>
        </w:rPr>
        <w:t>2015</w:t>
      </w:r>
      <w:r w:rsidRPr="005C1269">
        <w:rPr>
          <w:rFonts w:ascii="Times New Roman" w:eastAsia="仿宋_GB2312" w:hAnsi="Times New Roman" w:cs="Times New Roman" w:hint="eastAsia"/>
          <w:color w:val="000000" w:themeColor="text1"/>
          <w:sz w:val="24"/>
        </w:rPr>
        <w:t>〕</w:t>
      </w:r>
      <w:r w:rsidRPr="005C1269">
        <w:rPr>
          <w:rFonts w:ascii="Times New Roman" w:eastAsia="仿宋_GB2312" w:hAnsi="Times New Roman" w:cs="Times New Roman" w:hint="eastAsia"/>
          <w:color w:val="000000" w:themeColor="text1"/>
          <w:sz w:val="24"/>
        </w:rPr>
        <w:t>139</w:t>
      </w:r>
      <w:r w:rsidRPr="005C1269">
        <w:rPr>
          <w:rFonts w:ascii="Times New Roman" w:eastAsia="仿宋_GB2312" w:hAnsi="Times New Roman" w:cs="Times New Roman" w:hint="eastAsia"/>
          <w:color w:val="000000" w:themeColor="text1"/>
          <w:sz w:val="24"/>
        </w:rPr>
        <w:t>号）</w:t>
      </w:r>
      <w:r w:rsidRPr="005C1269">
        <w:rPr>
          <w:rFonts w:ascii="Times New Roman" w:eastAsia="仿宋_GB2312" w:hAnsi="Times New Roman" w:cs="Times New Roman"/>
          <w:color w:val="000000" w:themeColor="text1"/>
          <w:sz w:val="24"/>
        </w:rPr>
        <w:t>及《云南省开发建设项目水土保持生态环境监测管理暂行办法》（云南省水利厅第</w:t>
      </w:r>
      <w:r w:rsidRPr="005C1269">
        <w:rPr>
          <w:rFonts w:ascii="Times New Roman" w:eastAsia="仿宋_GB2312" w:hAnsi="Times New Roman" w:cs="Times New Roman"/>
          <w:color w:val="000000" w:themeColor="text1"/>
          <w:sz w:val="24"/>
        </w:rPr>
        <w:t>7</w:t>
      </w:r>
      <w:r w:rsidRPr="005C1269">
        <w:rPr>
          <w:rFonts w:ascii="Times New Roman" w:eastAsia="仿宋_GB2312" w:hAnsi="Times New Roman" w:cs="Times New Roman"/>
          <w:color w:val="000000" w:themeColor="text1"/>
          <w:sz w:val="24"/>
        </w:rPr>
        <w:t>号公告，</w:t>
      </w:r>
      <w:r w:rsidRPr="005C1269">
        <w:rPr>
          <w:rFonts w:ascii="Times New Roman" w:eastAsia="仿宋_GB2312" w:hAnsi="Times New Roman" w:cs="Times New Roman"/>
          <w:color w:val="000000" w:themeColor="text1"/>
          <w:sz w:val="24"/>
        </w:rPr>
        <w:t>2006</w:t>
      </w:r>
      <w:r w:rsidRPr="005C1269">
        <w:rPr>
          <w:rFonts w:ascii="Times New Roman" w:eastAsia="仿宋_GB2312" w:hAnsi="Times New Roman" w:cs="Times New Roman"/>
          <w:color w:val="000000" w:themeColor="text1"/>
          <w:sz w:val="24"/>
        </w:rPr>
        <w:t>年</w:t>
      </w:r>
      <w:r w:rsidRPr="005C1269">
        <w:rPr>
          <w:rFonts w:ascii="Times New Roman" w:eastAsia="仿宋_GB2312" w:hAnsi="Times New Roman" w:cs="Times New Roman"/>
          <w:color w:val="000000" w:themeColor="text1"/>
          <w:sz w:val="24"/>
        </w:rPr>
        <w:t>11</w:t>
      </w:r>
      <w:r w:rsidRPr="005C1269">
        <w:rPr>
          <w:rFonts w:ascii="Times New Roman" w:eastAsia="仿宋_GB2312" w:hAnsi="Times New Roman" w:cs="Times New Roman"/>
          <w:color w:val="000000" w:themeColor="text1"/>
          <w:sz w:val="24"/>
        </w:rPr>
        <w:t>月</w:t>
      </w:r>
      <w:r w:rsidRPr="005C1269">
        <w:rPr>
          <w:rFonts w:ascii="Times New Roman" w:eastAsia="仿宋_GB2312" w:hAnsi="Times New Roman" w:cs="Times New Roman"/>
          <w:color w:val="000000" w:themeColor="text1"/>
          <w:sz w:val="24"/>
        </w:rPr>
        <w:t>10</w:t>
      </w:r>
      <w:r w:rsidRPr="005C1269">
        <w:rPr>
          <w:rFonts w:ascii="Times New Roman" w:eastAsia="仿宋_GB2312" w:hAnsi="Times New Roman" w:cs="Times New Roman"/>
          <w:color w:val="000000" w:themeColor="text1"/>
          <w:sz w:val="24"/>
        </w:rPr>
        <w:t>日）的相关规定，</w:t>
      </w:r>
      <w:r w:rsidRPr="005C1269">
        <w:rPr>
          <w:rFonts w:ascii="Times New Roman" w:eastAsia="仿宋_GB2312" w:hAnsi="Times New Roman" w:cs="Times New Roman" w:hint="eastAsia"/>
          <w:color w:val="000000" w:themeColor="text1"/>
          <w:sz w:val="24"/>
        </w:rPr>
        <w:t>结合实际情况，</w:t>
      </w:r>
      <w:r w:rsidRPr="00091446">
        <w:rPr>
          <w:rFonts w:ascii="Times New Roman" w:eastAsia="仿宋_GB2312" w:hAnsi="Times New Roman" w:cs="Times New Roman"/>
          <w:color w:val="000000"/>
          <w:sz w:val="24"/>
        </w:rPr>
        <w:t>为使本工程按照相关要求落实水土保持措施，通过水土保持设施验收，</w:t>
      </w:r>
      <w:r>
        <w:rPr>
          <w:rFonts w:ascii="Times New Roman" w:eastAsia="仿宋_GB2312" w:hAnsi="Times New Roman" w:cs="Times New Roman" w:hint="eastAsia"/>
          <w:color w:val="000000" w:themeColor="text1"/>
          <w:sz w:val="24"/>
        </w:rPr>
        <w:t>建设单位</w:t>
      </w:r>
      <w:r>
        <w:rPr>
          <w:rFonts w:ascii="Times New Roman" w:eastAsia="仿宋_GB2312" w:hAnsi="Times New Roman" w:cs="Times New Roman"/>
          <w:color w:val="000000" w:themeColor="text1"/>
          <w:sz w:val="24"/>
        </w:rPr>
        <w:t>组建了监测项目部自行开展水土保持监测工作，</w:t>
      </w:r>
      <w:r w:rsidR="00EF20BA" w:rsidRPr="00091446">
        <w:rPr>
          <w:rFonts w:ascii="Times New Roman" w:eastAsia="仿宋_GB2312" w:hAnsi="Times New Roman" w:cs="Times New Roman"/>
          <w:color w:val="000000"/>
          <w:sz w:val="24"/>
        </w:rPr>
        <w:t>确定水土保持监测时段为</w:t>
      </w:r>
      <w:r w:rsidR="00EF20BA" w:rsidRPr="00091446">
        <w:rPr>
          <w:rFonts w:ascii="Times New Roman" w:eastAsia="仿宋_GB2312" w:hAnsi="Times New Roman" w:cs="Times New Roman"/>
          <w:color w:val="000000"/>
          <w:sz w:val="24"/>
        </w:rPr>
        <w:t>201</w:t>
      </w:r>
      <w:r w:rsidR="00EF20BA">
        <w:rPr>
          <w:rFonts w:ascii="Times New Roman" w:eastAsia="仿宋_GB2312" w:hAnsi="Times New Roman" w:cs="Times New Roman" w:hint="eastAsia"/>
          <w:color w:val="000000"/>
          <w:sz w:val="24"/>
        </w:rPr>
        <w:t>9</w:t>
      </w:r>
      <w:r w:rsidR="00EF20BA" w:rsidRPr="00091446">
        <w:rPr>
          <w:rFonts w:ascii="Times New Roman" w:eastAsia="仿宋_GB2312" w:hAnsi="Times New Roman" w:cs="Times New Roman"/>
          <w:color w:val="000000"/>
          <w:sz w:val="24"/>
        </w:rPr>
        <w:t>年</w:t>
      </w:r>
      <w:r w:rsidR="00EF20BA">
        <w:rPr>
          <w:rFonts w:ascii="Times New Roman" w:eastAsia="仿宋_GB2312" w:hAnsi="Times New Roman" w:cs="Times New Roman" w:hint="eastAsia"/>
          <w:color w:val="000000"/>
          <w:sz w:val="24"/>
        </w:rPr>
        <w:t>7</w:t>
      </w:r>
      <w:r w:rsidR="00EF20BA" w:rsidRPr="00091446">
        <w:rPr>
          <w:rFonts w:ascii="Times New Roman" w:eastAsia="仿宋_GB2312" w:hAnsi="Times New Roman" w:cs="Times New Roman"/>
          <w:color w:val="000000"/>
          <w:sz w:val="24"/>
        </w:rPr>
        <w:t>月，监测时段为</w:t>
      </w:r>
      <w:r w:rsidR="00EF20BA">
        <w:rPr>
          <w:rFonts w:ascii="Times New Roman" w:eastAsia="仿宋_GB2312" w:hAnsi="Times New Roman" w:cs="Times New Roman" w:hint="eastAsia"/>
          <w:color w:val="000000"/>
          <w:sz w:val="24"/>
        </w:rPr>
        <w:t>1</w:t>
      </w:r>
      <w:r w:rsidR="00EF20BA" w:rsidRPr="00091446">
        <w:rPr>
          <w:rFonts w:ascii="Times New Roman" w:eastAsia="仿宋_GB2312" w:hAnsi="Times New Roman" w:cs="Times New Roman"/>
          <w:color w:val="000000"/>
          <w:sz w:val="24"/>
        </w:rPr>
        <w:t>月。</w:t>
      </w:r>
    </w:p>
    <w:p w:rsidR="00EF20BA" w:rsidRPr="00EF20BA" w:rsidRDefault="00EF20BA" w:rsidP="00091446">
      <w:pPr>
        <w:spacing w:line="360" w:lineRule="auto"/>
        <w:ind w:firstLineChars="200" w:firstLine="480"/>
        <w:rPr>
          <w:rFonts w:ascii="Times New Roman" w:eastAsia="仿宋_GB2312" w:hAnsi="Times New Roman" w:cs="Times New Roman"/>
          <w:color w:val="000000" w:themeColor="text1"/>
          <w:sz w:val="24"/>
        </w:rPr>
      </w:pPr>
      <w:r w:rsidRPr="00091446">
        <w:rPr>
          <w:rFonts w:ascii="Times New Roman" w:eastAsia="仿宋_GB2312" w:hAnsi="Times New Roman" w:cs="Times New Roman"/>
          <w:color w:val="000000"/>
          <w:sz w:val="24"/>
        </w:rPr>
        <w:t>由于本工程已于</w:t>
      </w:r>
      <w:r w:rsidRPr="00091446">
        <w:rPr>
          <w:rFonts w:ascii="Times New Roman" w:eastAsia="仿宋_GB2312" w:hAnsi="Times New Roman" w:cs="Times New Roman"/>
          <w:color w:val="000000"/>
          <w:sz w:val="24"/>
        </w:rPr>
        <w:t>201</w:t>
      </w:r>
      <w:r>
        <w:rPr>
          <w:rFonts w:ascii="Times New Roman" w:eastAsia="仿宋_GB2312" w:hAnsi="Times New Roman" w:cs="Times New Roman" w:hint="eastAsia"/>
          <w:color w:val="000000"/>
          <w:sz w:val="24"/>
        </w:rPr>
        <w:t>8</w:t>
      </w:r>
      <w:r w:rsidRPr="00091446">
        <w:rPr>
          <w:rFonts w:ascii="Times New Roman" w:eastAsia="仿宋_GB2312" w:hAnsi="Times New Roman" w:cs="Times New Roman"/>
          <w:color w:val="000000"/>
          <w:sz w:val="24"/>
        </w:rPr>
        <w:t>年</w:t>
      </w:r>
      <w:r>
        <w:rPr>
          <w:rFonts w:ascii="Times New Roman" w:eastAsia="仿宋_GB2312" w:hAnsi="Times New Roman" w:cs="Times New Roman" w:hint="eastAsia"/>
          <w:color w:val="000000"/>
          <w:sz w:val="24"/>
        </w:rPr>
        <w:t>3</w:t>
      </w:r>
      <w:r w:rsidRPr="00091446">
        <w:rPr>
          <w:rFonts w:ascii="Times New Roman" w:eastAsia="仿宋_GB2312" w:hAnsi="Times New Roman" w:cs="Times New Roman"/>
          <w:color w:val="000000"/>
          <w:sz w:val="24"/>
        </w:rPr>
        <w:t>月建设完工，故水保监测主要采取调查监测。对项目水土保持设施运行情况展开全面调查，获取影像资料，并收集工程竣工资料等，于</w:t>
      </w:r>
      <w:r w:rsidRPr="00091446">
        <w:rPr>
          <w:rFonts w:ascii="Times New Roman" w:eastAsia="仿宋_GB2312" w:hAnsi="Times New Roman" w:cs="Times New Roman"/>
          <w:color w:val="000000"/>
          <w:sz w:val="24"/>
        </w:rPr>
        <w:t>201</w:t>
      </w:r>
      <w:r>
        <w:rPr>
          <w:rFonts w:ascii="Times New Roman" w:eastAsia="仿宋_GB2312" w:hAnsi="Times New Roman" w:cs="Times New Roman" w:hint="eastAsia"/>
          <w:color w:val="000000"/>
          <w:sz w:val="24"/>
        </w:rPr>
        <w:t>9</w:t>
      </w:r>
      <w:r w:rsidRPr="00091446">
        <w:rPr>
          <w:rFonts w:ascii="Times New Roman" w:eastAsia="仿宋_GB2312" w:hAnsi="Times New Roman" w:cs="Times New Roman"/>
          <w:color w:val="000000"/>
          <w:sz w:val="24"/>
        </w:rPr>
        <w:t>年</w:t>
      </w:r>
      <w:r>
        <w:rPr>
          <w:rFonts w:ascii="Times New Roman" w:eastAsia="仿宋_GB2312" w:hAnsi="Times New Roman" w:cs="Times New Roman" w:hint="eastAsia"/>
          <w:color w:val="000000"/>
          <w:sz w:val="24"/>
        </w:rPr>
        <w:t>8</w:t>
      </w:r>
      <w:r w:rsidRPr="00091446">
        <w:rPr>
          <w:rFonts w:ascii="Times New Roman" w:eastAsia="仿宋_GB2312" w:hAnsi="Times New Roman" w:cs="Times New Roman"/>
          <w:color w:val="000000"/>
          <w:sz w:val="24"/>
        </w:rPr>
        <w:t>月编制完成了《</w:t>
      </w:r>
      <w:r>
        <w:rPr>
          <w:rFonts w:ascii="Times New Roman" w:eastAsia="仿宋_GB2312" w:hAnsi="Times New Roman" w:cs="Times New Roman" w:hint="eastAsia"/>
          <w:color w:val="000000" w:themeColor="text1"/>
          <w:sz w:val="24"/>
        </w:rPr>
        <w:t>云南呈达东盟玻璃科技产业园（一期工程</w:t>
      </w:r>
      <w:r>
        <w:rPr>
          <w:rFonts w:ascii="Times New Roman" w:eastAsia="仿宋_GB2312" w:hAnsi="Times New Roman" w:cs="Times New Roman" w:hint="eastAsia"/>
          <w:color w:val="000000" w:themeColor="text1"/>
          <w:sz w:val="24"/>
        </w:rPr>
        <w:t>1#</w:t>
      </w:r>
      <w:r>
        <w:rPr>
          <w:rFonts w:ascii="Times New Roman" w:eastAsia="仿宋_GB2312" w:hAnsi="Times New Roman" w:cs="Times New Roman" w:hint="eastAsia"/>
          <w:color w:val="000000" w:themeColor="text1"/>
          <w:sz w:val="24"/>
        </w:rPr>
        <w:t>厂房及附属楼）</w:t>
      </w:r>
      <w:r>
        <w:rPr>
          <w:rFonts w:ascii="Times New Roman" w:eastAsia="仿宋_GB2312" w:hAnsi="Times New Roman" w:cs="Times New Roman"/>
          <w:color w:val="000000" w:themeColor="text1"/>
          <w:sz w:val="24"/>
        </w:rPr>
        <w:t>水土保持监测总结报告</w:t>
      </w:r>
      <w:r w:rsidRPr="00091446">
        <w:rPr>
          <w:rFonts w:ascii="Times New Roman" w:eastAsia="仿宋_GB2312" w:hAnsi="Times New Roman" w:cs="Times New Roman"/>
          <w:color w:val="000000"/>
          <w:sz w:val="24"/>
        </w:rPr>
        <w:t>》。</w:t>
      </w:r>
    </w:p>
    <w:p w:rsidR="0058416D" w:rsidRPr="00DC2525" w:rsidRDefault="00DA4543" w:rsidP="00DC2525">
      <w:pPr>
        <w:pStyle w:val="2"/>
        <w:spacing w:before="0" w:afterLines="50" w:after="156" w:line="360" w:lineRule="auto"/>
        <w:rPr>
          <w:rFonts w:ascii="Times New Roman" w:eastAsia="仿宋_GB2312" w:hAnsi="Times New Roman" w:cs="Times New Roman"/>
          <w:bCs w:val="0"/>
          <w:sz w:val="30"/>
          <w:szCs w:val="30"/>
        </w:rPr>
      </w:pPr>
      <w:bookmarkStart w:id="109" w:name="_Toc1131"/>
      <w:bookmarkStart w:id="110" w:name="_Toc16562244"/>
      <w:r w:rsidRPr="00DC2525">
        <w:rPr>
          <w:rFonts w:ascii="Times New Roman" w:eastAsia="仿宋_GB2312" w:hAnsi="Times New Roman" w:cs="Times New Roman"/>
          <w:bCs w:val="0"/>
          <w:sz w:val="30"/>
          <w:szCs w:val="30"/>
        </w:rPr>
        <w:t>6.5</w:t>
      </w:r>
      <w:r w:rsidRPr="00DC2525">
        <w:rPr>
          <w:rFonts w:ascii="Times New Roman" w:eastAsia="仿宋_GB2312" w:hAnsi="Times New Roman" w:cs="Times New Roman"/>
          <w:bCs w:val="0"/>
          <w:sz w:val="30"/>
          <w:szCs w:val="30"/>
        </w:rPr>
        <w:t>水土保持监理</w:t>
      </w:r>
      <w:bookmarkEnd w:id="109"/>
      <w:bookmarkEnd w:id="110"/>
    </w:p>
    <w:p w:rsidR="00EF20BA" w:rsidRPr="00EF20BA" w:rsidRDefault="00EF20BA" w:rsidP="00EF20BA">
      <w:pPr>
        <w:spacing w:line="360" w:lineRule="auto"/>
        <w:ind w:firstLineChars="200" w:firstLine="480"/>
        <w:rPr>
          <w:rFonts w:ascii="Times New Roman" w:eastAsia="仿宋_GB2312" w:hAnsi="Times New Roman" w:cs="Times New Roman"/>
          <w:color w:val="000000"/>
          <w:sz w:val="24"/>
        </w:rPr>
      </w:pPr>
      <w:bookmarkStart w:id="111" w:name="_Toc13854"/>
      <w:r w:rsidRPr="00EF20BA">
        <w:rPr>
          <w:rFonts w:ascii="Times New Roman" w:eastAsia="仿宋_GB2312" w:hAnsi="Times New Roman" w:cs="Times New Roman"/>
          <w:color w:val="000000"/>
          <w:sz w:val="24"/>
        </w:rPr>
        <w:t>根据国家法律法规有关规定及</w:t>
      </w:r>
      <w:r w:rsidRPr="00EF20BA">
        <w:rPr>
          <w:rFonts w:ascii="Times New Roman" w:eastAsia="仿宋_GB2312" w:hAnsi="Times New Roman" w:cs="Times New Roman"/>
          <w:color w:val="000000"/>
          <w:sz w:val="24"/>
        </w:rPr>
        <w:t>“</w:t>
      </w:r>
      <w:r w:rsidRPr="00EF20BA">
        <w:rPr>
          <w:rFonts w:ascii="Times New Roman" w:eastAsia="仿宋_GB2312" w:hAnsi="Times New Roman" w:cs="Times New Roman"/>
          <w:color w:val="000000"/>
          <w:sz w:val="24"/>
        </w:rPr>
        <w:t>关于加强大中型开动建设项目水土保持监理工作的通知</w:t>
      </w:r>
      <w:r w:rsidRPr="00EF20BA">
        <w:rPr>
          <w:rFonts w:ascii="Times New Roman" w:eastAsia="仿宋_GB2312" w:hAnsi="Times New Roman" w:cs="Times New Roman"/>
          <w:color w:val="000000"/>
          <w:sz w:val="24"/>
        </w:rPr>
        <w:t>”</w:t>
      </w:r>
      <w:r w:rsidRPr="00EF20BA">
        <w:rPr>
          <w:rFonts w:ascii="Times New Roman" w:eastAsia="仿宋_GB2312" w:hAnsi="Times New Roman" w:cs="Times New Roman"/>
          <w:color w:val="000000"/>
          <w:sz w:val="24"/>
        </w:rPr>
        <w:t>要求，依据建设单位开发建设项目招标方式，</w:t>
      </w:r>
      <w:r w:rsidRPr="00091446">
        <w:rPr>
          <w:rFonts w:ascii="Times New Roman" w:eastAsia="仿宋_GB2312" w:hAnsi="Times New Roman" w:cs="Times New Roman"/>
          <w:color w:val="000000"/>
          <w:sz w:val="24"/>
        </w:rPr>
        <w:t>云南世博建设监理有限责任公司</w:t>
      </w:r>
      <w:r w:rsidRPr="00EF20BA">
        <w:rPr>
          <w:rFonts w:ascii="Times New Roman" w:eastAsia="仿宋_GB2312" w:hAnsi="Times New Roman" w:cs="Times New Roman"/>
          <w:color w:val="000000"/>
          <w:sz w:val="24"/>
        </w:rPr>
        <w:t>按照招投标程序中标，承担本项目主体工程监理工作，同时也承担本项目的水土保持监理工作，</w:t>
      </w:r>
      <w:r w:rsidR="000B29E5" w:rsidRPr="00DC46AF">
        <w:rPr>
          <w:rFonts w:ascii="Times New Roman" w:eastAsia="仿宋_GB2312" w:hAnsi="Times New Roman" w:cs="Times New Roman"/>
          <w:color w:val="000000" w:themeColor="text1"/>
          <w:sz w:val="24"/>
        </w:rPr>
        <w:t>云南世博建设监理有限责任公司</w:t>
      </w:r>
      <w:r w:rsidRPr="00EF20BA">
        <w:rPr>
          <w:rFonts w:ascii="Times New Roman" w:eastAsia="仿宋_GB2312" w:hAnsi="Times New Roman" w:cs="Times New Roman"/>
          <w:color w:val="000000"/>
          <w:sz w:val="24"/>
        </w:rPr>
        <w:t>成立了</w:t>
      </w:r>
      <w:r>
        <w:rPr>
          <w:rFonts w:ascii="Times New Roman" w:eastAsia="仿宋_GB2312" w:hAnsi="Times New Roman" w:cs="Times New Roman" w:hint="eastAsia"/>
          <w:color w:val="000000" w:themeColor="text1"/>
          <w:sz w:val="24"/>
        </w:rPr>
        <w:t>云南呈达东盟玻璃科技产业园（一期工程</w:t>
      </w:r>
      <w:r>
        <w:rPr>
          <w:rFonts w:ascii="Times New Roman" w:eastAsia="仿宋_GB2312" w:hAnsi="Times New Roman" w:cs="Times New Roman" w:hint="eastAsia"/>
          <w:color w:val="000000" w:themeColor="text1"/>
          <w:sz w:val="24"/>
        </w:rPr>
        <w:t>1#</w:t>
      </w:r>
      <w:r>
        <w:rPr>
          <w:rFonts w:ascii="Times New Roman" w:eastAsia="仿宋_GB2312" w:hAnsi="Times New Roman" w:cs="Times New Roman" w:hint="eastAsia"/>
          <w:color w:val="000000" w:themeColor="text1"/>
          <w:sz w:val="24"/>
        </w:rPr>
        <w:t>厂房及附属楼）</w:t>
      </w:r>
      <w:r w:rsidRPr="00EF20BA">
        <w:rPr>
          <w:rFonts w:ascii="Times New Roman" w:eastAsia="仿宋_GB2312" w:hAnsi="Times New Roman" w:cs="Times New Roman"/>
          <w:color w:val="000000"/>
          <w:sz w:val="24"/>
        </w:rPr>
        <w:t>总监理工程师办公室（简称总监办）。</w:t>
      </w:r>
    </w:p>
    <w:p w:rsidR="00EF20BA" w:rsidRPr="00EF20BA" w:rsidRDefault="00EF20BA" w:rsidP="00EF20BA">
      <w:pPr>
        <w:spacing w:line="360" w:lineRule="auto"/>
        <w:ind w:firstLineChars="200" w:firstLine="480"/>
        <w:rPr>
          <w:rFonts w:ascii="Times New Roman" w:eastAsia="仿宋_GB2312" w:hAnsi="Times New Roman" w:cs="Times New Roman"/>
          <w:color w:val="000000"/>
          <w:sz w:val="24"/>
        </w:rPr>
      </w:pPr>
      <w:r w:rsidRPr="00EF20BA">
        <w:rPr>
          <w:rFonts w:ascii="Times New Roman" w:eastAsia="仿宋_GB2312" w:hAnsi="Times New Roman" w:cs="Times New Roman"/>
          <w:color w:val="000000"/>
          <w:sz w:val="24"/>
        </w:rPr>
        <w:t>201</w:t>
      </w:r>
      <w:r>
        <w:rPr>
          <w:rFonts w:ascii="Times New Roman" w:eastAsia="仿宋_GB2312" w:hAnsi="Times New Roman" w:cs="Times New Roman" w:hint="eastAsia"/>
          <w:color w:val="000000"/>
          <w:sz w:val="24"/>
        </w:rPr>
        <w:t>7</w:t>
      </w:r>
      <w:r w:rsidRPr="00EF20BA">
        <w:rPr>
          <w:rFonts w:ascii="Times New Roman" w:eastAsia="仿宋_GB2312" w:hAnsi="Times New Roman" w:cs="Times New Roman"/>
          <w:color w:val="000000"/>
          <w:sz w:val="24"/>
        </w:rPr>
        <w:t>年</w:t>
      </w:r>
      <w:r w:rsidRPr="00EF20BA">
        <w:rPr>
          <w:rFonts w:ascii="Times New Roman" w:eastAsia="仿宋_GB2312" w:hAnsi="Times New Roman" w:cs="Times New Roman"/>
          <w:color w:val="000000"/>
          <w:sz w:val="24"/>
        </w:rPr>
        <w:t>1</w:t>
      </w:r>
      <w:r w:rsidRPr="00EF20BA">
        <w:rPr>
          <w:rFonts w:ascii="Times New Roman" w:eastAsia="仿宋_GB2312" w:hAnsi="Times New Roman" w:cs="Times New Roman"/>
          <w:color w:val="000000"/>
          <w:sz w:val="24"/>
        </w:rPr>
        <w:t>月建设单位委托</w:t>
      </w:r>
      <w:r w:rsidRPr="00091446">
        <w:rPr>
          <w:rFonts w:ascii="Times New Roman" w:eastAsia="仿宋_GB2312" w:hAnsi="Times New Roman" w:cs="Times New Roman"/>
          <w:color w:val="000000"/>
          <w:sz w:val="24"/>
        </w:rPr>
        <w:t>云南世博建设监理有限责任公司</w:t>
      </w:r>
      <w:r w:rsidRPr="00EF20BA">
        <w:rPr>
          <w:rFonts w:ascii="Times New Roman" w:eastAsia="仿宋_GB2312" w:hAnsi="Times New Roman" w:cs="Times New Roman"/>
          <w:color w:val="000000"/>
          <w:sz w:val="24"/>
        </w:rPr>
        <w:t>对该项目进行监理工作，总监办于</w:t>
      </w:r>
      <w:r w:rsidRPr="00EF20BA">
        <w:rPr>
          <w:rFonts w:ascii="Times New Roman" w:eastAsia="仿宋_GB2312" w:hAnsi="Times New Roman" w:cs="Times New Roman"/>
          <w:color w:val="000000"/>
          <w:sz w:val="24"/>
        </w:rPr>
        <w:t>201</w:t>
      </w:r>
      <w:r>
        <w:rPr>
          <w:rFonts w:ascii="Times New Roman" w:eastAsia="仿宋_GB2312" w:hAnsi="Times New Roman" w:cs="Times New Roman" w:hint="eastAsia"/>
          <w:color w:val="000000"/>
          <w:sz w:val="24"/>
        </w:rPr>
        <w:t>7</w:t>
      </w:r>
      <w:r w:rsidRPr="00EF20BA">
        <w:rPr>
          <w:rFonts w:ascii="Times New Roman" w:eastAsia="仿宋_GB2312" w:hAnsi="Times New Roman" w:cs="Times New Roman"/>
          <w:color w:val="000000"/>
          <w:sz w:val="24"/>
        </w:rPr>
        <w:t>年</w:t>
      </w:r>
      <w:r w:rsidRPr="00EF20BA">
        <w:rPr>
          <w:rFonts w:ascii="Times New Roman" w:eastAsia="仿宋_GB2312" w:hAnsi="Times New Roman" w:cs="Times New Roman"/>
          <w:color w:val="000000"/>
          <w:sz w:val="24"/>
        </w:rPr>
        <w:t>1</w:t>
      </w:r>
      <w:r w:rsidRPr="00EF20BA">
        <w:rPr>
          <w:rFonts w:ascii="Times New Roman" w:eastAsia="仿宋_GB2312" w:hAnsi="Times New Roman" w:cs="Times New Roman"/>
          <w:color w:val="000000"/>
          <w:sz w:val="24"/>
        </w:rPr>
        <w:t>月进场开展工作，总监办制定了《监理规划》、《监理实施细则》等，明确了各级监理人员的责权及各种会议制度，规范监理程序，实现监理工作程序化、规范化、制度化管理。</w:t>
      </w:r>
    </w:p>
    <w:p w:rsidR="00EF20BA" w:rsidRPr="00EF20BA" w:rsidRDefault="00EF20BA" w:rsidP="00EF20BA">
      <w:pPr>
        <w:spacing w:line="360" w:lineRule="auto"/>
        <w:ind w:firstLineChars="200" w:firstLine="480"/>
        <w:rPr>
          <w:rFonts w:ascii="Times New Roman" w:eastAsia="仿宋_GB2312" w:hAnsi="Times New Roman" w:cs="Times New Roman"/>
          <w:color w:val="000000"/>
          <w:sz w:val="24"/>
        </w:rPr>
      </w:pPr>
      <w:r w:rsidRPr="00EF20BA">
        <w:rPr>
          <w:rFonts w:ascii="Times New Roman" w:eastAsia="仿宋_GB2312" w:hAnsi="Times New Roman" w:cs="Times New Roman"/>
          <w:color w:val="000000"/>
          <w:sz w:val="24"/>
        </w:rPr>
        <w:t>在工程建设过程中，水土保持监理人员重点对各水土保持工程施工进行全过程监理，对水土保持工程工序进行检查验收，在验收合格后方可进行下一道工序，同时对工程质量进行抽检，对单项、分项水土保持工程质量进行评定，以保证水土保持工程质量满足设计要求。</w:t>
      </w:r>
    </w:p>
    <w:p w:rsidR="00EF20BA" w:rsidRPr="00EF20BA" w:rsidRDefault="00EF20BA" w:rsidP="00EF20BA">
      <w:pPr>
        <w:spacing w:line="360" w:lineRule="auto"/>
        <w:ind w:firstLineChars="200" w:firstLine="480"/>
        <w:rPr>
          <w:rFonts w:ascii="Times New Roman" w:eastAsia="仿宋_GB2312" w:hAnsi="Times New Roman" w:cs="Times New Roman"/>
          <w:color w:val="000000"/>
          <w:sz w:val="24"/>
        </w:rPr>
      </w:pPr>
      <w:r w:rsidRPr="00EF20BA">
        <w:rPr>
          <w:rFonts w:ascii="Times New Roman" w:eastAsia="仿宋_GB2312" w:hAnsi="Times New Roman" w:cs="Times New Roman"/>
          <w:color w:val="000000"/>
          <w:sz w:val="24"/>
        </w:rPr>
        <w:t>在工程建设过程中，水土保持监理在满足工程质量的前提下，督促承包单位增加施工资源投入，加快施工进度，确保各水土保持工程措施及时有效实施，并充分发挥水土保持功效，具体方法为：在水土保持工程实施中，严格按照设计要求编制施工组织设计并报监理审查，监理在对资源投入情况进行审查并对现场实际投入情况进行核查，既保证了施工质量，也保证了施工进度。</w:t>
      </w:r>
    </w:p>
    <w:p w:rsidR="0058416D" w:rsidRPr="00DC2525" w:rsidRDefault="00DA4543" w:rsidP="00DC2525">
      <w:pPr>
        <w:pStyle w:val="2"/>
        <w:spacing w:before="0" w:afterLines="50" w:after="156" w:line="360" w:lineRule="auto"/>
        <w:rPr>
          <w:rFonts w:ascii="Times New Roman" w:eastAsia="仿宋_GB2312" w:hAnsi="Times New Roman" w:cs="Times New Roman"/>
          <w:bCs w:val="0"/>
          <w:sz w:val="30"/>
          <w:szCs w:val="30"/>
        </w:rPr>
      </w:pPr>
      <w:bookmarkStart w:id="112" w:name="_Toc4083"/>
      <w:bookmarkStart w:id="113" w:name="_Toc16562245"/>
      <w:bookmarkEnd w:id="111"/>
      <w:r w:rsidRPr="00DC2525">
        <w:rPr>
          <w:rFonts w:ascii="Times New Roman" w:eastAsia="仿宋_GB2312" w:hAnsi="Times New Roman" w:cs="Times New Roman"/>
          <w:bCs w:val="0"/>
          <w:sz w:val="30"/>
          <w:szCs w:val="30"/>
        </w:rPr>
        <w:t>6.6</w:t>
      </w:r>
      <w:r w:rsidRPr="00DC2525">
        <w:rPr>
          <w:rFonts w:ascii="Times New Roman" w:eastAsia="仿宋_GB2312" w:hAnsi="Times New Roman" w:cs="Times New Roman"/>
          <w:bCs w:val="0"/>
          <w:sz w:val="30"/>
          <w:szCs w:val="30"/>
        </w:rPr>
        <w:t>水土保持补偿费缴纳情况</w:t>
      </w:r>
      <w:bookmarkEnd w:id="112"/>
      <w:bookmarkEnd w:id="113"/>
    </w:p>
    <w:p w:rsidR="0058416D" w:rsidRPr="00EF20BA" w:rsidRDefault="00DA4543">
      <w:pPr>
        <w:spacing w:line="360" w:lineRule="auto"/>
        <w:ind w:firstLineChars="200" w:firstLine="480"/>
        <w:rPr>
          <w:rFonts w:ascii="Times New Roman" w:eastAsia="仿宋_GB2312" w:hAnsi="Times New Roman" w:cs="Times New Roman"/>
          <w:color w:val="000000"/>
          <w:sz w:val="24"/>
        </w:rPr>
      </w:pPr>
      <w:r w:rsidRPr="00EF20BA">
        <w:rPr>
          <w:rFonts w:ascii="Times New Roman" w:eastAsia="仿宋_GB2312" w:hAnsi="Times New Roman" w:cs="Times New Roman"/>
          <w:color w:val="000000"/>
          <w:sz w:val="24"/>
        </w:rPr>
        <w:t>根据</w:t>
      </w:r>
      <w:r w:rsidR="00EF20BA" w:rsidRPr="00127EB1">
        <w:rPr>
          <w:rFonts w:ascii="Times New Roman" w:eastAsia="仿宋_GB2312" w:hAnsi="Times New Roman" w:cs="Times New Roman"/>
          <w:color w:val="000000" w:themeColor="text1"/>
          <w:sz w:val="24"/>
        </w:rPr>
        <w:t>《云南呈达东盟玻璃科技产业园水土保持方案可行性研究报告书》（报批稿）</w:t>
      </w:r>
      <w:r w:rsidRPr="00EF20BA">
        <w:rPr>
          <w:rFonts w:ascii="Times New Roman" w:eastAsia="仿宋_GB2312" w:hAnsi="Times New Roman" w:cs="Times New Roman"/>
          <w:color w:val="000000"/>
          <w:sz w:val="24"/>
        </w:rPr>
        <w:t>及</w:t>
      </w:r>
      <w:r w:rsidR="00EF20BA" w:rsidRPr="005C1269">
        <w:rPr>
          <w:rFonts w:ascii="Times New Roman" w:eastAsia="仿宋_GB2312" w:hAnsi="Times New Roman" w:cs="Times New Roman"/>
          <w:color w:val="000000" w:themeColor="text1"/>
          <w:sz w:val="24"/>
        </w:rPr>
        <w:t>嵩明县水务局以</w:t>
      </w:r>
      <w:r w:rsidR="00EF20BA" w:rsidRPr="005C1269">
        <w:rPr>
          <w:rFonts w:ascii="Times New Roman" w:eastAsia="仿宋_GB2312" w:hAnsi="Times New Roman" w:cs="Times New Roman"/>
          <w:color w:val="000000" w:themeColor="text1"/>
          <w:sz w:val="24"/>
        </w:rPr>
        <w:t>“</w:t>
      </w:r>
      <w:r w:rsidR="00EF20BA" w:rsidRPr="005C1269">
        <w:rPr>
          <w:rFonts w:ascii="Times New Roman" w:eastAsia="仿宋_GB2312" w:hAnsi="Times New Roman" w:cs="Times New Roman"/>
          <w:color w:val="000000" w:themeColor="text1"/>
          <w:sz w:val="24"/>
        </w:rPr>
        <w:t>嵩水字〔</w:t>
      </w:r>
      <w:r w:rsidR="00EF20BA" w:rsidRPr="005C1269">
        <w:rPr>
          <w:rFonts w:ascii="Times New Roman" w:eastAsia="仿宋_GB2312" w:hAnsi="Times New Roman" w:cs="Times New Roman"/>
          <w:color w:val="000000" w:themeColor="text1"/>
          <w:sz w:val="24"/>
        </w:rPr>
        <w:t>2016</w:t>
      </w:r>
      <w:r w:rsidR="00EF20BA" w:rsidRPr="005C1269">
        <w:rPr>
          <w:rFonts w:ascii="Times New Roman" w:eastAsia="仿宋_GB2312" w:hAnsi="Times New Roman" w:cs="Times New Roman"/>
          <w:color w:val="000000" w:themeColor="text1"/>
          <w:sz w:val="24"/>
        </w:rPr>
        <w:t>〕</w:t>
      </w:r>
      <w:r w:rsidR="00EF20BA" w:rsidRPr="005C1269">
        <w:rPr>
          <w:rFonts w:ascii="Times New Roman" w:eastAsia="仿宋_GB2312" w:hAnsi="Times New Roman" w:cs="Times New Roman"/>
          <w:color w:val="000000" w:themeColor="text1"/>
          <w:sz w:val="24"/>
        </w:rPr>
        <w:t>3</w:t>
      </w:r>
      <w:r w:rsidR="00EF20BA" w:rsidRPr="005C1269">
        <w:rPr>
          <w:rFonts w:ascii="Times New Roman" w:eastAsia="仿宋_GB2312" w:hAnsi="Times New Roman" w:cs="Times New Roman"/>
          <w:color w:val="000000" w:themeColor="text1"/>
          <w:sz w:val="24"/>
        </w:rPr>
        <w:t>号</w:t>
      </w:r>
      <w:r w:rsidR="00EF20BA" w:rsidRPr="005C1269">
        <w:rPr>
          <w:rFonts w:ascii="Times New Roman" w:eastAsia="仿宋_GB2312" w:hAnsi="Times New Roman" w:cs="Times New Roman"/>
          <w:color w:val="000000" w:themeColor="text1"/>
          <w:sz w:val="24"/>
        </w:rPr>
        <w:t>”</w:t>
      </w:r>
      <w:r w:rsidRPr="00EF20BA">
        <w:rPr>
          <w:rFonts w:ascii="Times New Roman" w:eastAsia="仿宋_GB2312" w:hAnsi="Times New Roman" w:cs="Times New Roman"/>
          <w:color w:val="000000"/>
          <w:sz w:val="24"/>
        </w:rPr>
        <w:t>，本工程建设需缴纳水土保持补偿费</w:t>
      </w:r>
      <w:r w:rsidR="00EF20BA">
        <w:rPr>
          <w:rFonts w:ascii="Times New Roman" w:eastAsia="仿宋_GB2312" w:hAnsi="Times New Roman" w:cs="Times New Roman" w:hint="eastAsia"/>
          <w:color w:val="000000"/>
          <w:sz w:val="24"/>
        </w:rPr>
        <w:t>8.03</w:t>
      </w:r>
      <w:r w:rsidRPr="00EF20BA">
        <w:rPr>
          <w:rFonts w:ascii="Times New Roman" w:eastAsia="仿宋_GB2312" w:hAnsi="Times New Roman" w:cs="Times New Roman"/>
          <w:color w:val="000000"/>
          <w:sz w:val="24"/>
        </w:rPr>
        <w:t>万元。</w:t>
      </w:r>
    </w:p>
    <w:p w:rsidR="0058416D" w:rsidRPr="00EF20BA" w:rsidRDefault="00DA4543" w:rsidP="00EF20BA">
      <w:pPr>
        <w:spacing w:line="360" w:lineRule="auto"/>
        <w:ind w:firstLineChars="200" w:firstLine="480"/>
        <w:rPr>
          <w:rFonts w:ascii="Times New Roman" w:eastAsia="仿宋_GB2312" w:hAnsi="Times New Roman" w:cs="Times New Roman"/>
          <w:color w:val="000000"/>
          <w:sz w:val="24"/>
        </w:rPr>
      </w:pPr>
      <w:r w:rsidRPr="00EF20BA">
        <w:rPr>
          <w:rFonts w:ascii="Times New Roman" w:eastAsia="仿宋_GB2312" w:hAnsi="Times New Roman" w:cs="Times New Roman"/>
          <w:color w:val="000000"/>
          <w:sz w:val="24"/>
        </w:rPr>
        <w:t>201</w:t>
      </w:r>
      <w:r w:rsidR="00EF20BA">
        <w:rPr>
          <w:rFonts w:ascii="Times New Roman" w:eastAsia="仿宋_GB2312" w:hAnsi="Times New Roman" w:cs="Times New Roman" w:hint="eastAsia"/>
          <w:color w:val="000000"/>
          <w:sz w:val="24"/>
        </w:rPr>
        <w:t>6</w:t>
      </w:r>
      <w:r w:rsidRPr="00EF20BA">
        <w:rPr>
          <w:rFonts w:ascii="Times New Roman" w:eastAsia="仿宋_GB2312" w:hAnsi="Times New Roman" w:cs="Times New Roman"/>
          <w:color w:val="000000"/>
          <w:sz w:val="24"/>
        </w:rPr>
        <w:t>年</w:t>
      </w:r>
      <w:r w:rsidR="00EF20BA">
        <w:rPr>
          <w:rFonts w:ascii="Times New Roman" w:eastAsia="仿宋_GB2312" w:hAnsi="Times New Roman" w:cs="Times New Roman" w:hint="eastAsia"/>
          <w:color w:val="000000"/>
          <w:sz w:val="24"/>
        </w:rPr>
        <w:t>5</w:t>
      </w:r>
      <w:r w:rsidRPr="00EF20BA">
        <w:rPr>
          <w:rFonts w:ascii="Times New Roman" w:eastAsia="仿宋_GB2312" w:hAnsi="Times New Roman" w:cs="Times New Roman"/>
          <w:color w:val="000000"/>
          <w:sz w:val="24"/>
        </w:rPr>
        <w:t>月</w:t>
      </w:r>
      <w:r w:rsidR="00EF20BA">
        <w:rPr>
          <w:rFonts w:ascii="Times New Roman" w:eastAsia="仿宋_GB2312" w:hAnsi="Times New Roman" w:cs="Times New Roman" w:hint="eastAsia"/>
          <w:color w:val="000000"/>
          <w:sz w:val="24"/>
        </w:rPr>
        <w:t>9</w:t>
      </w:r>
      <w:r w:rsidRPr="00EF20BA">
        <w:rPr>
          <w:rFonts w:ascii="Times New Roman" w:eastAsia="仿宋_GB2312" w:hAnsi="Times New Roman" w:cs="Times New Roman"/>
          <w:color w:val="000000"/>
          <w:sz w:val="24"/>
        </w:rPr>
        <w:t>日，建设单位</w:t>
      </w:r>
      <w:r w:rsidR="00EF20BA" w:rsidRPr="009008D2">
        <w:rPr>
          <w:rFonts w:ascii="Times New Roman" w:eastAsia="仿宋_GB2312" w:hAnsi="Times New Roman" w:cs="Times New Roman"/>
          <w:color w:val="000000"/>
          <w:sz w:val="24"/>
        </w:rPr>
        <w:t>云南呈达玻璃产业开发有限公司</w:t>
      </w:r>
      <w:r w:rsidRPr="00EF20BA">
        <w:rPr>
          <w:rFonts w:ascii="Times New Roman" w:eastAsia="仿宋_GB2312" w:hAnsi="Times New Roman" w:cs="Times New Roman"/>
          <w:color w:val="000000"/>
          <w:sz w:val="24"/>
        </w:rPr>
        <w:t>已向</w:t>
      </w:r>
      <w:r w:rsidR="00EF20BA" w:rsidRPr="005C1269">
        <w:rPr>
          <w:rFonts w:ascii="Times New Roman" w:eastAsia="仿宋_GB2312" w:hAnsi="Times New Roman" w:cs="Times New Roman"/>
          <w:color w:val="000000" w:themeColor="text1"/>
          <w:sz w:val="24"/>
        </w:rPr>
        <w:t>明县水务局</w:t>
      </w:r>
      <w:r w:rsidRPr="00EF20BA">
        <w:rPr>
          <w:rFonts w:ascii="Times New Roman" w:eastAsia="仿宋_GB2312" w:hAnsi="Times New Roman" w:cs="Times New Roman"/>
          <w:color w:val="000000"/>
          <w:sz w:val="24"/>
        </w:rPr>
        <w:t>缴纳了水土保持补偿费</w:t>
      </w:r>
      <w:r w:rsidR="00EF20BA">
        <w:rPr>
          <w:rFonts w:ascii="Times New Roman" w:eastAsia="仿宋_GB2312" w:hAnsi="Times New Roman" w:cs="Times New Roman" w:hint="eastAsia"/>
          <w:color w:val="000000"/>
          <w:sz w:val="24"/>
        </w:rPr>
        <w:t>8.03</w:t>
      </w:r>
      <w:r w:rsidRPr="00EF20BA">
        <w:rPr>
          <w:rFonts w:ascii="Times New Roman" w:eastAsia="仿宋_GB2312" w:hAnsi="Times New Roman" w:cs="Times New Roman"/>
          <w:color w:val="000000"/>
          <w:sz w:val="24"/>
        </w:rPr>
        <w:t>万元，补偿费缴纳证明详见附件</w:t>
      </w:r>
      <w:r w:rsidR="00F30E5D">
        <w:rPr>
          <w:rFonts w:ascii="Times New Roman" w:eastAsia="仿宋_GB2312" w:hAnsi="Times New Roman" w:cs="Times New Roman" w:hint="eastAsia"/>
          <w:color w:val="000000"/>
          <w:sz w:val="24"/>
        </w:rPr>
        <w:t>6</w:t>
      </w:r>
      <w:r w:rsidRPr="00EF20BA">
        <w:rPr>
          <w:rFonts w:ascii="Times New Roman" w:eastAsia="仿宋_GB2312" w:hAnsi="Times New Roman" w:cs="Times New Roman"/>
          <w:color w:val="000000"/>
          <w:sz w:val="24"/>
        </w:rPr>
        <w:t>。</w:t>
      </w:r>
    </w:p>
    <w:p w:rsidR="0058416D" w:rsidRPr="00DC2525" w:rsidRDefault="00DA4543" w:rsidP="00DC2525">
      <w:pPr>
        <w:pStyle w:val="2"/>
        <w:spacing w:before="0" w:afterLines="50" w:after="156" w:line="360" w:lineRule="auto"/>
        <w:rPr>
          <w:rFonts w:ascii="Times New Roman" w:eastAsia="仿宋_GB2312" w:hAnsi="Times New Roman" w:cs="Times New Roman"/>
          <w:bCs w:val="0"/>
          <w:sz w:val="30"/>
          <w:szCs w:val="30"/>
        </w:rPr>
      </w:pPr>
      <w:bookmarkStart w:id="114" w:name="_Toc11027"/>
      <w:bookmarkStart w:id="115" w:name="_Toc16562246"/>
      <w:r w:rsidRPr="00DC2525">
        <w:rPr>
          <w:rFonts w:ascii="Times New Roman" w:eastAsia="仿宋_GB2312" w:hAnsi="Times New Roman" w:cs="Times New Roman"/>
          <w:bCs w:val="0"/>
          <w:sz w:val="30"/>
          <w:szCs w:val="30"/>
        </w:rPr>
        <w:t>6.7</w:t>
      </w:r>
      <w:r w:rsidRPr="00DC2525">
        <w:rPr>
          <w:rFonts w:ascii="Times New Roman" w:eastAsia="仿宋_GB2312" w:hAnsi="Times New Roman" w:cs="Times New Roman"/>
          <w:bCs w:val="0"/>
          <w:sz w:val="30"/>
          <w:szCs w:val="30"/>
        </w:rPr>
        <w:t>水土保持设施管理维护</w:t>
      </w:r>
      <w:bookmarkEnd w:id="114"/>
      <w:bookmarkEnd w:id="115"/>
    </w:p>
    <w:p w:rsidR="0058416D" w:rsidRPr="00EF20BA" w:rsidRDefault="00EF20BA">
      <w:pPr>
        <w:spacing w:line="360" w:lineRule="auto"/>
        <w:ind w:firstLineChars="200" w:firstLine="480"/>
        <w:rPr>
          <w:rFonts w:ascii="Times New Roman" w:eastAsia="仿宋_GB2312" w:hAnsi="Times New Roman" w:cs="Times New Roman"/>
          <w:color w:val="000000"/>
          <w:sz w:val="24"/>
        </w:rPr>
      </w:pPr>
      <w:bookmarkStart w:id="116" w:name="_Toc463680291"/>
      <w:bookmarkStart w:id="117" w:name="_Toc11373"/>
      <w:r w:rsidRPr="00EF20BA">
        <w:rPr>
          <w:rFonts w:ascii="Times New Roman" w:eastAsia="仿宋_GB2312" w:hAnsi="Times New Roman" w:cs="Times New Roman" w:hint="eastAsia"/>
          <w:color w:val="000000"/>
          <w:sz w:val="24"/>
        </w:rPr>
        <w:t>（</w:t>
      </w:r>
      <w:r w:rsidRPr="00EF20BA">
        <w:rPr>
          <w:rFonts w:ascii="Times New Roman" w:eastAsia="仿宋_GB2312" w:hAnsi="Times New Roman" w:cs="Times New Roman" w:hint="eastAsia"/>
          <w:color w:val="000000"/>
          <w:sz w:val="24"/>
        </w:rPr>
        <w:t>1</w:t>
      </w:r>
      <w:r w:rsidRPr="00EF20BA">
        <w:rPr>
          <w:rFonts w:ascii="Times New Roman" w:eastAsia="仿宋_GB2312" w:hAnsi="Times New Roman" w:cs="Times New Roman" w:hint="eastAsia"/>
          <w:color w:val="000000"/>
          <w:sz w:val="24"/>
        </w:rPr>
        <w:t>）</w:t>
      </w:r>
      <w:r w:rsidR="00DA4543" w:rsidRPr="00EF20BA">
        <w:rPr>
          <w:rFonts w:ascii="Times New Roman" w:eastAsia="仿宋_GB2312" w:hAnsi="Times New Roman" w:cs="Times New Roman"/>
          <w:color w:val="000000"/>
          <w:sz w:val="24"/>
        </w:rPr>
        <w:t>施工期水土保持管理</w:t>
      </w:r>
      <w:bookmarkEnd w:id="116"/>
      <w:bookmarkEnd w:id="117"/>
    </w:p>
    <w:p w:rsidR="0058416D" w:rsidRPr="00EF20BA" w:rsidRDefault="00DA4543" w:rsidP="00EF20BA">
      <w:pPr>
        <w:spacing w:line="360" w:lineRule="auto"/>
        <w:ind w:firstLineChars="200" w:firstLine="480"/>
        <w:rPr>
          <w:rFonts w:ascii="Times New Roman" w:eastAsia="仿宋_GB2312" w:hAnsi="Times New Roman" w:cs="Times New Roman"/>
          <w:color w:val="000000"/>
          <w:sz w:val="24"/>
        </w:rPr>
      </w:pPr>
      <w:r w:rsidRPr="00EF20BA">
        <w:rPr>
          <w:rFonts w:ascii="Times New Roman" w:eastAsia="仿宋_GB2312" w:hAnsi="Times New Roman" w:cs="Times New Roman"/>
          <w:color w:val="000000"/>
          <w:sz w:val="24"/>
        </w:rPr>
        <w:t>在本工程施工期，</w:t>
      </w:r>
      <w:r w:rsidR="00EF20BA" w:rsidRPr="009008D2">
        <w:rPr>
          <w:rFonts w:ascii="Times New Roman" w:eastAsia="仿宋_GB2312" w:hAnsi="Times New Roman" w:cs="Times New Roman"/>
          <w:color w:val="000000"/>
          <w:sz w:val="24"/>
        </w:rPr>
        <w:t>云南呈达玻璃产业开发有限公司</w:t>
      </w:r>
      <w:r w:rsidRPr="00EF20BA">
        <w:rPr>
          <w:rFonts w:ascii="Times New Roman" w:eastAsia="仿宋_GB2312" w:hAnsi="Times New Roman" w:cs="Times New Roman"/>
          <w:color w:val="000000"/>
          <w:sz w:val="24"/>
        </w:rPr>
        <w:t>成立了工程建设项目部，各部门负责人以及参建单位第一责任人为组员的水土保持措施运行领导小组，下设办公室具体负责水土保持措施的具体运行管理，指派专人负责水保、环保、质量等现场监督事宜。根据相关要求做好水土保持相关工作。</w:t>
      </w:r>
    </w:p>
    <w:p w:rsidR="0058416D" w:rsidRPr="00EF20BA" w:rsidRDefault="00DA4543" w:rsidP="00EF20BA">
      <w:pPr>
        <w:spacing w:line="360" w:lineRule="auto"/>
        <w:ind w:firstLineChars="200" w:firstLine="480"/>
        <w:rPr>
          <w:rFonts w:ascii="Times New Roman" w:eastAsia="仿宋_GB2312" w:hAnsi="Times New Roman" w:cs="Times New Roman"/>
          <w:color w:val="000000"/>
          <w:sz w:val="24"/>
        </w:rPr>
      </w:pPr>
      <w:r w:rsidRPr="00EF20BA">
        <w:rPr>
          <w:rFonts w:ascii="Times New Roman" w:eastAsia="仿宋_GB2312" w:hAnsi="Times New Roman" w:cs="Times New Roman"/>
          <w:color w:val="000000"/>
          <w:sz w:val="24"/>
        </w:rPr>
        <w:t>建设单位在项目立项工作开始时，成立了专业的工程部，负责项目的日常技术工作，对外工作主要职责是设计工作的委托和协调，相关建设程序的申报，而在项目建设过程中，对工程质量则采取了抽查、巡查等方式进行控制，另设置了相应的质量问题处罚条例，对施工过程中出现的质量问题采取经济处罚的方式对质量进行控制。</w:t>
      </w:r>
    </w:p>
    <w:p w:rsidR="0058416D" w:rsidRPr="00EF20BA" w:rsidRDefault="00EF20BA">
      <w:pPr>
        <w:spacing w:line="360" w:lineRule="auto"/>
        <w:ind w:firstLineChars="200" w:firstLine="480"/>
        <w:rPr>
          <w:rFonts w:ascii="Times New Roman" w:eastAsia="仿宋_GB2312" w:hAnsi="Times New Roman" w:cs="Times New Roman"/>
          <w:color w:val="000000"/>
          <w:sz w:val="24"/>
        </w:rPr>
      </w:pPr>
      <w:bookmarkStart w:id="118" w:name="_Toc405"/>
      <w:bookmarkStart w:id="119" w:name="_Toc463680292"/>
      <w:r w:rsidRPr="00EF20BA">
        <w:rPr>
          <w:rFonts w:ascii="Times New Roman" w:eastAsia="仿宋_GB2312" w:hAnsi="Times New Roman" w:cs="Times New Roman" w:hint="eastAsia"/>
          <w:color w:val="000000"/>
          <w:sz w:val="24"/>
        </w:rPr>
        <w:t>（</w:t>
      </w:r>
      <w:r w:rsidRPr="00EF20BA">
        <w:rPr>
          <w:rFonts w:ascii="Times New Roman" w:eastAsia="仿宋_GB2312" w:hAnsi="Times New Roman" w:cs="Times New Roman" w:hint="eastAsia"/>
          <w:color w:val="000000"/>
          <w:sz w:val="24"/>
        </w:rPr>
        <w:t>2</w:t>
      </w:r>
      <w:r w:rsidRPr="00EF20BA">
        <w:rPr>
          <w:rFonts w:ascii="Times New Roman" w:eastAsia="仿宋_GB2312" w:hAnsi="Times New Roman" w:cs="Times New Roman" w:hint="eastAsia"/>
          <w:color w:val="000000"/>
          <w:sz w:val="24"/>
        </w:rPr>
        <w:t>）</w:t>
      </w:r>
      <w:r w:rsidR="00DA4543" w:rsidRPr="00EF20BA">
        <w:rPr>
          <w:rFonts w:ascii="Times New Roman" w:eastAsia="仿宋_GB2312" w:hAnsi="Times New Roman" w:cs="Times New Roman"/>
          <w:color w:val="000000"/>
          <w:sz w:val="24"/>
        </w:rPr>
        <w:t>运营期水土保持管理范围</w:t>
      </w:r>
      <w:bookmarkEnd w:id="118"/>
      <w:bookmarkEnd w:id="119"/>
    </w:p>
    <w:p w:rsidR="0058416D" w:rsidRPr="00EF20BA" w:rsidRDefault="00DA4543" w:rsidP="00EF20BA">
      <w:pPr>
        <w:spacing w:line="360" w:lineRule="auto"/>
        <w:ind w:firstLineChars="200" w:firstLine="480"/>
        <w:rPr>
          <w:rFonts w:ascii="Times New Roman" w:eastAsia="仿宋_GB2312" w:hAnsi="Times New Roman" w:cs="Times New Roman"/>
          <w:color w:val="000000"/>
          <w:sz w:val="24"/>
        </w:rPr>
      </w:pPr>
      <w:r w:rsidRPr="00EF20BA">
        <w:rPr>
          <w:rFonts w:ascii="Times New Roman" w:eastAsia="仿宋_GB2312" w:hAnsi="Times New Roman" w:cs="Times New Roman"/>
          <w:color w:val="000000"/>
          <w:sz w:val="24"/>
        </w:rPr>
        <w:t>水土保持工程竣工验收合格后，正式进入运行期，运行期水土保持设施管理维护</w:t>
      </w:r>
      <w:r w:rsidR="00824121">
        <w:rPr>
          <w:rFonts w:ascii="Times New Roman" w:eastAsia="仿宋_GB2312" w:hAnsi="Times New Roman" w:cs="Times New Roman"/>
          <w:color w:val="000000"/>
          <w:sz w:val="24"/>
        </w:rPr>
        <w:t>由建设单位</w:t>
      </w:r>
      <w:r w:rsidR="00824121" w:rsidRPr="009008D2">
        <w:rPr>
          <w:rFonts w:ascii="Times New Roman" w:eastAsia="仿宋_GB2312" w:hAnsi="Times New Roman" w:cs="Times New Roman"/>
          <w:color w:val="000000"/>
          <w:sz w:val="24"/>
        </w:rPr>
        <w:t>云南呈达玻璃产业开发有限公司</w:t>
      </w:r>
      <w:r w:rsidR="00824121">
        <w:rPr>
          <w:rFonts w:ascii="Times New Roman" w:eastAsia="仿宋_GB2312" w:hAnsi="Times New Roman" w:cs="Times New Roman"/>
          <w:color w:val="000000"/>
          <w:sz w:val="24"/>
        </w:rPr>
        <w:t>负责。</w:t>
      </w:r>
    </w:p>
    <w:p w:rsidR="0058416D" w:rsidRPr="00EF20BA" w:rsidRDefault="00DA4543" w:rsidP="00EF20BA">
      <w:pPr>
        <w:spacing w:line="360" w:lineRule="auto"/>
        <w:ind w:firstLineChars="200" w:firstLine="480"/>
        <w:rPr>
          <w:rFonts w:ascii="Times New Roman" w:eastAsia="仿宋_GB2312" w:hAnsi="Times New Roman" w:cs="Times New Roman"/>
          <w:color w:val="000000"/>
          <w:sz w:val="24"/>
        </w:rPr>
      </w:pPr>
      <w:r w:rsidRPr="00EF20BA">
        <w:rPr>
          <w:rFonts w:ascii="Times New Roman" w:eastAsia="仿宋_GB2312" w:hAnsi="Times New Roman" w:cs="Times New Roman"/>
          <w:color w:val="000000"/>
          <w:sz w:val="24"/>
        </w:rPr>
        <w:t>本工程征地范围均为永久占地，故本项目运行期水土保持管理范围即为工程建设实际扰动地表面积。</w:t>
      </w:r>
    </w:p>
    <w:p w:rsidR="0058416D" w:rsidRPr="00EF20BA" w:rsidRDefault="00DA4543" w:rsidP="00EF20BA">
      <w:pPr>
        <w:spacing w:line="360" w:lineRule="auto"/>
        <w:ind w:firstLineChars="200" w:firstLine="480"/>
        <w:rPr>
          <w:rFonts w:ascii="Times New Roman" w:eastAsia="仿宋_GB2312" w:hAnsi="Times New Roman" w:cs="Times New Roman"/>
          <w:color w:val="000000"/>
          <w:sz w:val="24"/>
        </w:rPr>
      </w:pPr>
      <w:r w:rsidRPr="00EF20BA">
        <w:rPr>
          <w:rFonts w:ascii="Times New Roman" w:eastAsia="仿宋_GB2312" w:hAnsi="Times New Roman" w:cs="Times New Roman"/>
          <w:color w:val="000000"/>
          <w:sz w:val="24"/>
        </w:rPr>
        <w:t>经统计，本项目运行期水土流失防治责任范围包括建构筑物区、道路</w:t>
      </w:r>
      <w:r w:rsidR="00824121">
        <w:rPr>
          <w:rFonts w:ascii="Times New Roman" w:eastAsia="仿宋_GB2312" w:hAnsi="Times New Roman" w:cs="Times New Roman"/>
          <w:color w:val="000000"/>
          <w:sz w:val="24"/>
        </w:rPr>
        <w:t>及场地</w:t>
      </w:r>
      <w:r w:rsidRPr="00EF20BA">
        <w:rPr>
          <w:rFonts w:ascii="Times New Roman" w:eastAsia="仿宋_GB2312" w:hAnsi="Times New Roman" w:cs="Times New Roman"/>
          <w:color w:val="000000"/>
          <w:sz w:val="24"/>
        </w:rPr>
        <w:t>区和景观绿化区，面积共计</w:t>
      </w:r>
      <w:r w:rsidR="00824121">
        <w:rPr>
          <w:rFonts w:ascii="Times New Roman" w:eastAsia="仿宋_GB2312" w:hAnsi="Times New Roman" w:cs="Times New Roman" w:hint="eastAsia"/>
          <w:color w:val="000000"/>
          <w:sz w:val="24"/>
        </w:rPr>
        <w:t>1.38</w:t>
      </w:r>
      <w:r w:rsidRPr="00EF20BA">
        <w:rPr>
          <w:rFonts w:ascii="Times New Roman" w:eastAsia="仿宋_GB2312" w:hAnsi="Times New Roman" w:cs="Times New Roman"/>
          <w:color w:val="000000"/>
          <w:sz w:val="24"/>
        </w:rPr>
        <w:t>hm²</w:t>
      </w:r>
      <w:r w:rsidRPr="00EF20BA">
        <w:rPr>
          <w:rFonts w:ascii="Times New Roman" w:eastAsia="仿宋_GB2312" w:hAnsi="Times New Roman" w:cs="Times New Roman"/>
          <w:color w:val="000000"/>
          <w:sz w:val="24"/>
        </w:rPr>
        <w:t>，详见下表。</w:t>
      </w:r>
    </w:p>
    <w:p w:rsidR="0058416D" w:rsidRPr="00824121" w:rsidRDefault="00DA4543" w:rsidP="00824121">
      <w:pPr>
        <w:jc w:val="center"/>
        <w:rPr>
          <w:rFonts w:ascii="Times New Roman" w:eastAsia="仿宋_GB2312" w:hAnsi="Times New Roman" w:cs="Times New Roman"/>
          <w:b/>
          <w:szCs w:val="21"/>
        </w:rPr>
      </w:pPr>
      <w:r w:rsidRPr="00824121">
        <w:rPr>
          <w:rFonts w:ascii="Times New Roman" w:eastAsia="仿宋_GB2312" w:hAnsi="Times New Roman" w:cs="Times New Roman"/>
          <w:b/>
          <w:szCs w:val="21"/>
        </w:rPr>
        <w:t>表</w:t>
      </w:r>
      <w:r w:rsidRPr="00824121">
        <w:rPr>
          <w:rFonts w:ascii="Times New Roman" w:eastAsia="仿宋_GB2312" w:hAnsi="Times New Roman" w:cs="Times New Roman"/>
          <w:b/>
          <w:szCs w:val="21"/>
        </w:rPr>
        <w:t xml:space="preserve">6-1    </w:t>
      </w:r>
      <w:r w:rsidRPr="00824121">
        <w:rPr>
          <w:rFonts w:ascii="Times New Roman" w:eastAsia="仿宋_GB2312" w:hAnsi="Times New Roman" w:cs="Times New Roman"/>
          <w:b/>
          <w:szCs w:val="21"/>
        </w:rPr>
        <w:t>项目水保设施验收合格后水土保持管理范围统计表</w:t>
      </w:r>
    </w:p>
    <w:tbl>
      <w:tblPr>
        <w:tblW w:w="83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2290"/>
        <w:gridCol w:w="3518"/>
        <w:gridCol w:w="2004"/>
      </w:tblGrid>
      <w:tr w:rsidR="0058416D" w:rsidRPr="00824121" w:rsidTr="00824121">
        <w:trPr>
          <w:trHeight w:val="283"/>
        </w:trPr>
        <w:tc>
          <w:tcPr>
            <w:tcW w:w="586" w:type="dxa"/>
            <w:tcBorders>
              <w:tl2br w:val="nil"/>
              <w:tr2bl w:val="nil"/>
            </w:tcBorders>
            <w:vAlign w:val="center"/>
          </w:tcPr>
          <w:p w:rsidR="0058416D" w:rsidRPr="00824121" w:rsidRDefault="00DA4543" w:rsidP="00824121">
            <w:pPr>
              <w:widowControl/>
              <w:jc w:val="center"/>
              <w:rPr>
                <w:rFonts w:ascii="Times New Roman" w:eastAsia="仿宋_GB2312" w:hAnsi="Times New Roman" w:cs="Times New Roman"/>
                <w:b/>
                <w:bCs/>
                <w:kern w:val="0"/>
                <w:sz w:val="18"/>
                <w:szCs w:val="18"/>
              </w:rPr>
            </w:pPr>
            <w:r w:rsidRPr="00824121">
              <w:rPr>
                <w:rFonts w:ascii="Times New Roman" w:eastAsia="仿宋_GB2312" w:hAnsi="Times New Roman" w:cs="Times New Roman"/>
                <w:b/>
                <w:bCs/>
                <w:kern w:val="0"/>
                <w:sz w:val="18"/>
                <w:szCs w:val="18"/>
              </w:rPr>
              <w:t>序号</w:t>
            </w:r>
          </w:p>
        </w:tc>
        <w:tc>
          <w:tcPr>
            <w:tcW w:w="2290" w:type="dxa"/>
            <w:tcBorders>
              <w:tl2br w:val="nil"/>
              <w:tr2bl w:val="nil"/>
            </w:tcBorders>
            <w:vAlign w:val="center"/>
          </w:tcPr>
          <w:p w:rsidR="0058416D" w:rsidRPr="00824121" w:rsidRDefault="00DA4543" w:rsidP="00824121">
            <w:pPr>
              <w:jc w:val="center"/>
              <w:rPr>
                <w:rFonts w:ascii="Times New Roman" w:eastAsia="仿宋_GB2312" w:hAnsi="Times New Roman" w:cs="Times New Roman"/>
                <w:b/>
                <w:bCs/>
                <w:kern w:val="0"/>
                <w:sz w:val="18"/>
                <w:szCs w:val="18"/>
              </w:rPr>
            </w:pPr>
            <w:r w:rsidRPr="00824121">
              <w:rPr>
                <w:rFonts w:ascii="Times New Roman" w:eastAsia="仿宋_GB2312" w:hAnsi="Times New Roman" w:cs="Times New Roman"/>
                <w:b/>
                <w:bCs/>
                <w:kern w:val="0"/>
                <w:sz w:val="18"/>
                <w:szCs w:val="18"/>
              </w:rPr>
              <w:t>项目防治分区</w:t>
            </w:r>
          </w:p>
        </w:tc>
        <w:tc>
          <w:tcPr>
            <w:tcW w:w="3518" w:type="dxa"/>
            <w:tcBorders>
              <w:tl2br w:val="nil"/>
              <w:tr2bl w:val="nil"/>
            </w:tcBorders>
            <w:vAlign w:val="center"/>
          </w:tcPr>
          <w:p w:rsidR="0058416D" w:rsidRPr="00824121" w:rsidRDefault="00DA4543" w:rsidP="00824121">
            <w:pPr>
              <w:widowControl/>
              <w:jc w:val="center"/>
              <w:rPr>
                <w:rFonts w:ascii="Times New Roman" w:eastAsia="仿宋_GB2312" w:hAnsi="Times New Roman" w:cs="Times New Roman"/>
                <w:b/>
                <w:bCs/>
                <w:kern w:val="0"/>
                <w:sz w:val="18"/>
                <w:szCs w:val="18"/>
              </w:rPr>
            </w:pPr>
            <w:r w:rsidRPr="00824121">
              <w:rPr>
                <w:rFonts w:ascii="Times New Roman" w:eastAsia="仿宋_GB2312" w:hAnsi="Times New Roman" w:cs="Times New Roman"/>
                <w:b/>
                <w:bCs/>
                <w:kern w:val="0"/>
                <w:sz w:val="18"/>
                <w:szCs w:val="18"/>
              </w:rPr>
              <w:t>运行期水土保持管理范围面积（</w:t>
            </w:r>
            <w:r w:rsidRPr="00824121">
              <w:rPr>
                <w:rFonts w:ascii="Times New Roman" w:eastAsia="仿宋_GB2312" w:hAnsi="Times New Roman" w:cs="Times New Roman"/>
                <w:b/>
                <w:bCs/>
                <w:kern w:val="0"/>
                <w:sz w:val="18"/>
                <w:szCs w:val="18"/>
              </w:rPr>
              <w:t>hm</w:t>
            </w:r>
            <w:r w:rsidRPr="00824121">
              <w:rPr>
                <w:rFonts w:ascii="Times New Roman" w:eastAsia="仿宋_GB2312" w:hAnsi="Times New Roman" w:cs="Times New Roman"/>
                <w:b/>
                <w:bCs/>
                <w:kern w:val="0"/>
                <w:sz w:val="18"/>
                <w:szCs w:val="18"/>
                <w:vertAlign w:val="superscript"/>
              </w:rPr>
              <w:t>2</w:t>
            </w:r>
            <w:r w:rsidRPr="00824121">
              <w:rPr>
                <w:rFonts w:ascii="Times New Roman" w:eastAsia="仿宋_GB2312" w:hAnsi="Times New Roman" w:cs="Times New Roman"/>
                <w:b/>
                <w:bCs/>
                <w:kern w:val="0"/>
                <w:sz w:val="18"/>
                <w:szCs w:val="18"/>
              </w:rPr>
              <w:t>）</w:t>
            </w:r>
          </w:p>
        </w:tc>
        <w:tc>
          <w:tcPr>
            <w:tcW w:w="2004" w:type="dxa"/>
            <w:tcBorders>
              <w:tl2br w:val="nil"/>
              <w:tr2bl w:val="nil"/>
            </w:tcBorders>
            <w:vAlign w:val="center"/>
          </w:tcPr>
          <w:p w:rsidR="0058416D" w:rsidRPr="00824121" w:rsidRDefault="00DA4543" w:rsidP="00824121">
            <w:pPr>
              <w:widowControl/>
              <w:jc w:val="center"/>
              <w:rPr>
                <w:rFonts w:ascii="Times New Roman" w:eastAsia="仿宋_GB2312" w:hAnsi="Times New Roman" w:cs="Times New Roman"/>
                <w:b/>
                <w:bCs/>
                <w:kern w:val="0"/>
                <w:sz w:val="18"/>
                <w:szCs w:val="18"/>
              </w:rPr>
            </w:pPr>
            <w:r w:rsidRPr="00824121">
              <w:rPr>
                <w:rFonts w:ascii="Times New Roman" w:eastAsia="仿宋_GB2312" w:hAnsi="Times New Roman" w:cs="Times New Roman"/>
                <w:b/>
                <w:bCs/>
                <w:kern w:val="0"/>
                <w:sz w:val="18"/>
                <w:szCs w:val="18"/>
              </w:rPr>
              <w:t>备注</w:t>
            </w:r>
          </w:p>
        </w:tc>
      </w:tr>
      <w:tr w:rsidR="0058416D" w:rsidRPr="00824121" w:rsidTr="00824121">
        <w:trPr>
          <w:trHeight w:val="283"/>
        </w:trPr>
        <w:tc>
          <w:tcPr>
            <w:tcW w:w="586" w:type="dxa"/>
            <w:tcBorders>
              <w:tl2br w:val="nil"/>
              <w:tr2bl w:val="nil"/>
            </w:tcBorders>
            <w:vAlign w:val="center"/>
          </w:tcPr>
          <w:p w:rsidR="0058416D" w:rsidRPr="00824121" w:rsidRDefault="00DA4543" w:rsidP="00824121">
            <w:pPr>
              <w:jc w:val="center"/>
              <w:rPr>
                <w:rFonts w:ascii="Times New Roman" w:eastAsia="仿宋_GB2312" w:hAnsi="Times New Roman" w:cs="Times New Roman"/>
                <w:kern w:val="0"/>
                <w:sz w:val="18"/>
                <w:szCs w:val="18"/>
              </w:rPr>
            </w:pPr>
            <w:bookmarkStart w:id="120" w:name="_Hlk243451310"/>
            <w:r w:rsidRPr="00824121">
              <w:rPr>
                <w:rFonts w:ascii="Times New Roman" w:eastAsia="仿宋_GB2312" w:hAnsi="Times New Roman" w:cs="Times New Roman"/>
                <w:kern w:val="0"/>
                <w:sz w:val="18"/>
                <w:szCs w:val="18"/>
              </w:rPr>
              <w:t>1</w:t>
            </w:r>
          </w:p>
        </w:tc>
        <w:tc>
          <w:tcPr>
            <w:tcW w:w="2290" w:type="dxa"/>
            <w:tcBorders>
              <w:tl2br w:val="nil"/>
              <w:tr2bl w:val="nil"/>
            </w:tcBorders>
            <w:shd w:val="clear" w:color="auto" w:fill="auto"/>
            <w:vAlign w:val="center"/>
          </w:tcPr>
          <w:p w:rsidR="0058416D" w:rsidRPr="00824121" w:rsidRDefault="00DA4543" w:rsidP="00824121">
            <w:pPr>
              <w:pStyle w:val="ae"/>
              <w:rPr>
                <w:rFonts w:ascii="Times New Roman" w:eastAsia="仿宋_GB2312" w:hAnsi="Times New Roman"/>
                <w:sz w:val="18"/>
                <w:szCs w:val="18"/>
              </w:rPr>
            </w:pPr>
            <w:r w:rsidRPr="00824121">
              <w:rPr>
                <w:rFonts w:ascii="Times New Roman" w:eastAsia="仿宋_GB2312" w:hAnsi="Times New Roman"/>
                <w:color w:val="000000"/>
                <w:sz w:val="18"/>
                <w:szCs w:val="18"/>
              </w:rPr>
              <w:t>建构筑物区</w:t>
            </w:r>
          </w:p>
        </w:tc>
        <w:tc>
          <w:tcPr>
            <w:tcW w:w="3518" w:type="dxa"/>
            <w:tcBorders>
              <w:tl2br w:val="nil"/>
              <w:tr2bl w:val="nil"/>
            </w:tcBorders>
            <w:shd w:val="clear" w:color="auto" w:fill="auto"/>
            <w:vAlign w:val="center"/>
          </w:tcPr>
          <w:p w:rsidR="0058416D" w:rsidRPr="00824121" w:rsidRDefault="00824121" w:rsidP="00824121">
            <w:pPr>
              <w:pStyle w:val="ae"/>
              <w:rPr>
                <w:rFonts w:ascii="Times New Roman" w:eastAsia="仿宋_GB2312" w:hAnsi="Times New Roman"/>
                <w:sz w:val="18"/>
                <w:szCs w:val="18"/>
              </w:rPr>
            </w:pPr>
            <w:r w:rsidRPr="00824121">
              <w:rPr>
                <w:rFonts w:ascii="Times New Roman" w:eastAsia="仿宋_GB2312" w:hAnsi="Times New Roman"/>
                <w:color w:val="000000"/>
                <w:sz w:val="18"/>
                <w:szCs w:val="18"/>
              </w:rPr>
              <w:t>0.62</w:t>
            </w:r>
          </w:p>
        </w:tc>
        <w:tc>
          <w:tcPr>
            <w:tcW w:w="2004" w:type="dxa"/>
            <w:tcBorders>
              <w:tl2br w:val="nil"/>
              <w:tr2bl w:val="nil"/>
            </w:tcBorders>
            <w:vAlign w:val="center"/>
          </w:tcPr>
          <w:p w:rsidR="0058416D" w:rsidRPr="00824121" w:rsidRDefault="00DA4543" w:rsidP="00824121">
            <w:pPr>
              <w:jc w:val="center"/>
              <w:rPr>
                <w:rFonts w:ascii="Times New Roman" w:eastAsia="仿宋_GB2312" w:hAnsi="Times New Roman" w:cs="Times New Roman"/>
                <w:sz w:val="18"/>
                <w:szCs w:val="18"/>
              </w:rPr>
            </w:pPr>
            <w:r w:rsidRPr="00824121">
              <w:rPr>
                <w:rFonts w:ascii="Times New Roman" w:eastAsia="仿宋_GB2312" w:hAnsi="Times New Roman" w:cs="Times New Roman"/>
                <w:sz w:val="18"/>
                <w:szCs w:val="18"/>
              </w:rPr>
              <w:t>永久占地</w:t>
            </w:r>
          </w:p>
        </w:tc>
      </w:tr>
      <w:bookmarkEnd w:id="120"/>
      <w:tr w:rsidR="0058416D" w:rsidRPr="00824121" w:rsidTr="00824121">
        <w:trPr>
          <w:trHeight w:val="283"/>
        </w:trPr>
        <w:tc>
          <w:tcPr>
            <w:tcW w:w="586" w:type="dxa"/>
            <w:tcBorders>
              <w:tl2br w:val="nil"/>
              <w:tr2bl w:val="nil"/>
            </w:tcBorders>
            <w:vAlign w:val="center"/>
          </w:tcPr>
          <w:p w:rsidR="0058416D" w:rsidRPr="00824121" w:rsidRDefault="00DA4543" w:rsidP="00824121">
            <w:pPr>
              <w:jc w:val="center"/>
              <w:rPr>
                <w:rFonts w:ascii="Times New Roman" w:eastAsia="仿宋_GB2312" w:hAnsi="Times New Roman" w:cs="Times New Roman"/>
                <w:kern w:val="0"/>
                <w:sz w:val="18"/>
                <w:szCs w:val="18"/>
              </w:rPr>
            </w:pPr>
            <w:r w:rsidRPr="00824121">
              <w:rPr>
                <w:rFonts w:ascii="Times New Roman" w:eastAsia="仿宋_GB2312" w:hAnsi="Times New Roman" w:cs="Times New Roman"/>
                <w:kern w:val="0"/>
                <w:sz w:val="18"/>
                <w:szCs w:val="18"/>
              </w:rPr>
              <w:t>2</w:t>
            </w:r>
          </w:p>
        </w:tc>
        <w:tc>
          <w:tcPr>
            <w:tcW w:w="2290" w:type="dxa"/>
            <w:tcBorders>
              <w:tl2br w:val="nil"/>
              <w:tr2bl w:val="nil"/>
            </w:tcBorders>
            <w:shd w:val="clear" w:color="auto" w:fill="auto"/>
            <w:vAlign w:val="center"/>
          </w:tcPr>
          <w:p w:rsidR="0058416D" w:rsidRPr="00824121" w:rsidRDefault="00DA4543" w:rsidP="00824121">
            <w:pPr>
              <w:pStyle w:val="ae"/>
              <w:rPr>
                <w:rFonts w:ascii="Times New Roman" w:eastAsia="仿宋_GB2312" w:hAnsi="Times New Roman"/>
                <w:sz w:val="18"/>
                <w:szCs w:val="18"/>
              </w:rPr>
            </w:pPr>
            <w:r w:rsidRPr="00824121">
              <w:rPr>
                <w:rFonts w:ascii="Times New Roman" w:eastAsia="仿宋_GB2312" w:hAnsi="Times New Roman"/>
                <w:color w:val="000000"/>
                <w:sz w:val="18"/>
                <w:szCs w:val="18"/>
              </w:rPr>
              <w:t>道路</w:t>
            </w:r>
            <w:r w:rsidR="00824121" w:rsidRPr="00824121">
              <w:rPr>
                <w:rFonts w:ascii="Times New Roman" w:eastAsia="仿宋_GB2312" w:hAnsi="Times New Roman"/>
                <w:color w:val="000000"/>
                <w:sz w:val="18"/>
                <w:szCs w:val="18"/>
              </w:rPr>
              <w:t>及场地区</w:t>
            </w:r>
          </w:p>
        </w:tc>
        <w:tc>
          <w:tcPr>
            <w:tcW w:w="3518" w:type="dxa"/>
            <w:tcBorders>
              <w:tl2br w:val="nil"/>
              <w:tr2bl w:val="nil"/>
            </w:tcBorders>
            <w:shd w:val="clear" w:color="auto" w:fill="auto"/>
            <w:vAlign w:val="center"/>
          </w:tcPr>
          <w:p w:rsidR="0058416D" w:rsidRPr="00824121" w:rsidRDefault="00824121" w:rsidP="00824121">
            <w:pPr>
              <w:pStyle w:val="ae"/>
              <w:rPr>
                <w:rFonts w:ascii="Times New Roman" w:eastAsia="仿宋_GB2312" w:hAnsi="Times New Roman"/>
                <w:sz w:val="18"/>
                <w:szCs w:val="18"/>
              </w:rPr>
            </w:pPr>
            <w:r w:rsidRPr="00824121">
              <w:rPr>
                <w:rFonts w:ascii="Times New Roman" w:eastAsia="仿宋_GB2312" w:hAnsi="Times New Roman"/>
                <w:color w:val="000000"/>
                <w:sz w:val="18"/>
                <w:szCs w:val="18"/>
              </w:rPr>
              <w:t>0.66</w:t>
            </w:r>
          </w:p>
        </w:tc>
        <w:tc>
          <w:tcPr>
            <w:tcW w:w="2004" w:type="dxa"/>
            <w:tcBorders>
              <w:tl2br w:val="nil"/>
              <w:tr2bl w:val="nil"/>
            </w:tcBorders>
            <w:vAlign w:val="center"/>
          </w:tcPr>
          <w:p w:rsidR="0058416D" w:rsidRPr="00824121" w:rsidRDefault="00DA4543" w:rsidP="00824121">
            <w:pPr>
              <w:jc w:val="center"/>
              <w:rPr>
                <w:rFonts w:ascii="Times New Roman" w:eastAsia="仿宋_GB2312" w:hAnsi="Times New Roman" w:cs="Times New Roman"/>
                <w:sz w:val="18"/>
                <w:szCs w:val="18"/>
              </w:rPr>
            </w:pPr>
            <w:r w:rsidRPr="00824121">
              <w:rPr>
                <w:rFonts w:ascii="Times New Roman" w:eastAsia="仿宋_GB2312" w:hAnsi="Times New Roman" w:cs="Times New Roman"/>
                <w:sz w:val="18"/>
                <w:szCs w:val="18"/>
              </w:rPr>
              <w:t>永久占地</w:t>
            </w:r>
          </w:p>
        </w:tc>
      </w:tr>
      <w:tr w:rsidR="0058416D" w:rsidRPr="00824121" w:rsidTr="00824121">
        <w:trPr>
          <w:trHeight w:val="283"/>
        </w:trPr>
        <w:tc>
          <w:tcPr>
            <w:tcW w:w="586" w:type="dxa"/>
            <w:tcBorders>
              <w:tl2br w:val="nil"/>
              <w:tr2bl w:val="nil"/>
            </w:tcBorders>
            <w:vAlign w:val="center"/>
          </w:tcPr>
          <w:p w:rsidR="0058416D" w:rsidRPr="00824121" w:rsidRDefault="00DA4543" w:rsidP="00824121">
            <w:pPr>
              <w:jc w:val="center"/>
              <w:rPr>
                <w:rFonts w:ascii="Times New Roman" w:eastAsia="仿宋_GB2312" w:hAnsi="Times New Roman" w:cs="Times New Roman"/>
                <w:kern w:val="0"/>
                <w:sz w:val="18"/>
                <w:szCs w:val="18"/>
              </w:rPr>
            </w:pPr>
            <w:r w:rsidRPr="00824121">
              <w:rPr>
                <w:rFonts w:ascii="Times New Roman" w:eastAsia="仿宋_GB2312" w:hAnsi="Times New Roman" w:cs="Times New Roman"/>
                <w:kern w:val="0"/>
                <w:sz w:val="18"/>
                <w:szCs w:val="18"/>
              </w:rPr>
              <w:t>3</w:t>
            </w:r>
          </w:p>
        </w:tc>
        <w:tc>
          <w:tcPr>
            <w:tcW w:w="2290" w:type="dxa"/>
            <w:tcBorders>
              <w:tl2br w:val="nil"/>
              <w:tr2bl w:val="nil"/>
            </w:tcBorders>
            <w:shd w:val="clear" w:color="auto" w:fill="auto"/>
            <w:vAlign w:val="center"/>
          </w:tcPr>
          <w:p w:rsidR="0058416D" w:rsidRPr="00824121" w:rsidRDefault="00DA4543" w:rsidP="00824121">
            <w:pPr>
              <w:pStyle w:val="ae"/>
              <w:rPr>
                <w:rFonts w:ascii="Times New Roman" w:eastAsia="仿宋_GB2312" w:hAnsi="Times New Roman"/>
                <w:sz w:val="18"/>
                <w:szCs w:val="18"/>
              </w:rPr>
            </w:pPr>
            <w:r w:rsidRPr="00824121">
              <w:rPr>
                <w:rFonts w:ascii="Times New Roman" w:eastAsia="仿宋_GB2312" w:hAnsi="Times New Roman"/>
                <w:color w:val="000000"/>
                <w:sz w:val="18"/>
                <w:szCs w:val="18"/>
              </w:rPr>
              <w:t>景观绿化区</w:t>
            </w:r>
          </w:p>
        </w:tc>
        <w:tc>
          <w:tcPr>
            <w:tcW w:w="3518" w:type="dxa"/>
            <w:tcBorders>
              <w:tl2br w:val="nil"/>
              <w:tr2bl w:val="nil"/>
            </w:tcBorders>
            <w:shd w:val="clear" w:color="auto" w:fill="auto"/>
            <w:vAlign w:val="center"/>
          </w:tcPr>
          <w:p w:rsidR="0058416D" w:rsidRPr="00824121" w:rsidRDefault="00824121" w:rsidP="00824121">
            <w:pPr>
              <w:pStyle w:val="ae"/>
              <w:rPr>
                <w:rFonts w:ascii="Times New Roman" w:eastAsia="仿宋_GB2312" w:hAnsi="Times New Roman"/>
                <w:sz w:val="18"/>
                <w:szCs w:val="18"/>
              </w:rPr>
            </w:pPr>
            <w:r w:rsidRPr="00824121">
              <w:rPr>
                <w:rFonts w:ascii="Times New Roman" w:eastAsia="仿宋_GB2312" w:hAnsi="Times New Roman"/>
                <w:color w:val="000000"/>
                <w:sz w:val="18"/>
                <w:szCs w:val="18"/>
              </w:rPr>
              <w:t>0.10</w:t>
            </w:r>
          </w:p>
        </w:tc>
        <w:tc>
          <w:tcPr>
            <w:tcW w:w="2004" w:type="dxa"/>
            <w:tcBorders>
              <w:tl2br w:val="nil"/>
              <w:tr2bl w:val="nil"/>
            </w:tcBorders>
            <w:vAlign w:val="center"/>
          </w:tcPr>
          <w:p w:rsidR="0058416D" w:rsidRPr="00824121" w:rsidRDefault="00DA4543" w:rsidP="00824121">
            <w:pPr>
              <w:jc w:val="center"/>
              <w:rPr>
                <w:rFonts w:ascii="Times New Roman" w:eastAsia="仿宋_GB2312" w:hAnsi="Times New Roman" w:cs="Times New Roman"/>
                <w:sz w:val="18"/>
                <w:szCs w:val="18"/>
              </w:rPr>
            </w:pPr>
            <w:r w:rsidRPr="00824121">
              <w:rPr>
                <w:rFonts w:ascii="Times New Roman" w:eastAsia="仿宋_GB2312" w:hAnsi="Times New Roman" w:cs="Times New Roman"/>
                <w:sz w:val="18"/>
                <w:szCs w:val="18"/>
              </w:rPr>
              <w:t>永久占地</w:t>
            </w:r>
          </w:p>
        </w:tc>
      </w:tr>
      <w:tr w:rsidR="0058416D" w:rsidRPr="00824121" w:rsidTr="00824121">
        <w:trPr>
          <w:trHeight w:val="283"/>
        </w:trPr>
        <w:tc>
          <w:tcPr>
            <w:tcW w:w="2876" w:type="dxa"/>
            <w:gridSpan w:val="2"/>
            <w:tcBorders>
              <w:tl2br w:val="nil"/>
              <w:tr2bl w:val="nil"/>
            </w:tcBorders>
            <w:vAlign w:val="center"/>
          </w:tcPr>
          <w:p w:rsidR="0058416D" w:rsidRPr="00824121" w:rsidRDefault="00DA4543" w:rsidP="00824121">
            <w:pPr>
              <w:widowControl/>
              <w:ind w:leftChars="-50" w:left="-105" w:rightChars="-50" w:right="-105"/>
              <w:jc w:val="center"/>
              <w:rPr>
                <w:rFonts w:ascii="Times New Roman" w:eastAsia="仿宋_GB2312" w:hAnsi="Times New Roman" w:cs="Times New Roman"/>
                <w:b/>
                <w:bCs/>
                <w:kern w:val="0"/>
                <w:sz w:val="18"/>
                <w:szCs w:val="18"/>
              </w:rPr>
            </w:pPr>
            <w:r w:rsidRPr="00824121">
              <w:rPr>
                <w:rFonts w:ascii="Times New Roman" w:eastAsia="仿宋_GB2312" w:hAnsi="Times New Roman" w:cs="Times New Roman"/>
                <w:b/>
                <w:bCs/>
                <w:kern w:val="0"/>
                <w:sz w:val="18"/>
                <w:szCs w:val="18"/>
              </w:rPr>
              <w:t>合计</w:t>
            </w:r>
          </w:p>
        </w:tc>
        <w:tc>
          <w:tcPr>
            <w:tcW w:w="3518" w:type="dxa"/>
            <w:tcBorders>
              <w:tl2br w:val="nil"/>
              <w:tr2bl w:val="nil"/>
            </w:tcBorders>
            <w:vAlign w:val="center"/>
          </w:tcPr>
          <w:p w:rsidR="0058416D" w:rsidRPr="00824121" w:rsidRDefault="00824121" w:rsidP="00824121">
            <w:pPr>
              <w:widowControl/>
              <w:ind w:leftChars="-50" w:left="-105" w:rightChars="-50" w:right="-105"/>
              <w:jc w:val="center"/>
              <w:rPr>
                <w:rFonts w:ascii="Times New Roman" w:eastAsia="仿宋_GB2312" w:hAnsi="Times New Roman" w:cs="Times New Roman"/>
                <w:b/>
                <w:bCs/>
                <w:sz w:val="18"/>
                <w:szCs w:val="18"/>
              </w:rPr>
            </w:pPr>
            <w:r w:rsidRPr="00824121">
              <w:rPr>
                <w:rFonts w:ascii="Times New Roman" w:eastAsia="仿宋_GB2312" w:hAnsi="Times New Roman" w:cs="Times New Roman"/>
                <w:b/>
                <w:color w:val="000000"/>
                <w:sz w:val="18"/>
                <w:szCs w:val="18"/>
              </w:rPr>
              <w:t>1.38</w:t>
            </w:r>
          </w:p>
        </w:tc>
        <w:tc>
          <w:tcPr>
            <w:tcW w:w="2004" w:type="dxa"/>
            <w:tcBorders>
              <w:tl2br w:val="nil"/>
              <w:tr2bl w:val="nil"/>
            </w:tcBorders>
            <w:vAlign w:val="center"/>
          </w:tcPr>
          <w:p w:rsidR="0058416D" w:rsidRPr="00824121" w:rsidRDefault="0058416D" w:rsidP="00824121">
            <w:pPr>
              <w:jc w:val="center"/>
              <w:rPr>
                <w:rFonts w:ascii="Times New Roman" w:eastAsia="仿宋_GB2312" w:hAnsi="Times New Roman" w:cs="Times New Roman"/>
                <w:b/>
                <w:bCs/>
                <w:sz w:val="18"/>
                <w:szCs w:val="18"/>
              </w:rPr>
            </w:pPr>
          </w:p>
        </w:tc>
      </w:tr>
    </w:tbl>
    <w:p w:rsidR="0058416D" w:rsidRDefault="0058416D">
      <w:pPr>
        <w:rPr>
          <w:rFonts w:ascii="Times New Roman" w:eastAsia="GB2312仿宋" w:hAnsi="Times New Roman" w:cs="Times New Roman"/>
        </w:rPr>
        <w:sectPr w:rsidR="0058416D" w:rsidSect="00402548">
          <w:headerReference w:type="default" r:id="rId32"/>
          <w:pgSz w:w="11906" w:h="16838"/>
          <w:pgMar w:top="1440" w:right="1800" w:bottom="1440" w:left="1800" w:header="851" w:footer="992" w:gutter="0"/>
          <w:cols w:space="425"/>
          <w:docGrid w:type="lines" w:linePitch="312"/>
        </w:sectPr>
      </w:pPr>
    </w:p>
    <w:p w:rsidR="0058416D" w:rsidRPr="0065187E" w:rsidRDefault="00DA4543" w:rsidP="0065187E">
      <w:pPr>
        <w:pStyle w:val="1"/>
        <w:widowControl/>
        <w:spacing w:before="200" w:after="200" w:line="360" w:lineRule="auto"/>
        <w:rPr>
          <w:rFonts w:ascii="Times New Roman" w:eastAsia="黑体" w:hAnsi="Times New Roman" w:cs="Times New Roman"/>
          <w:b w:val="0"/>
          <w:color w:val="000000"/>
          <w:sz w:val="32"/>
          <w:lang w:val="x-none"/>
        </w:rPr>
      </w:pPr>
      <w:bookmarkStart w:id="121" w:name="_Toc15545"/>
      <w:bookmarkStart w:id="122" w:name="_Toc16562247"/>
      <w:r w:rsidRPr="0065187E">
        <w:rPr>
          <w:rFonts w:ascii="Times New Roman" w:eastAsia="黑体" w:hAnsi="Times New Roman" w:cs="Times New Roman"/>
          <w:b w:val="0"/>
          <w:color w:val="000000"/>
          <w:sz w:val="32"/>
          <w:lang w:val="x-none"/>
        </w:rPr>
        <w:t>7</w:t>
      </w:r>
      <w:r w:rsidR="0065187E">
        <w:rPr>
          <w:rFonts w:ascii="Times New Roman" w:eastAsia="黑体" w:hAnsi="Times New Roman" w:cs="Times New Roman" w:hint="eastAsia"/>
          <w:b w:val="0"/>
          <w:color w:val="000000"/>
          <w:sz w:val="32"/>
          <w:lang w:val="x-none"/>
        </w:rPr>
        <w:t xml:space="preserve"> </w:t>
      </w:r>
      <w:r w:rsidRPr="0065187E">
        <w:rPr>
          <w:rFonts w:ascii="Times New Roman" w:eastAsia="黑体" w:hAnsi="Times New Roman" w:cs="Times New Roman"/>
          <w:b w:val="0"/>
          <w:color w:val="000000"/>
          <w:sz w:val="32"/>
          <w:lang w:val="x-none"/>
        </w:rPr>
        <w:t>结论</w:t>
      </w:r>
      <w:bookmarkEnd w:id="121"/>
      <w:bookmarkEnd w:id="122"/>
    </w:p>
    <w:p w:rsidR="0058416D" w:rsidRPr="00DC2525" w:rsidRDefault="00DA4543" w:rsidP="00DC2525">
      <w:pPr>
        <w:pStyle w:val="2"/>
        <w:spacing w:before="0" w:afterLines="50" w:after="156" w:line="360" w:lineRule="auto"/>
        <w:rPr>
          <w:rFonts w:ascii="Times New Roman" w:eastAsia="仿宋_GB2312" w:hAnsi="Times New Roman" w:cs="Times New Roman"/>
          <w:bCs w:val="0"/>
          <w:sz w:val="30"/>
          <w:szCs w:val="30"/>
        </w:rPr>
      </w:pPr>
      <w:bookmarkStart w:id="123" w:name="_Toc18986"/>
      <w:bookmarkStart w:id="124" w:name="_Toc16562248"/>
      <w:r w:rsidRPr="00DC2525">
        <w:rPr>
          <w:rFonts w:ascii="Times New Roman" w:eastAsia="仿宋_GB2312" w:hAnsi="Times New Roman" w:cs="Times New Roman"/>
          <w:bCs w:val="0"/>
          <w:sz w:val="30"/>
          <w:szCs w:val="30"/>
        </w:rPr>
        <w:t>7.1</w:t>
      </w:r>
      <w:r w:rsidRPr="00DC2525">
        <w:rPr>
          <w:rFonts w:ascii="Times New Roman" w:eastAsia="仿宋_GB2312" w:hAnsi="Times New Roman" w:cs="Times New Roman"/>
          <w:bCs w:val="0"/>
          <w:sz w:val="30"/>
          <w:szCs w:val="30"/>
        </w:rPr>
        <w:t>结论</w:t>
      </w:r>
      <w:bookmarkEnd w:id="123"/>
      <w:bookmarkEnd w:id="124"/>
    </w:p>
    <w:p w:rsidR="0058416D" w:rsidRPr="00824121" w:rsidRDefault="00DA4543">
      <w:pPr>
        <w:spacing w:line="360" w:lineRule="auto"/>
        <w:ind w:firstLineChars="200" w:firstLine="480"/>
        <w:rPr>
          <w:rFonts w:ascii="Times New Roman" w:eastAsia="仿宋_GB2312" w:hAnsi="Times New Roman" w:cs="Times New Roman"/>
          <w:color w:val="000000"/>
          <w:sz w:val="24"/>
        </w:rPr>
      </w:pPr>
      <w:r w:rsidRPr="00824121">
        <w:rPr>
          <w:rFonts w:ascii="Times New Roman" w:eastAsia="仿宋_GB2312" w:hAnsi="Times New Roman" w:cs="Times New Roman"/>
          <w:color w:val="000000"/>
          <w:sz w:val="24"/>
        </w:rPr>
        <w:t>建设单位根据项目《水保方案》（报批稿），认真落实各分区的水土保持工作。截至目前，</w:t>
      </w:r>
      <w:r w:rsidR="00824121" w:rsidRPr="009008D2">
        <w:rPr>
          <w:rFonts w:ascii="Times New Roman" w:eastAsia="仿宋_GB2312" w:hAnsi="Times New Roman" w:cs="Times New Roman"/>
          <w:color w:val="000000"/>
          <w:sz w:val="24"/>
        </w:rPr>
        <w:t>云南呈达东盟玻璃科技产业园（一期工程</w:t>
      </w:r>
      <w:r w:rsidR="00824121" w:rsidRPr="009008D2">
        <w:rPr>
          <w:rFonts w:ascii="Times New Roman" w:eastAsia="仿宋_GB2312" w:hAnsi="Times New Roman" w:cs="Times New Roman"/>
          <w:color w:val="000000"/>
          <w:sz w:val="24"/>
        </w:rPr>
        <w:t>1#</w:t>
      </w:r>
      <w:r w:rsidR="00824121" w:rsidRPr="009008D2">
        <w:rPr>
          <w:rFonts w:ascii="Times New Roman" w:eastAsia="仿宋_GB2312" w:hAnsi="Times New Roman" w:cs="Times New Roman"/>
          <w:color w:val="000000"/>
          <w:sz w:val="24"/>
        </w:rPr>
        <w:t>厂房及附属楼）</w:t>
      </w:r>
      <w:r w:rsidRPr="00824121">
        <w:rPr>
          <w:rFonts w:ascii="Times New Roman" w:eastAsia="仿宋_GB2312" w:hAnsi="Times New Roman" w:cs="Times New Roman"/>
          <w:color w:val="000000"/>
          <w:sz w:val="24"/>
        </w:rPr>
        <w:t>水保批复的各项措施已基本实施。经过这些措施的实施，项目区基本无裸露地表现象，很好地控制了项目施工扰动造成的水土流失。</w:t>
      </w:r>
    </w:p>
    <w:p w:rsidR="00223747" w:rsidRDefault="00DA4543">
      <w:pPr>
        <w:spacing w:line="360" w:lineRule="auto"/>
        <w:ind w:firstLineChars="200" w:firstLine="480"/>
        <w:rPr>
          <w:rFonts w:ascii="Times New Roman" w:eastAsia="仿宋_GB2312" w:hAnsi="Times New Roman" w:cs="Times New Roman"/>
          <w:color w:val="000000"/>
          <w:sz w:val="24"/>
        </w:rPr>
      </w:pPr>
      <w:r w:rsidRPr="00824121">
        <w:rPr>
          <w:rFonts w:ascii="Times New Roman" w:eastAsia="仿宋_GB2312" w:hAnsi="Times New Roman" w:cs="Times New Roman"/>
          <w:color w:val="000000"/>
          <w:sz w:val="24"/>
        </w:rPr>
        <w:t>就项目现状而言，经过各项水保措施的实施，</w:t>
      </w:r>
      <w:r w:rsidR="00223747">
        <w:rPr>
          <w:rFonts w:ascii="Times New Roman" w:eastAsia="仿宋_GB2312" w:hAnsi="Times New Roman" w:cs="Times New Roman"/>
          <w:color w:val="000000"/>
          <w:sz w:val="24"/>
        </w:rPr>
        <w:t>六项水土流失防治指标除林草覆盖率外均达到《水保方案》拟定防治目标值，林草覆盖率未达标是由于工程分一期工程和二期工程</w:t>
      </w:r>
      <w:r w:rsidR="00223747">
        <w:rPr>
          <w:rFonts w:ascii="Times New Roman" w:eastAsia="仿宋_GB2312" w:hAnsi="Times New Roman" w:cs="Times New Roman" w:hint="eastAsia"/>
          <w:color w:val="000000"/>
          <w:sz w:val="24"/>
        </w:rPr>
        <w:t>进行</w:t>
      </w:r>
      <w:r w:rsidR="00223747">
        <w:rPr>
          <w:rFonts w:ascii="Times New Roman" w:eastAsia="仿宋_GB2312" w:hAnsi="Times New Roman" w:cs="Times New Roman"/>
          <w:color w:val="000000"/>
          <w:sz w:val="24"/>
        </w:rPr>
        <w:t>建设，</w:t>
      </w:r>
      <w:r w:rsidR="00223747">
        <w:rPr>
          <w:rFonts w:ascii="Times New Roman" w:eastAsia="仿宋_GB2312" w:hAnsi="Times New Roman" w:cs="Times New Roman" w:hint="eastAsia"/>
          <w:color w:val="000000"/>
          <w:sz w:val="24"/>
        </w:rPr>
        <w:t>现阶段建成区域</w:t>
      </w:r>
      <w:r w:rsidR="00223747">
        <w:rPr>
          <w:rFonts w:ascii="Times New Roman" w:eastAsia="仿宋_GB2312" w:hAnsi="Times New Roman" w:cs="Times New Roman"/>
          <w:color w:val="000000"/>
          <w:sz w:val="24"/>
        </w:rPr>
        <w:t>仅为一期工程内的一部分，</w:t>
      </w:r>
      <w:r w:rsidR="00223747">
        <w:rPr>
          <w:rFonts w:ascii="Times New Roman" w:eastAsia="仿宋_GB2312" w:hAnsi="Times New Roman" w:cs="Times New Roman" w:hint="eastAsia"/>
          <w:color w:val="000000"/>
          <w:sz w:val="24"/>
        </w:rPr>
        <w:t>其余区域还未动工建设，仍为原始地貌，</w:t>
      </w:r>
      <w:r w:rsidR="00223747">
        <w:rPr>
          <w:rFonts w:ascii="Times New Roman" w:eastAsia="仿宋_GB2312" w:hAnsi="Times New Roman" w:cs="Times New Roman"/>
          <w:color w:val="000000"/>
          <w:sz w:val="24"/>
        </w:rPr>
        <w:t>本次监测涉及区域</w:t>
      </w:r>
      <w:r w:rsidR="00223747">
        <w:rPr>
          <w:rFonts w:ascii="Times New Roman" w:eastAsia="仿宋_GB2312" w:hAnsi="Times New Roman" w:cs="Times New Roman" w:hint="eastAsia"/>
          <w:color w:val="000000"/>
          <w:sz w:val="24"/>
        </w:rPr>
        <w:t>可绿化区域较少，导致林草覆盖率不达标，但项目区基本被建筑物及硬化地表占压，已无裸露地表现象，不存在水土流失。</w:t>
      </w:r>
    </w:p>
    <w:p w:rsidR="0058416D" w:rsidRPr="00824121" w:rsidRDefault="00DA4543" w:rsidP="00223747">
      <w:pPr>
        <w:spacing w:line="360" w:lineRule="auto"/>
        <w:ind w:firstLineChars="200" w:firstLine="480"/>
        <w:rPr>
          <w:rFonts w:ascii="Times New Roman" w:eastAsia="仿宋_GB2312" w:hAnsi="Times New Roman" w:cs="Times New Roman"/>
          <w:color w:val="000000"/>
          <w:sz w:val="24"/>
        </w:rPr>
      </w:pPr>
      <w:r w:rsidRPr="00824121">
        <w:rPr>
          <w:rFonts w:ascii="Times New Roman" w:eastAsia="仿宋_GB2312" w:hAnsi="Times New Roman" w:cs="Times New Roman"/>
          <w:color w:val="000000"/>
          <w:sz w:val="24"/>
        </w:rPr>
        <w:t>综上所述，本项目建设实施的水土保持措施经过两个雨季的考验，现阶段排水设施运行正常、质量稳定；绿化苗木生长正常，覆盖度较高，发挥了较好的水土保持效益；运行期水土保持措施由</w:t>
      </w:r>
      <w:r w:rsidR="00824121">
        <w:rPr>
          <w:rFonts w:ascii="Times New Roman" w:eastAsia="仿宋_GB2312" w:hAnsi="Times New Roman" w:cs="Times New Roman"/>
          <w:color w:val="000000"/>
          <w:sz w:val="24"/>
        </w:rPr>
        <w:t>建设单位</w:t>
      </w:r>
      <w:r w:rsidRPr="00824121">
        <w:rPr>
          <w:rFonts w:ascii="Times New Roman" w:eastAsia="仿宋_GB2312" w:hAnsi="Times New Roman" w:cs="Times New Roman"/>
          <w:color w:val="000000"/>
          <w:sz w:val="24"/>
        </w:rPr>
        <w:t>负责管理养护。本项目建设较好地完成了</w:t>
      </w:r>
      <w:r w:rsidR="00223747">
        <w:rPr>
          <w:rFonts w:ascii="Times New Roman" w:eastAsia="仿宋_GB2312" w:hAnsi="Times New Roman" w:cs="Times New Roman"/>
          <w:color w:val="000000"/>
          <w:sz w:val="24"/>
        </w:rPr>
        <w:t>水土保持方案确定的各项防治任务，能够满足批复的水土保持方案要求，</w:t>
      </w:r>
      <w:r w:rsidR="00223747" w:rsidRPr="00223747">
        <w:rPr>
          <w:rFonts w:ascii="Times New Roman" w:eastAsia="仿宋_GB2312" w:hAnsi="Times New Roman" w:cs="Times New Roman"/>
          <w:color w:val="000000"/>
          <w:sz w:val="24"/>
        </w:rPr>
        <w:t>并满足水土保持设施验收条件。</w:t>
      </w:r>
    </w:p>
    <w:p w:rsidR="0058416D" w:rsidRPr="00DC2525" w:rsidRDefault="00DA4543" w:rsidP="00DC2525">
      <w:pPr>
        <w:pStyle w:val="2"/>
        <w:spacing w:before="0" w:afterLines="50" w:after="156" w:line="360" w:lineRule="auto"/>
        <w:rPr>
          <w:rFonts w:ascii="Times New Roman" w:eastAsia="仿宋_GB2312" w:hAnsi="Times New Roman" w:cs="Times New Roman"/>
          <w:bCs w:val="0"/>
          <w:sz w:val="30"/>
          <w:szCs w:val="30"/>
        </w:rPr>
      </w:pPr>
      <w:bookmarkStart w:id="125" w:name="_Toc22619"/>
      <w:bookmarkStart w:id="126" w:name="_Toc16562249"/>
      <w:r w:rsidRPr="00DC2525">
        <w:rPr>
          <w:rFonts w:ascii="Times New Roman" w:eastAsia="仿宋_GB2312" w:hAnsi="Times New Roman" w:cs="Times New Roman"/>
          <w:bCs w:val="0"/>
          <w:sz w:val="30"/>
          <w:szCs w:val="30"/>
        </w:rPr>
        <w:t>7.2</w:t>
      </w:r>
      <w:r w:rsidRPr="00DC2525">
        <w:rPr>
          <w:rFonts w:ascii="Times New Roman" w:eastAsia="仿宋_GB2312" w:hAnsi="Times New Roman" w:cs="Times New Roman"/>
          <w:bCs w:val="0"/>
          <w:sz w:val="30"/>
          <w:szCs w:val="30"/>
        </w:rPr>
        <w:t>遗留问题安排</w:t>
      </w:r>
      <w:bookmarkEnd w:id="125"/>
      <w:bookmarkEnd w:id="126"/>
    </w:p>
    <w:p w:rsidR="0058416D" w:rsidRPr="00824121" w:rsidRDefault="00DA4543">
      <w:pPr>
        <w:spacing w:line="360" w:lineRule="auto"/>
        <w:ind w:firstLineChars="200" w:firstLine="480"/>
        <w:rPr>
          <w:rFonts w:ascii="Times New Roman" w:eastAsia="仿宋_GB2312" w:hAnsi="Times New Roman" w:cs="Times New Roman"/>
          <w:color w:val="000000"/>
          <w:sz w:val="24"/>
        </w:rPr>
      </w:pPr>
      <w:r w:rsidRPr="00824121">
        <w:rPr>
          <w:rFonts w:ascii="Times New Roman" w:eastAsia="仿宋_GB2312" w:hAnsi="Times New Roman" w:cs="Times New Roman"/>
          <w:color w:val="000000"/>
          <w:sz w:val="24"/>
        </w:rPr>
        <w:t>待本项目水土保持设施验收合格后，针对项目存在的遗留问题下阶段工作安排如下：</w:t>
      </w:r>
    </w:p>
    <w:p w:rsidR="0058416D" w:rsidRPr="00824121" w:rsidRDefault="00824121">
      <w:pPr>
        <w:spacing w:line="360" w:lineRule="auto"/>
        <w:ind w:firstLineChars="200" w:firstLine="480"/>
        <w:rPr>
          <w:rFonts w:ascii="Times New Roman" w:eastAsia="仿宋_GB2312" w:hAnsi="Times New Roman" w:cs="Times New Roman"/>
          <w:color w:val="000000"/>
          <w:sz w:val="24"/>
        </w:rPr>
      </w:pPr>
      <w:r>
        <w:rPr>
          <w:rFonts w:ascii="Times New Roman" w:eastAsia="仿宋_GB2312" w:hAnsi="Times New Roman" w:cs="Times New Roman"/>
          <w:color w:val="000000"/>
          <w:sz w:val="24"/>
        </w:rPr>
        <w:t>建设</w:t>
      </w:r>
      <w:r w:rsidR="00DA4543" w:rsidRPr="00824121">
        <w:rPr>
          <w:rFonts w:ascii="Times New Roman" w:eastAsia="仿宋_GB2312" w:hAnsi="Times New Roman" w:cs="Times New Roman"/>
          <w:color w:val="000000"/>
          <w:sz w:val="24"/>
        </w:rPr>
        <w:t>单位将认真做好植物措施的抚育管理，保证绿化植被持续发挥绿化美化效应。</w:t>
      </w:r>
    </w:p>
    <w:sectPr w:rsidR="0058416D" w:rsidRPr="00824121" w:rsidSect="00402548">
      <w:headerReference w:type="default" r:id="rId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032" w:rsidRDefault="00FC2032">
      <w:r>
        <w:separator/>
      </w:r>
    </w:p>
  </w:endnote>
  <w:endnote w:type="continuationSeparator" w:id="0">
    <w:p w:rsidR="00FC2032" w:rsidRDefault="00FC2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GB2312仿宋">
    <w:altName w:val="Times New Roman"/>
    <w:charset w:val="00"/>
    <w:family w:val="auto"/>
    <w:pitch w:val="default"/>
  </w:font>
  <w:font w:name="仿宋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Light">
    <w:altName w:val="Times New Roman"/>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32" w:rsidRDefault="00FC203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32" w:rsidRDefault="00FC203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32" w:rsidRDefault="00FC2032">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32" w:rsidRDefault="00FC2032">
    <w:pPr>
      <w:pStyle w:val="a4"/>
    </w:pPr>
    <w:r>
      <w:rPr>
        <w:noProof/>
      </w:rPr>
      <mc:AlternateContent>
        <mc:Choice Requires="wps">
          <w:drawing>
            <wp:anchor distT="0" distB="0" distL="114300" distR="114300" simplePos="0" relativeHeight="251659264" behindDoc="0" locked="0" layoutInCell="1" allowOverlap="1" wp14:anchorId="2FB156F0" wp14:editId="4160F2EE">
              <wp:simplePos x="0" y="0"/>
              <wp:positionH relativeFrom="margin">
                <wp:posOffset>2599055</wp:posOffset>
              </wp:positionH>
              <wp:positionV relativeFrom="paragraph">
                <wp:posOffset>-31750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C2032" w:rsidRDefault="00FC2032">
                          <w:pPr>
                            <w:pStyle w:val="a4"/>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AB0249">
                            <w:rPr>
                              <w:rFonts w:ascii="Times New Roman" w:hAnsi="Times New Roman" w:cs="Times New Roman"/>
                              <w:noProof/>
                              <w:sz w:val="21"/>
                              <w:szCs w:val="21"/>
                            </w:rPr>
                            <w:t>III</w:t>
                          </w:r>
                          <w:r>
                            <w:rPr>
                              <w:rFonts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5" o:spid="_x0000_s1026" type="#_x0000_t202" style="position:absolute;margin-left:204.65pt;margin-top:-2.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LvlYgIAAAwFAAAOAAAAZHJzL2Uyb0RvYy54bWysVM1uEzEQviPxDpbvdNOiVl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" filled="f" stroked="f" strokeweight=".5pt">
              <v:textbox style="mso-fit-shape-to-text:t" inset="0,0,0,0">
                <w:txbxContent>
                  <w:p w:rsidR="00FC2032" w:rsidRDefault="00FC2032">
                    <w:pPr>
                      <w:pStyle w:val="a4"/>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AB0249">
                      <w:rPr>
                        <w:rFonts w:ascii="Times New Roman" w:hAnsi="Times New Roman" w:cs="Times New Roman"/>
                        <w:noProof/>
                        <w:sz w:val="21"/>
                        <w:szCs w:val="21"/>
                      </w:rPr>
                      <w:t>III</w:t>
                    </w:r>
                    <w:r>
                      <w:rPr>
                        <w:rFonts w:ascii="Times New Roman" w:hAnsi="Times New Roman" w:cs="Times New Roman"/>
                        <w:sz w:val="21"/>
                        <w:szCs w:val="21"/>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32" w:rsidRDefault="00FC2032">
    <w:pPr>
      <w:pStyle w:val="a4"/>
      <w:rPr>
        <w:rFonts w:ascii="GB2312仿宋" w:eastAsia="GB2312仿宋" w:hAnsi="GB2312仿宋" w:cs="GB2312仿宋"/>
      </w:rPr>
    </w:pPr>
    <w:r w:rsidRPr="00402548">
      <w:rPr>
        <w:rFonts w:ascii="Times New Roman" w:eastAsia="仿宋_GB2312" w:hAnsi="Times New Roman" w:cs="Times New Roman"/>
      </w:rPr>
      <w:t>四川金原工程勘察设计有限责任公司</w:t>
    </w:r>
    <w:r>
      <w:rPr>
        <w:rFonts w:ascii="GB2312仿宋" w:eastAsia="GB2312仿宋" w:hAnsi="GB2312仿宋" w:cs="GB2312仿宋" w:hint="eastAsia"/>
        <w:noProof/>
      </w:rPr>
      <mc:AlternateContent>
        <mc:Choice Requires="wps">
          <w:drawing>
            <wp:anchor distT="0" distB="0" distL="114300" distR="114300" simplePos="0" relativeHeight="251658240" behindDoc="0" locked="0" layoutInCell="1" allowOverlap="1" wp14:anchorId="21C3EB6F" wp14:editId="742BCB20">
              <wp:simplePos x="0" y="0"/>
              <wp:positionH relativeFrom="margin">
                <wp:align>right</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C2032" w:rsidRDefault="00FC2032">
                          <w:pPr>
                            <w:pStyle w:val="a4"/>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AB0249">
                            <w:rPr>
                              <w:rFonts w:ascii="Times New Roman" w:hAnsi="Times New Roman" w:cs="Times New Roman"/>
                              <w:noProof/>
                              <w:sz w:val="21"/>
                              <w:szCs w:val="21"/>
                            </w:rPr>
                            <w:t>3</w:t>
                          </w:r>
                          <w:r>
                            <w:rPr>
                              <w:rFonts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4" o:spid="_x0000_s1027"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l5ZQIAABMFAAAOAAAAZHJzL2Uyb0RvYy54bWysVM1uEzEQviPxDpbvdNMCVRR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alwl5ZQIAABMFAAAOAAAAAAAAAAAAAAAAAC4CAABkcnMvZTJvRG9j&#10;LnhtbFBLAQItABQABgAIAAAAIQBxqtG51wAAAAUBAAAPAAAAAAAAAAAAAAAAAL8EAABkcnMvZG93&#10;bnJldi54bWxQSwUGAAAAAAQABADzAAAAwwUAAAAA&#10;" filled="f" stroked="f" strokeweight=".5pt">
              <v:textbox style="mso-fit-shape-to-text:t" inset="0,0,0,0">
                <w:txbxContent>
                  <w:p w:rsidR="00FC2032" w:rsidRDefault="00FC2032">
                    <w:pPr>
                      <w:pStyle w:val="a4"/>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AB0249">
                      <w:rPr>
                        <w:rFonts w:ascii="Times New Roman" w:hAnsi="Times New Roman" w:cs="Times New Roman"/>
                        <w:noProof/>
                        <w:sz w:val="21"/>
                        <w:szCs w:val="21"/>
                      </w:rPr>
                      <w:t>3</w:t>
                    </w:r>
                    <w:r>
                      <w:rPr>
                        <w:rFonts w:ascii="Times New Roman" w:hAnsi="Times New Roman" w:cs="Times New Roman"/>
                        <w:sz w:val="21"/>
                        <w:szCs w:val="21"/>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032" w:rsidRDefault="00FC2032">
      <w:r>
        <w:separator/>
      </w:r>
    </w:p>
  </w:footnote>
  <w:footnote w:type="continuationSeparator" w:id="0">
    <w:p w:rsidR="00FC2032" w:rsidRDefault="00FC2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32" w:rsidRDefault="00FC2032">
    <w:pPr>
      <w:pStyle w:val="a5"/>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32" w:rsidRDefault="00FC2032">
    <w:pPr>
      <w:pStyle w:val="a5"/>
      <w:pBdr>
        <w:bottom w:val="thinThickSmallGap" w:sz="12" w:space="1" w:color="auto"/>
      </w:pBdr>
      <w:jc w:val="both"/>
      <w:rPr>
        <w:rFonts w:ascii="GB2312仿宋" w:eastAsia="GB2312仿宋" w:hAnsi="GB2312仿宋" w:cs="GB2312仿宋"/>
      </w:rPr>
    </w:pPr>
    <w:r w:rsidRPr="00875525">
      <w:rPr>
        <w:rFonts w:ascii="Times New Roman" w:eastAsia="仿宋_GB2312" w:hAnsi="Times New Roman" w:cs="Times New Roman"/>
      </w:rPr>
      <w:t>一期工程</w:t>
    </w:r>
    <w:r w:rsidRPr="00875525">
      <w:rPr>
        <w:rFonts w:ascii="Times New Roman" w:eastAsia="仿宋_GB2312" w:hAnsi="Times New Roman" w:cs="Times New Roman"/>
      </w:rPr>
      <w:t>1#</w:t>
    </w:r>
    <w:r w:rsidRPr="00875525">
      <w:rPr>
        <w:rFonts w:ascii="Times New Roman" w:eastAsia="仿宋_GB2312" w:hAnsi="Times New Roman" w:cs="Times New Roman"/>
      </w:rPr>
      <w:t>厂房及附属楼水土保持监测总结报告</w:t>
    </w:r>
    <w:r w:rsidRPr="00402548">
      <w:rPr>
        <w:rFonts w:ascii="Times New Roman" w:eastAsia="仿宋_GB2312" w:hAnsi="Times New Roman" w:cs="Times New Roman" w:hint="eastAsia"/>
      </w:rPr>
      <w:t>水土保持设施验收报告</w:t>
    </w:r>
    <w:r>
      <w:rPr>
        <w:rFonts w:ascii="GB2312仿宋" w:eastAsia="GB2312仿宋" w:hAnsi="GB2312仿宋" w:cs="GB2312仿宋" w:hint="eastAsia"/>
      </w:rPr>
      <w:t xml:space="preserve">      </w:t>
    </w:r>
    <w:r>
      <w:rPr>
        <w:rFonts w:ascii="GB2312仿宋" w:eastAsiaTheme="minorEastAsia" w:hAnsi="GB2312仿宋" w:cs="GB2312仿宋" w:hint="eastAsia"/>
      </w:rPr>
      <w:t xml:space="preserve">    </w:t>
    </w:r>
    <w:r w:rsidRPr="00402548">
      <w:rPr>
        <w:rFonts w:ascii="Times New Roman" w:eastAsia="仿宋_GB2312" w:hAnsi="Times New Roman" w:cs="Times New Roman" w:hint="eastAsia"/>
      </w:rPr>
      <w:t>4</w:t>
    </w:r>
    <w:r w:rsidRPr="00402548">
      <w:rPr>
        <w:rFonts w:ascii="Times New Roman" w:eastAsia="仿宋_GB2312" w:hAnsi="Times New Roman" w:cs="Times New Roman"/>
      </w:rPr>
      <w:t>水</w:t>
    </w:r>
    <w:r w:rsidRPr="00402548">
      <w:rPr>
        <w:rFonts w:ascii="Times New Roman" w:eastAsia="仿宋_GB2312" w:hAnsi="Times New Roman" w:cs="Times New Roman" w:hint="eastAsia"/>
      </w:rPr>
      <w:t>土保持工程质量</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32" w:rsidRDefault="00FC2032">
    <w:pPr>
      <w:pStyle w:val="a5"/>
      <w:pBdr>
        <w:bottom w:val="thinThickSmallGap" w:sz="12" w:space="1" w:color="auto"/>
      </w:pBdr>
      <w:jc w:val="both"/>
      <w:rPr>
        <w:rFonts w:ascii="GB2312仿宋" w:eastAsia="GB2312仿宋" w:hAnsi="GB2312仿宋" w:cs="GB2312仿宋"/>
      </w:rPr>
    </w:pPr>
    <w:r w:rsidRPr="00875525">
      <w:rPr>
        <w:rFonts w:ascii="Times New Roman" w:eastAsia="仿宋_GB2312" w:hAnsi="Times New Roman" w:cs="Times New Roman"/>
      </w:rPr>
      <w:t>一期工程</w:t>
    </w:r>
    <w:r w:rsidRPr="00875525">
      <w:rPr>
        <w:rFonts w:ascii="Times New Roman" w:eastAsia="仿宋_GB2312" w:hAnsi="Times New Roman" w:cs="Times New Roman"/>
      </w:rPr>
      <w:t>1#</w:t>
    </w:r>
    <w:r w:rsidRPr="00875525">
      <w:rPr>
        <w:rFonts w:ascii="Times New Roman" w:eastAsia="仿宋_GB2312" w:hAnsi="Times New Roman" w:cs="Times New Roman"/>
      </w:rPr>
      <w:t>厂房及附属楼水土保持监测总结报告</w:t>
    </w:r>
    <w:r w:rsidRPr="00402548">
      <w:rPr>
        <w:rFonts w:ascii="Times New Roman" w:eastAsia="仿宋_GB2312" w:hAnsi="Times New Roman" w:cs="Times New Roman" w:hint="eastAsia"/>
      </w:rPr>
      <w:t>水土保持设施验收报告</w:t>
    </w:r>
    <w:r>
      <w:rPr>
        <w:rFonts w:ascii="GB2312仿宋" w:eastAsia="GB2312仿宋" w:hAnsi="GB2312仿宋" w:cs="GB2312仿宋" w:hint="eastAsia"/>
      </w:rPr>
      <w:t xml:space="preserve">  </w:t>
    </w:r>
    <w:r w:rsidRPr="00402548">
      <w:rPr>
        <w:rFonts w:ascii="Times New Roman" w:eastAsia="仿宋_GB2312" w:hAnsi="Times New Roman" w:cs="Times New Roman"/>
      </w:rPr>
      <w:t>5</w:t>
    </w:r>
    <w:r w:rsidRPr="00402548">
      <w:rPr>
        <w:rFonts w:ascii="Times New Roman" w:eastAsia="仿宋_GB2312" w:hAnsi="Times New Roman" w:cs="Times New Roman" w:hint="eastAsia"/>
      </w:rPr>
      <w:t>项目初期运行及水土保持效果</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32" w:rsidRDefault="00FC2032">
    <w:pPr>
      <w:pStyle w:val="a5"/>
      <w:pBdr>
        <w:bottom w:val="thinThickSmallGap" w:sz="12" w:space="1" w:color="auto"/>
      </w:pBdr>
      <w:jc w:val="both"/>
      <w:rPr>
        <w:rFonts w:ascii="GB2312仿宋" w:eastAsia="GB2312仿宋" w:hAnsi="GB2312仿宋" w:cs="GB2312仿宋"/>
      </w:rPr>
    </w:pPr>
    <w:r w:rsidRPr="00875525">
      <w:rPr>
        <w:rFonts w:ascii="Times New Roman" w:eastAsia="仿宋_GB2312" w:hAnsi="Times New Roman" w:cs="Times New Roman"/>
      </w:rPr>
      <w:t>一期工程</w:t>
    </w:r>
    <w:r w:rsidRPr="00875525">
      <w:rPr>
        <w:rFonts w:ascii="Times New Roman" w:eastAsia="仿宋_GB2312" w:hAnsi="Times New Roman" w:cs="Times New Roman"/>
      </w:rPr>
      <w:t>1#</w:t>
    </w:r>
    <w:r w:rsidRPr="00875525">
      <w:rPr>
        <w:rFonts w:ascii="Times New Roman" w:eastAsia="仿宋_GB2312" w:hAnsi="Times New Roman" w:cs="Times New Roman"/>
      </w:rPr>
      <w:t>厂房及附属楼水土保持监测总结报告</w:t>
    </w:r>
    <w:r w:rsidRPr="00402548">
      <w:rPr>
        <w:rFonts w:ascii="Times New Roman" w:eastAsia="仿宋_GB2312" w:hAnsi="Times New Roman" w:cs="Times New Roman" w:hint="eastAsia"/>
      </w:rPr>
      <w:t>水土保持设施验收报告</w:t>
    </w:r>
    <w:r>
      <w:rPr>
        <w:rFonts w:ascii="GB2312仿宋" w:eastAsia="GB2312仿宋" w:hAnsi="GB2312仿宋" w:cs="GB2312仿宋" w:hint="eastAsia"/>
      </w:rPr>
      <w:t xml:space="preserve">             </w:t>
    </w:r>
    <w:r w:rsidRPr="00402548">
      <w:rPr>
        <w:rFonts w:ascii="Times New Roman" w:eastAsia="仿宋_GB2312" w:hAnsi="Times New Roman" w:cs="Times New Roman" w:hint="eastAsia"/>
      </w:rPr>
      <w:t>6</w:t>
    </w:r>
    <w:r w:rsidRPr="00402548">
      <w:rPr>
        <w:rFonts w:ascii="Times New Roman" w:eastAsia="仿宋_GB2312" w:hAnsi="Times New Roman" w:cs="Times New Roman" w:hint="eastAsia"/>
      </w:rPr>
      <w:t>水土保持管理</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32" w:rsidRDefault="00FC2032">
    <w:pPr>
      <w:pStyle w:val="a5"/>
      <w:pBdr>
        <w:bottom w:val="thinThickSmallGap" w:sz="12" w:space="1" w:color="auto"/>
      </w:pBdr>
      <w:jc w:val="both"/>
      <w:rPr>
        <w:rFonts w:ascii="GB2312仿宋" w:eastAsia="GB2312仿宋" w:hAnsi="GB2312仿宋" w:cs="GB2312仿宋"/>
      </w:rPr>
    </w:pPr>
    <w:r w:rsidRPr="00875525">
      <w:rPr>
        <w:rFonts w:ascii="Times New Roman" w:eastAsia="仿宋_GB2312" w:hAnsi="Times New Roman" w:cs="Times New Roman"/>
      </w:rPr>
      <w:t>一期工程</w:t>
    </w:r>
    <w:r w:rsidRPr="00875525">
      <w:rPr>
        <w:rFonts w:ascii="Times New Roman" w:eastAsia="仿宋_GB2312" w:hAnsi="Times New Roman" w:cs="Times New Roman"/>
      </w:rPr>
      <w:t>1#</w:t>
    </w:r>
    <w:r w:rsidRPr="00875525">
      <w:rPr>
        <w:rFonts w:ascii="Times New Roman" w:eastAsia="仿宋_GB2312" w:hAnsi="Times New Roman" w:cs="Times New Roman"/>
      </w:rPr>
      <w:t>厂房及附属楼水土保持监测总结报告</w:t>
    </w:r>
    <w:r w:rsidRPr="00402548">
      <w:rPr>
        <w:rFonts w:ascii="Times New Roman" w:eastAsia="仿宋_GB2312" w:hAnsi="Times New Roman" w:cs="Times New Roman" w:hint="eastAsia"/>
      </w:rPr>
      <w:t>水土保持设施验收报告</w:t>
    </w:r>
    <w:r>
      <w:rPr>
        <w:rFonts w:ascii="GB2312仿宋" w:eastAsia="GB2312仿宋" w:hAnsi="GB2312仿宋" w:cs="GB2312仿宋" w:hint="eastAsia"/>
      </w:rPr>
      <w:t xml:space="preserve">                  </w:t>
    </w:r>
    <w:r w:rsidRPr="00402548">
      <w:rPr>
        <w:rFonts w:ascii="Times New Roman" w:eastAsia="仿宋_GB2312" w:hAnsi="Times New Roman" w:cs="Times New Roman" w:hint="eastAsia"/>
      </w:rPr>
      <w:t xml:space="preserve">  7</w:t>
    </w:r>
    <w:r w:rsidRPr="00402548">
      <w:rPr>
        <w:rFonts w:ascii="Times New Roman" w:eastAsia="仿宋_GB2312" w:hAnsi="Times New Roman" w:cs="Times New Roman" w:hint="eastAsia"/>
      </w:rPr>
      <w:t>结论</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32" w:rsidRDefault="00FC2032" w:rsidP="00AB0249">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32" w:rsidRDefault="00FC2032">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32" w:rsidRDefault="00FC2032">
    <w:pPr>
      <w:pStyle w:val="a5"/>
      <w:pBdr>
        <w:bottom w:val="thinThickSmallGap" w:sz="12" w:space="1" w:color="auto"/>
      </w:pBdr>
      <w:jc w:val="both"/>
      <w:rPr>
        <w:rFonts w:ascii="GB2312仿宋" w:eastAsia="GB2312仿宋" w:hAnsi="GB2312仿宋" w:cs="GB2312仿宋"/>
      </w:rPr>
    </w:pPr>
    <w:r w:rsidRPr="00875525">
      <w:rPr>
        <w:rFonts w:ascii="Times New Roman" w:eastAsia="仿宋_GB2312" w:hAnsi="Times New Roman" w:cs="Times New Roman"/>
      </w:rPr>
      <w:t>一期工程</w:t>
    </w:r>
    <w:r w:rsidRPr="00875525">
      <w:rPr>
        <w:rFonts w:ascii="Times New Roman" w:eastAsia="仿宋_GB2312" w:hAnsi="Times New Roman" w:cs="Times New Roman"/>
      </w:rPr>
      <w:t>1#</w:t>
    </w:r>
    <w:r w:rsidRPr="00875525">
      <w:rPr>
        <w:rFonts w:ascii="Times New Roman" w:eastAsia="仿宋_GB2312" w:hAnsi="Times New Roman" w:cs="Times New Roman"/>
      </w:rPr>
      <w:t>厂房及附属楼水土保持监测总结报告</w:t>
    </w:r>
    <w:r w:rsidRPr="00402548">
      <w:rPr>
        <w:rFonts w:ascii="Times New Roman" w:eastAsia="仿宋_GB2312" w:hAnsi="Times New Roman" w:cs="Times New Roman" w:hint="eastAsia"/>
      </w:rPr>
      <w:t>水土保持设施验收报告</w:t>
    </w:r>
    <w:r>
      <w:rPr>
        <w:rFonts w:ascii="GB2312仿宋" w:eastAsia="GB2312仿宋" w:hAnsi="GB2312仿宋" w:cs="GB2312仿宋" w:hint="eastAsia"/>
      </w:rPr>
      <w:t xml:space="preserve">    </w:t>
    </w:r>
    <w:r>
      <w:rPr>
        <w:rFonts w:ascii="GB2312仿宋" w:eastAsiaTheme="minorEastAsia" w:hAnsi="GB2312仿宋" w:cs="GB2312仿宋" w:hint="eastAsia"/>
      </w:rPr>
      <w:t xml:space="preserve">    </w:t>
    </w:r>
    <w:r>
      <w:rPr>
        <w:rFonts w:ascii="GB2312仿宋" w:eastAsia="GB2312仿宋" w:hAnsi="GB2312仿宋" w:cs="GB2312仿宋" w:hint="eastAsia"/>
      </w:rPr>
      <w:t xml:space="preserve">         </w:t>
    </w:r>
    <w:r w:rsidRPr="00402548">
      <w:rPr>
        <w:rFonts w:ascii="Times New Roman" w:eastAsia="仿宋_GB2312" w:hAnsi="Times New Roman" w:cs="Times New Roman" w:hint="eastAsia"/>
      </w:rPr>
      <w:t xml:space="preserve">     </w:t>
    </w:r>
    <w:r w:rsidRPr="00402548">
      <w:rPr>
        <w:rFonts w:ascii="Times New Roman" w:eastAsia="仿宋_GB2312" w:hAnsi="Times New Roman" w:cs="Times New Roman" w:hint="eastAsia"/>
      </w:rPr>
      <w:t>前言</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32" w:rsidRDefault="00FC2032">
    <w:pPr>
      <w:pStyle w:val="a5"/>
      <w:pBdr>
        <w:bottom w:val="thinThickSmallGap" w:sz="12" w:space="1" w:color="auto"/>
      </w:pBdr>
      <w:jc w:val="both"/>
      <w:rPr>
        <w:rFonts w:ascii="GB2312仿宋" w:eastAsia="GB2312仿宋" w:hAnsi="GB2312仿宋" w:cs="GB2312仿宋"/>
      </w:rPr>
    </w:pPr>
    <w:r w:rsidRPr="00875525">
      <w:rPr>
        <w:rFonts w:ascii="Times New Roman" w:eastAsia="仿宋_GB2312" w:hAnsi="Times New Roman" w:cs="Times New Roman"/>
      </w:rPr>
      <w:t>一期工程</w:t>
    </w:r>
    <w:r w:rsidRPr="00875525">
      <w:rPr>
        <w:rFonts w:ascii="Times New Roman" w:eastAsia="仿宋_GB2312" w:hAnsi="Times New Roman" w:cs="Times New Roman"/>
      </w:rPr>
      <w:t>1#</w:t>
    </w:r>
    <w:r w:rsidRPr="00875525">
      <w:rPr>
        <w:rFonts w:ascii="Times New Roman" w:eastAsia="仿宋_GB2312" w:hAnsi="Times New Roman" w:cs="Times New Roman"/>
      </w:rPr>
      <w:t>厂房及附属楼水土保持监测总结报告</w:t>
    </w:r>
    <w:r w:rsidRPr="00402548">
      <w:rPr>
        <w:rFonts w:ascii="Times New Roman" w:eastAsia="仿宋_GB2312" w:hAnsi="Times New Roman" w:cs="Times New Roman" w:hint="eastAsia"/>
      </w:rPr>
      <w:t>水土保持设施验收报告</w:t>
    </w:r>
    <w:r>
      <w:rPr>
        <w:rFonts w:ascii="GB2312仿宋" w:eastAsia="GB2312仿宋" w:hAnsi="GB2312仿宋" w:cs="GB2312仿宋" w:hint="eastAsia"/>
      </w:rPr>
      <w:t xml:space="preserve">         </w:t>
    </w:r>
    <w:r w:rsidRPr="00402548">
      <w:rPr>
        <w:rFonts w:ascii="Times New Roman" w:eastAsia="仿宋_GB2312" w:hAnsi="Times New Roman" w:cs="Times New Roman" w:hint="eastAsia"/>
      </w:rPr>
      <w:t>1</w:t>
    </w:r>
    <w:r w:rsidRPr="00402548">
      <w:rPr>
        <w:rFonts w:ascii="Times New Roman" w:eastAsia="仿宋_GB2312" w:hAnsi="Times New Roman" w:cs="Times New Roman" w:hint="eastAsia"/>
      </w:rPr>
      <w:t>项目及项目区概况</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32" w:rsidRDefault="00FC2032" w:rsidP="00402548">
    <w:pPr>
      <w:pStyle w:val="a5"/>
      <w:pBdr>
        <w:bottom w:val="thinThickSmallGap" w:sz="12" w:space="1" w:color="auto"/>
      </w:pBdr>
      <w:jc w:val="left"/>
      <w:rPr>
        <w:rFonts w:ascii="GB2312仿宋" w:eastAsia="GB2312仿宋" w:hAnsi="GB2312仿宋" w:cs="GB2312仿宋"/>
      </w:rPr>
    </w:pPr>
    <w:r w:rsidRPr="00875525">
      <w:rPr>
        <w:rFonts w:ascii="Times New Roman" w:eastAsia="仿宋_GB2312" w:hAnsi="Times New Roman" w:cs="Times New Roman"/>
      </w:rPr>
      <w:t>一期工程</w:t>
    </w:r>
    <w:r w:rsidRPr="00875525">
      <w:rPr>
        <w:rFonts w:ascii="Times New Roman" w:eastAsia="仿宋_GB2312" w:hAnsi="Times New Roman" w:cs="Times New Roman"/>
      </w:rPr>
      <w:t>1#</w:t>
    </w:r>
    <w:r w:rsidRPr="00875525">
      <w:rPr>
        <w:rFonts w:ascii="Times New Roman" w:eastAsia="仿宋_GB2312" w:hAnsi="Times New Roman" w:cs="Times New Roman"/>
      </w:rPr>
      <w:t>厂房及附属楼水土保持监测总结报告</w:t>
    </w:r>
    <w:r w:rsidRPr="00402548">
      <w:rPr>
        <w:rFonts w:ascii="Times New Roman" w:eastAsia="仿宋_GB2312" w:hAnsi="Times New Roman" w:cs="Times New Roman" w:hint="eastAsia"/>
      </w:rPr>
      <w:t>水土保持设施验收报告</w:t>
    </w:r>
    <w:r>
      <w:rPr>
        <w:rFonts w:ascii="GB2312仿宋" w:eastAsia="GB2312仿宋" w:hAnsi="GB2312仿宋" w:cs="GB2312仿宋" w:hint="eastAsia"/>
      </w:rPr>
      <w:t xml:space="preserve">  </w:t>
    </w:r>
    <w:r>
      <w:rPr>
        <w:rFonts w:ascii="GB2312仿宋" w:eastAsiaTheme="minorEastAsia" w:hAnsi="GB2312仿宋" w:cs="GB2312仿宋" w:hint="eastAsia"/>
      </w:rPr>
      <w:t xml:space="preserve">                                                                   </w:t>
    </w:r>
    <w:r w:rsidRPr="00402548">
      <w:rPr>
        <w:rFonts w:ascii="Times New Roman" w:eastAsia="仿宋_GB2312" w:hAnsi="Times New Roman" w:cs="Times New Roman" w:hint="eastAsia"/>
      </w:rPr>
      <w:t>1</w:t>
    </w:r>
    <w:r w:rsidRPr="00402548">
      <w:rPr>
        <w:rFonts w:ascii="Times New Roman" w:eastAsia="仿宋_GB2312" w:hAnsi="Times New Roman" w:cs="Times New Roman" w:hint="eastAsia"/>
      </w:rPr>
      <w:t>项目及项目区概况</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32" w:rsidRDefault="00FC2032" w:rsidP="00402548">
    <w:pPr>
      <w:pStyle w:val="a5"/>
      <w:pBdr>
        <w:bottom w:val="thinThickSmallGap" w:sz="12" w:space="1" w:color="auto"/>
      </w:pBdr>
      <w:jc w:val="left"/>
      <w:rPr>
        <w:rFonts w:ascii="GB2312仿宋" w:eastAsia="GB2312仿宋" w:hAnsi="GB2312仿宋" w:cs="GB2312仿宋"/>
      </w:rPr>
    </w:pPr>
    <w:r w:rsidRPr="00875525">
      <w:rPr>
        <w:rFonts w:ascii="Times New Roman" w:eastAsia="仿宋_GB2312" w:hAnsi="Times New Roman" w:cs="Times New Roman"/>
      </w:rPr>
      <w:t>一期工程</w:t>
    </w:r>
    <w:r w:rsidRPr="00875525">
      <w:rPr>
        <w:rFonts w:ascii="Times New Roman" w:eastAsia="仿宋_GB2312" w:hAnsi="Times New Roman" w:cs="Times New Roman"/>
      </w:rPr>
      <w:t>1#</w:t>
    </w:r>
    <w:r w:rsidRPr="00875525">
      <w:rPr>
        <w:rFonts w:ascii="Times New Roman" w:eastAsia="仿宋_GB2312" w:hAnsi="Times New Roman" w:cs="Times New Roman"/>
      </w:rPr>
      <w:t>厂房及附属楼水土保持监测总结报告</w:t>
    </w:r>
    <w:r w:rsidRPr="00402548">
      <w:rPr>
        <w:rFonts w:ascii="Times New Roman" w:eastAsia="仿宋_GB2312" w:hAnsi="Times New Roman" w:cs="Times New Roman" w:hint="eastAsia"/>
      </w:rPr>
      <w:t>水土保持设施验收报告</w:t>
    </w:r>
    <w:r>
      <w:rPr>
        <w:rFonts w:ascii="GB2312仿宋" w:eastAsia="GB2312仿宋" w:hAnsi="GB2312仿宋" w:cs="GB2312仿宋" w:hint="eastAsia"/>
      </w:rPr>
      <w:t xml:space="preserve"> </w:t>
    </w:r>
    <w:r>
      <w:rPr>
        <w:rFonts w:ascii="GB2312仿宋" w:eastAsiaTheme="minorEastAsia" w:hAnsi="GB2312仿宋" w:cs="GB2312仿宋" w:hint="eastAsia"/>
      </w:rPr>
      <w:t xml:space="preserve">          </w:t>
    </w:r>
    <w:r w:rsidRPr="00402548">
      <w:rPr>
        <w:rFonts w:ascii="Times New Roman" w:eastAsia="仿宋_GB2312" w:hAnsi="Times New Roman" w:cs="Times New Roman" w:hint="eastAsia"/>
      </w:rPr>
      <w:t>1</w:t>
    </w:r>
    <w:r w:rsidRPr="00402548">
      <w:rPr>
        <w:rFonts w:ascii="Times New Roman" w:eastAsia="仿宋_GB2312" w:hAnsi="Times New Roman" w:cs="Times New Roman" w:hint="eastAsia"/>
      </w:rPr>
      <w:t>项目及项目区概况</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32" w:rsidRDefault="00FC2032" w:rsidP="00402548">
    <w:pPr>
      <w:pStyle w:val="a5"/>
      <w:pBdr>
        <w:bottom w:val="thinThickSmallGap" w:sz="12" w:space="1" w:color="auto"/>
      </w:pBdr>
      <w:jc w:val="left"/>
      <w:rPr>
        <w:rFonts w:ascii="GB2312仿宋" w:eastAsia="GB2312仿宋" w:hAnsi="GB2312仿宋" w:cs="GB2312仿宋"/>
      </w:rPr>
    </w:pPr>
    <w:r w:rsidRPr="00875525">
      <w:rPr>
        <w:rFonts w:ascii="Times New Roman" w:eastAsia="仿宋_GB2312" w:hAnsi="Times New Roman" w:cs="Times New Roman"/>
      </w:rPr>
      <w:t>一期工程</w:t>
    </w:r>
    <w:r w:rsidRPr="00875525">
      <w:rPr>
        <w:rFonts w:ascii="Times New Roman" w:eastAsia="仿宋_GB2312" w:hAnsi="Times New Roman" w:cs="Times New Roman"/>
      </w:rPr>
      <w:t>1#</w:t>
    </w:r>
    <w:r w:rsidRPr="00875525">
      <w:rPr>
        <w:rFonts w:ascii="Times New Roman" w:eastAsia="仿宋_GB2312" w:hAnsi="Times New Roman" w:cs="Times New Roman"/>
      </w:rPr>
      <w:t>厂房及附属楼水土保持监测总结报告</w:t>
    </w:r>
    <w:r w:rsidRPr="00402548">
      <w:rPr>
        <w:rFonts w:ascii="Times New Roman" w:eastAsia="仿宋_GB2312" w:hAnsi="Times New Roman" w:cs="Times New Roman" w:hint="eastAsia"/>
      </w:rPr>
      <w:t>水土保持设施验收报告</w:t>
    </w:r>
    <w:r>
      <w:rPr>
        <w:rFonts w:ascii="GB2312仿宋" w:eastAsia="GB2312仿宋" w:hAnsi="GB2312仿宋" w:cs="GB2312仿宋" w:hint="eastAsia"/>
      </w:rPr>
      <w:t xml:space="preserve">  </w:t>
    </w:r>
    <w:r>
      <w:rPr>
        <w:rFonts w:ascii="GB2312仿宋" w:eastAsiaTheme="minorEastAsia" w:hAnsi="GB2312仿宋" w:cs="GB2312仿宋" w:hint="eastAsia"/>
      </w:rPr>
      <w:t xml:space="preserve">   2</w:t>
    </w:r>
    <w:r>
      <w:rPr>
        <w:rFonts w:ascii="GB2312仿宋" w:eastAsiaTheme="minorEastAsia" w:hAnsi="GB2312仿宋" w:cs="GB2312仿宋" w:hint="eastAsia"/>
      </w:rPr>
      <w:t>水土保持方案和设计情况</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32" w:rsidRDefault="00FC2032">
    <w:pPr>
      <w:pStyle w:val="a5"/>
      <w:pBdr>
        <w:bottom w:val="thinThickSmallGap" w:sz="12" w:space="1" w:color="auto"/>
      </w:pBdr>
      <w:jc w:val="both"/>
      <w:rPr>
        <w:rFonts w:ascii="GB2312仿宋" w:eastAsia="GB2312仿宋" w:hAnsi="GB2312仿宋" w:cs="GB2312仿宋"/>
      </w:rPr>
    </w:pPr>
    <w:r w:rsidRPr="00875525">
      <w:rPr>
        <w:rFonts w:ascii="Times New Roman" w:eastAsia="仿宋_GB2312" w:hAnsi="Times New Roman" w:cs="Times New Roman"/>
      </w:rPr>
      <w:t>一期工程</w:t>
    </w:r>
    <w:r w:rsidRPr="00875525">
      <w:rPr>
        <w:rFonts w:ascii="Times New Roman" w:eastAsia="仿宋_GB2312" w:hAnsi="Times New Roman" w:cs="Times New Roman"/>
      </w:rPr>
      <w:t>1#</w:t>
    </w:r>
    <w:r w:rsidRPr="00875525">
      <w:rPr>
        <w:rFonts w:ascii="Times New Roman" w:eastAsia="仿宋_GB2312" w:hAnsi="Times New Roman" w:cs="Times New Roman"/>
      </w:rPr>
      <w:t>厂房及附属楼水土保持监测总结报告</w:t>
    </w:r>
    <w:r w:rsidRPr="00402548">
      <w:rPr>
        <w:rFonts w:ascii="Times New Roman" w:eastAsia="仿宋_GB2312" w:hAnsi="Times New Roman" w:cs="Times New Roman" w:hint="eastAsia"/>
      </w:rPr>
      <w:t>水土保持设施验收报告</w:t>
    </w:r>
    <w:r>
      <w:rPr>
        <w:rFonts w:ascii="GB2312仿宋" w:eastAsia="GB2312仿宋" w:hAnsi="GB2312仿宋" w:cs="GB2312仿宋" w:hint="eastAsia"/>
      </w:rPr>
      <w:t xml:space="preserve"> </w:t>
    </w:r>
    <w:r>
      <w:rPr>
        <w:rFonts w:ascii="GB2312仿宋" w:eastAsiaTheme="minorEastAsia" w:hAnsi="GB2312仿宋" w:cs="GB2312仿宋" w:hint="eastAsia"/>
      </w:rPr>
      <w:t xml:space="preserve">       </w:t>
    </w:r>
    <w:r w:rsidRPr="00402548">
      <w:rPr>
        <w:rFonts w:ascii="Times New Roman" w:eastAsia="仿宋_GB2312" w:hAnsi="Times New Roman" w:cs="Times New Roman" w:hint="eastAsia"/>
      </w:rPr>
      <w:t>3</w:t>
    </w:r>
    <w:r w:rsidRPr="00402548">
      <w:rPr>
        <w:rFonts w:ascii="Times New Roman" w:eastAsia="仿宋_GB2312" w:hAnsi="Times New Roman" w:cs="Times New Roman"/>
      </w:rPr>
      <w:t>水</w:t>
    </w:r>
    <w:r w:rsidRPr="00402548">
      <w:rPr>
        <w:rFonts w:ascii="Times New Roman" w:eastAsia="仿宋_GB2312" w:hAnsi="Times New Roman" w:cs="Times New Roman" w:hint="eastAsia"/>
      </w:rPr>
      <w:t>土保持方案实施情况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0617CD"/>
    <w:multiLevelType w:val="singleLevel"/>
    <w:tmpl w:val="FB0617CD"/>
    <w:lvl w:ilvl="0">
      <w:start w:val="4"/>
      <w:numFmt w:val="decimal"/>
      <w:suff w:val="nothing"/>
      <w:lvlText w:val="（%1）"/>
      <w:lvlJc w:val="left"/>
    </w:lvl>
  </w:abstractNum>
  <w:abstractNum w:abstractNumId="1">
    <w:nsid w:val="25695781"/>
    <w:multiLevelType w:val="multilevel"/>
    <w:tmpl w:val="25695781"/>
    <w:lvl w:ilvl="0">
      <w:start w:val="1"/>
      <w:numFmt w:val="decimal"/>
      <w:suff w:val="space"/>
      <w:lvlText w:val="%1"/>
      <w:lvlJc w:val="left"/>
      <w:pPr>
        <w:ind w:left="567" w:hanging="567"/>
      </w:pPr>
      <w:rPr>
        <w:rFonts w:hint="eastAsia"/>
        <w:sz w:val="44"/>
        <w:szCs w:val="44"/>
      </w:rPr>
    </w:lvl>
    <w:lvl w:ilvl="1">
      <w:start w:val="1"/>
      <w:numFmt w:val="decimal"/>
      <w:suff w:val="space"/>
      <w:lvlText w:val="%1.%2"/>
      <w:lvlJc w:val="left"/>
      <w:pPr>
        <w:ind w:left="1296" w:hanging="1296"/>
      </w:pPr>
      <w:rPr>
        <w:rFonts w:hint="eastAsia"/>
        <w:sz w:val="32"/>
        <w:szCs w:val="32"/>
      </w:rPr>
    </w:lvl>
    <w:lvl w:ilvl="2">
      <w:start w:val="1"/>
      <w:numFmt w:val="decimal"/>
      <w:suff w:val="space"/>
      <w:lvlText w:val="%1.%2.%3"/>
      <w:lvlJc w:val="left"/>
      <w:pPr>
        <w:ind w:left="1080" w:hanging="1080"/>
      </w:pPr>
      <w:rPr>
        <w:rFonts w:hint="eastAsia"/>
        <w:color w:val="auto"/>
        <w:sz w:val="30"/>
        <w:szCs w:val="30"/>
      </w:rPr>
    </w:lvl>
    <w:lvl w:ilvl="3">
      <w:start w:val="1"/>
      <w:numFmt w:val="decimal"/>
      <w:suff w:val="space"/>
      <w:lvlText w:val="%1.%2.%3.%4"/>
      <w:lvlJc w:val="left"/>
      <w:pPr>
        <w:ind w:left="1257" w:hanging="1077"/>
      </w:pPr>
      <w:rPr>
        <w:rFonts w:ascii="Times New Roman" w:eastAsia="宋体" w:hAnsi="Times New Roman" w:cs="Times New Roman" w:hint="default"/>
        <w:b/>
        <w:i w:val="0"/>
        <w:sz w:val="24"/>
        <w:szCs w:val="24"/>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2">
    <w:nsid w:val="5A152A13"/>
    <w:multiLevelType w:val="singleLevel"/>
    <w:tmpl w:val="5A152A13"/>
    <w:lvl w:ilvl="0">
      <w:start w:val="1"/>
      <w:numFmt w:val="decimal"/>
      <w:suff w:val="nothing"/>
      <w:lvlText w:val="%1项"/>
      <w:lvlJc w:val="left"/>
    </w:lvl>
  </w:abstractNum>
  <w:abstractNum w:abstractNumId="3">
    <w:nsid w:val="5A152F17"/>
    <w:multiLevelType w:val="singleLevel"/>
    <w:tmpl w:val="5A152F17"/>
    <w:lvl w:ilvl="0">
      <w:start w:val="1"/>
      <w:numFmt w:val="chineseCounting"/>
      <w:suff w:val="nothing"/>
      <w:lvlText w:val="%1、"/>
      <w:lvlJc w:val="left"/>
    </w:lvl>
  </w:abstractNum>
  <w:abstractNum w:abstractNumId="4">
    <w:nsid w:val="5A153045"/>
    <w:multiLevelType w:val="singleLevel"/>
    <w:tmpl w:val="5A153045"/>
    <w:lvl w:ilvl="0">
      <w:start w:val="2"/>
      <w:numFmt w:val="chineseCounting"/>
      <w:suff w:val="nothing"/>
      <w:lvlText w:val="%1、"/>
      <w:lvlJc w:val="left"/>
    </w:lvl>
  </w:abstractNum>
  <w:abstractNum w:abstractNumId="5">
    <w:nsid w:val="5A16861E"/>
    <w:multiLevelType w:val="singleLevel"/>
    <w:tmpl w:val="5A16861E"/>
    <w:lvl w:ilvl="0">
      <w:start w:val="5"/>
      <w:numFmt w:val="decimal"/>
      <w:suff w:val="nothing"/>
      <w:lvlText w:val="%1项"/>
      <w:lvlJc w:val="left"/>
    </w:lvl>
  </w:abstractNum>
  <w:abstractNum w:abstractNumId="6">
    <w:nsid w:val="5A17727C"/>
    <w:multiLevelType w:val="singleLevel"/>
    <w:tmpl w:val="5A17727C"/>
    <w:lvl w:ilvl="0">
      <w:start w:val="1"/>
      <w:numFmt w:val="chineseCounting"/>
      <w:suff w:val="nothing"/>
      <w:lvlText w:val="%1、"/>
      <w:lvlJc w:val="left"/>
    </w:lvl>
  </w:abstractNum>
  <w:abstractNum w:abstractNumId="7">
    <w:nsid w:val="5A24E727"/>
    <w:multiLevelType w:val="singleLevel"/>
    <w:tmpl w:val="5A24E727"/>
    <w:lvl w:ilvl="0">
      <w:start w:val="1"/>
      <w:numFmt w:val="decimal"/>
      <w:suff w:val="nothing"/>
      <w:lvlText w:val="%1、"/>
      <w:lvlJc w:val="left"/>
    </w:lvl>
  </w:abstractNum>
  <w:abstractNum w:abstractNumId="8">
    <w:nsid w:val="5A24E750"/>
    <w:multiLevelType w:val="singleLevel"/>
    <w:tmpl w:val="5A24E750"/>
    <w:lvl w:ilvl="0">
      <w:start w:val="1"/>
      <w:numFmt w:val="decimal"/>
      <w:suff w:val="nothing"/>
      <w:lvlText w:val="%1、"/>
      <w:lvlJc w:val="left"/>
    </w:lvl>
  </w:abstractNum>
  <w:abstractNum w:abstractNumId="9">
    <w:nsid w:val="5A24E765"/>
    <w:multiLevelType w:val="singleLevel"/>
    <w:tmpl w:val="5A24E765"/>
    <w:lvl w:ilvl="0">
      <w:start w:val="1"/>
      <w:numFmt w:val="decimal"/>
      <w:suff w:val="nothing"/>
      <w:lvlText w:val="%1、"/>
      <w:lvlJc w:val="left"/>
    </w:lvl>
  </w:abstractNum>
  <w:abstractNum w:abstractNumId="10">
    <w:nsid w:val="5A24E785"/>
    <w:multiLevelType w:val="singleLevel"/>
    <w:tmpl w:val="5A24E785"/>
    <w:lvl w:ilvl="0">
      <w:start w:val="1"/>
      <w:numFmt w:val="decimal"/>
      <w:suff w:val="nothing"/>
      <w:lvlText w:val="%1、"/>
      <w:lvlJc w:val="left"/>
    </w:lvl>
  </w:abstractNum>
  <w:abstractNum w:abstractNumId="11">
    <w:nsid w:val="5A24E7B1"/>
    <w:multiLevelType w:val="singleLevel"/>
    <w:tmpl w:val="5A24E7B1"/>
    <w:lvl w:ilvl="0">
      <w:start w:val="1"/>
      <w:numFmt w:val="decimal"/>
      <w:suff w:val="nothing"/>
      <w:lvlText w:val="%1、"/>
      <w:lvlJc w:val="left"/>
    </w:lvl>
  </w:abstractNum>
  <w:num w:numId="1">
    <w:abstractNumId w:val="1"/>
  </w:num>
  <w:num w:numId="2">
    <w:abstractNumId w:val="2"/>
  </w:num>
  <w:num w:numId="3">
    <w:abstractNumId w:val="0"/>
  </w:num>
  <w:num w:numId="4">
    <w:abstractNumId w:val="3"/>
  </w:num>
  <w:num w:numId="5">
    <w:abstractNumId w:val="4"/>
  </w:num>
  <w:num w:numId="6">
    <w:abstractNumId w:val="9"/>
  </w:num>
  <w:num w:numId="7">
    <w:abstractNumId w:val="10"/>
  </w:num>
  <w:num w:numId="8">
    <w:abstractNumId w:val="8"/>
  </w:num>
  <w:num w:numId="9">
    <w:abstractNumId w:val="7"/>
  </w:num>
  <w:num w:numId="10">
    <w:abstractNumId w:val="1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276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2C7A15"/>
    <w:rsid w:val="00014771"/>
    <w:rsid w:val="00041ADF"/>
    <w:rsid w:val="00061098"/>
    <w:rsid w:val="00065392"/>
    <w:rsid w:val="000806AF"/>
    <w:rsid w:val="00091446"/>
    <w:rsid w:val="000A51D4"/>
    <w:rsid w:val="000B29E5"/>
    <w:rsid w:val="000B2D51"/>
    <w:rsid w:val="000B4F7C"/>
    <w:rsid w:val="00152044"/>
    <w:rsid w:val="001D188B"/>
    <w:rsid w:val="001F7DDA"/>
    <w:rsid w:val="00223747"/>
    <w:rsid w:val="00272695"/>
    <w:rsid w:val="002D6D08"/>
    <w:rsid w:val="00305E8C"/>
    <w:rsid w:val="00325C61"/>
    <w:rsid w:val="00353427"/>
    <w:rsid w:val="003631A6"/>
    <w:rsid w:val="00366A84"/>
    <w:rsid w:val="00376544"/>
    <w:rsid w:val="0040079B"/>
    <w:rsid w:val="00402548"/>
    <w:rsid w:val="00483F37"/>
    <w:rsid w:val="004F5674"/>
    <w:rsid w:val="0058416D"/>
    <w:rsid w:val="005B7033"/>
    <w:rsid w:val="005B74C5"/>
    <w:rsid w:val="005E4933"/>
    <w:rsid w:val="00621A81"/>
    <w:rsid w:val="0065187E"/>
    <w:rsid w:val="00655248"/>
    <w:rsid w:val="00657BEE"/>
    <w:rsid w:val="00661130"/>
    <w:rsid w:val="006750A5"/>
    <w:rsid w:val="00692BA6"/>
    <w:rsid w:val="00797535"/>
    <w:rsid w:val="00824121"/>
    <w:rsid w:val="00826CE1"/>
    <w:rsid w:val="0083796E"/>
    <w:rsid w:val="00892BDA"/>
    <w:rsid w:val="008F1AD4"/>
    <w:rsid w:val="00944B50"/>
    <w:rsid w:val="009D5B94"/>
    <w:rsid w:val="009E314B"/>
    <w:rsid w:val="00A00884"/>
    <w:rsid w:val="00A0741A"/>
    <w:rsid w:val="00A26169"/>
    <w:rsid w:val="00AA02F1"/>
    <w:rsid w:val="00AB0249"/>
    <w:rsid w:val="00AB47E6"/>
    <w:rsid w:val="00B3077C"/>
    <w:rsid w:val="00BA7086"/>
    <w:rsid w:val="00BB7C6B"/>
    <w:rsid w:val="00C76BBB"/>
    <w:rsid w:val="00C95DDB"/>
    <w:rsid w:val="00CB2702"/>
    <w:rsid w:val="00CD5174"/>
    <w:rsid w:val="00CD7AC4"/>
    <w:rsid w:val="00D06FD5"/>
    <w:rsid w:val="00D2272A"/>
    <w:rsid w:val="00D341BD"/>
    <w:rsid w:val="00D602E2"/>
    <w:rsid w:val="00DA4543"/>
    <w:rsid w:val="00DA5DC4"/>
    <w:rsid w:val="00DB1267"/>
    <w:rsid w:val="00DC2525"/>
    <w:rsid w:val="00E01977"/>
    <w:rsid w:val="00E03818"/>
    <w:rsid w:val="00E04A4D"/>
    <w:rsid w:val="00E04F68"/>
    <w:rsid w:val="00EB64C0"/>
    <w:rsid w:val="00EF20BA"/>
    <w:rsid w:val="00F30E5D"/>
    <w:rsid w:val="00F5346E"/>
    <w:rsid w:val="00F648DD"/>
    <w:rsid w:val="00F65936"/>
    <w:rsid w:val="00F801BF"/>
    <w:rsid w:val="00FC2032"/>
    <w:rsid w:val="014C56A0"/>
    <w:rsid w:val="0252053C"/>
    <w:rsid w:val="03036537"/>
    <w:rsid w:val="033952EC"/>
    <w:rsid w:val="037D00AC"/>
    <w:rsid w:val="03FC279F"/>
    <w:rsid w:val="043A6431"/>
    <w:rsid w:val="04BC2750"/>
    <w:rsid w:val="061B19AB"/>
    <w:rsid w:val="070D7F6E"/>
    <w:rsid w:val="074C0394"/>
    <w:rsid w:val="07966E9B"/>
    <w:rsid w:val="07A83539"/>
    <w:rsid w:val="08800E0C"/>
    <w:rsid w:val="08A81BFC"/>
    <w:rsid w:val="08B15C9A"/>
    <w:rsid w:val="08E917D0"/>
    <w:rsid w:val="09006B17"/>
    <w:rsid w:val="09717300"/>
    <w:rsid w:val="0990193C"/>
    <w:rsid w:val="09D36A6B"/>
    <w:rsid w:val="09DA6A63"/>
    <w:rsid w:val="0A2C7A15"/>
    <w:rsid w:val="0A470AFD"/>
    <w:rsid w:val="0A57683E"/>
    <w:rsid w:val="0A5B0B42"/>
    <w:rsid w:val="0AA94D17"/>
    <w:rsid w:val="0B956FE5"/>
    <w:rsid w:val="0BFE217F"/>
    <w:rsid w:val="0C297F68"/>
    <w:rsid w:val="0C5E7C1E"/>
    <w:rsid w:val="0DC46921"/>
    <w:rsid w:val="0DD045C1"/>
    <w:rsid w:val="0E8C3D10"/>
    <w:rsid w:val="0EBB0F70"/>
    <w:rsid w:val="0EF6145F"/>
    <w:rsid w:val="0F1D66A1"/>
    <w:rsid w:val="0F997B5C"/>
    <w:rsid w:val="0FC55326"/>
    <w:rsid w:val="103F2710"/>
    <w:rsid w:val="10412A58"/>
    <w:rsid w:val="10A57094"/>
    <w:rsid w:val="10E37837"/>
    <w:rsid w:val="11137164"/>
    <w:rsid w:val="12605F2D"/>
    <w:rsid w:val="12CC5D7D"/>
    <w:rsid w:val="138A0065"/>
    <w:rsid w:val="13B47A35"/>
    <w:rsid w:val="13D21C2D"/>
    <w:rsid w:val="142C3A39"/>
    <w:rsid w:val="14395B01"/>
    <w:rsid w:val="145D14C0"/>
    <w:rsid w:val="150D4798"/>
    <w:rsid w:val="15E71585"/>
    <w:rsid w:val="166A7207"/>
    <w:rsid w:val="16D00BE6"/>
    <w:rsid w:val="17B23F2B"/>
    <w:rsid w:val="18886706"/>
    <w:rsid w:val="19F62AC1"/>
    <w:rsid w:val="1A1C6203"/>
    <w:rsid w:val="1A2032FE"/>
    <w:rsid w:val="1AC77D0E"/>
    <w:rsid w:val="1B0B0FD8"/>
    <w:rsid w:val="1B2C11FA"/>
    <w:rsid w:val="1B7078CB"/>
    <w:rsid w:val="1DC22265"/>
    <w:rsid w:val="1E1C5AC1"/>
    <w:rsid w:val="1E2C3C4E"/>
    <w:rsid w:val="1E4126F9"/>
    <w:rsid w:val="1EFC17AD"/>
    <w:rsid w:val="1F0E3D14"/>
    <w:rsid w:val="1F187F9E"/>
    <w:rsid w:val="1F7B38FF"/>
    <w:rsid w:val="1FEB38F5"/>
    <w:rsid w:val="20A14E5A"/>
    <w:rsid w:val="22237A20"/>
    <w:rsid w:val="22913419"/>
    <w:rsid w:val="22B77EE2"/>
    <w:rsid w:val="22D73C33"/>
    <w:rsid w:val="23035E52"/>
    <w:rsid w:val="23E42EFA"/>
    <w:rsid w:val="242162A0"/>
    <w:rsid w:val="249A69C0"/>
    <w:rsid w:val="251E13A7"/>
    <w:rsid w:val="25E42972"/>
    <w:rsid w:val="27753B4C"/>
    <w:rsid w:val="27996489"/>
    <w:rsid w:val="280A069B"/>
    <w:rsid w:val="285C523C"/>
    <w:rsid w:val="287102E7"/>
    <w:rsid w:val="28906616"/>
    <w:rsid w:val="29266C18"/>
    <w:rsid w:val="293F3DB8"/>
    <w:rsid w:val="298F4929"/>
    <w:rsid w:val="2B247123"/>
    <w:rsid w:val="2B985F00"/>
    <w:rsid w:val="2D4D4618"/>
    <w:rsid w:val="2D513B8A"/>
    <w:rsid w:val="2D9E5D7B"/>
    <w:rsid w:val="2FAE5D74"/>
    <w:rsid w:val="2FCD54FB"/>
    <w:rsid w:val="31363FD4"/>
    <w:rsid w:val="31501EF8"/>
    <w:rsid w:val="31C911A9"/>
    <w:rsid w:val="31FC7952"/>
    <w:rsid w:val="32487B1E"/>
    <w:rsid w:val="332D3008"/>
    <w:rsid w:val="343E61DF"/>
    <w:rsid w:val="34490472"/>
    <w:rsid w:val="3460499C"/>
    <w:rsid w:val="34C14F1B"/>
    <w:rsid w:val="35200FC6"/>
    <w:rsid w:val="35415CC7"/>
    <w:rsid w:val="35DC094F"/>
    <w:rsid w:val="35E23448"/>
    <w:rsid w:val="36122AE6"/>
    <w:rsid w:val="36D5321A"/>
    <w:rsid w:val="36D82E41"/>
    <w:rsid w:val="36E47A4D"/>
    <w:rsid w:val="37DD63E1"/>
    <w:rsid w:val="3813508D"/>
    <w:rsid w:val="384C74DC"/>
    <w:rsid w:val="38987948"/>
    <w:rsid w:val="38A1721E"/>
    <w:rsid w:val="38C7199D"/>
    <w:rsid w:val="39017433"/>
    <w:rsid w:val="397D18B9"/>
    <w:rsid w:val="3A6E0C0C"/>
    <w:rsid w:val="3B984A1F"/>
    <w:rsid w:val="3BCA698C"/>
    <w:rsid w:val="3BFB0986"/>
    <w:rsid w:val="3C1B4EB2"/>
    <w:rsid w:val="3C913120"/>
    <w:rsid w:val="3D0F1305"/>
    <w:rsid w:val="3D5E7B42"/>
    <w:rsid w:val="3D86390C"/>
    <w:rsid w:val="3DE80A40"/>
    <w:rsid w:val="3E643B4B"/>
    <w:rsid w:val="3E886AC0"/>
    <w:rsid w:val="3EC22043"/>
    <w:rsid w:val="3F37178C"/>
    <w:rsid w:val="3F74633D"/>
    <w:rsid w:val="3F917423"/>
    <w:rsid w:val="401B7DBC"/>
    <w:rsid w:val="402D2DE7"/>
    <w:rsid w:val="404556DD"/>
    <w:rsid w:val="404C4B45"/>
    <w:rsid w:val="40DF6499"/>
    <w:rsid w:val="40E10F5D"/>
    <w:rsid w:val="41075774"/>
    <w:rsid w:val="41472E99"/>
    <w:rsid w:val="417A661A"/>
    <w:rsid w:val="41EB12AE"/>
    <w:rsid w:val="4302319B"/>
    <w:rsid w:val="43EE47B6"/>
    <w:rsid w:val="4455417E"/>
    <w:rsid w:val="451B5D05"/>
    <w:rsid w:val="452B1C04"/>
    <w:rsid w:val="46871C7E"/>
    <w:rsid w:val="46ED313E"/>
    <w:rsid w:val="47312AAD"/>
    <w:rsid w:val="4780776D"/>
    <w:rsid w:val="47D1360F"/>
    <w:rsid w:val="47EE670F"/>
    <w:rsid w:val="481E4370"/>
    <w:rsid w:val="48EB34BB"/>
    <w:rsid w:val="48F11194"/>
    <w:rsid w:val="49145BF1"/>
    <w:rsid w:val="494831B0"/>
    <w:rsid w:val="496322C8"/>
    <w:rsid w:val="49FE3A11"/>
    <w:rsid w:val="4A54070C"/>
    <w:rsid w:val="4ACE673C"/>
    <w:rsid w:val="4AE95730"/>
    <w:rsid w:val="4AFC4944"/>
    <w:rsid w:val="4BBB4950"/>
    <w:rsid w:val="4BD8357A"/>
    <w:rsid w:val="4D720989"/>
    <w:rsid w:val="4DBD7BDA"/>
    <w:rsid w:val="4DD928D4"/>
    <w:rsid w:val="4EA471F3"/>
    <w:rsid w:val="4EAA0AC2"/>
    <w:rsid w:val="4F2229CF"/>
    <w:rsid w:val="4F5C15EC"/>
    <w:rsid w:val="4FDA40AD"/>
    <w:rsid w:val="4FE2499B"/>
    <w:rsid w:val="51502F85"/>
    <w:rsid w:val="521C19EB"/>
    <w:rsid w:val="523228A2"/>
    <w:rsid w:val="53365EED"/>
    <w:rsid w:val="536461A3"/>
    <w:rsid w:val="54140732"/>
    <w:rsid w:val="541A5612"/>
    <w:rsid w:val="54421915"/>
    <w:rsid w:val="54480E22"/>
    <w:rsid w:val="54C02E7B"/>
    <w:rsid w:val="551E10CB"/>
    <w:rsid w:val="55271BE7"/>
    <w:rsid w:val="5564167F"/>
    <w:rsid w:val="561F79E4"/>
    <w:rsid w:val="564C39A6"/>
    <w:rsid w:val="5709174A"/>
    <w:rsid w:val="574F3036"/>
    <w:rsid w:val="579769A0"/>
    <w:rsid w:val="579904C8"/>
    <w:rsid w:val="57FF0F28"/>
    <w:rsid w:val="58C80465"/>
    <w:rsid w:val="58DD6A80"/>
    <w:rsid w:val="593F73E3"/>
    <w:rsid w:val="595951CC"/>
    <w:rsid w:val="5AE63713"/>
    <w:rsid w:val="5C021668"/>
    <w:rsid w:val="5CE13A89"/>
    <w:rsid w:val="5CE54EA6"/>
    <w:rsid w:val="5D8373AF"/>
    <w:rsid w:val="5D9F2168"/>
    <w:rsid w:val="5DC87511"/>
    <w:rsid w:val="5E4855F3"/>
    <w:rsid w:val="5F0F59A4"/>
    <w:rsid w:val="603C273E"/>
    <w:rsid w:val="60461448"/>
    <w:rsid w:val="61940A48"/>
    <w:rsid w:val="62045062"/>
    <w:rsid w:val="62AC2DD2"/>
    <w:rsid w:val="634E2CB3"/>
    <w:rsid w:val="637F4323"/>
    <w:rsid w:val="638333C7"/>
    <w:rsid w:val="640345D3"/>
    <w:rsid w:val="64253B0F"/>
    <w:rsid w:val="645C1C63"/>
    <w:rsid w:val="65260039"/>
    <w:rsid w:val="653429F4"/>
    <w:rsid w:val="65635FAC"/>
    <w:rsid w:val="65F21F8F"/>
    <w:rsid w:val="65F9736E"/>
    <w:rsid w:val="66C620B0"/>
    <w:rsid w:val="671603AF"/>
    <w:rsid w:val="67296FF9"/>
    <w:rsid w:val="678D08C2"/>
    <w:rsid w:val="681F09CD"/>
    <w:rsid w:val="685C2889"/>
    <w:rsid w:val="689A2C57"/>
    <w:rsid w:val="68B3398F"/>
    <w:rsid w:val="69BF4164"/>
    <w:rsid w:val="6A0246F3"/>
    <w:rsid w:val="6A4252C4"/>
    <w:rsid w:val="6AAE7B68"/>
    <w:rsid w:val="6ABE07A1"/>
    <w:rsid w:val="6B3C6FCC"/>
    <w:rsid w:val="6C811498"/>
    <w:rsid w:val="6D732219"/>
    <w:rsid w:val="6E1B0D0B"/>
    <w:rsid w:val="6F254C37"/>
    <w:rsid w:val="6F393227"/>
    <w:rsid w:val="6F54048C"/>
    <w:rsid w:val="6FBD6DFA"/>
    <w:rsid w:val="70672450"/>
    <w:rsid w:val="70AB74DE"/>
    <w:rsid w:val="70CE354C"/>
    <w:rsid w:val="722B0E7C"/>
    <w:rsid w:val="727F2B0F"/>
    <w:rsid w:val="733F4DBF"/>
    <w:rsid w:val="73B554ED"/>
    <w:rsid w:val="74145E7F"/>
    <w:rsid w:val="748C62D2"/>
    <w:rsid w:val="749B525F"/>
    <w:rsid w:val="74A430D5"/>
    <w:rsid w:val="75126B0B"/>
    <w:rsid w:val="759F28DB"/>
    <w:rsid w:val="75CB0991"/>
    <w:rsid w:val="760259EE"/>
    <w:rsid w:val="76B50803"/>
    <w:rsid w:val="77505656"/>
    <w:rsid w:val="77670C9C"/>
    <w:rsid w:val="776921A0"/>
    <w:rsid w:val="77BE1379"/>
    <w:rsid w:val="77D71AB2"/>
    <w:rsid w:val="782659BA"/>
    <w:rsid w:val="786024E3"/>
    <w:rsid w:val="78A73FDA"/>
    <w:rsid w:val="78F34069"/>
    <w:rsid w:val="79285779"/>
    <w:rsid w:val="797B27BF"/>
    <w:rsid w:val="799E373C"/>
    <w:rsid w:val="7A464BE4"/>
    <w:rsid w:val="7A9761EA"/>
    <w:rsid w:val="7B475C6B"/>
    <w:rsid w:val="7B5F1495"/>
    <w:rsid w:val="7BC32272"/>
    <w:rsid w:val="7BC4028B"/>
    <w:rsid w:val="7BE04982"/>
    <w:rsid w:val="7C2F6E92"/>
    <w:rsid w:val="7CA5798D"/>
    <w:rsid w:val="7CB04A0D"/>
    <w:rsid w:val="7D1168C0"/>
    <w:rsid w:val="7D36075C"/>
    <w:rsid w:val="7E507740"/>
    <w:rsid w:val="7E674BB2"/>
    <w:rsid w:val="7EB0282E"/>
    <w:rsid w:val="7F2F1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276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toc 4" w:qFormat="1"/>
    <w:lsdException w:name="Normal Indent" w:qFormat="1"/>
    <w:lsdException w:name="header" w:qFormat="1"/>
    <w:lsdException w:name="footer" w:qFormat="1"/>
    <w:lsdException w:name="caption" w:semiHidden="1" w:unhideWhenUsed="1" w:qFormat="1"/>
    <w:lsdException w:name="page number" w:qFormat="1"/>
    <w:lsdException w:name="List"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hAnsiTheme="minorHAnsi" w:cstheme="minorBidi"/>
      <w:kern w:val="2"/>
      <w:sz w:val="21"/>
      <w:szCs w:val="22"/>
    </w:rPr>
  </w:style>
  <w:style w:type="paragraph" w:styleId="1">
    <w:name w:val="heading 1"/>
    <w:basedOn w:val="a"/>
    <w:next w:val="a"/>
    <w:link w:val="1Char"/>
    <w:qFormat/>
    <w:pPr>
      <w:keepNext/>
      <w:keepLines/>
      <w:spacing w:before="340" w:after="330" w:line="578" w:lineRule="auto"/>
      <w:jc w:val="center"/>
      <w:outlineLvl w:val="0"/>
    </w:pPr>
    <w:rPr>
      <w:rFonts w:eastAsia="楷体_GB2312"/>
      <w:b/>
      <w:bCs/>
      <w:kern w:val="44"/>
      <w:sz w:val="44"/>
      <w:szCs w:val="44"/>
    </w:rPr>
  </w:style>
  <w:style w:type="paragraph" w:styleId="2">
    <w:name w:val="heading 2"/>
    <w:basedOn w:val="a"/>
    <w:next w:val="a"/>
    <w:unhideWhenUsed/>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unhideWhenUsed/>
    <w:qFormat/>
    <w:pPr>
      <w:keepNext/>
      <w:keepLines/>
      <w:spacing w:before="260" w:after="260" w:line="416" w:lineRule="auto"/>
      <w:outlineLvl w:val="2"/>
    </w:pPr>
    <w:rPr>
      <w:b/>
      <w:bCs/>
      <w:sz w:val="30"/>
      <w:szCs w:val="32"/>
    </w:rPr>
  </w:style>
  <w:style w:type="paragraph" w:styleId="4">
    <w:name w:val="heading 4"/>
    <w:basedOn w:val="a"/>
    <w:next w:val="a"/>
    <w:unhideWhenUsed/>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aliases w:val="正文（首行缩进两字）,文本,首行缩进两字,正文（首行缩进两字） Char Char Char,正文（首行缩进两字） Char Char Char Char,特点,首行缩进两字 Char Char,ÕýÎÄ1,正文（首行缩进两字） Char Char,通用正文缩进 Char Char,表正文,正文非缩进,段1,正文不缩进,正文（首行缩进两字） Char Char Char Char Char Char,表后文,s4,正文缩进1,四号,正文缩进 Char Ch,Body text ident 1"/>
    <w:basedOn w:val="a"/>
    <w:link w:val="Char"/>
    <w:qFormat/>
    <w:pPr>
      <w:spacing w:afterLines="25" w:after="25"/>
      <w:ind w:firstLine="567"/>
    </w:pPr>
    <w:rPr>
      <w:rFonts w:ascii="宋体"/>
      <w:sz w:val="28"/>
      <w:szCs w:val="20"/>
    </w:rPr>
  </w:style>
  <w:style w:type="paragraph" w:styleId="30">
    <w:name w:val="toc 3"/>
    <w:basedOn w:val="a"/>
    <w:next w:val="a"/>
    <w:qFormat/>
    <w:pPr>
      <w:ind w:leftChars="400" w:left="840"/>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40">
    <w:name w:val="toc 4"/>
    <w:basedOn w:val="a"/>
    <w:next w:val="a"/>
    <w:qFormat/>
    <w:pPr>
      <w:ind w:leftChars="600" w:left="1260"/>
    </w:pPr>
  </w:style>
  <w:style w:type="paragraph" w:styleId="a6">
    <w:name w:val="List"/>
    <w:basedOn w:val="a"/>
    <w:qFormat/>
    <w:pPr>
      <w:ind w:left="200" w:hangingChars="200" w:hanging="200"/>
    </w:pPr>
  </w:style>
  <w:style w:type="paragraph" w:styleId="20">
    <w:name w:val="toc 2"/>
    <w:basedOn w:val="a"/>
    <w:next w:val="a"/>
    <w:uiPriority w:val="39"/>
    <w:qFormat/>
    <w:pPr>
      <w:ind w:leftChars="200" w:left="420"/>
    </w:pPr>
  </w:style>
  <w:style w:type="paragraph" w:styleId="a7">
    <w:name w:val="Normal (Web)"/>
    <w:basedOn w:val="a"/>
    <w:qFormat/>
    <w:pPr>
      <w:widowControl/>
      <w:spacing w:before="100" w:beforeAutospacing="1" w:after="100" w:afterAutospacing="1"/>
      <w:jc w:val="left"/>
    </w:pPr>
    <w:rPr>
      <w:rFonts w:ascii="宋体" w:hAnsi="宋体" w:cs="宋体"/>
      <w:kern w:val="0"/>
      <w:sz w:val="24"/>
      <w:szCs w:val="24"/>
    </w:rPr>
  </w:style>
  <w:style w:type="paragraph" w:customStyle="1" w:styleId="4CharCharCharCharCharCharCharCharCharCharCharCharCharCharCharChar1Char">
    <w:name w:val="4 Char Char Char Char Char Char Char Char Char Char Char Char Char Char Char Char1 Char"/>
    <w:basedOn w:val="a"/>
    <w:qFormat/>
  </w:style>
  <w:style w:type="character" w:styleId="a8">
    <w:name w:val="page number"/>
    <w:basedOn w:val="a0"/>
    <w:qFormat/>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j2">
    <w:name w:val="wj样式 + 首行缩进:  2 字符"/>
    <w:basedOn w:val="wj"/>
    <w:next w:val="wj"/>
    <w:qFormat/>
    <w:pPr>
      <w:ind w:firstLine="536"/>
    </w:pPr>
    <w:rPr>
      <w:rFonts w:cs="宋体"/>
      <w:szCs w:val="20"/>
    </w:rPr>
  </w:style>
  <w:style w:type="paragraph" w:customStyle="1" w:styleId="wj">
    <w:name w:val="wj样式"/>
    <w:basedOn w:val="a"/>
    <w:next w:val="a"/>
    <w:link w:val="wjChar"/>
    <w:qFormat/>
    <w:pPr>
      <w:spacing w:line="360" w:lineRule="auto"/>
      <w:ind w:firstLineChars="200" w:firstLine="200"/>
    </w:pPr>
    <w:rPr>
      <w:spacing w:val="14"/>
      <w:sz w:val="24"/>
    </w:rPr>
  </w:style>
  <w:style w:type="paragraph" w:customStyle="1" w:styleId="aa">
    <w:name w:val="方案正文"/>
    <w:basedOn w:val="a"/>
    <w:qFormat/>
    <w:pPr>
      <w:widowControl/>
      <w:spacing w:before="156" w:after="156" w:line="360" w:lineRule="auto"/>
      <w:ind w:firstLineChars="200" w:firstLine="536"/>
      <w:jc w:val="left"/>
    </w:pPr>
    <w:rPr>
      <w:rFonts w:ascii="宋体" w:hAnsi="宋体" w:cs="宋体"/>
      <w:spacing w:val="14"/>
      <w:kern w:val="0"/>
      <w:sz w:val="24"/>
      <w:szCs w:val="20"/>
    </w:rPr>
  </w:style>
  <w:style w:type="character" w:customStyle="1" w:styleId="font21">
    <w:name w:val="font21"/>
    <w:basedOn w:val="a0"/>
    <w:qFormat/>
    <w:rPr>
      <w:rFonts w:ascii="Times New Roman" w:hAnsi="Times New Roman" w:cs="Times New Roman" w:hint="default"/>
      <w:color w:val="000000"/>
      <w:sz w:val="21"/>
      <w:szCs w:val="21"/>
      <w:u w:val="none"/>
      <w:vertAlign w:val="superscript"/>
    </w:rPr>
  </w:style>
  <w:style w:type="paragraph" w:customStyle="1" w:styleId="ab">
    <w:name w:val="表格字体"/>
    <w:basedOn w:val="a"/>
    <w:qFormat/>
    <w:pPr>
      <w:spacing w:line="240" w:lineRule="exact"/>
    </w:pPr>
    <w:rPr>
      <w:szCs w:val="21"/>
    </w:rPr>
  </w:style>
  <w:style w:type="paragraph" w:customStyle="1" w:styleId="ac">
    <w:name w:val="表头"/>
    <w:basedOn w:val="a"/>
    <w:link w:val="Char0"/>
    <w:qFormat/>
    <w:pPr>
      <w:spacing w:line="360" w:lineRule="auto"/>
      <w:ind w:firstLine="284"/>
      <w:jc w:val="center"/>
    </w:pPr>
    <w:rPr>
      <w:b/>
      <w:sz w:val="24"/>
      <w:szCs w:val="20"/>
    </w:rPr>
  </w:style>
  <w:style w:type="character" w:customStyle="1" w:styleId="Char1">
    <w:name w:val="样式 表头 + 宋体 四号 Char"/>
    <w:basedOn w:val="Char0"/>
    <w:link w:val="ad"/>
    <w:qFormat/>
    <w:rPr>
      <w:rFonts w:ascii="宋体" w:hAnsi="宋体"/>
      <w:b/>
      <w:bCs/>
      <w:sz w:val="24"/>
      <w:szCs w:val="20"/>
    </w:rPr>
  </w:style>
  <w:style w:type="character" w:customStyle="1" w:styleId="Char0">
    <w:name w:val="表头 Char"/>
    <w:basedOn w:val="a0"/>
    <w:link w:val="ac"/>
    <w:qFormat/>
    <w:rPr>
      <w:b/>
      <w:sz w:val="24"/>
      <w:szCs w:val="20"/>
    </w:rPr>
  </w:style>
  <w:style w:type="paragraph" w:customStyle="1" w:styleId="ad">
    <w:name w:val="样式 表头 + 宋体 四号"/>
    <w:basedOn w:val="ac"/>
    <w:link w:val="Char1"/>
    <w:qFormat/>
    <w:pPr>
      <w:spacing w:beforeLines="150" w:before="150" w:afterLines="150" w:after="150" w:line="120" w:lineRule="auto"/>
    </w:pPr>
    <w:rPr>
      <w:rFonts w:ascii="宋体" w:hAnsi="宋体"/>
      <w:bCs/>
    </w:rPr>
  </w:style>
  <w:style w:type="character" w:customStyle="1" w:styleId="1221Char">
    <w:name w:val="样式 样式 正文1 + 首行缩进:  2 字符 + 首行缩进:  2 字符1 Char"/>
    <w:basedOn w:val="12Char3"/>
    <w:qFormat/>
    <w:rPr>
      <w:rFonts w:ascii="宋体" w:eastAsia="宋体" w:cs="宋体"/>
      <w:kern w:val="2"/>
      <w:sz w:val="24"/>
      <w:szCs w:val="24"/>
      <w:lang w:val="en-US" w:eastAsia="zh-CN" w:bidi="ar-SA"/>
    </w:rPr>
  </w:style>
  <w:style w:type="character" w:customStyle="1" w:styleId="12Char3">
    <w:name w:val="样式 正文1 + 首行缩进:  2 字符 Char3"/>
    <w:basedOn w:val="1Char3"/>
    <w:qFormat/>
    <w:rPr>
      <w:rFonts w:ascii="宋体" w:eastAsia="宋体" w:cs="宋体"/>
      <w:kern w:val="2"/>
      <w:sz w:val="24"/>
      <w:szCs w:val="24"/>
      <w:lang w:val="en-US" w:eastAsia="zh-CN" w:bidi="ar-SA"/>
    </w:rPr>
  </w:style>
  <w:style w:type="character" w:customStyle="1" w:styleId="1Char3">
    <w:name w:val="正文1 Char3"/>
    <w:basedOn w:val="a0"/>
    <w:qFormat/>
    <w:rPr>
      <w:rFonts w:ascii="宋体" w:eastAsia="宋体"/>
      <w:kern w:val="2"/>
      <w:sz w:val="24"/>
      <w:szCs w:val="24"/>
      <w:lang w:val="en-US" w:eastAsia="zh-CN" w:bidi="ar-SA"/>
    </w:rPr>
  </w:style>
  <w:style w:type="paragraph" w:customStyle="1" w:styleId="Tony21">
    <w:name w:val="样式 Tony 小正文 + 首行缩进:  2 字符1"/>
    <w:basedOn w:val="a"/>
    <w:qFormat/>
    <w:pPr>
      <w:spacing w:beforeLines="50" w:before="50" w:afterLines="50" w:after="50" w:line="480" w:lineRule="exact"/>
      <w:ind w:firstLineChars="200" w:firstLine="200"/>
    </w:pPr>
    <w:rPr>
      <w:rFonts w:eastAsia="楷体_GB2312" w:cs="宋体"/>
      <w:sz w:val="28"/>
    </w:rPr>
  </w:style>
  <w:style w:type="paragraph" w:customStyle="1" w:styleId="21">
    <w:name w:val="正文2"/>
    <w:basedOn w:val="a"/>
    <w:qFormat/>
    <w:pPr>
      <w:ind w:firstLine="480"/>
    </w:pPr>
    <w:rPr>
      <w:rFonts w:cs="宋体"/>
    </w:rPr>
  </w:style>
  <w:style w:type="paragraph" w:customStyle="1" w:styleId="ae">
    <w:name w:val="表文"/>
    <w:next w:val="a"/>
    <w:qFormat/>
    <w:pPr>
      <w:spacing w:line="340" w:lineRule="exact"/>
      <w:jc w:val="center"/>
    </w:pPr>
    <w:rPr>
      <w:rFonts w:ascii="宋体" w:hAnsi="宋体"/>
      <w:sz w:val="21"/>
    </w:rPr>
  </w:style>
  <w:style w:type="paragraph" w:customStyle="1" w:styleId="11">
    <w:name w:val="无间隔1"/>
    <w:basedOn w:val="ac"/>
    <w:qFormat/>
    <w:pPr>
      <w:ind w:firstLine="0"/>
    </w:pPr>
    <w:rPr>
      <w:b w:val="0"/>
      <w:kern w:val="0"/>
    </w:rPr>
  </w:style>
  <w:style w:type="paragraph" w:styleId="af">
    <w:name w:val="Balloon Text"/>
    <w:basedOn w:val="a"/>
    <w:link w:val="Char2"/>
    <w:rsid w:val="0065187E"/>
    <w:rPr>
      <w:sz w:val="18"/>
      <w:szCs w:val="18"/>
    </w:rPr>
  </w:style>
  <w:style w:type="character" w:customStyle="1" w:styleId="Char2">
    <w:name w:val="批注框文本 Char"/>
    <w:basedOn w:val="a0"/>
    <w:link w:val="af"/>
    <w:rsid w:val="0065187E"/>
    <w:rPr>
      <w:rFonts w:asciiTheme="minorHAnsi" w:hAnsiTheme="minorHAnsi" w:cstheme="minorBidi"/>
      <w:kern w:val="2"/>
      <w:sz w:val="18"/>
      <w:szCs w:val="18"/>
    </w:rPr>
  </w:style>
  <w:style w:type="character" w:customStyle="1" w:styleId="1Char">
    <w:name w:val="标题 1 Char"/>
    <w:link w:val="1"/>
    <w:rsid w:val="0065187E"/>
    <w:rPr>
      <w:rFonts w:asciiTheme="minorHAnsi" w:eastAsia="楷体_GB2312" w:hAnsiTheme="minorHAnsi" w:cstheme="minorBidi"/>
      <w:b/>
      <w:bCs/>
      <w:kern w:val="44"/>
      <w:sz w:val="44"/>
      <w:szCs w:val="44"/>
    </w:rPr>
  </w:style>
  <w:style w:type="character" w:customStyle="1" w:styleId="Char">
    <w:name w:val="正文缩进 Char"/>
    <w:aliases w:val="正文（首行缩进两字） Char,文本 Char,首行缩进两字 Char,正文（首行缩进两字） Char Char Char Char1,正文（首行缩进两字） Char Char Char Char Char,特点 Char,首行缩进两字 Char Char Char,ÕýÎÄ1 Char,正文（首行缩进两字） Char Char Char1,通用正文缩进 Char Char Char,表正文 Char,正文非缩进 Char,段1 Char,正文不缩进 Char,表后文 Char"/>
    <w:link w:val="a3"/>
    <w:rsid w:val="00692BA6"/>
    <w:rPr>
      <w:rFonts w:ascii="宋体" w:hAnsiTheme="minorHAnsi" w:cstheme="minorBidi"/>
      <w:kern w:val="2"/>
      <w:sz w:val="28"/>
    </w:rPr>
  </w:style>
  <w:style w:type="paragraph" w:customStyle="1" w:styleId="f21">
    <w:name w:val="样式 正文f + 首行缩进:  2 字符1"/>
    <w:basedOn w:val="a"/>
    <w:rsid w:val="000A51D4"/>
    <w:pPr>
      <w:ind w:firstLineChars="200" w:firstLine="626"/>
    </w:pPr>
    <w:rPr>
      <w:rFonts w:ascii="Times New Roman" w:hAnsi="Times New Roman" w:cs="宋体"/>
      <w:kern w:val="0"/>
      <w:sz w:val="28"/>
      <w:szCs w:val="28"/>
    </w:rPr>
  </w:style>
  <w:style w:type="character" w:customStyle="1" w:styleId="wjChar">
    <w:name w:val="wj样式 Char"/>
    <w:link w:val="wj"/>
    <w:rsid w:val="00152044"/>
    <w:rPr>
      <w:rFonts w:asciiTheme="minorHAnsi" w:hAnsiTheme="minorHAnsi" w:cstheme="minorBidi"/>
      <w:spacing w:val="14"/>
      <w:kern w:val="2"/>
      <w:sz w:val="24"/>
      <w:szCs w:val="22"/>
    </w:rPr>
  </w:style>
  <w:style w:type="paragraph" w:styleId="af0">
    <w:name w:val="List Paragraph"/>
    <w:basedOn w:val="a"/>
    <w:uiPriority w:val="99"/>
    <w:unhideWhenUsed/>
    <w:rsid w:val="00325C61"/>
    <w:pPr>
      <w:ind w:firstLineChars="200" w:firstLine="420"/>
    </w:pPr>
  </w:style>
  <w:style w:type="character" w:styleId="af1">
    <w:name w:val="Hyperlink"/>
    <w:basedOn w:val="a0"/>
    <w:uiPriority w:val="99"/>
    <w:unhideWhenUsed/>
    <w:rsid w:val="00D2272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toc 4" w:qFormat="1"/>
    <w:lsdException w:name="Normal Indent" w:qFormat="1"/>
    <w:lsdException w:name="header" w:qFormat="1"/>
    <w:lsdException w:name="footer" w:qFormat="1"/>
    <w:lsdException w:name="caption" w:semiHidden="1" w:unhideWhenUsed="1" w:qFormat="1"/>
    <w:lsdException w:name="page number" w:qFormat="1"/>
    <w:lsdException w:name="List"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hAnsiTheme="minorHAnsi" w:cstheme="minorBidi"/>
      <w:kern w:val="2"/>
      <w:sz w:val="21"/>
      <w:szCs w:val="22"/>
    </w:rPr>
  </w:style>
  <w:style w:type="paragraph" w:styleId="1">
    <w:name w:val="heading 1"/>
    <w:basedOn w:val="a"/>
    <w:next w:val="a"/>
    <w:link w:val="1Char"/>
    <w:qFormat/>
    <w:pPr>
      <w:keepNext/>
      <w:keepLines/>
      <w:spacing w:before="340" w:after="330" w:line="578" w:lineRule="auto"/>
      <w:jc w:val="center"/>
      <w:outlineLvl w:val="0"/>
    </w:pPr>
    <w:rPr>
      <w:rFonts w:eastAsia="楷体_GB2312"/>
      <w:b/>
      <w:bCs/>
      <w:kern w:val="44"/>
      <w:sz w:val="44"/>
      <w:szCs w:val="44"/>
    </w:rPr>
  </w:style>
  <w:style w:type="paragraph" w:styleId="2">
    <w:name w:val="heading 2"/>
    <w:basedOn w:val="a"/>
    <w:next w:val="a"/>
    <w:unhideWhenUsed/>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unhideWhenUsed/>
    <w:qFormat/>
    <w:pPr>
      <w:keepNext/>
      <w:keepLines/>
      <w:spacing w:before="260" w:after="260" w:line="416" w:lineRule="auto"/>
      <w:outlineLvl w:val="2"/>
    </w:pPr>
    <w:rPr>
      <w:b/>
      <w:bCs/>
      <w:sz w:val="30"/>
      <w:szCs w:val="32"/>
    </w:rPr>
  </w:style>
  <w:style w:type="paragraph" w:styleId="4">
    <w:name w:val="heading 4"/>
    <w:basedOn w:val="a"/>
    <w:next w:val="a"/>
    <w:unhideWhenUsed/>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aliases w:val="正文（首行缩进两字）,文本,首行缩进两字,正文（首行缩进两字） Char Char Char,正文（首行缩进两字） Char Char Char Char,特点,首行缩进两字 Char Char,ÕýÎÄ1,正文（首行缩进两字） Char Char,通用正文缩进 Char Char,表正文,正文非缩进,段1,正文不缩进,正文（首行缩进两字） Char Char Char Char Char Char,表后文,s4,正文缩进1,四号,正文缩进 Char Ch,Body text ident 1"/>
    <w:basedOn w:val="a"/>
    <w:link w:val="Char"/>
    <w:qFormat/>
    <w:pPr>
      <w:spacing w:afterLines="25" w:after="25"/>
      <w:ind w:firstLine="567"/>
    </w:pPr>
    <w:rPr>
      <w:rFonts w:ascii="宋体"/>
      <w:sz w:val="28"/>
      <w:szCs w:val="20"/>
    </w:rPr>
  </w:style>
  <w:style w:type="paragraph" w:styleId="30">
    <w:name w:val="toc 3"/>
    <w:basedOn w:val="a"/>
    <w:next w:val="a"/>
    <w:qFormat/>
    <w:pPr>
      <w:ind w:leftChars="400" w:left="840"/>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40">
    <w:name w:val="toc 4"/>
    <w:basedOn w:val="a"/>
    <w:next w:val="a"/>
    <w:qFormat/>
    <w:pPr>
      <w:ind w:leftChars="600" w:left="1260"/>
    </w:pPr>
  </w:style>
  <w:style w:type="paragraph" w:styleId="a6">
    <w:name w:val="List"/>
    <w:basedOn w:val="a"/>
    <w:qFormat/>
    <w:pPr>
      <w:ind w:left="200" w:hangingChars="200" w:hanging="200"/>
    </w:pPr>
  </w:style>
  <w:style w:type="paragraph" w:styleId="20">
    <w:name w:val="toc 2"/>
    <w:basedOn w:val="a"/>
    <w:next w:val="a"/>
    <w:uiPriority w:val="39"/>
    <w:qFormat/>
    <w:pPr>
      <w:ind w:leftChars="200" w:left="420"/>
    </w:pPr>
  </w:style>
  <w:style w:type="paragraph" w:styleId="a7">
    <w:name w:val="Normal (Web)"/>
    <w:basedOn w:val="a"/>
    <w:qFormat/>
    <w:pPr>
      <w:widowControl/>
      <w:spacing w:before="100" w:beforeAutospacing="1" w:after="100" w:afterAutospacing="1"/>
      <w:jc w:val="left"/>
    </w:pPr>
    <w:rPr>
      <w:rFonts w:ascii="宋体" w:hAnsi="宋体" w:cs="宋体"/>
      <w:kern w:val="0"/>
      <w:sz w:val="24"/>
      <w:szCs w:val="24"/>
    </w:rPr>
  </w:style>
  <w:style w:type="paragraph" w:customStyle="1" w:styleId="4CharCharCharCharCharCharCharCharCharCharCharCharCharCharCharChar1Char">
    <w:name w:val="4 Char Char Char Char Char Char Char Char Char Char Char Char Char Char Char Char1 Char"/>
    <w:basedOn w:val="a"/>
    <w:qFormat/>
  </w:style>
  <w:style w:type="character" w:styleId="a8">
    <w:name w:val="page number"/>
    <w:basedOn w:val="a0"/>
    <w:qFormat/>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j2">
    <w:name w:val="wj样式 + 首行缩进:  2 字符"/>
    <w:basedOn w:val="wj"/>
    <w:next w:val="wj"/>
    <w:qFormat/>
    <w:pPr>
      <w:ind w:firstLine="536"/>
    </w:pPr>
    <w:rPr>
      <w:rFonts w:cs="宋体"/>
      <w:szCs w:val="20"/>
    </w:rPr>
  </w:style>
  <w:style w:type="paragraph" w:customStyle="1" w:styleId="wj">
    <w:name w:val="wj样式"/>
    <w:basedOn w:val="a"/>
    <w:next w:val="a"/>
    <w:link w:val="wjChar"/>
    <w:qFormat/>
    <w:pPr>
      <w:spacing w:line="360" w:lineRule="auto"/>
      <w:ind w:firstLineChars="200" w:firstLine="200"/>
    </w:pPr>
    <w:rPr>
      <w:spacing w:val="14"/>
      <w:sz w:val="24"/>
    </w:rPr>
  </w:style>
  <w:style w:type="paragraph" w:customStyle="1" w:styleId="aa">
    <w:name w:val="方案正文"/>
    <w:basedOn w:val="a"/>
    <w:qFormat/>
    <w:pPr>
      <w:widowControl/>
      <w:spacing w:before="156" w:after="156" w:line="360" w:lineRule="auto"/>
      <w:ind w:firstLineChars="200" w:firstLine="536"/>
      <w:jc w:val="left"/>
    </w:pPr>
    <w:rPr>
      <w:rFonts w:ascii="宋体" w:hAnsi="宋体" w:cs="宋体"/>
      <w:spacing w:val="14"/>
      <w:kern w:val="0"/>
      <w:sz w:val="24"/>
      <w:szCs w:val="20"/>
    </w:rPr>
  </w:style>
  <w:style w:type="character" w:customStyle="1" w:styleId="font21">
    <w:name w:val="font21"/>
    <w:basedOn w:val="a0"/>
    <w:qFormat/>
    <w:rPr>
      <w:rFonts w:ascii="Times New Roman" w:hAnsi="Times New Roman" w:cs="Times New Roman" w:hint="default"/>
      <w:color w:val="000000"/>
      <w:sz w:val="21"/>
      <w:szCs w:val="21"/>
      <w:u w:val="none"/>
      <w:vertAlign w:val="superscript"/>
    </w:rPr>
  </w:style>
  <w:style w:type="paragraph" w:customStyle="1" w:styleId="ab">
    <w:name w:val="表格字体"/>
    <w:basedOn w:val="a"/>
    <w:qFormat/>
    <w:pPr>
      <w:spacing w:line="240" w:lineRule="exact"/>
    </w:pPr>
    <w:rPr>
      <w:szCs w:val="21"/>
    </w:rPr>
  </w:style>
  <w:style w:type="paragraph" w:customStyle="1" w:styleId="ac">
    <w:name w:val="表头"/>
    <w:basedOn w:val="a"/>
    <w:link w:val="Char0"/>
    <w:qFormat/>
    <w:pPr>
      <w:spacing w:line="360" w:lineRule="auto"/>
      <w:ind w:firstLine="284"/>
      <w:jc w:val="center"/>
    </w:pPr>
    <w:rPr>
      <w:b/>
      <w:sz w:val="24"/>
      <w:szCs w:val="20"/>
    </w:rPr>
  </w:style>
  <w:style w:type="character" w:customStyle="1" w:styleId="Char1">
    <w:name w:val="样式 表头 + 宋体 四号 Char"/>
    <w:basedOn w:val="Char0"/>
    <w:link w:val="ad"/>
    <w:qFormat/>
    <w:rPr>
      <w:rFonts w:ascii="宋体" w:hAnsi="宋体"/>
      <w:b/>
      <w:bCs/>
      <w:sz w:val="24"/>
      <w:szCs w:val="20"/>
    </w:rPr>
  </w:style>
  <w:style w:type="character" w:customStyle="1" w:styleId="Char0">
    <w:name w:val="表头 Char"/>
    <w:basedOn w:val="a0"/>
    <w:link w:val="ac"/>
    <w:qFormat/>
    <w:rPr>
      <w:b/>
      <w:sz w:val="24"/>
      <w:szCs w:val="20"/>
    </w:rPr>
  </w:style>
  <w:style w:type="paragraph" w:customStyle="1" w:styleId="ad">
    <w:name w:val="样式 表头 + 宋体 四号"/>
    <w:basedOn w:val="ac"/>
    <w:link w:val="Char1"/>
    <w:qFormat/>
    <w:pPr>
      <w:spacing w:beforeLines="150" w:before="150" w:afterLines="150" w:after="150" w:line="120" w:lineRule="auto"/>
    </w:pPr>
    <w:rPr>
      <w:rFonts w:ascii="宋体" w:hAnsi="宋体"/>
      <w:bCs/>
    </w:rPr>
  </w:style>
  <w:style w:type="character" w:customStyle="1" w:styleId="1221Char">
    <w:name w:val="样式 样式 正文1 + 首行缩进:  2 字符 + 首行缩进:  2 字符1 Char"/>
    <w:basedOn w:val="12Char3"/>
    <w:qFormat/>
    <w:rPr>
      <w:rFonts w:ascii="宋体" w:eastAsia="宋体" w:cs="宋体"/>
      <w:kern w:val="2"/>
      <w:sz w:val="24"/>
      <w:szCs w:val="24"/>
      <w:lang w:val="en-US" w:eastAsia="zh-CN" w:bidi="ar-SA"/>
    </w:rPr>
  </w:style>
  <w:style w:type="character" w:customStyle="1" w:styleId="12Char3">
    <w:name w:val="样式 正文1 + 首行缩进:  2 字符 Char3"/>
    <w:basedOn w:val="1Char3"/>
    <w:qFormat/>
    <w:rPr>
      <w:rFonts w:ascii="宋体" w:eastAsia="宋体" w:cs="宋体"/>
      <w:kern w:val="2"/>
      <w:sz w:val="24"/>
      <w:szCs w:val="24"/>
      <w:lang w:val="en-US" w:eastAsia="zh-CN" w:bidi="ar-SA"/>
    </w:rPr>
  </w:style>
  <w:style w:type="character" w:customStyle="1" w:styleId="1Char3">
    <w:name w:val="正文1 Char3"/>
    <w:basedOn w:val="a0"/>
    <w:qFormat/>
    <w:rPr>
      <w:rFonts w:ascii="宋体" w:eastAsia="宋体"/>
      <w:kern w:val="2"/>
      <w:sz w:val="24"/>
      <w:szCs w:val="24"/>
      <w:lang w:val="en-US" w:eastAsia="zh-CN" w:bidi="ar-SA"/>
    </w:rPr>
  </w:style>
  <w:style w:type="paragraph" w:customStyle="1" w:styleId="Tony21">
    <w:name w:val="样式 Tony 小正文 + 首行缩进:  2 字符1"/>
    <w:basedOn w:val="a"/>
    <w:qFormat/>
    <w:pPr>
      <w:spacing w:beforeLines="50" w:before="50" w:afterLines="50" w:after="50" w:line="480" w:lineRule="exact"/>
      <w:ind w:firstLineChars="200" w:firstLine="200"/>
    </w:pPr>
    <w:rPr>
      <w:rFonts w:eastAsia="楷体_GB2312" w:cs="宋体"/>
      <w:sz w:val="28"/>
    </w:rPr>
  </w:style>
  <w:style w:type="paragraph" w:customStyle="1" w:styleId="21">
    <w:name w:val="正文2"/>
    <w:basedOn w:val="a"/>
    <w:qFormat/>
    <w:pPr>
      <w:ind w:firstLine="480"/>
    </w:pPr>
    <w:rPr>
      <w:rFonts w:cs="宋体"/>
    </w:rPr>
  </w:style>
  <w:style w:type="paragraph" w:customStyle="1" w:styleId="ae">
    <w:name w:val="表文"/>
    <w:next w:val="a"/>
    <w:qFormat/>
    <w:pPr>
      <w:spacing w:line="340" w:lineRule="exact"/>
      <w:jc w:val="center"/>
    </w:pPr>
    <w:rPr>
      <w:rFonts w:ascii="宋体" w:hAnsi="宋体"/>
      <w:sz w:val="21"/>
    </w:rPr>
  </w:style>
  <w:style w:type="paragraph" w:customStyle="1" w:styleId="11">
    <w:name w:val="无间隔1"/>
    <w:basedOn w:val="ac"/>
    <w:qFormat/>
    <w:pPr>
      <w:ind w:firstLine="0"/>
    </w:pPr>
    <w:rPr>
      <w:b w:val="0"/>
      <w:kern w:val="0"/>
    </w:rPr>
  </w:style>
  <w:style w:type="paragraph" w:styleId="af">
    <w:name w:val="Balloon Text"/>
    <w:basedOn w:val="a"/>
    <w:link w:val="Char2"/>
    <w:rsid w:val="0065187E"/>
    <w:rPr>
      <w:sz w:val="18"/>
      <w:szCs w:val="18"/>
    </w:rPr>
  </w:style>
  <w:style w:type="character" w:customStyle="1" w:styleId="Char2">
    <w:name w:val="批注框文本 Char"/>
    <w:basedOn w:val="a0"/>
    <w:link w:val="af"/>
    <w:rsid w:val="0065187E"/>
    <w:rPr>
      <w:rFonts w:asciiTheme="minorHAnsi" w:hAnsiTheme="minorHAnsi" w:cstheme="minorBidi"/>
      <w:kern w:val="2"/>
      <w:sz w:val="18"/>
      <w:szCs w:val="18"/>
    </w:rPr>
  </w:style>
  <w:style w:type="character" w:customStyle="1" w:styleId="1Char">
    <w:name w:val="标题 1 Char"/>
    <w:link w:val="1"/>
    <w:rsid w:val="0065187E"/>
    <w:rPr>
      <w:rFonts w:asciiTheme="minorHAnsi" w:eastAsia="楷体_GB2312" w:hAnsiTheme="minorHAnsi" w:cstheme="minorBidi"/>
      <w:b/>
      <w:bCs/>
      <w:kern w:val="44"/>
      <w:sz w:val="44"/>
      <w:szCs w:val="44"/>
    </w:rPr>
  </w:style>
  <w:style w:type="character" w:customStyle="1" w:styleId="Char">
    <w:name w:val="正文缩进 Char"/>
    <w:aliases w:val="正文（首行缩进两字） Char,文本 Char,首行缩进两字 Char,正文（首行缩进两字） Char Char Char Char1,正文（首行缩进两字） Char Char Char Char Char,特点 Char,首行缩进两字 Char Char Char,ÕýÎÄ1 Char,正文（首行缩进两字） Char Char Char1,通用正文缩进 Char Char Char,表正文 Char,正文非缩进 Char,段1 Char,正文不缩进 Char,表后文 Char"/>
    <w:link w:val="a3"/>
    <w:rsid w:val="00692BA6"/>
    <w:rPr>
      <w:rFonts w:ascii="宋体" w:hAnsiTheme="minorHAnsi" w:cstheme="minorBidi"/>
      <w:kern w:val="2"/>
      <w:sz w:val="28"/>
    </w:rPr>
  </w:style>
  <w:style w:type="paragraph" w:customStyle="1" w:styleId="f21">
    <w:name w:val="样式 正文f + 首行缩进:  2 字符1"/>
    <w:basedOn w:val="a"/>
    <w:rsid w:val="000A51D4"/>
    <w:pPr>
      <w:ind w:firstLineChars="200" w:firstLine="626"/>
    </w:pPr>
    <w:rPr>
      <w:rFonts w:ascii="Times New Roman" w:hAnsi="Times New Roman" w:cs="宋体"/>
      <w:kern w:val="0"/>
      <w:sz w:val="28"/>
      <w:szCs w:val="28"/>
    </w:rPr>
  </w:style>
  <w:style w:type="character" w:customStyle="1" w:styleId="wjChar">
    <w:name w:val="wj样式 Char"/>
    <w:link w:val="wj"/>
    <w:rsid w:val="00152044"/>
    <w:rPr>
      <w:rFonts w:asciiTheme="minorHAnsi" w:hAnsiTheme="minorHAnsi" w:cstheme="minorBidi"/>
      <w:spacing w:val="14"/>
      <w:kern w:val="2"/>
      <w:sz w:val="24"/>
      <w:szCs w:val="22"/>
    </w:rPr>
  </w:style>
  <w:style w:type="paragraph" w:styleId="af0">
    <w:name w:val="List Paragraph"/>
    <w:basedOn w:val="a"/>
    <w:uiPriority w:val="99"/>
    <w:unhideWhenUsed/>
    <w:rsid w:val="00325C61"/>
    <w:pPr>
      <w:ind w:firstLineChars="200" w:firstLine="420"/>
    </w:pPr>
  </w:style>
  <w:style w:type="character" w:styleId="af1">
    <w:name w:val="Hyperlink"/>
    <w:basedOn w:val="a0"/>
    <w:uiPriority w:val="99"/>
    <w:unhideWhenUsed/>
    <w:rsid w:val="00D227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5.xml"/><Relationship Id="rId32" Type="http://schemas.openxmlformats.org/officeDocument/2006/relationships/header" Target="header12.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image" Target="media/image1.png"/><Relationship Id="rId19" Type="http://schemas.openxmlformats.org/officeDocument/2006/relationships/footer" Target="footer2.xml"/><Relationship Id="rId31" Type="http://schemas.openxmlformats.org/officeDocument/2006/relationships/header" Target="header1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1E2660-3C6D-4D0C-9001-81C3E997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9</Pages>
  <Words>5251</Words>
  <Characters>29935</Characters>
  <Application>Microsoft Office Word</Application>
  <DocSecurity>0</DocSecurity>
  <Lines>249</Lines>
  <Paragraphs>70</Paragraphs>
  <ScaleCrop>false</ScaleCrop>
  <Company>微软中国</Company>
  <LinksUpToDate>false</LinksUpToDate>
  <CharactersWithSpaces>35116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敞开☺心扉</dc:creator>
  <cp:lastModifiedBy>微软用户</cp:lastModifiedBy>
  <cp:revision>19</cp:revision>
  <cp:lastPrinted>2017-12-20T01:48:00Z</cp:lastPrinted>
  <dcterms:created xsi:type="dcterms:W3CDTF">2019-08-13T01:52:00Z</dcterms:created>
  <dcterms:modified xsi:type="dcterms:W3CDTF">2019-08-15T02:04:00Z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